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df3cd" w14:textId="56df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апробации и внедрения образовательных учебных программ, реализуемых в режиме эксперимента в организации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21 февраля 2012 года № 58. Зарегистрирован в Министерстве юстиции Республики Казахстан 30 марта 2012 года № 7496. Утратил силу приказом Министра образования и науки Республики Казахстан от 27 марта 2015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 силу приказом Министра образования и науки РК от 27.03.2015 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апробации и внедрения образовательных учебных программ, реализуемых в режиме эксперимента в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апреля 2001 года № 240 "Об утверждении Правил о порядке разработки, апробации и внедрения образовательных программ, реализуемых в режиме эксперимента в организации образования" (зарегистрированный в Реестре государственной регистрации нормативных правовых актов за № 1539, опубликованный в Бюллетене нормативных правовых актов центральных исполнительных и иных государственных органов Республики Казахстан, 2001 г., № 30, ст. 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(Жонтаева Ж.А.):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февраля 2012 года № 58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апробации и внедрения</w:t>
      </w:r>
      <w:r>
        <w:br/>
      </w:r>
      <w:r>
        <w:rPr>
          <w:rFonts w:ascii="Times New Roman"/>
          <w:b/>
          <w:i w:val="false"/>
          <w:color w:val="000000"/>
        </w:rPr>
        <w:t>
образовательных учебных программ, реализуемых в режиме</w:t>
      </w:r>
      <w:r>
        <w:br/>
      </w:r>
      <w:r>
        <w:rPr>
          <w:rFonts w:ascii="Times New Roman"/>
          <w:b/>
          <w:i w:val="false"/>
          <w:color w:val="000000"/>
        </w:rPr>
        <w:t>
эксперимента в организациях образования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разработки, апробации и внедрения образовательных учебных программ, реализуемых в режиме эксперимента в организации 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цели и задачи, содержание, условия разработки апробации и внедрения образовательных учебных программ, реализуемых в режиме эксперимента в организации образования (далее - экспериментальная программа).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экспериментальных программ является дальнейшее развитие и совершенствование национальной системы образования, опережающее решение вопросов ее научного, методического, правового, финансово-экономического, кадрового и материально-технического 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Задачами экспериментальных программ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упорядочение и систематизация работы организаций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разработка, апробация и внедрение новых образовательных учебных программ и технологий, прогрессивных форм, методов, приемов и средств обучения и воспитания, обеспечивающих развитие личности обучающегося и воспитанника, его способности к саморазвитию, самоопределению и самообразованию;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и развитие прогностических концептуальных подходов и альтернативных систем и моделей демократического, гуманистического и гуманитарного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Основные характеристики экспериментальной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актуальность, значимость разрабатываемых проблем для обеспечения образовательно-информационного, научного и социокультурного пространства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направленность инновационной деятельности авторов образовательной инициативы на решение задач по обновлению и модернизации содержания образования, развитию и совершенствованию организационной структуры образовательного процесса (организационных форм, методов, приемов и средств обучения и воспитания);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обоснование необходимости проведения эксперимента;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соответствие нормативным правовым актам в сфере образования, международным тенденциям развития образования и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Автором (авторами) экспериментальной программы являются педагогические, научно-педагогические, научные коллективы, а также научно-исследовательские организации и организации образования независимо от ведомственной подчиненности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режиме эксперимента должны работать организации образования (комплекс организаций образования), его структурные подразделения, реализующие инновационные экспериментальные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Работа в режиме эксперимента дает право автору (авторам) экспериментальной программы вносить изменения 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цели, содержание, организационную структуру обучения и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формы профессиональной подготовки и переподготовки педагогических и научно-педагогических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режим функционирования и развития организации образования, на базе которого планируется проведение эксперимента;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систему управления организацией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реализации программы эксперимента и обеспечения режима эксперимента Управлением образования создается консультативно-совещательный орган - Совет по экспериментальным программам (далее - Совет). В состав Совета в количестве 7 человек входят представители Управления образования, научных организаций, ассоциаций педагогов и учебно-методических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Совета утверждается приказом начальника Управления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Решения Совета принимаются большинством голосов присутствующих на заседании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Руководство Советом осуществляет его председатель, курирующий эксперимент от Управления образования. В отсутствие председателя его функции возлагаются на заместителя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Член Совета не входит в состав экспертной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Оценка работы организации образования, получившей разрешение на работу в режиме эксперимента, проводится Управлением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Право на работу в режиме эксперимента должно быть лишено после завершения программы эксперимента, а также досрочно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получения отрицательных результатов эксперимента;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отсутствия финансирования программы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Решение о лишении права организации образования, получившей разрешение на работу в режиме эксперимента, принимается Управлением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Источниками финансирования программы эксперимента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бюджетное финансирование содержания государственных учреждений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доходы от оказания платных услуг.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разработки, апробации и внедрения</w:t>
      </w:r>
      <w:r>
        <w:br/>
      </w:r>
      <w:r>
        <w:rPr>
          <w:rFonts w:ascii="Times New Roman"/>
          <w:b/>
          <w:i w:val="false"/>
          <w:color w:val="000000"/>
        </w:rPr>
        <w:t>
экспериментальных программ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разработки экспериментальной программы автор (авторы) представляет в Управление образования письменную заявку, которая должна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наименование, местонахождения (юридический, фактический адреса, контактные телефоны) организации образования, на базе которой планируется проведение эксперимента;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краткое резюме экспериментальной программы, научное обоснование ее социальной значимости для развития национальной системы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программу эксперимента (основные идеи эксперимента, цели, исходные теоретико-методологические положения, этапы эксперимента и прогнозируемые результаты по каждому этапу, методы исследования, необходимые условия проведения эксперимента, средства контроля, мониторинга и обеспечения достоверности результатов эксперимента, перечень учебно-методических разработок, обеспечивающих программу эксперимента);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предварительные расчеты по кадровому, экономическому, материально-техническому и научному обеспечению эксперимента; источники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Для оценки социальной значимости экспериментальной программы приказом Управлением образования утверждается состав экспертных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экспертных групп определяется содержанием экспериментальных программ. В формировании состава экспертных групп участвуют автор (авторы) экспериментальной программы и Совет по экспериментальным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состав экспертных групп входят представители организации образования, Департамента по контролю в сфере образования и науки и органов местного самоуправления, на территории которых проводится эксперимент, научно-педагогические и руководящие работники организаций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Экспертиза экспериментальной программы проводится поэтапно: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осуществляется первичная оценка представленных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вырабатывается методика проведения экспертизы и экспертиза проекта по одобренным на первом этапе материалам;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третьем заключительном этапе проводится итоговая экспертиза и оформление экспертного заключения по каждой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заключительного этапа экспертизы экспертной группой оформляется заключение, которое подписывается всеми членами экспертной группы с указанием особого мнения несогласных с данным заключением.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 основании заключений экспертных групп Совет осуществляет выбор организаций образования - соискателей на ведение эксперимента с обоснованием целесообразности проведения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Приказом Управления образования организации образования - соискателю дается разрешение для работы в режиме эксперимента, утверждаются тема (проблема), сроки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отрицательного заключения экспертной группы автор (авторы) экспериментальной программы после ее доработки подает заявку в Управление образования повторно не ранее, чем через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Апробация и внедрение экспериментальных программ осуществляется в организациях образования, имеющих разрешение Управления образования для работы в режиме эксперимента.</w:t>
      </w:r>
    </w:p>
    <w:bookmarkEnd w:id="6"/>
    <w:bookmarkStart w:name="z6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Заключительные положения</w:t>
      </w:r>
    </w:p>
    <w:bookmarkEnd w:id="7"/>
    <w:bookmarkStart w:name="z6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целях стимулирования разработки, апробации и внедрения экспериментальных программ, сотрудников, участвующих в проведении эксперимента, организация образования самостоятельно определяет форму и систему оплаты труда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