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1572" w14:textId="76a1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принудительных мер к лицам, обладающим признаками крупного участника или страхового холдинга, к крупным участникам страховой (перестраховочной) организации, страховому холдингу, а также к юридическим лицам, входящим в состав страховой группы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90. Зарегистрировано в Министерстве юстиции Республики Казахстан 9 апреля 2012 года № 7527. Утратило силу постановлением Правления Национального Банка Республики Казахстан от 29 октября 2018 года № 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принудительных мер к лицам, обладающим признаками крупного участника или страхового холдинга, к крупным участникам страховой (перестраховочной) организации, страховому холдингу, а также к юридическим лицам, входящим в состав страховой группы.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185 "Об утверждении Правил применения принудительных мер к лицам, обладающим признаками крупного участника, а также к крупным участникам страховой (перестраховочной) организации" (зарегистрированное в Реестре государственной регистрации нормативных правовых актов Республики Казахстан под № 5469).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90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принудительных мер к лицам, обладающим признаками</w:t>
      </w:r>
      <w:r>
        <w:br/>
      </w:r>
      <w:r>
        <w:rPr>
          <w:rFonts w:ascii="Times New Roman"/>
          <w:b/>
          <w:i w:val="false"/>
          <w:color w:val="000000"/>
        </w:rPr>
        <w:t>крупного участника или страхового холдинга, к крупным</w:t>
      </w:r>
      <w:r>
        <w:br/>
      </w:r>
      <w:r>
        <w:rPr>
          <w:rFonts w:ascii="Times New Roman"/>
          <w:b/>
          <w:i w:val="false"/>
          <w:color w:val="000000"/>
        </w:rPr>
        <w:t>участникам страховой (перестраховочной) организации, страховому</w:t>
      </w:r>
      <w:r>
        <w:br/>
      </w:r>
      <w:r>
        <w:rPr>
          <w:rFonts w:ascii="Times New Roman"/>
          <w:b/>
          <w:i w:val="false"/>
          <w:color w:val="000000"/>
        </w:rPr>
        <w:t>холдингу, а также к юридическим лицам, входящим в состав</w:t>
      </w:r>
      <w:r>
        <w:br/>
      </w:r>
      <w:r>
        <w:rPr>
          <w:rFonts w:ascii="Times New Roman"/>
          <w:b/>
          <w:i w:val="false"/>
          <w:color w:val="000000"/>
        </w:rPr>
        <w:t>страховой группы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применения принудительных мер к лицам, обладающим признаками крупного участника или страхового холдинга, к крупным участникам страховой (перестраховочной) организации, страховому холдингу, а также к юридическим лицам, входящим в состав страховой группы (далее - Правила), разработаны в соответствии с законами Республики Казахстан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Закон),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порядок применения уполномоченным органом по регулированию, контролю и надзору финансового рынка и финансовых организаций (далее - уполномоченный орган) в отношении лиц, обладающих признаками крупного участника или страхового холдинга, крупных участников страховой (перестраховочной) организации, страхового холдинга, а также юридических лиц, входящих в состав страховой группы, принудительных мер.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 целях обеспечения стабильной деятельности страховых (перестраховочных) организаций уполномоченный орган при наличии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53-1 Закона, применяет к лицам, обладающим признаками крупного участника или страхового холдинга, к крупным участникам страховой (перестраховочной) организации, страховому холдингу, а также к юридическим лицам, входящим в состав страховой группы, принудительные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53-1 Закона.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обладающее признаками крупного участника или страхового холдинга, крупный участник страховой (перестраховочной) организации, страховой холдинг и юридические лица, входящие в состав страховой группы, в течение десяти календарных дней после получения письменного уведомления уполномоченного органа о применении к нему принудительных мер, представляет в уполномоченный орган план мероприятий по выполнению требований уполномоченного органа с указанием сроков исполнения по каждому пункту плана мероприятий, ответственных должностных лиц за исполнение плана мероприятий, с приложением подтверждающих документов.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рассматривает план мероприятий и представляет свое заключение лицу, обладающему признаками крупного участника или страхового холдинга, или крупному участнику страховой (перестраховочной) организации, страховому холдингу и юридическому лицу, входящему в состав страховой группы, в течение десяти рабочих дней с даты получения плана мероприятий.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планом мероприятий уполномоченный орган направляет указание о выполнении конкретных мероприятий в определенные сроки лицу, обладающему признаками крупного участника или страхового холдинга, крупному участнику страховой (перестраховочной) организации, страховому холдингу и юридическим лицам, входящим в состав страховой группы.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обладающее признаками крупного участника или страхового холдинга, крупный участник страховой (перестраховочной) организации, страховой холдинг и юридические лица, входящие в состав страховой группы, представляют в уполномоченный орган отчет о выполнении мероприятий, в сроки, установленные планом мероприятий.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установленный срок исполнения мероприятий будет превышать один месяц, лицо, обладающее признаками крупного участника или страхового холдинга, крупный участник страховой (перестраховочной) организации, страховой холдинг и юридические лица, входящие в состав страховой группы, ежемесячно уведомляют уполномоченный орган о поэтапном его исполнении.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Началом срока выполнения мероприятий лицом, обладающим признаками крупного участника или страхового холдинга, крупным участником страховой (перестраховочной) организации, страховым холдингом и юридическим лицом, входящим в состав страховой группы, требований уполномоченного органа считается дата получения ими письменного уведомления.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