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40b5" w14:textId="a4b4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оборудованием и мебелью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марта 2012 года № 97. Зарегистрирован в Министерстве юстиции Республики Казахстан 16 апреля 2012 года № 7574.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образования и науки РК от 29.01.2016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оснащения оборудованием и мебелью организаций технического и профессионального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29.01.2016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дошкольного и среднего (Жонтаева Ж.А.), технического и профессионального образования (Борибеков К.К.)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97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оснащения в редакции приказа Министра образования и науки РК от 29.01.2016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Минимальный перечень мебели и оборудования для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помещений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заместителя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педагога-психолога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Кабинеты бухгалтерии, отдела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Кабинеты других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Минимальный перечень мебели и оборудования библиотеки с</w:t>
      </w:r>
      <w:r>
        <w:br/>
      </w:r>
      <w:r>
        <w:rPr>
          <w:rFonts w:ascii="Times New Roman"/>
          <w:b/>
          <w:i w:val="false"/>
          <w:color w:val="000000"/>
        </w:rPr>
        <w:t>читальным залом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Шкаф-картотека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переплетного оборудования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материалы для ремонта книг и переплетных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формата А-3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картотека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киоск для справочной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Минимальный перечень оборудования и мебели актового зала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сцены и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или столик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проекционный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Свето-звуковое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проводной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микрофона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Пульт-микшер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концертный или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Минимальный перечень оборудования и мебели для кабинета</w:t>
      </w:r>
      <w:r>
        <w:br/>
      </w:r>
      <w:r>
        <w:rPr>
          <w:rFonts w:ascii="Times New Roman"/>
          <w:b/>
          <w:i w:val="false"/>
          <w:color w:val="000000"/>
        </w:rPr>
        <w:t>преподавателей физической культуры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Доска/доска интерактивная/маркерная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оборудование для контроля и действий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Минимальный перечень оборудования и мебели помещения для</w:t>
      </w:r>
      <w:r>
        <w:br/>
      </w:r>
      <w:r>
        <w:rPr>
          <w:rFonts w:ascii="Times New Roman"/>
          <w:b/>
          <w:i w:val="false"/>
          <w:color w:val="000000"/>
        </w:rPr>
        <w:t>хранения спортивного инвентаря и оборудования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Минимальный перечень оборудования для спортивного зала в</w:t>
      </w:r>
      <w:r>
        <w:br/>
      </w:r>
      <w:r>
        <w:rPr>
          <w:rFonts w:ascii="Times New Roman"/>
          <w:b/>
          <w:i w:val="false"/>
          <w:color w:val="000000"/>
        </w:rPr>
        <w:t>организациях технического и профессионального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гимнастики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лыжных гонок и конькобежной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легкой атлетики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спортивных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настольных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Минимальный перечень оборудования спортивной площадки в</w:t>
      </w:r>
      <w:r>
        <w:br/>
      </w:r>
      <w:r>
        <w:rPr>
          <w:rFonts w:ascii="Times New Roman"/>
          <w:b/>
          <w:i w:val="false"/>
          <w:color w:val="000000"/>
        </w:rPr>
        <w:t>организациях технического и профессионального образования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со щитом и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биологии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преподователя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преподователя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биологии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пособий для кабинета географии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Доска/доска интерактивная/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плакатов (карт)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натуральных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 (мира, республики физическая, политическая, политико-административная)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прибор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Минимальный перечень мебели для лаборантской комнаты</w:t>
      </w:r>
      <w:r>
        <w:br/>
      </w:r>
      <w:r>
        <w:rPr>
          <w:rFonts w:ascii="Times New Roman"/>
          <w:b/>
          <w:i w:val="false"/>
          <w:color w:val="000000"/>
        </w:rPr>
        <w:t>кабинета географии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полузакрытый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иностранного языка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 на изучаемом иностранном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аудиозаписей на CD диске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информатики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компьютерные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для реализации учебных программ по информатике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истории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 по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карт по истории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и принадлежностей для кабинета</w:t>
      </w:r>
      <w:r>
        <w:br/>
      </w:r>
      <w:r>
        <w:rPr>
          <w:rFonts w:ascii="Times New Roman"/>
          <w:b/>
          <w:i w:val="false"/>
          <w:color w:val="000000"/>
        </w:rPr>
        <w:t>казахского языка и литературы в организациях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15. Минимальный перечень оборудования и мебели для лингафонного</w:t>
      </w:r>
      <w:r>
        <w:br/>
      </w:r>
      <w:r>
        <w:rPr>
          <w:rFonts w:ascii="Times New Roman"/>
          <w:b/>
          <w:i w:val="false"/>
          <w:color w:val="000000"/>
        </w:rPr>
        <w:t>кабинета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Лингафонное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 и комплектующие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математики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моделей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справочной, методической, научной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пособие по математике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мультимедийного лингафонного</w:t>
      </w:r>
      <w:r>
        <w:br/>
      </w:r>
      <w:r>
        <w:rPr>
          <w:rFonts w:ascii="Times New Roman"/>
          <w:b/>
          <w:i w:val="false"/>
          <w:color w:val="000000"/>
        </w:rPr>
        <w:t>кабинета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 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настенное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Лингафонное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 мультимедийного лингафонного кабинета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кабинетом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начальной военной</w:t>
      </w:r>
      <w:r>
        <w:br/>
      </w:r>
      <w:r>
        <w:rPr>
          <w:rFonts w:ascii="Times New Roman"/>
          <w:b/>
          <w:i w:val="false"/>
          <w:color w:val="000000"/>
        </w:rPr>
        <w:t>подготовки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и 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начальной военной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гражданской обороне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Общевоинский Устав Вооруженных Сил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издание "Начальная военная подготовка 10-11 класс"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для практического изучения обязанностей дневального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подставка (место дневального)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штык-ножа в натуральную величину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(макет или действующий)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19. Минимальный перечень оборудования комнаты для хранения</w:t>
      </w:r>
      <w:r>
        <w:br/>
      </w:r>
      <w:r>
        <w:rPr>
          <w:rFonts w:ascii="Times New Roman"/>
          <w:b/>
          <w:i w:val="false"/>
          <w:color w:val="000000"/>
        </w:rPr>
        <w:t>оружия и военно-технического имущества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(пирамида) для хранения оружия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Военно-техническое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(в металлическом шкафу)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Массогабаритный макет автомата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 (пуля для пневматической винтовки)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(1000 шт.)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общевойсковой фильтрующий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гражданский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радиационной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индивидуальных дозиметров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индивидуальная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пехотная лопата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бумажная для стрельбы из пневматической винтовки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(красный и белый или красный и желтый)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стальной (каска)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20. Минимальный перечень оборудования для городка начальной</w:t>
      </w:r>
      <w:r>
        <w:br/>
      </w:r>
      <w:r>
        <w:rPr>
          <w:rFonts w:ascii="Times New Roman"/>
          <w:b/>
          <w:i w:val="false"/>
          <w:color w:val="000000"/>
        </w:rPr>
        <w:t>военной подготовки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занятий строевой подготовкой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места для практического изучения обязанностей часового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тактического поля и огневого городка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городка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21. Минимальный перечень оборудования для стрелкового тира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(в металлическом шкафу)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стрелкового тира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для стрелкового тира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самопознания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 интерактивная / маркерная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демонстрационных иллюстраций,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классной библиотеки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и принадлежностей для кабинета</w:t>
      </w:r>
      <w:r>
        <w:br/>
      </w:r>
      <w:r>
        <w:rPr>
          <w:rFonts w:ascii="Times New Roman"/>
          <w:b/>
          <w:i w:val="false"/>
          <w:color w:val="000000"/>
        </w:rPr>
        <w:t>русского языка и литературы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 Интерактивная доска/маркерная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физики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 для экспериментов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физике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3D моделирования физических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Лабораторная посуда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прибор и принадлежности для опытов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прибор и принадлежности для опытов лабораторные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химии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для экспериментов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химии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коллекции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химической посуды и принадлежностей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 агрессивных химических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химически стойкие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химреактивов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общегуманитарных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справочной, научно-популярной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социально-экономических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Наглядные 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плакатов/карт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справочной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кабинета курсового и дипломного</w:t>
      </w:r>
      <w:r>
        <w:br/>
      </w:r>
      <w:r>
        <w:rPr>
          <w:rFonts w:ascii="Times New Roman"/>
          <w:b/>
          <w:i w:val="false"/>
          <w:color w:val="000000"/>
        </w:rPr>
        <w:t>проектирования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компьютерный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Компьютерное оборудование и оргтехника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Интерактивное и проекционное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учебных изданий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справочной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по 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"Образование"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справочной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 и</w:t>
      </w:r>
      <w:r>
        <w:br/>
      </w:r>
      <w:r>
        <w:rPr>
          <w:rFonts w:ascii="Times New Roman"/>
          <w:b/>
          <w:i w:val="false"/>
          <w:color w:val="000000"/>
        </w:rPr>
        <w:t>лабораторий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"Образование"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учебно-производственных мастерских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и специальных дисциплин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"Право"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лабораторий и кабинетов для</w:t>
      </w:r>
      <w:r>
        <w:br/>
      </w:r>
      <w:r>
        <w:rPr>
          <w:rFonts w:ascii="Times New Roman"/>
          <w:b/>
          <w:i w:val="false"/>
          <w:color w:val="000000"/>
        </w:rPr>
        <w:t>практических занятий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"Право"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специализированной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дополнительной компьютерной и оргтехники, технических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учебно-производственных мастерских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"Искусство и культура"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"Искусство и культура"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Доска/доска интерактивная/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специализированной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дополнительной компьютерной и оргтехники, технических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35. Минимальный перечень оборудования, мебели, принадлежностей</w:t>
      </w:r>
      <w:r>
        <w:br/>
      </w:r>
      <w:r>
        <w:rPr>
          <w:rFonts w:ascii="Times New Roman"/>
          <w:b/>
          <w:i w:val="false"/>
          <w:color w:val="000000"/>
        </w:rPr>
        <w:t>и пособий в лабораториях и мастерских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 по профилю "Искусство и</w:t>
      </w:r>
      <w:r>
        <w:br/>
      </w:r>
      <w:r>
        <w:rPr>
          <w:rFonts w:ascii="Times New Roman"/>
          <w:b/>
          <w:i w:val="false"/>
          <w:color w:val="000000"/>
        </w:rPr>
        <w:t>культура"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Лаборатории творческие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Учебно-производственные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Творческие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Различные помещения для занятий творческих коллективов (учебный театр, учебный цирк, хореографический и камерный залы, зал сценического движения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Выставочный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специальных дисциплин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"Сервис, экономика и</w:t>
      </w:r>
      <w:r>
        <w:br/>
      </w:r>
      <w:r>
        <w:rPr>
          <w:rFonts w:ascii="Times New Roman"/>
          <w:b/>
          <w:i w:val="false"/>
          <w:color w:val="000000"/>
        </w:rPr>
        <w:t>управление"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"Сервис, экономика и управление"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спавочной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38. Минимальный перечень оборудования и мебели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"Сервис, экономика и</w:t>
      </w:r>
      <w:r>
        <w:br/>
      </w:r>
      <w:r>
        <w:rPr>
          <w:rFonts w:ascii="Times New Roman"/>
          <w:b/>
          <w:i w:val="false"/>
          <w:color w:val="000000"/>
        </w:rPr>
        <w:t>управление"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Различные помещения для практических занятий (учебные кухня, турфирма, гостиничный номер, парикмахерский салон,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фотопавильон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специальных дисциплин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"Метрология,</w:t>
      </w:r>
      <w:r>
        <w:br/>
      </w:r>
      <w:r>
        <w:rPr>
          <w:rFonts w:ascii="Times New Roman"/>
          <w:b/>
          <w:i w:val="false"/>
          <w:color w:val="000000"/>
        </w:rPr>
        <w:t>стандартизация и сертификация"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"Метрология, стандартизация и сертификация"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учебно-производственных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мастерских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"Метрология, стандартизация и</w:t>
      </w:r>
      <w:r>
        <w:br/>
      </w:r>
      <w:r>
        <w:rPr>
          <w:rFonts w:ascii="Times New Roman"/>
          <w:b/>
          <w:i w:val="false"/>
          <w:color w:val="000000"/>
        </w:rPr>
        <w:t>сертификация"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"Геология, горнодобывающая</w:t>
      </w:r>
      <w:r>
        <w:br/>
      </w:r>
      <w:r>
        <w:rPr>
          <w:rFonts w:ascii="Times New Roman"/>
          <w:b/>
          <w:i w:val="false"/>
          <w:color w:val="000000"/>
        </w:rPr>
        <w:t>промышленность и добыча полезных ископаемых"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"Геология, горнодобывающая промышленность и добыча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"Геология, горнодобывающая промышленность и добыча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учебно-производственных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мастерских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"Геология, горнодобывающая</w:t>
      </w:r>
      <w:r>
        <w:br/>
      </w:r>
      <w:r>
        <w:rPr>
          <w:rFonts w:ascii="Times New Roman"/>
          <w:b/>
          <w:i w:val="false"/>
          <w:color w:val="000000"/>
        </w:rPr>
        <w:t>промышленность и добыча полезных ископаемых"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46. Минимальный перечень оборудования для учебных</w:t>
      </w:r>
      <w:r>
        <w:br/>
      </w:r>
      <w:r>
        <w:rPr>
          <w:rFonts w:ascii="Times New Roman"/>
          <w:b/>
          <w:i w:val="false"/>
          <w:color w:val="000000"/>
        </w:rPr>
        <w:t>(производственных) полигонов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"Геология,</w:t>
      </w:r>
      <w:r>
        <w:br/>
      </w:r>
      <w:r>
        <w:rPr>
          <w:rFonts w:ascii="Times New Roman"/>
          <w:b/>
          <w:i w:val="false"/>
          <w:color w:val="000000"/>
        </w:rPr>
        <w:t>горнодобывающая промышленность и добыча полезных ископаемых"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инструкций и геологической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47.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геологического музея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"Геология,</w:t>
      </w:r>
      <w:r>
        <w:br/>
      </w:r>
      <w:r>
        <w:rPr>
          <w:rFonts w:ascii="Times New Roman"/>
          <w:b/>
          <w:i w:val="false"/>
          <w:color w:val="000000"/>
        </w:rPr>
        <w:t>горнодобывающая промышленность и добыча полезных ископаемых"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таблиц и картографического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коллекционного материала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"Нефтегазовое и химическое</w:t>
      </w:r>
      <w:r>
        <w:br/>
      </w:r>
      <w:r>
        <w:rPr>
          <w:rFonts w:ascii="Times New Roman"/>
          <w:b/>
          <w:i w:val="false"/>
          <w:color w:val="000000"/>
        </w:rPr>
        <w:t>производство"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"Нефтегазовое и химическое производство"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"Нефтегазовое и химическое производство"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51. Минимальный перечень оборудования, мебели и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"Нефтегазовое и</w:t>
      </w:r>
      <w:r>
        <w:br/>
      </w:r>
      <w:r>
        <w:rPr>
          <w:rFonts w:ascii="Times New Roman"/>
          <w:b/>
          <w:i w:val="false"/>
          <w:color w:val="000000"/>
        </w:rPr>
        <w:t>химическое производство"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52. Минимальный перечень оборудования для учебных</w:t>
      </w:r>
      <w:r>
        <w:br/>
      </w:r>
      <w:r>
        <w:rPr>
          <w:rFonts w:ascii="Times New Roman"/>
          <w:b/>
          <w:i w:val="false"/>
          <w:color w:val="000000"/>
        </w:rPr>
        <w:t>(производственных) полигонов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"Нефтегазовое и</w:t>
      </w:r>
      <w:r>
        <w:br/>
      </w:r>
      <w:r>
        <w:rPr>
          <w:rFonts w:ascii="Times New Roman"/>
          <w:b/>
          <w:i w:val="false"/>
          <w:color w:val="000000"/>
        </w:rPr>
        <w:t>химическое производство"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"Энергетика. Электроэнергетика"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"Энергетика. Электроэнергетика"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средства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"Энергетика. Электроэнергетика"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56.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"Энергетика.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Электроэнергетика"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"Металлургия и машиностроение"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"Металлургия и машиностроение"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средства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"Металлургия и машиностроение"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60.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"Металлургия и</w:t>
      </w:r>
      <w:r>
        <w:br/>
      </w:r>
      <w:r>
        <w:rPr>
          <w:rFonts w:ascii="Times New Roman"/>
          <w:b/>
          <w:i w:val="false"/>
          <w:color w:val="000000"/>
        </w:rPr>
        <w:t>машиностроение"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"Транспорт (по отраслям)"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"Транспорт (по отраслям)"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"Транспорт (по отраслям)"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64.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"Транспорт (по отраслям)"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65. Минимальный перечень оборудования для учебных</w:t>
      </w:r>
      <w:r>
        <w:br/>
      </w:r>
      <w:r>
        <w:rPr>
          <w:rFonts w:ascii="Times New Roman"/>
          <w:b/>
          <w:i w:val="false"/>
          <w:color w:val="000000"/>
        </w:rPr>
        <w:t>(производственных) полигонов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"Транспорт (по</w:t>
      </w:r>
      <w:r>
        <w:br/>
      </w:r>
      <w:r>
        <w:rPr>
          <w:rFonts w:ascii="Times New Roman"/>
          <w:b/>
          <w:i w:val="false"/>
          <w:color w:val="000000"/>
        </w:rPr>
        <w:t>отраслям)"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"Производство, монтаж, эксплуатация и</w:t>
      </w:r>
      <w:r>
        <w:br/>
      </w:r>
      <w:r>
        <w:rPr>
          <w:rFonts w:ascii="Times New Roman"/>
          <w:b/>
          <w:i w:val="false"/>
          <w:color w:val="000000"/>
        </w:rPr>
        <w:t>ремонт (по отраслям). Эксплуатация транспорта"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"Производство, монтаж, эксплуатация и ремонт (по</w:t>
      </w:r>
      <w:r>
        <w:br/>
      </w:r>
      <w:r>
        <w:rPr>
          <w:rFonts w:ascii="Times New Roman"/>
          <w:b/>
          <w:i w:val="false"/>
          <w:color w:val="000000"/>
        </w:rPr>
        <w:t>отраслям). Эксплуатация транспорта"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"Производство, монтаж, эксплуатация и ремонт (по отраслям).</w:t>
      </w:r>
      <w:r>
        <w:br/>
      </w:r>
      <w:r>
        <w:rPr>
          <w:rFonts w:ascii="Times New Roman"/>
          <w:b/>
          <w:i w:val="false"/>
          <w:color w:val="000000"/>
        </w:rPr>
        <w:t>Эксплуатация транспорта"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69.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"Производство, монтаж,</w:t>
      </w:r>
      <w:r>
        <w:br/>
      </w:r>
      <w:r>
        <w:rPr>
          <w:rFonts w:ascii="Times New Roman"/>
          <w:b/>
          <w:i w:val="false"/>
          <w:color w:val="000000"/>
        </w:rPr>
        <w:t>эксплуатация и ремонт (по отраслям). Эксплуатация транспорта"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"Связь, телекоммуникации и</w:t>
      </w:r>
      <w:r>
        <w:br/>
      </w:r>
      <w:r>
        <w:rPr>
          <w:rFonts w:ascii="Times New Roman"/>
          <w:b/>
          <w:i w:val="false"/>
          <w:color w:val="000000"/>
        </w:rPr>
        <w:t>информационные технологии"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"Связь, телекоммуникации и информационные технологии"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 "Связь,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телекоммуникации и информационные технологии"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73.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"Связь,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телекоммуникации и информационные технологии"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"Строительство и комунальное хозяйство"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"Строительство и комунальное хозяйство"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"Строительство и комунальное хозяйство"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77.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комунальное хозяйство"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профилю "Сельское хозяйство, ветеринария и</w:t>
      </w:r>
      <w:r>
        <w:br/>
      </w:r>
      <w:r>
        <w:rPr>
          <w:rFonts w:ascii="Times New Roman"/>
          <w:b/>
          <w:i w:val="false"/>
          <w:color w:val="000000"/>
        </w:rPr>
        <w:t>экология"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профилю "Сельское хозяйство, ветеринария и экология"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"Сельское хозяйство, ветеринария и экология"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81.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 по профилю "Сельское хозяйство,</w:t>
      </w:r>
      <w:r>
        <w:br/>
      </w:r>
      <w:r>
        <w:rPr>
          <w:rFonts w:ascii="Times New Roman"/>
          <w:b/>
          <w:i w:val="false"/>
          <w:color w:val="000000"/>
        </w:rPr>
        <w:t>ветеринария и экология"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