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1d0b" w14:textId="cad1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школьного лесничества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марта 2012 года № 25-02-02/114. Зарегистрирован в Министерстве юстиции Республики Казахстан 23 апреля 2012 года № 7588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школьного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9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Жумагулов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25-02-01/114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функционирования школьного лесничества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функционирования школьного лесничества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и определяют порядок организации и функционирования школьного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Школьное лесничество - объединение учащихся, начиная с 14 летнего возраста и старше, эколого-биологической и эколого-лесоводственной направленности. Школьное лесничество не является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Школьные лесничества создаются на добровольной основе и являются одной из форм экологического воспитания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Задачами школьного лесничества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профессиональной ориентации учащихся в области лесного хозяйства и природопользования, их подготовка к сознательному выбору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практической помощи государственным учреждениям лесного хозяйства (далее - лесные учреждения) и природоохранным учреждениям (далее – природоохранное учреждение) по обеспечению воспроизводства лесов и лесоразведения, сохранению объектов государственного природно-заповедного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расширения, углубления и закрепления на практике знаний в области лесного хозяйства и 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 территорий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апробации инновационных методов ведения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экологическое просвещение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и получение навыков в области лесного хозяйства и особо охраняемых природных территорий.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функционирования школьного лесничества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Школьное лесничество организуется на базе учебной организации – общеобразовательная школа (далее – школа) и лесного (природоохранного) учреждения на основе заключенного между ними договора о совместной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Лесное (природоохранное) учреждение предоставляет участок государственного лесного фонда для функционирования школьного лесничества.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Члены школьных лесничеств на добровольной основе могут выполнять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посадку и посев леса, уход за лесными культурами и лесосеменными плантациями; закладку питомников, дендрологических участков, уход за ними; выращивание посадочного материала; проведение содействия естественному возобновлению леса и отвод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выявлению очагов вредителей и болезней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профилактике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охране полезных насекомых (опылителей растений, муравьев);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охране птиц, изготовлению и развешиванию гнездовий и кормушек;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Члены школьных лесничеств также могут участвовать: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проведении природоохранных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творческих мероприятиях (конференции, смотры, конкурсы, тематические праздники);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выявлении, паспортизации и охране памятников природы;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учете численности редких видов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ведение фенологических наблюдений, экологического мониторинга лесных экосистем;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разработке, организации и использовании экологических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проведение экскурсий, лекций, семинаров по природоохранной тематике;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организации и работе музеев и уголков природы;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сотрудничестве со средствами массовой информации, подготовка и публикация материалов природоохранного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школьного лесничества выполняют указанные мероприятия во внеурочное время и (или) во время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период летних каникул для членов школьного лесничества предусматривается организация экспедиций, экологических лагерей.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Руководство деятельностью школьного лесничества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Непосредственное руководство школьным лесничеством осуществляет руководитель школьного лесничества (из числа педагогических работников) и помощник руководителя из числа специалистов лесного (природоохранного)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Руководитель школьного лесничества: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педагогическое руководство его деятельностью, организацию и функционирование школьного лесничества;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учебно-воспитательного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 теоретическими и практическими занятиями, опытной и исследовательской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санитарно-гигиенических условий при осуществлении мероприятий, правил по технике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Помощник руководителя школьного лесничества: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производственной деятельностью,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учебно-воспитательного плана,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комплекса лесохозяйственных мероприятий, безопасность условий при осуществлении мероприятий, правил по технике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помещений, научное руководство исследовательской работой, организацию и проведение экологических лагерей и экспедиций, поощрение лучших учащихся, участие в местных, региональных и республиканских мероприятиях, проводимых другими организациями, сотрудничество со средствами массовой информации распределяются между сторонами по договоренности, исходя из их материально-технических, кадровых и иных возможностей.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школьного лесничества, активно принимавшие участия в мероприятиях поощряются школой, органами образования, лесными/природоохранными учреждениями различными видами поощрения.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