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ef0b" w14:textId="0ace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расходов, типовых договоров на обучение и прохождение стажировки по международной стипендии "Болашак"</w:t>
      </w:r>
    </w:p>
    <w:p>
      <w:pPr>
        <w:spacing w:after="0"/>
        <w:ind w:left="0"/>
        <w:jc w:val="both"/>
      </w:pPr>
      <w:r>
        <w:rPr>
          <w:rFonts w:ascii="Times New Roman"/>
          <w:b w:val="false"/>
          <w:i w:val="false"/>
          <w:color w:val="000000"/>
          <w:sz w:val="28"/>
        </w:rPr>
        <w:t>Приказ Министра образования и науки Республики Казахстан от 13 апреля 2012 года № 163. Зарегистрирован в Министерстве юстиции Республики Казахстан 2 мая 2012 года № 7613.</w:t>
      </w:r>
    </w:p>
    <w:p>
      <w:pPr>
        <w:spacing w:after="0"/>
        <w:ind w:left="0"/>
        <w:jc w:val="both"/>
      </w:pPr>
      <w:r>
        <w:rPr>
          <w:rFonts w:ascii="Times New Roman"/>
          <w:b w:val="false"/>
          <w:i w:val="false"/>
          <w:color w:val="000000"/>
          <w:sz w:val="28"/>
        </w:rPr>
        <w:t xml:space="preserve">
      В целях реализации Правил отбора претендентов для присуждения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а также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Утвердить нормы расходов для определения размеров международной стипендии "Болашак" в разрезе стран,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образования и науки РК от 09.12.2016 </w:t>
      </w:r>
      <w:r>
        <w:rPr>
          <w:rFonts w:ascii="Times New Roman"/>
          <w:b w:val="false"/>
          <w:i w:val="false"/>
          <w:color w:val="000000"/>
          <w:sz w:val="28"/>
        </w:rPr>
        <w:t>№ 696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Утвердить типовые договора:</w:t>
      </w:r>
    </w:p>
    <w:bookmarkEnd w:id="1"/>
    <w:bookmarkStart w:name="z716" w:id="2"/>
    <w:p>
      <w:pPr>
        <w:spacing w:after="0"/>
        <w:ind w:left="0"/>
        <w:jc w:val="both"/>
      </w:pPr>
      <w:r>
        <w:rPr>
          <w:rFonts w:ascii="Times New Roman"/>
          <w:b w:val="false"/>
          <w:i w:val="false"/>
          <w:color w:val="000000"/>
          <w:sz w:val="28"/>
        </w:rPr>
        <w:t xml:space="preserve">
      1) на организацию обучения для получения степени магистра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17" w:id="3"/>
    <w:p>
      <w:pPr>
        <w:spacing w:after="0"/>
        <w:ind w:left="0"/>
        <w:jc w:val="both"/>
      </w:pPr>
      <w:r>
        <w:rPr>
          <w:rFonts w:ascii="Times New Roman"/>
          <w:b w:val="false"/>
          <w:i w:val="false"/>
          <w:color w:val="000000"/>
          <w:sz w:val="28"/>
        </w:rPr>
        <w:t xml:space="preserve">
      2) на организацию обучения для получения степени магистра (для лиц, участвовавших в конкурсе по категории претендентов из сельского населенного пункта, инженерно-технических, медицинских работников)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718" w:id="4"/>
    <w:p>
      <w:pPr>
        <w:spacing w:after="0"/>
        <w:ind w:left="0"/>
        <w:jc w:val="both"/>
      </w:pPr>
      <w:r>
        <w:rPr>
          <w:rFonts w:ascii="Times New Roman"/>
          <w:b w:val="false"/>
          <w:i w:val="false"/>
          <w:color w:val="000000"/>
          <w:sz w:val="28"/>
        </w:rPr>
        <w:t xml:space="preserve">
      3) на прохождение стажировки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719" w:id="5"/>
    <w:p>
      <w:pPr>
        <w:spacing w:after="0"/>
        <w:ind w:left="0"/>
        <w:jc w:val="both"/>
      </w:pPr>
      <w:r>
        <w:rPr>
          <w:rFonts w:ascii="Times New Roman"/>
          <w:b w:val="false"/>
          <w:i w:val="false"/>
          <w:color w:val="000000"/>
          <w:sz w:val="28"/>
        </w:rPr>
        <w:t xml:space="preserve">
      4) на организацию обучения в резидентуре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720" w:id="6"/>
    <w:p>
      <w:pPr>
        <w:spacing w:after="0"/>
        <w:ind w:left="0"/>
        <w:jc w:val="both"/>
      </w:pPr>
      <w:r>
        <w:rPr>
          <w:rFonts w:ascii="Times New Roman"/>
          <w:b w:val="false"/>
          <w:i w:val="false"/>
          <w:color w:val="000000"/>
          <w:sz w:val="28"/>
        </w:rPr>
        <w:t xml:space="preserve">
      5) на организацию обучения для получения степени доктора Phd, доктора по профилю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Департаменту стратегического планирования и информационных технологий Министерства образования и науки Республики Казахстан (Нурмагамбетову А.А.) обеспечить:</w:t>
      </w:r>
    </w:p>
    <w:bookmarkEnd w:id="7"/>
    <w:bookmarkStart w:name="z10"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1" w:id="9"/>
    <w:p>
      <w:pPr>
        <w:spacing w:after="0"/>
        <w:ind w:left="0"/>
        <w:jc w:val="both"/>
      </w:pPr>
      <w:r>
        <w:rPr>
          <w:rFonts w:ascii="Times New Roman"/>
          <w:b w:val="false"/>
          <w:i w:val="false"/>
          <w:color w:val="000000"/>
          <w:sz w:val="28"/>
        </w:rPr>
        <w:t>
      2) в установленном порядке официальное опубликование настоящего приказа;</w:t>
      </w:r>
    </w:p>
    <w:bookmarkEnd w:id="9"/>
    <w:bookmarkStart w:name="z12" w:id="10"/>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w:t>
      </w:r>
    </w:p>
    <w:bookmarkEnd w:id="10"/>
    <w:bookmarkStart w:name="z13"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r>
        <w:rPr>
          <w:rFonts w:ascii="Times New Roman"/>
          <w:b w:val="false"/>
          <w:i w:val="false"/>
          <w:color w:val="000000"/>
          <w:sz w:val="28"/>
        </w:rPr>
        <w:t>Пункт 2</w:t>
      </w:r>
      <w:r>
        <w:rPr>
          <w:rFonts w:ascii="Times New Roman"/>
          <w:b w:val="false"/>
          <w:i w:val="false"/>
          <w:color w:val="000000"/>
          <w:sz w:val="28"/>
        </w:rPr>
        <w:t xml:space="preserve"> настоящего приказа распространяется на лиц, участвующих в конкурсе на присуждение международной стипендии Президента Республики Казахстан "Болашак" с 2012 года.</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Жумагулов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Нормы расходов в редакции приказа Министра образования и науки РК от 02.06.2017 </w:t>
      </w:r>
      <w:r>
        <w:rPr>
          <w:rFonts w:ascii="Times New Roman"/>
          <w:b w:val="false"/>
          <w:i w:val="false"/>
          <w:color w:val="ff0000"/>
          <w:sz w:val="28"/>
        </w:rPr>
        <w:t>№ 257</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образования и науки РК от 14.09.2017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08.12.2017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ff0000"/>
          <w:sz w:val="28"/>
        </w:rPr>
        <w:t>№ 224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 от 27.03.2023 </w:t>
      </w:r>
      <w:r>
        <w:rPr>
          <w:rFonts w:ascii="Times New Roman"/>
          <w:b w:val="false"/>
          <w:i w:val="false"/>
          <w:color w:val="ff0000"/>
          <w:sz w:val="28"/>
        </w:rPr>
        <w:t>№ 123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 w:id="12"/>
    <w:p>
      <w:pPr>
        <w:spacing w:after="0"/>
        <w:ind w:left="0"/>
        <w:jc w:val="left"/>
      </w:pPr>
      <w:r>
        <w:rPr>
          <w:rFonts w:ascii="Times New Roman"/>
          <w:b/>
          <w:i w:val="false"/>
          <w:color w:val="000000"/>
        </w:rPr>
        <w:t xml:space="preserve"> Нормы расходов для определения размеров международной стипендии "Болашак" в разрезе стран</w:t>
      </w:r>
    </w:p>
    <w:bookmarkEnd w:id="12"/>
    <w:p>
      <w:pPr>
        <w:spacing w:after="0"/>
        <w:ind w:left="0"/>
        <w:jc w:val="both"/>
      </w:pPr>
      <w:r>
        <w:rPr>
          <w:rFonts w:ascii="Times New Roman"/>
          <w:b w:val="false"/>
          <w:i w:val="false"/>
          <w:color w:val="000000"/>
          <w:sz w:val="28"/>
        </w:rPr>
        <w:t xml:space="preserve">
      1. Нормы расходов на проживание, питание и приобретение учебной литературы: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проживание обладателей международной стипендии "Болашак" в процессе обучения/ стажировки в месяц</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на питание обладателей международной стипендии "Болашак" в процессе обучения/ стажировки в месяц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расходов по приобретению учебной литературы обладателями международной стипендии "Болашак" в процессе обучения/стажировки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высшее специальное образование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клиническая ординатура/ резидентура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(учебный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языковые курсы/ предмагистерская подготовка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 (месяц)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Австрийская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Израиль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Дания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Бельгия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Испания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Китайская Народная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Шанхай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Нидерланды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Норвегия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Швеция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CША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Латвийская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Зеландия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Болгария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Венгрия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Индия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Корея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Польша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Сингапур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Украина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Москва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Соединенное Королевство Великобритании и Северной Ирландии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Лондон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Айова, Алабама, Арканзас, Индиана, Вирджиния, Висконсин, Западная Вирджиния, Канзас, Кентукки, Миссисипи, Миссури, Небраска, Огайо, Оклахома, Орегон, Северная Дакота, Северная Каролина, Теннесси, Южная Дакота, Южная Каролина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Айдахо, Аризона, Вайоминг, Вермонт, Делавэр, Луизиана, Монтана, Мэн, Невада, Нью-Мексико, Техас, Юта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Аляска, Вашингтон, Джорджия, Колорадо, Мичиган, Нью-Йорк, Нью-Хэмпшир, Пенсильвания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Гавайи, Миннесота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 Иллинойс, Коннектикут, Массачусетс, Мэриленд, Нью-Джерси, Род-Айленд, Флорида, Федеративный округ Колумбия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Калифорния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города Бостон, Бруклин, Кембридж, Медфорд, Нью-Йорк, Сан-Франциско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120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130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Турецкая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35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Германия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Париж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 Малайзия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Швейцарская Конфедерация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 долларам США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1000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Токио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1100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900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Словацкая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20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Литовская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Сербия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680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Королевство Бахрейн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Объединенные Арабские Эмираты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560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675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Мексиканские Соединенные Штаты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Чили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65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Федеративная Республика Бразилия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550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40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Южно-Африканская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500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600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400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550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долларам 45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3"/>
          <w:p>
            <w:pPr>
              <w:spacing w:after="20"/>
              <w:ind w:left="20"/>
              <w:jc w:val="both"/>
            </w:pPr>
            <w:r>
              <w:rPr>
                <w:rFonts w:ascii="Times New Roman"/>
                <w:b w:val="false"/>
                <w:i w:val="false"/>
                <w:color w:val="000000"/>
                <w:sz w:val="20"/>
              </w:rPr>
              <w:t>
Республика</w:t>
            </w:r>
          </w:p>
          <w:bookmarkEnd w:id="13"/>
          <w:p>
            <w:pPr>
              <w:spacing w:after="20"/>
              <w:ind w:left="20"/>
              <w:jc w:val="both"/>
            </w:pPr>
            <w:r>
              <w:rPr>
                <w:rFonts w:ascii="Times New Roman"/>
                <w:b w:val="false"/>
                <w:i w:val="false"/>
                <w:color w:val="000000"/>
                <w:sz w:val="20"/>
              </w:rPr>
              <w:t>
Хорватия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600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Португальская</w:t>
            </w:r>
          </w:p>
          <w:p>
            <w:pPr>
              <w:spacing w:after="20"/>
              <w:ind w:left="20"/>
              <w:jc w:val="both"/>
            </w:pPr>
            <w:r>
              <w:rPr>
                <w:rFonts w:ascii="Times New Roman"/>
                <w:b w:val="false"/>
                <w:i w:val="false"/>
                <w:color w:val="000000"/>
                <w:sz w:val="20"/>
              </w:rPr>
              <w:t>
Республика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800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700 долларам США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суммы, эквивалентной 70 долларам США</w:t>
            </w:r>
          </w:p>
        </w:tc>
      </w:tr>
    </w:tbl>
    <w:bookmarkStart w:name="z10"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для прохождения языковых курсов в Республике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07.06.2021 </w:t>
      </w:r>
      <w:r>
        <w:rPr>
          <w:rFonts w:ascii="Times New Roman"/>
          <w:b w:val="false"/>
          <w:i w:val="false"/>
          <w:color w:val="000000"/>
          <w:sz w:val="28"/>
        </w:rPr>
        <w:t>№ 278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приказом Министра науки и высшего образования РК от 27.03.2023 </w:t>
      </w:r>
      <w:r>
        <w:rPr>
          <w:rFonts w:ascii="Times New Roman"/>
          <w:b w:val="false"/>
          <w:i w:val="false"/>
          <w:color w:val="000000"/>
          <w:sz w:val="28"/>
        </w:rPr>
        <w:t>№ 123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1" w:id="15"/>
    <w:p>
      <w:pPr>
        <w:spacing w:after="0"/>
        <w:ind w:left="0"/>
        <w:jc w:val="both"/>
      </w:pPr>
      <w:r>
        <w:rPr>
          <w:rFonts w:ascii="Times New Roman"/>
          <w:b w:val="false"/>
          <w:i w:val="false"/>
          <w:color w:val="000000"/>
          <w:sz w:val="28"/>
        </w:rPr>
        <w:t>
      2. Нормы прочих расходов включают в себя:</w:t>
      </w:r>
    </w:p>
    <w:bookmarkEnd w:id="15"/>
    <w:p>
      <w:pPr>
        <w:spacing w:after="0"/>
        <w:ind w:left="0"/>
        <w:jc w:val="both"/>
      </w:pPr>
      <w:r>
        <w:rPr>
          <w:rFonts w:ascii="Times New Roman"/>
          <w:b w:val="false"/>
          <w:i w:val="false"/>
          <w:color w:val="000000"/>
          <w:sz w:val="28"/>
        </w:rPr>
        <w:t>
      оформление, продление визы (консульский сбор) обязательные услуги по требованию Посольств для оформления визы (консульского сбора);</w:t>
      </w:r>
    </w:p>
    <w:p>
      <w:pPr>
        <w:spacing w:after="0"/>
        <w:ind w:left="0"/>
        <w:jc w:val="both"/>
      </w:pPr>
      <w:r>
        <w:rPr>
          <w:rFonts w:ascii="Times New Roman"/>
          <w:b w:val="false"/>
          <w:i w:val="false"/>
          <w:color w:val="000000"/>
          <w:sz w:val="28"/>
        </w:rPr>
        <w:t>
      оформление и подачу не более 5 (пяти) анкетных форм в зарубежные высшие учебные заведения;</w:t>
      </w:r>
    </w:p>
    <w:p>
      <w:pPr>
        <w:spacing w:after="0"/>
        <w:ind w:left="0"/>
        <w:jc w:val="both"/>
      </w:pPr>
      <w:r>
        <w:rPr>
          <w:rFonts w:ascii="Times New Roman"/>
          <w:b w:val="false"/>
          <w:i w:val="false"/>
          <w:color w:val="000000"/>
          <w:sz w:val="28"/>
        </w:rPr>
        <w:t>
      регистрацию стипендиатов в уполномоченных органах принимающих стран и зарубежных высших учебных заведений;</w:t>
      </w:r>
    </w:p>
    <w:p>
      <w:pPr>
        <w:spacing w:after="0"/>
        <w:ind w:left="0"/>
        <w:jc w:val="both"/>
      </w:pPr>
      <w:r>
        <w:rPr>
          <w:rFonts w:ascii="Times New Roman"/>
          <w:b w:val="false"/>
          <w:i w:val="false"/>
          <w:color w:val="000000"/>
          <w:sz w:val="28"/>
        </w:rPr>
        <w:t>
      языковые курсы, в случае необходимости их прохождения по решению Республиканской комиссии по подготовке кадров за рубежом, включая итоговое контрольное тестирование на определение уровня знания иностранного языка;</w:t>
      </w:r>
    </w:p>
    <w:p>
      <w:pPr>
        <w:spacing w:after="0"/>
        <w:ind w:left="0"/>
        <w:jc w:val="both"/>
      </w:pPr>
      <w:r>
        <w:rPr>
          <w:rFonts w:ascii="Times New Roman"/>
          <w:b w:val="false"/>
          <w:i w:val="false"/>
          <w:color w:val="000000"/>
          <w:sz w:val="28"/>
        </w:rPr>
        <w:t>
      обязательные услуги по требованию зарубежных высших учебных заведений, зарубежных организаций, осуществляющих проведение стажировок (далее – зарубежная организация), языковых курсов (далее – языковая школа), предмагистерской подготовки, необходимые при поступлении на академическое обучение, языковые курсы, предмагистерскую подготовку, а также в процессе языковой и предмагистерской подготовки, академического обучения, стажировки стипендиата;</w:t>
      </w:r>
    </w:p>
    <w:p>
      <w:pPr>
        <w:spacing w:after="0"/>
        <w:ind w:left="0"/>
        <w:jc w:val="both"/>
      </w:pPr>
      <w:r>
        <w:rPr>
          <w:rFonts w:ascii="Times New Roman"/>
          <w:b w:val="false"/>
          <w:i w:val="false"/>
          <w:color w:val="000000"/>
          <w:sz w:val="28"/>
        </w:rPr>
        <w:t>
      обязательное медицинское обследование в соответствии с требованиями страны прохождения языковых курсов, предмагистерской подготовки, академического обучения, стажировки и/или зарубежного высшего учебного заведения, языковой школы, зарубежной организации;</w:t>
      </w:r>
    </w:p>
    <w:p>
      <w:pPr>
        <w:spacing w:after="0"/>
        <w:ind w:left="0"/>
        <w:jc w:val="both"/>
      </w:pPr>
      <w:r>
        <w:rPr>
          <w:rFonts w:ascii="Times New Roman"/>
          <w:b w:val="false"/>
          <w:i w:val="false"/>
          <w:color w:val="000000"/>
          <w:sz w:val="28"/>
        </w:rPr>
        <w:t>
      выпуск, перевыпуск по истечении срока действия и обслуживание банковской карточки стипендиата;</w:t>
      </w:r>
    </w:p>
    <w:p>
      <w:pPr>
        <w:spacing w:after="0"/>
        <w:ind w:left="0"/>
        <w:jc w:val="both"/>
      </w:pPr>
      <w:r>
        <w:rPr>
          <w:rFonts w:ascii="Times New Roman"/>
          <w:b w:val="false"/>
          <w:i w:val="false"/>
          <w:color w:val="000000"/>
          <w:sz w:val="28"/>
        </w:rPr>
        <w:t>
      представление зарубежными высшими учебными заведениями, языковыми школами или зарубежными организациями, определяемыми уполномоченными органами иностранных государств (далее – зарубежные партнеры), официальных документов об успеваемости стипендиата (транскриптов), медицинское страхование от несчастных случаев и внезапных возникновений заболеваний, предусмотренное для иностранных студентов, расходы зарубежных партнеров, связанные с выполнением их обязательств по договорам на оказание услуг по организации академического обучения, прохождения языковых курсов, предмагистерской подготовки, стажировки.</w:t>
      </w:r>
    </w:p>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образования и науки РК от 28.07.2020 </w:t>
      </w:r>
      <w:r>
        <w:rPr>
          <w:rFonts w:ascii="Times New Roman"/>
          <w:b w:val="false"/>
          <w:i w:val="false"/>
          <w:color w:val="00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02" w:id="16"/>
    <w:p>
      <w:pPr>
        <w:spacing w:after="0"/>
        <w:ind w:left="0"/>
        <w:jc w:val="both"/>
      </w:pPr>
      <w:r>
        <w:rPr>
          <w:rFonts w:ascii="Times New Roman"/>
          <w:b w:val="false"/>
          <w:i w:val="false"/>
          <w:color w:val="000000"/>
          <w:sz w:val="28"/>
        </w:rPr>
        <w:t>
      3. Оплата расходов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после присуждения международной стипендии "Болашак" и обратно от места академического обучения, прохождения языковых курсов, предмагистерской подготовки, стажировки до места проживания в Республике Казахстан производятся не позднее 30 (тридцати) календарных дней до начала (за исключением лиц, впервые выезжающих от места проживания Республики Казахстан на академическое обучение, прохождение языковых курсов, предмагистерской подготовки, стажировки для которых расходы на проезд осуществляются после получения визы) и окончания каждого учебного года. При этом, оплата расходов по проезду от места академического обучения до места проживания в Республике Казахстан и обратно для обучающихся по программе докторантуры производится не более одного раза в течение каждого учебного года на основании официального письменного подтверждения из учебного заведения либо утвержденного индивидуального учебного плана.</w:t>
      </w:r>
    </w:p>
    <w:bookmarkEnd w:id="16"/>
    <w:bookmarkStart w:name="z756" w:id="17"/>
    <w:p>
      <w:pPr>
        <w:spacing w:after="0"/>
        <w:ind w:left="0"/>
        <w:jc w:val="both"/>
      </w:pPr>
      <w:r>
        <w:rPr>
          <w:rFonts w:ascii="Times New Roman"/>
          <w:b w:val="false"/>
          <w:i w:val="false"/>
          <w:color w:val="000000"/>
          <w:sz w:val="28"/>
        </w:rPr>
        <w:t>
      Оплата расходов по проезду от места академического обучения до места проживания в Республике Казахстан и обратно на межсеместровый каникулярный период продолжительностью 2 (два) месяца и более согласно академическому календарю зарубежного высшего учебного заведения производится не позднее 30 (тридцати) календарных дней до начала каникул и обратно не позднее 15 (пятнадцати) календарных дней до окончания каникулярного периода стипендиатам, обучающимся по программе магистратура в Австралии, Новой Зеландии и странах Северной Америки.</w:t>
      </w:r>
    </w:p>
    <w:bookmarkEnd w:id="17"/>
    <w:bookmarkStart w:name="z757" w:id="18"/>
    <w:p>
      <w:pPr>
        <w:spacing w:after="0"/>
        <w:ind w:left="0"/>
        <w:jc w:val="both"/>
      </w:pPr>
      <w:r>
        <w:rPr>
          <w:rFonts w:ascii="Times New Roman"/>
          <w:b w:val="false"/>
          <w:i w:val="false"/>
          <w:color w:val="000000"/>
          <w:sz w:val="28"/>
        </w:rPr>
        <w:t>
      Оплата расходов по проезду от места академического обучения, прохождения стажировки, языковых курсов, предмагистерской подготовки и обратно, производится в случае необходимости оформления или продления визы, в том числе в Республике Казахстан.</w:t>
      </w:r>
    </w:p>
    <w:bookmarkEnd w:id="18"/>
    <w:bookmarkStart w:name="z758" w:id="19"/>
    <w:p>
      <w:pPr>
        <w:spacing w:after="0"/>
        <w:ind w:left="0"/>
        <w:jc w:val="both"/>
      </w:pPr>
      <w:r>
        <w:rPr>
          <w:rFonts w:ascii="Times New Roman"/>
          <w:b w:val="false"/>
          <w:i w:val="false"/>
          <w:color w:val="000000"/>
          <w:sz w:val="28"/>
        </w:rPr>
        <w:t>
      При этом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международной стипендии "Болашак" по заявлению стипендиата.</w:t>
      </w:r>
    </w:p>
    <w:bookmarkEnd w:id="19"/>
    <w:bookmarkStart w:name="z759" w:id="20"/>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w:t>
      </w:r>
    </w:p>
    <w:bookmarkEnd w:id="20"/>
    <w:bookmarkStart w:name="z760" w:id="21"/>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21"/>
    <w:bookmarkStart w:name="z761" w:id="22"/>
    <w:p>
      <w:pPr>
        <w:spacing w:after="0"/>
        <w:ind w:left="0"/>
        <w:jc w:val="both"/>
      </w:pPr>
      <w:r>
        <w:rPr>
          <w:rFonts w:ascii="Times New Roman"/>
          <w:b w:val="false"/>
          <w:i w:val="false"/>
          <w:color w:val="000000"/>
          <w:sz w:val="28"/>
        </w:rPr>
        <w:t xml:space="preserve">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академического обучения, прохождения стажировки, языковых курсов, предмагистерской подготовки и обратно)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 </w:t>
      </w:r>
    </w:p>
    <w:bookmarkEnd w:id="22"/>
    <w:bookmarkStart w:name="z762" w:id="23"/>
    <w:p>
      <w:pPr>
        <w:spacing w:after="0"/>
        <w:ind w:left="0"/>
        <w:jc w:val="both"/>
      </w:pPr>
      <w:r>
        <w:rPr>
          <w:rFonts w:ascii="Times New Roman"/>
          <w:b w:val="false"/>
          <w:i w:val="false"/>
          <w:color w:val="000000"/>
          <w:sz w:val="28"/>
        </w:rPr>
        <w:t>
      3) по проезду от места прохождения языковых курсов, предмагистерской подготовки до места академического обучения внутри страны (город/штат) – за пользование воздушным транспортом прямого следования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23"/>
    <w:bookmarkStart w:name="z763" w:id="24"/>
    <w:p>
      <w:pPr>
        <w:spacing w:after="0"/>
        <w:ind w:left="0"/>
        <w:jc w:val="both"/>
      </w:pPr>
      <w:r>
        <w:rPr>
          <w:rFonts w:ascii="Times New Roman"/>
          <w:b w:val="false"/>
          <w:i w:val="false"/>
          <w:color w:val="000000"/>
          <w:sz w:val="28"/>
        </w:rPr>
        <w:t xml:space="preserve">
      Начисление стипендии производится по нормам расходов фактического местонахождения стипендиата. Если стипендиат во время языковых курсов, предмагистерской подготовки, академического обучения (практики, исследовательской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нормам расходов для определения размеров международной стипендии "Болашак" в разрезе стран,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(зарегистрирован в Реестре государственной регистрации нормативных правовых актов под № 7613) (далее – настоящие нормы расходов)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согласно настоящим нормам расходов страны присуждения. Если стипендиат во время академического обучения (практики, исследовательской работы, предусмотренных утвержденным учебным планом/индивидуальным учебным планом) находится на территории Республики Казахстан, то начисление производится в соответствии с Правилами назначения, выплаты и размеров государственных стипендий обучающимся в организациях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за исключением пункта 4 настоящих Норм расходов для определения размеров международной стипендии "Болашак" в разрезе стран.</w:t>
      </w:r>
    </w:p>
    <w:bookmarkEnd w:id="24"/>
    <w:bookmarkStart w:name="z764" w:id="25"/>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предмагистерской подготовки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25"/>
    <w:bookmarkStart w:name="z765" w:id="26"/>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обучения производится за каждый календарный месяц в полном объеме.</w:t>
      </w:r>
    </w:p>
    <w:bookmarkEnd w:id="26"/>
    <w:bookmarkStart w:name="z766" w:id="27"/>
    <w:p>
      <w:pPr>
        <w:spacing w:after="0"/>
        <w:ind w:left="0"/>
        <w:jc w:val="both"/>
      </w:pPr>
      <w:r>
        <w:rPr>
          <w:rFonts w:ascii="Times New Roman"/>
          <w:b w:val="false"/>
          <w:i w:val="false"/>
          <w:color w:val="000000"/>
          <w:sz w:val="28"/>
        </w:rPr>
        <w:t>
      В случае, когда общее количество дней первого месяца учебного года и последнего месяца учебного года составляет 30 (тридцать) календарных дней или менее, то начисление осуществляется в первом либо последнем месяце каждого учебного года академического обучения.</w:t>
      </w:r>
    </w:p>
    <w:bookmarkEnd w:id="27"/>
    <w:bookmarkStart w:name="z767" w:id="28"/>
    <w:p>
      <w:pPr>
        <w:spacing w:after="0"/>
        <w:ind w:left="0"/>
        <w:jc w:val="both"/>
      </w:pPr>
      <w:r>
        <w:rPr>
          <w:rFonts w:ascii="Times New Roman"/>
          <w:b w:val="false"/>
          <w:i w:val="false"/>
          <w:color w:val="000000"/>
          <w:sz w:val="28"/>
        </w:rPr>
        <w:t>
      Если количество учебных дней в первом или последнем месяце каждого учебного года для академического обучения, общего срока прохождения стажировки, языковых курсов, предмагистерской подготовки составляет 3 (три) календарных дней или менее, то начисление за данные месяцы не производится.</w:t>
      </w:r>
    </w:p>
    <w:bookmarkEnd w:id="28"/>
    <w:bookmarkStart w:name="z768" w:id="29"/>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плану/индивидуальному учебному плану, в период прохождения языковых курсов, предмагистерской подготовки и стажировки производится ежемесячно.</w:t>
      </w:r>
    </w:p>
    <w:bookmarkEnd w:id="29"/>
    <w:bookmarkStart w:name="z769" w:id="30"/>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30"/>
    <w:bookmarkStart w:name="z770" w:id="31"/>
    <w:p>
      <w:pPr>
        <w:spacing w:after="0"/>
        <w:ind w:left="0"/>
        <w:jc w:val="both"/>
      </w:pPr>
      <w:r>
        <w:rPr>
          <w:rFonts w:ascii="Times New Roman"/>
          <w:b w:val="false"/>
          <w:i w:val="false"/>
          <w:color w:val="000000"/>
          <w:sz w:val="28"/>
        </w:rPr>
        <w:t>
      Нормы расходов по приобретению учебной литературы обладателями международной стипендии "Болашак" в процессе обучения по программе "бакалавриат" для получения высшего специального образования, обучения в клинической ординатуре, аспирантуре распространяются на обладателей стипендии, участвовавших в конкурсе на присуждение международной стипендии "Болашак" до 2012 года.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науки и высшего образования РК от 31.08.2023 </w:t>
      </w:r>
      <w:r>
        <w:rPr>
          <w:rFonts w:ascii="Times New Roman"/>
          <w:b w:val="false"/>
          <w:i w:val="false"/>
          <w:color w:val="00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38" w:id="32"/>
    <w:p>
      <w:pPr>
        <w:spacing w:after="0"/>
        <w:ind w:left="0"/>
        <w:jc w:val="both"/>
      </w:pPr>
      <w:r>
        <w:rPr>
          <w:rFonts w:ascii="Times New Roman"/>
          <w:b w:val="false"/>
          <w:i w:val="false"/>
          <w:color w:val="000000"/>
          <w:sz w:val="28"/>
        </w:rPr>
        <w:t>
      4. В случаях отмены, приостановления академического обучения, прохождения стажировки, языковых курсов, предмагистерской подготовки, либо перехода академического обучения, прохождения стажировки, языковых курсов, предмагистерской подготовки на дистанционное обучение либо смешанную форму обучения вследствие возникновения обстоятельств непреодолимой силы в стране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предмагистерской подготовки, а именно: пожара, наводнения, землетрясения, военных действий, блокады, эпидемии и других обстоятельств, если они непосредственно повлияли на исполнение договорных обязательств, при условии невозможности воспрепятствования таким воздействиям и принятия всех возможных мер и действий, применение которых можно было ожидать в сложившейся ситуации (далее – обстоятельства непреодолимой силы) осуществляется оплата:</w:t>
      </w:r>
    </w:p>
    <w:bookmarkEnd w:id="32"/>
    <w:bookmarkStart w:name="z13" w:id="33"/>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предмагистерской подготовки до места проживания в Республике Казахстан и обратно после окончания действия обстоятельств непреодолимой силы/возобновления обучения;</w:t>
      </w:r>
    </w:p>
    <w:bookmarkEnd w:id="33"/>
    <w:bookmarkStart w:name="z14" w:id="34"/>
    <w:p>
      <w:pPr>
        <w:spacing w:after="0"/>
        <w:ind w:left="0"/>
        <w:jc w:val="both"/>
      </w:pPr>
      <w:r>
        <w:rPr>
          <w:rFonts w:ascii="Times New Roman"/>
          <w:b w:val="false"/>
          <w:i w:val="false"/>
          <w:color w:val="000000"/>
          <w:sz w:val="28"/>
        </w:rPr>
        <w:t>
      проезда от места академического обучения (практики, исследовательской работы, предусмотренных утвержденным учебным планом/индивидуальным учебным планом), прохождения стажировки, языковых курсов, предмагистерской подготовки и обратно, в случае необходимости оформления или продления визы;</w:t>
      </w:r>
    </w:p>
    <w:bookmarkEnd w:id="34"/>
    <w:bookmarkStart w:name="z15" w:id="35"/>
    <w:p>
      <w:pPr>
        <w:spacing w:after="0"/>
        <w:ind w:left="0"/>
        <w:jc w:val="both"/>
      </w:pPr>
      <w:r>
        <w:rPr>
          <w:rFonts w:ascii="Times New Roman"/>
          <w:b w:val="false"/>
          <w:i w:val="false"/>
          <w:color w:val="000000"/>
          <w:sz w:val="28"/>
        </w:rPr>
        <w:t>
      оформления, продления визы (консульский сбор), обязательных услуг по требованию Посольств для оформления визы (консульского сбора), включая обязательное медицинское обследование в соответствии с требованиями страны прохождения языковых курсов, предмагистерской подготовки, академического обучения, стажировки и/или зарубежного высшего учебного заведения, языковой школы, зарубежной организации.</w:t>
      </w:r>
    </w:p>
    <w:bookmarkEnd w:id="35"/>
    <w:bookmarkStart w:name="z16" w:id="36"/>
    <w:p>
      <w:pPr>
        <w:spacing w:after="0"/>
        <w:ind w:left="0"/>
        <w:jc w:val="both"/>
      </w:pPr>
      <w:r>
        <w:rPr>
          <w:rFonts w:ascii="Times New Roman"/>
          <w:b w:val="false"/>
          <w:i w:val="false"/>
          <w:color w:val="000000"/>
          <w:sz w:val="28"/>
        </w:rPr>
        <w:t>
      В случаях отмены, приостановления академического обучения, прохождения стажировки, языковых курсов, предмагистерской подготовки на срок более одного месяца, вследствие возникновения обстоятельств непреодолимой силы в стране академического обучения, прохождения стажировки, языковых курсов, предмагистерской подготовки стипендиат, находящийся за рубежом, возвращается на территорию Республики Казахстан при наличии воздушного и/или железнодорожного транспорта.</w:t>
      </w:r>
    </w:p>
    <w:bookmarkEnd w:id="36"/>
    <w:bookmarkStart w:name="z17" w:id="37"/>
    <w:p>
      <w:pPr>
        <w:spacing w:after="0"/>
        <w:ind w:left="0"/>
        <w:jc w:val="both"/>
      </w:pPr>
      <w:r>
        <w:rPr>
          <w:rFonts w:ascii="Times New Roman"/>
          <w:b w:val="false"/>
          <w:i w:val="false"/>
          <w:color w:val="000000"/>
          <w:sz w:val="28"/>
        </w:rPr>
        <w:t>
      Вследствие возникновения обстоятельств непреодолимой силы начисление ежемесячных сумм расходов на проживание и питание производится в следующих случаях:</w:t>
      </w:r>
    </w:p>
    <w:bookmarkEnd w:id="37"/>
    <w:bookmarkStart w:name="z18" w:id="38"/>
    <w:p>
      <w:pPr>
        <w:spacing w:after="0"/>
        <w:ind w:left="0"/>
        <w:jc w:val="both"/>
      </w:pPr>
      <w:r>
        <w:rPr>
          <w:rFonts w:ascii="Times New Roman"/>
          <w:b w:val="false"/>
          <w:i w:val="false"/>
          <w:color w:val="000000"/>
          <w:sz w:val="28"/>
        </w:rPr>
        <w:t>
      1) отмены, приостановления, завершения академического обучения или учебного года (семестра/триместра), прохождения стажировки, языковых курсов, предмагистерской подготовки в стране академического обучения, прохождения стажировки, языковых курсов, предмагистерской подготовки и возникновения обстоятельств, препятствующего возвращению стипендиата в Республику Казахстан;</w:t>
      </w:r>
    </w:p>
    <w:bookmarkEnd w:id="38"/>
    <w:bookmarkStart w:name="z19" w:id="39"/>
    <w:p>
      <w:pPr>
        <w:spacing w:after="0"/>
        <w:ind w:left="0"/>
        <w:jc w:val="both"/>
      </w:pPr>
      <w:r>
        <w:rPr>
          <w:rFonts w:ascii="Times New Roman"/>
          <w:b w:val="false"/>
          <w:i w:val="false"/>
          <w:color w:val="000000"/>
          <w:sz w:val="28"/>
        </w:rPr>
        <w:t>
      2) начала и/или перехода академического обучения, прохождения стажировки, языковых курсов, предмагистерской подготовки на дистанционное обучение и/или смешанную форму обучения для лиц, впервые приступающих/продолжающих обучение за рубежом и находящихся на территории страны академического обучения, прохождения стажировки, языковых курсов, предмагистерской подготовки;</w:t>
      </w:r>
    </w:p>
    <w:bookmarkEnd w:id="39"/>
    <w:bookmarkStart w:name="z20" w:id="40"/>
    <w:p>
      <w:pPr>
        <w:spacing w:after="0"/>
        <w:ind w:left="0"/>
        <w:jc w:val="both"/>
      </w:pPr>
      <w:r>
        <w:rPr>
          <w:rFonts w:ascii="Times New Roman"/>
          <w:b w:val="false"/>
          <w:i w:val="false"/>
          <w:color w:val="000000"/>
          <w:sz w:val="28"/>
        </w:rPr>
        <w:t>
      3) академического обучения, прохождения стажировки, языковых курсов с применением дистанционного обучения для лиц, впервые приступающих/ продолжающих академическое обучение, прохождение стажировки, языковых курсов на территории Республики Казахстан;</w:t>
      </w:r>
    </w:p>
    <w:bookmarkEnd w:id="40"/>
    <w:bookmarkStart w:name="z21" w:id="41"/>
    <w:p>
      <w:pPr>
        <w:spacing w:after="0"/>
        <w:ind w:left="0"/>
        <w:jc w:val="both"/>
      </w:pPr>
      <w:r>
        <w:rPr>
          <w:rFonts w:ascii="Times New Roman"/>
          <w:b w:val="false"/>
          <w:i w:val="false"/>
          <w:color w:val="000000"/>
          <w:sz w:val="28"/>
        </w:rPr>
        <w:t>
      4) перехода академического обучения, прохождения стажировки, языковых курсов, предмагистерской подготовки на дистанционное обучение для лиц, вынужденно возвратившихся на территорию Республики Казахстан из за рубежа и продолжающих обучение на территории Республики Казахстан;</w:t>
      </w:r>
    </w:p>
    <w:bookmarkEnd w:id="41"/>
    <w:bookmarkStart w:name="z22" w:id="42"/>
    <w:p>
      <w:pPr>
        <w:spacing w:after="0"/>
        <w:ind w:left="0"/>
        <w:jc w:val="both"/>
      </w:pPr>
      <w:r>
        <w:rPr>
          <w:rFonts w:ascii="Times New Roman"/>
          <w:b w:val="false"/>
          <w:i w:val="false"/>
          <w:color w:val="000000"/>
          <w:sz w:val="28"/>
        </w:rPr>
        <w:t>
      При этом начисление ежемесячных сумм расходов на проживание и питание производится согласно настоящим нормам расходов:</w:t>
      </w:r>
    </w:p>
    <w:bookmarkEnd w:id="42"/>
    <w:bookmarkStart w:name="z23" w:id="43"/>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в размере не более чем за один месяц для лиц, указанных в подпункте 1) настоящего пункта с момента отмены, приостановления, завершения обучения;</w:t>
      </w:r>
    </w:p>
    <w:bookmarkEnd w:id="43"/>
    <w:bookmarkStart w:name="z24" w:id="44"/>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для лиц, указанных в подпункте 2) настоящего пункта;</w:t>
      </w:r>
    </w:p>
    <w:bookmarkEnd w:id="44"/>
    <w:bookmarkStart w:name="z25" w:id="45"/>
    <w:p>
      <w:pPr>
        <w:spacing w:after="0"/>
        <w:ind w:left="0"/>
        <w:jc w:val="both"/>
      </w:pPr>
      <w:r>
        <w:rPr>
          <w:rFonts w:ascii="Times New Roman"/>
          <w:b w:val="false"/>
          <w:i w:val="false"/>
          <w:color w:val="000000"/>
          <w:sz w:val="28"/>
        </w:rPr>
        <w:t>
      в соответствии с нормативами, предусмотренными для прохождения языковых курсов в Республике Казахстан для лиц, указанных в подпункте 3) настоящего пункта;</w:t>
      </w:r>
    </w:p>
    <w:bookmarkEnd w:id="45"/>
    <w:bookmarkStart w:name="z26" w:id="46"/>
    <w:p>
      <w:pPr>
        <w:spacing w:after="0"/>
        <w:ind w:left="0"/>
        <w:jc w:val="both"/>
      </w:pPr>
      <w:r>
        <w:rPr>
          <w:rFonts w:ascii="Times New Roman"/>
          <w:b w:val="false"/>
          <w:i w:val="false"/>
          <w:color w:val="000000"/>
          <w:sz w:val="28"/>
        </w:rPr>
        <w:t>
      страны академического обучения, прохождения стажировки, языковых курсов, предмагистерской подготовки (за проживание) и в соответствии с нормативами, предусмотренными для прохождения языковых курсов в Республике Казахстан (за питание), для лиц, указанных в подпункте 4) настоящего пункта при условии наличия обязательств по оплате расходов за проживание в стране обучения;</w:t>
      </w:r>
    </w:p>
    <w:bookmarkEnd w:id="46"/>
    <w:bookmarkStart w:name="z27" w:id="47"/>
    <w:p>
      <w:pPr>
        <w:spacing w:after="0"/>
        <w:ind w:left="0"/>
        <w:jc w:val="both"/>
      </w:pPr>
      <w:r>
        <w:rPr>
          <w:rFonts w:ascii="Times New Roman"/>
          <w:b w:val="false"/>
          <w:i w:val="false"/>
          <w:color w:val="000000"/>
          <w:sz w:val="28"/>
        </w:rPr>
        <w:t>
      Стипендиат, вынужденно возвратившийся на территорию Республики Казахстан и продолжающий академическое обучение, прохождение стажировки, языковых курсов, предмагистерской подготовки с применением дистанционного обучения в Республике Казахстане в период обстоятельств непреодолимой силы предоставляет подтверждающие документы о наличии обязательств по оплате расходов за проживание в стране академического обучения, прохождения стажировки, языковых курсов, предмагистерской подготовки, а именно: договор аренды жилья, а также оригиналы чеков об оплате либо квитанции об оплате, либо выписки по банковскому счету клиента, подтвержденная штампом банка, либо официальная справка/письмо с иностранного банка, подтверждающая факт оплаты для осуществления данной оплаты по нормативу страны академического обучения, прохождения стажировки, языковых курсов, предмагистерской подготовки (за проживание).</w:t>
      </w:r>
    </w:p>
    <w:bookmarkEnd w:id="47"/>
    <w:bookmarkStart w:name="z28" w:id="48"/>
    <w:p>
      <w:pPr>
        <w:spacing w:after="0"/>
        <w:ind w:left="0"/>
        <w:jc w:val="both"/>
      </w:pPr>
      <w:r>
        <w:rPr>
          <w:rFonts w:ascii="Times New Roman"/>
          <w:b w:val="false"/>
          <w:i w:val="false"/>
          <w:color w:val="000000"/>
          <w:sz w:val="28"/>
        </w:rPr>
        <w:t>
      В случае отсутствия обязательств по оплате за проживание в стране академического обучения, прохождения стажировки, языковых курсов, предмагистерской подготовки начисление за проживание осуществляется в соответствии с нормативами, предусмотренными для прохождения языковых курсов в Республике Казахстан.</w:t>
      </w:r>
    </w:p>
    <w:bookmarkEnd w:id="48"/>
    <w:bookmarkStart w:name="z29" w:id="49"/>
    <w:p>
      <w:pPr>
        <w:spacing w:after="0"/>
        <w:ind w:left="0"/>
        <w:jc w:val="both"/>
      </w:pPr>
      <w:r>
        <w:rPr>
          <w:rFonts w:ascii="Times New Roman"/>
          <w:b w:val="false"/>
          <w:i w:val="false"/>
          <w:color w:val="000000"/>
          <w:sz w:val="28"/>
        </w:rPr>
        <w:t>
      В случае если в течение одного календарного месяца, стипендиат проходит академическое обучение, прохождение стажировки, языковых курсов и в Республике Казахстан, и в стране обучения вследствие возникновения обстоятельств непреодолимой силы, то начисление стипендии производится по нормативу страны академического обучения, прохождения стажировки, языковых курсов при нахождении стипендиата в стране академического обучения, прохождения стажировки, языковых курсов на протяжении 4 (четырех) и более календарных дней.</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Нормы расходов дополнены пунктом 4 в соответствии с приказом Министра образования и науки РК от 23.09.2020 </w:t>
      </w:r>
      <w:r>
        <w:rPr>
          <w:rFonts w:ascii="Times New Roman"/>
          <w:b w:val="false"/>
          <w:i w:val="false"/>
          <w:color w:val="000000"/>
          <w:sz w:val="28"/>
        </w:rPr>
        <w:t>№ 407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в редакции приказа Министра образования и науки РК от 07.06.2021 </w:t>
      </w:r>
      <w:r>
        <w:rPr>
          <w:rFonts w:ascii="Times New Roman"/>
          <w:b w:val="false"/>
          <w:i w:val="false"/>
          <w:color w:val="000000"/>
          <w:sz w:val="28"/>
        </w:rPr>
        <w:t>№ 278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755" w:id="50"/>
    <w:p>
      <w:pPr>
        <w:spacing w:after="0"/>
        <w:ind w:left="0"/>
        <w:jc w:val="both"/>
      </w:pPr>
      <w:r>
        <w:rPr>
          <w:rFonts w:ascii="Times New Roman"/>
          <w:b w:val="false"/>
          <w:i w:val="false"/>
          <w:color w:val="000000"/>
          <w:sz w:val="28"/>
        </w:rPr>
        <w:t>
      5. В случае продления срока академического обучения (практики, исследовательской работы, предусмотренных утвержденным учебным планом/индивидуальным учебным планом) вследствие ограничительных мероприятий, связанных с пандемией коронавирусной инфекции, повлекших невозможность завершения обучения в сроки, предусмотренные утвержденным учебным планом/индивидуальным учебным планом, начисление ежемесячных сумм расходов на проживание и питание, производится в пределах норм расходов страны академического обучения в размере не более чем:</w:t>
      </w:r>
    </w:p>
    <w:bookmarkEnd w:id="50"/>
    <w:bookmarkStart w:name="z740" w:id="51"/>
    <w:p>
      <w:pPr>
        <w:spacing w:after="0"/>
        <w:ind w:left="0"/>
        <w:jc w:val="both"/>
      </w:pPr>
      <w:r>
        <w:rPr>
          <w:rFonts w:ascii="Times New Roman"/>
          <w:b w:val="false"/>
          <w:i w:val="false"/>
          <w:color w:val="000000"/>
          <w:sz w:val="28"/>
        </w:rPr>
        <w:t>
      1) 1 (одного) семестра/триместра, для стипендиатов, обучающихся по программе бакалавриата, магистратуры;</w:t>
      </w:r>
    </w:p>
    <w:bookmarkEnd w:id="51"/>
    <w:bookmarkStart w:name="z741" w:id="52"/>
    <w:p>
      <w:pPr>
        <w:spacing w:after="0"/>
        <w:ind w:left="0"/>
        <w:jc w:val="both"/>
      </w:pPr>
      <w:r>
        <w:rPr>
          <w:rFonts w:ascii="Times New Roman"/>
          <w:b w:val="false"/>
          <w:i w:val="false"/>
          <w:color w:val="000000"/>
          <w:sz w:val="28"/>
        </w:rPr>
        <w:t>
      2) 12 (двенадцать) месяцев для стипендиатов, обучающихся по программе докторантуры.</w:t>
      </w:r>
    </w:p>
    <w:bookmarkEnd w:id="52"/>
    <w:bookmarkStart w:name="z742" w:id="53"/>
    <w:p>
      <w:pPr>
        <w:spacing w:after="0"/>
        <w:ind w:left="0"/>
        <w:jc w:val="both"/>
      </w:pPr>
      <w:r>
        <w:rPr>
          <w:rFonts w:ascii="Times New Roman"/>
          <w:b w:val="false"/>
          <w:i w:val="false"/>
          <w:color w:val="000000"/>
          <w:sz w:val="28"/>
        </w:rPr>
        <w:t>
      Начисление сумм расходов на приобретение учебной литературы (материалов) в случае продления срока академического обучения вследствие ограничительных мероприятий, связанных с пандемией коронавирусной инфекции, не производится.</w:t>
      </w:r>
    </w:p>
    <w:bookmarkEnd w:id="53"/>
    <w:bookmarkStart w:name="z743" w:id="54"/>
    <w:p>
      <w:pPr>
        <w:spacing w:after="0"/>
        <w:ind w:left="0"/>
        <w:jc w:val="both"/>
      </w:pPr>
      <w:r>
        <w:rPr>
          <w:rFonts w:ascii="Times New Roman"/>
          <w:b w:val="false"/>
          <w:i w:val="false"/>
          <w:color w:val="000000"/>
          <w:sz w:val="28"/>
        </w:rPr>
        <w:t>
      Начисление ежемесячных сумм расходов на проживание и питание производится в пределах срока, определенного Комиссией по рассмотрению обращений обладателей международной стипендии "Болашак" (далее – Комиссия) индивидуально и не превышает срок, установленный подпунктами 1), 2) настоящего пункта.</w:t>
      </w:r>
    </w:p>
    <w:bookmarkEnd w:id="54"/>
    <w:bookmarkStart w:name="z744" w:id="55"/>
    <w:p>
      <w:pPr>
        <w:spacing w:after="0"/>
        <w:ind w:left="0"/>
        <w:jc w:val="both"/>
      </w:pPr>
      <w:r>
        <w:rPr>
          <w:rFonts w:ascii="Times New Roman"/>
          <w:b w:val="false"/>
          <w:i w:val="false"/>
          <w:color w:val="000000"/>
          <w:sz w:val="28"/>
        </w:rPr>
        <w:t>
      Периодом начисления ежемесячных сумм расходов на проживание и питание является период фактического академического обучения согласно переутвержденного учебного плана/индивидуального учебного плана.</w:t>
      </w:r>
    </w:p>
    <w:bookmarkEnd w:id="55"/>
    <w:bookmarkStart w:name="z745" w:id="56"/>
    <w:p>
      <w:pPr>
        <w:spacing w:after="0"/>
        <w:ind w:left="0"/>
        <w:jc w:val="both"/>
      </w:pPr>
      <w:r>
        <w:rPr>
          <w:rFonts w:ascii="Times New Roman"/>
          <w:b w:val="false"/>
          <w:i w:val="false"/>
          <w:color w:val="000000"/>
          <w:sz w:val="28"/>
        </w:rPr>
        <w:t>
      Ежемесячные суммы расходов на проживание и питание доначисляются лицам, обращавшимся вследствие ограничительных мероприятий, связанных с пандемией коронавирусной инфекции, в 2020 году о необходимости продления академического обучения за период, указанный в решении Комиссии.</w:t>
      </w:r>
    </w:p>
    <w:bookmarkEnd w:id="56"/>
    <w:bookmarkStart w:name="z746" w:id="57"/>
    <w:p>
      <w:pPr>
        <w:spacing w:after="0"/>
        <w:ind w:left="0"/>
        <w:jc w:val="both"/>
      </w:pPr>
      <w:r>
        <w:rPr>
          <w:rFonts w:ascii="Times New Roman"/>
          <w:b w:val="false"/>
          <w:i w:val="false"/>
          <w:color w:val="000000"/>
          <w:sz w:val="28"/>
        </w:rPr>
        <w:t>
      Подсчет количества дней для начисления ежемесячных сумм расходов за проживание и питание производится согласно пункту 3 настоящих норм расходов.</w:t>
      </w:r>
    </w:p>
    <w:bookmarkEnd w:id="57"/>
    <w:bookmarkStart w:name="z747" w:id="58"/>
    <w:p>
      <w:pPr>
        <w:spacing w:after="0"/>
        <w:ind w:left="0"/>
        <w:jc w:val="both"/>
      </w:pPr>
      <w:r>
        <w:rPr>
          <w:rFonts w:ascii="Times New Roman"/>
          <w:b w:val="false"/>
          <w:i w:val="false"/>
          <w:color w:val="000000"/>
          <w:sz w:val="28"/>
        </w:rPr>
        <w:t>
      Действие пункта 5 настоящего приказа распространяется на лиц, оказавшихся в обстоятельствах, связанных с пандемией коронавирусной инфекции, с 11 марта 2020 года.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Нормы расходов дополнены пунктом 5 в соответствии с приказом Министра образования и науки РК от 03.06.2021 </w:t>
      </w:r>
      <w:r>
        <w:rPr>
          <w:rFonts w:ascii="Times New Roman"/>
          <w:b w:val="false"/>
          <w:i w:val="false"/>
          <w:color w:val="000000"/>
          <w:sz w:val="28"/>
        </w:rPr>
        <w:t>№ 267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Типовой договор с изменениями, внесенными приказами Министра образования и науки РК от 25.02.2014 </w:t>
      </w:r>
      <w:r>
        <w:rPr>
          <w:rFonts w:ascii="Times New Roman"/>
          <w:b w:val="false"/>
          <w:i w:val="false"/>
          <w:color w:val="ff0000"/>
          <w:sz w:val="28"/>
        </w:rPr>
        <w:t>№ 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22.05.2015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09.12.2016 </w:t>
      </w:r>
      <w:r>
        <w:rPr>
          <w:rFonts w:ascii="Times New Roman"/>
          <w:b w:val="false"/>
          <w:i w:val="false"/>
          <w:color w:val="ff0000"/>
          <w:sz w:val="28"/>
        </w:rPr>
        <w:t>№ 696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02.06.2017 </w:t>
      </w:r>
      <w:r>
        <w:rPr>
          <w:rFonts w:ascii="Times New Roman"/>
          <w:b w:val="false"/>
          <w:i w:val="false"/>
          <w:color w:val="ff0000"/>
          <w:sz w:val="28"/>
        </w:rPr>
        <w:t>№ 257</w:t>
      </w:r>
      <w:r>
        <w:rPr>
          <w:rFonts w:ascii="Times New Roman"/>
          <w:b w:val="false"/>
          <w:i w:val="false"/>
          <w:color w:val="ff0000"/>
          <w:sz w:val="28"/>
        </w:rPr>
        <w:t xml:space="preserve"> (вводится в действие со дня его первого официального опубликования); от 14.09.2017 </w:t>
      </w:r>
      <w:r>
        <w:rPr>
          <w:rFonts w:ascii="Times New Roman"/>
          <w:b w:val="false"/>
          <w:i w:val="false"/>
          <w:color w:val="ff0000"/>
          <w:sz w:val="28"/>
        </w:rPr>
        <w:t>№ 462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08.12.2017 </w:t>
      </w:r>
      <w:r>
        <w:rPr>
          <w:rFonts w:ascii="Times New Roman"/>
          <w:b w:val="false"/>
          <w:i w:val="false"/>
          <w:color w:val="ff0000"/>
          <w:sz w:val="28"/>
        </w:rPr>
        <w:t>№ 609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 от 31.08.2023 </w:t>
      </w:r>
      <w:r>
        <w:rPr>
          <w:rFonts w:ascii="Times New Roman"/>
          <w:b w:val="false"/>
          <w:i w:val="false"/>
          <w:color w:val="ff0000"/>
          <w:sz w:val="28"/>
        </w:rPr>
        <w:t>№ 454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дәрежесін алу үшін оқуды ұйымдастыруға (өз бетімен түскендер немесе жалпы конкурс санаттары бойынша конкурсқа қатысқан адамдар үшін) арналған үлгілік шарт</w:t>
            </w:r>
          </w:p>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 __ ж. "___" ______</w:t>
            </w:r>
          </w:p>
          <w:p>
            <w:pPr>
              <w:spacing w:after="20"/>
              <w:ind w:left="20"/>
              <w:jc w:val="both"/>
            </w:pPr>
            <w:r>
              <w:rPr>
                <w:rFonts w:ascii="Times New Roman"/>
                <w:b w:val="false"/>
                <w:i w:val="false"/>
                <w:color w:val="000000"/>
                <w:sz w:val="20"/>
              </w:rPr>
              <w:t xml:space="preserve">
Бұдан әрі "Орталық" деп аталатын "Халықаралық бағдарламалар орталығы" </w:t>
            </w:r>
          </w:p>
          <w:p>
            <w:pPr>
              <w:spacing w:after="20"/>
              <w:ind w:left="20"/>
              <w:jc w:val="both"/>
            </w:pPr>
            <w:r>
              <w:rPr>
                <w:rFonts w:ascii="Times New Roman"/>
                <w:b w:val="false"/>
                <w:i w:val="false"/>
                <w:color w:val="000000"/>
                <w:sz w:val="20"/>
              </w:rPr>
              <w:t xml:space="preserve">
акционерлік қоғамы атынан, Жарғы негізінде әрекет ететін Басқарма төрағасы </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бір жағынан, бұдан әрі "Стипендиат" деп аталатын, Қазақстан Республикасының азаматы(шасы) </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(Т.А.Ә.(бар болса)</w:t>
            </w:r>
          </w:p>
          <w:p>
            <w:pPr>
              <w:spacing w:after="20"/>
              <w:ind w:left="20"/>
              <w:jc w:val="both"/>
            </w:pPr>
            <w:r>
              <w:rPr>
                <w:rFonts w:ascii="Times New Roman"/>
                <w:b w:val="false"/>
                <w:i w:val="false"/>
                <w:color w:val="000000"/>
                <w:sz w:val="20"/>
              </w:rPr>
              <w:t>
екінші жағынан,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НЫСАНЫ</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 __ жылғы "__" ______________ хаттамасының негізінде Қазақстан Республикасы Үкіметінің 20__ жылғы "___" _________ №_____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тағайындау үшін үміткерлерді іріктеу конкурсының нәтижелері бойынша Орталық Стипендиаттың</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(оқу елінің, оқу орнының атауы) (бұдан әрі - Оқу орны) магистратура</w:t>
            </w:r>
          </w:p>
          <w:p>
            <w:pPr>
              <w:spacing w:after="20"/>
              <w:ind w:left="20"/>
              <w:jc w:val="both"/>
            </w:pPr>
            <w:r>
              <w:rPr>
                <w:rFonts w:ascii="Times New Roman"/>
                <w:b w:val="false"/>
                <w:i w:val="false"/>
                <w:color w:val="000000"/>
                <w:sz w:val="20"/>
              </w:rPr>
              <w:t>
бағдарламасы бойынша</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(мамандық атауын көрсетіңіз) бойынша "Болашақ" стипендиясы бойынша оқудың ______ семестр/триместр, жалпы _________ жыл мерзімімен Стипендиаттың Оқу орнындағы оқуын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 сәйкес Оқу орнындағы дайындық бағыты бойынша осы Шарттың 1.2.-тармағында көрсетілген оқуын ұйымдастыруға. Стипендиатты оқуға тіркеу туралы шешімін Оқу орны шығарады.</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2.1.3. Стипендиат осы Шарттың 2.3.4-тармақшасына сәйкес ұсынылған оқу жоспарын ол ұсынылған күннен бастап 30 (отыз) күнтізбелік күн ішінде ескертулер болмаған жағдайда бекітуге.</w:t>
            </w:r>
          </w:p>
          <w:p>
            <w:pPr>
              <w:spacing w:after="20"/>
              <w:ind w:left="20"/>
              <w:jc w:val="both"/>
            </w:pPr>
            <w:r>
              <w:rPr>
                <w:rFonts w:ascii="Times New Roman"/>
                <w:b w:val="false"/>
                <w:i w:val="false"/>
                <w:color w:val="000000"/>
                <w:sz w:val="20"/>
              </w:rPr>
              <w:t>
2.1.4. Стипендиатқа хаттамалық шешім қабылданған күннен бастап 10 (он) жұмыс күні ішінде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сауалын алғаннан кейін 15 (он бес)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xml:space="preserve">
2.1.6. Алып тасталды - ҚР Білім және ғылым министрінің 09.12.2016 </w:t>
            </w:r>
            <w:r>
              <w:rPr>
                <w:rFonts w:ascii="Times New Roman"/>
                <w:b w:val="false"/>
                <w:i w:val="false"/>
                <w:color w:val="000000"/>
                <w:sz w:val="20"/>
              </w:rPr>
              <w:t>№ 696</w:t>
            </w:r>
            <w:r>
              <w:rPr>
                <w:rFonts w:ascii="Times New Roman"/>
                <w:b w:val="false"/>
                <w:i w:val="false"/>
                <w:color w:val="00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2.1.7. Стипендиаттың жазбаша өтініші негізінде осы Шарттың 2.3.20-тармақшасына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қажетті құжаттарды ұсыну мерзімдерін белгілеуге.</w:t>
            </w:r>
          </w:p>
          <w:p>
            <w:pPr>
              <w:spacing w:after="20"/>
              <w:ind w:left="20"/>
              <w:jc w:val="both"/>
            </w:pPr>
            <w:r>
              <w:rPr>
                <w:rFonts w:ascii="Times New Roman"/>
                <w:b w:val="false"/>
                <w:i w:val="false"/>
                <w:color w:val="000000"/>
                <w:sz w:val="20"/>
              </w:rPr>
              <w:t>
2.2.4. Стипендиаттан шарттық міндеттемелерді Стипендиаттың орындауын бақылау үшін құжаттарды талап етуге, сондай-ақ оны ұсыну мерзімдерін белгілеуге.</w:t>
            </w:r>
          </w:p>
          <w:p>
            <w:pPr>
              <w:spacing w:after="20"/>
              <w:ind w:left="20"/>
              <w:jc w:val="both"/>
            </w:pPr>
            <w:r>
              <w:rPr>
                <w:rFonts w:ascii="Times New Roman"/>
                <w:b w:val="false"/>
                <w:i w:val="false"/>
                <w:color w:val="000000"/>
                <w:sz w:val="20"/>
              </w:rPr>
              <w:t>
2.2.5. Орталық:</w:t>
            </w:r>
          </w:p>
          <w:p>
            <w:pPr>
              <w:spacing w:after="20"/>
              <w:ind w:left="20"/>
              <w:jc w:val="both"/>
            </w:pPr>
            <w:r>
              <w:rPr>
                <w:rFonts w:ascii="Times New Roman"/>
                <w:b w:val="false"/>
                <w:i w:val="false"/>
                <w:color w:val="000000"/>
                <w:sz w:val="20"/>
              </w:rPr>
              <w:t>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Оқу орнында оның оқуын ұйымдастыру;</w:t>
            </w:r>
          </w:p>
          <w:p>
            <w:pPr>
              <w:spacing w:after="20"/>
              <w:ind w:left="20"/>
              <w:jc w:val="both"/>
            </w:pPr>
            <w:r>
              <w:rPr>
                <w:rFonts w:ascii="Times New Roman"/>
                <w:b w:val="false"/>
                <w:i w:val="false"/>
                <w:color w:val="000000"/>
                <w:sz w:val="20"/>
              </w:rPr>
              <w:t>
Оқу орнында оқуы;</w:t>
            </w:r>
          </w:p>
          <w:p>
            <w:pPr>
              <w:spacing w:after="20"/>
              <w:ind w:left="20"/>
              <w:jc w:val="both"/>
            </w:pPr>
            <w:r>
              <w:rPr>
                <w:rFonts w:ascii="Times New Roman"/>
                <w:b w:val="false"/>
                <w:i w:val="false"/>
                <w:color w:val="000000"/>
                <w:sz w:val="20"/>
              </w:rPr>
              <w:t>
осы Шарттың 2.3.22. тармақшасына сәйкес Қазақстан Республикасындағы бес жылдық қызмет ету кезеңінде алған Стипендиаттар туралы мәліметтерді пайдалануға.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2.3.1-1. Қазақстан Республикасында тұратын жерінен тілдік курстардан, магистратура алдындағы дайындықтан өту, академиялық оқу орнына виза алғаннан кейін 2 (екі) жұмыс күні ішінде және кері бағытта тілдік курстардан, магистратура алдындағы дайындықтан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2.3.3. Оқу басталғаннан кейінгі 15 (он бес) күнтізбелік күн ішінде оқу еліндегі Қазақстан Республикасының оқу еліндегі шетелдік мекемесінде есепке тұруға және бұл туралы шетелдік мекемеде тіркелген күннен бастап 7 (жеті) жұмыс күні ішінде Орталыққа хабардар етуге.</w:t>
            </w:r>
          </w:p>
          <w:p>
            <w:pPr>
              <w:spacing w:after="20"/>
              <w:ind w:left="20"/>
              <w:jc w:val="both"/>
            </w:pPr>
            <w:r>
              <w:rPr>
                <w:rFonts w:ascii="Times New Roman"/>
                <w:b w:val="false"/>
                <w:i w:val="false"/>
                <w:color w:val="000000"/>
                <w:sz w:val="20"/>
              </w:rPr>
              <w:t>
2.3.3-1. Оқу орны белгілеген және Оқу орнының шартсыз шақыртуында көрсетілген мерзімде оқуға нақты кірісу.</w:t>
            </w:r>
          </w:p>
          <w:p>
            <w:pPr>
              <w:spacing w:after="20"/>
              <w:ind w:left="20"/>
              <w:jc w:val="both"/>
            </w:pPr>
            <w:r>
              <w:rPr>
                <w:rFonts w:ascii="Times New Roman"/>
                <w:b w:val="false"/>
                <w:i w:val="false"/>
                <w:color w:val="000000"/>
                <w:sz w:val="20"/>
              </w:rPr>
              <w:t>
2.3.4. Стипендиаттың оқу орнында оқуын басталғаннан кейінгі 30 (отыз) күнтізбелік күн ішінде Оқу орны белгілеген міндетті оқу практикасын және/немесе тағылымдамасын көрсете отырып, Орталыққа оқу жоспарын бекіту үшін ұсынуға.</w:t>
            </w:r>
          </w:p>
          <w:p>
            <w:pPr>
              <w:spacing w:after="20"/>
              <w:ind w:left="20"/>
              <w:jc w:val="both"/>
            </w:pPr>
            <w:r>
              <w:rPr>
                <w:rFonts w:ascii="Times New Roman"/>
                <w:b w:val="false"/>
                <w:i w:val="false"/>
                <w:color w:val="000000"/>
                <w:sz w:val="20"/>
              </w:rPr>
              <w:t>
Оқу жоспарын құру кезінде күндізгі бөлім студентінің (full-time student) мәртебесін ұстану үшін қажетті сандағы кредитті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күнтізбелік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p>
          <w:p>
            <w:pPr>
              <w:spacing w:after="20"/>
              <w:ind w:left="20"/>
              <w:jc w:val="both"/>
            </w:pPr>
            <w:r>
              <w:rPr>
                <w:rFonts w:ascii="Times New Roman"/>
                <w:b w:val="false"/>
                <w:i w:val="false"/>
                <w:color w:val="000000"/>
                <w:sz w:val="20"/>
              </w:rPr>
              <w:t>
2.3.5. Стипендиаттың Оқу орнында оқуы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құқылы болатын қол қойылған рұқсатты ұсынуға. Оқу орны белгілеген әрбір аралық оқу кезеңінің (семестр, триместр немесе т.б.) нәтижелері алынған күннен бастап 10 (он) күнтізбелік күн ішінде Оқу орнынан академиялық үлгерім туралы, оның ішінде Оқу орнынан шығару туралы ресми бланктегі, академиялық куратордың қолы қойылған және мөрмен куәландырылған ресми жазбаны, сондай-ақ Стипендиаттың бекітілген оқу жоспарын орындау бағасын және оқуын жалғастыру бойынша ұсынымды Орталыққа ұсынуға.</w:t>
            </w:r>
          </w:p>
          <w:p>
            <w:pPr>
              <w:spacing w:after="20"/>
              <w:ind w:left="20"/>
              <w:jc w:val="both"/>
            </w:pPr>
            <w:r>
              <w:rPr>
                <w:rFonts w:ascii="Times New Roman"/>
                <w:b w:val="false"/>
                <w:i w:val="false"/>
                <w:color w:val="000000"/>
                <w:sz w:val="20"/>
              </w:rPr>
              <w:t>
2.3.6. Оқу орнының студенттік порталы бар болса, Оқу орнында тіркелген күннен бастап 10 (он) күнтізбелік күн ішінде Орталыққа академиялық, тәртіптік есептер алу үшін есепке алу жазбасын/пайдаланушы (Log in/username) аты мен паролін порталда авторландыру үшін ұсынуға. Парол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2.3.7. Оқу сабақтарына қатысуға, Оқу орны белгілеген мерзімде тапсырмалардың барлық түрлерін орындауға, бекітілген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p>
            <w:pPr>
              <w:spacing w:after="20"/>
              <w:ind w:left="20"/>
              <w:jc w:val="both"/>
            </w:pPr>
            <w:r>
              <w:rPr>
                <w:rFonts w:ascii="Times New Roman"/>
                <w:b w:val="false"/>
                <w:i w:val="false"/>
                <w:color w:val="000000"/>
                <w:sz w:val="20"/>
              </w:rPr>
              <w:t>
2.3.8.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2.3.7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2.3.7. тармақшада белгіленген көрсеткішке дейін көтеруге. Стипендиат жоғарыда көрсетілген кезеңде үлгерімін көтермеген жағдайда, сондай-ақ келесі оқу кезеңдерде академиялық үлгерімін осы Шарттың 2.3.7 тармақшасында белгіленген көрсеткіштен кем азайтқан жағдайда,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2.3.9.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2.3.9-1. Бекітілген оқу жоспарындағы мерзімде Шарттың 1.2-тармағына сәйкес магистр дәрежесін тағайындау туралы құжатты алу.</w:t>
            </w:r>
          </w:p>
          <w:p>
            <w:pPr>
              <w:spacing w:after="20"/>
              <w:ind w:left="20"/>
              <w:jc w:val="both"/>
            </w:pPr>
            <w:r>
              <w:rPr>
                <w:rFonts w:ascii="Times New Roman"/>
                <w:b w:val="false"/>
                <w:i w:val="false"/>
                <w:color w:val="000000"/>
                <w:sz w:val="20"/>
              </w:rPr>
              <w:t>
2.3.10.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2.3.11.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2.3.12. Өзінің әрекет етуімен Оқу орнына, Орталыққа, үшінші тұлғаларға материалдық зиян келтірген жағдайда, Қазақстан Республикасының немесе болатын елінің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2.3.12-1. Орталыққа артық есептелген стипендияны (тұру, тамақтану не оқу материалына) қабылдау туралы хабарлауға, қаржы берешегін өтеуге,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қоюға.</w:t>
            </w:r>
          </w:p>
          <w:p>
            <w:pPr>
              <w:spacing w:after="20"/>
              <w:ind w:left="20"/>
              <w:jc w:val="both"/>
            </w:pPr>
            <w:r>
              <w:rPr>
                <w:rFonts w:ascii="Times New Roman"/>
                <w:b w:val="false"/>
                <w:i w:val="false"/>
                <w:color w:val="000000"/>
                <w:sz w:val="20"/>
              </w:rPr>
              <w:t>
2.3.13.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2.3.14. Бекітілген оқу жоспарында көзделген практикадан/тағылымдамадан өту басталғанға дейін 40 (қырық) күнтізбелік күн ішінде Орталыққа практиканың/тағылымдаманың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практикадан/тағылымдамадан өту орнынан ресми хатты ұсынуға.</w:t>
            </w:r>
          </w:p>
          <w:p>
            <w:pPr>
              <w:spacing w:after="20"/>
              <w:ind w:left="20"/>
              <w:jc w:val="both"/>
            </w:pPr>
            <w:r>
              <w:rPr>
                <w:rFonts w:ascii="Times New Roman"/>
                <w:b w:val="false"/>
                <w:i w:val="false"/>
                <w:color w:val="000000"/>
                <w:sz w:val="20"/>
              </w:rPr>
              <w:t>
2.3.15.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2.3.16.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2.3.17. Практикадан/тағылымдамадан өту басталғаннан кейін 15 (он бес) күнтізбелік күн ішінде Орталыққа практикадан/тағылымдамадан өту бағдарламасын ұсынуға.</w:t>
            </w:r>
          </w:p>
          <w:p>
            <w:pPr>
              <w:spacing w:after="20"/>
              <w:ind w:left="20"/>
              <w:jc w:val="both"/>
            </w:pPr>
            <w:r>
              <w:rPr>
                <w:rFonts w:ascii="Times New Roman"/>
                <w:b w:val="false"/>
                <w:i w:val="false"/>
                <w:color w:val="000000"/>
                <w:sz w:val="20"/>
              </w:rPr>
              <w:t>
2.3.18. Бекітілген Оқу жоспарында көзделген оқудың толық курсын аяқталғаннан және дәреже (магистрлар үшін)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w:t>
            </w:r>
          </w:p>
          <w:p>
            <w:pPr>
              <w:spacing w:after="20"/>
              <w:ind w:left="20"/>
              <w:jc w:val="both"/>
            </w:pPr>
            <w:r>
              <w:rPr>
                <w:rFonts w:ascii="Times New Roman"/>
                <w:b w:val="false"/>
                <w:i w:val="false"/>
                <w:color w:val="000000"/>
                <w:sz w:val="20"/>
              </w:rPr>
              <w:t>
2.3.19.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магистр дәрежесі тағайындалғаны туралы құжаттың мемлекеттік немесе орыс тілдеріндегі нотариалды куәландырылған аудармаларын, сондай-ақ диссертациялық/дипломдық жұмыс бағаларын көрсете отырып, қорытындысын қоса алғанда, оқуының барлық кезеңіне транскрипт ұсынуға.</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2.3.20. Бекітілген оқу жоспарында көзделген оқу мерзімін аяқтағаннан соң Қазақстан Республикасына қайтып оралған күннен бастап 6 (алты) ай ішінде өз бетінше жұмыс іздеуді жүзеге асыруға.</w:t>
            </w:r>
          </w:p>
          <w:p>
            <w:pPr>
              <w:spacing w:after="20"/>
              <w:ind w:left="20"/>
              <w:jc w:val="both"/>
            </w:pPr>
            <w:r>
              <w:rPr>
                <w:rFonts w:ascii="Times New Roman"/>
                <w:b w:val="false"/>
                <w:i w:val="false"/>
                <w:color w:val="000000"/>
                <w:sz w:val="20"/>
              </w:rPr>
              <w:t>
2.3.21. Осы Шарттың 2.3.20-тармақшасында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2.3.22.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w:t>
            </w:r>
          </w:p>
          <w:p>
            <w:pPr>
              <w:spacing w:after="20"/>
              <w:ind w:left="20"/>
              <w:jc w:val="both"/>
            </w:pPr>
            <w:r>
              <w:rPr>
                <w:rFonts w:ascii="Times New Roman"/>
                <w:b w:val="false"/>
                <w:i w:val="false"/>
                <w:color w:val="000000"/>
                <w:sz w:val="20"/>
              </w:rPr>
              <w:t>
2.3.23. Жұмысқа орналасқаннан кейін 10 (он) күнтізбелік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6 (алты) ай сайын Орталыққа осы шарттың 2.3.22-тармағына сәйкес жұмыспен өтеу бойынша міндеттемелерін мақұлдау үшін жұмысқа орналасқаны туралы өзекті мәселені (жұмыс орнынан анықтама), әрбір 12 (он екі) ай сайын паспортының (барлық беті) нотариалды куәландырылған көшірмесін, жұмыс орнынан мінездемені, зейнетақы қорынан көшірмені, сондай-ақ байланыс ақпараттарды (тұрғылықты жерінің мекен-жайын, үй, жұмыс, ұялы телефон нөмірлерін, электрондық мекен-жайын) ұсынуға.</w:t>
            </w:r>
          </w:p>
          <w:p>
            <w:pPr>
              <w:spacing w:after="20"/>
              <w:ind w:left="20"/>
              <w:jc w:val="both"/>
            </w:pPr>
            <w:r>
              <w:rPr>
                <w:rFonts w:ascii="Times New Roman"/>
                <w:b w:val="false"/>
                <w:i w:val="false"/>
                <w:color w:val="000000"/>
                <w:sz w:val="20"/>
              </w:rPr>
              <w:t>
Стипендиат осы Шарттың 2.3.21-тармақшасына сәйкес Орталықтың көмегінен бас тартқан, сондай-ақ жұмысқа ұзақ уақыт орналаспаған жағдайда (Қазақстан Республикасына оралған сәттен бастап бес жыл жұмыс істеу мерзімінің 30% аса) Орталық осы Шарттың 2.2.7-тармақшасында көзделген шараларды жүзеге асырады.</w:t>
            </w:r>
          </w:p>
          <w:p>
            <w:pPr>
              <w:spacing w:after="20"/>
              <w:ind w:left="20"/>
              <w:jc w:val="both"/>
            </w:pPr>
            <w:r>
              <w:rPr>
                <w:rFonts w:ascii="Times New Roman"/>
                <w:b w:val="false"/>
                <w:i w:val="false"/>
                <w:color w:val="000000"/>
                <w:sz w:val="20"/>
              </w:rPr>
              <w:t>
2.3.24. Болатын елі мен Қазақстан Республикасындағы өзінің тегін, байланыс ақпаратын (үй, жұмыс, ұялы телефондары, электрондық мекенжайы)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2.3.25. Стипендиат осы шартқа қосымша келісімді және қажет болған жағдайда өтеу туралы шартты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2.3.26.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2.3.27.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 жыл үшін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теңгені құрайды. Бұл сома осы Шарттың 3.2-тармағында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оқуларын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3.5.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Стипендиаттың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p>
          <w:p>
            <w:pPr>
              <w:spacing w:after="20"/>
              <w:ind w:left="20"/>
              <w:jc w:val="both"/>
            </w:pPr>
            <w:r>
              <w:rPr>
                <w:rFonts w:ascii="Times New Roman"/>
                <w:b w:val="false"/>
                <w:i w:val="false"/>
                <w:color w:val="000000"/>
                <w:sz w:val="20"/>
              </w:rPr>
              <w:t>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 төлемдері бекітілген оқу жоспарында көзделген академиялық оқу, бақылау (сынақтар, емтихандар және т.б.) тапсыру, міндетті оқу практикасын және/немесе тағылымдамадан өту кезеңдеріне ғана жүргізіледі. Оқуды, міндетті оқу практикасын және/немесе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кепілгерлік шарт(тар)ы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20"/>
              <w:ind w:left="20"/>
              <w:jc w:val="both"/>
            </w:pPr>
            <w:r>
              <w:rPr>
                <w:rFonts w:ascii="Times New Roman"/>
                <w:b w:val="false"/>
                <w:i w:val="false"/>
                <w:color w:val="000000"/>
                <w:sz w:val="20"/>
              </w:rPr>
              <w:t>
Орталықтың нақты келтірілген шығыстары Республикалық комиссия не "Болашақ" халықаралық стипендиясы иегерлерінің өтініштерін қарау жөніндегі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осы Шарт бойынша Стипендиатқа жұмсалған ақша қаражаттарын қамтиды.</w:t>
            </w: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20"/>
              <w:ind w:left="2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2.3.25-тармақшасында көзделген мерзімдерде тиісті келісімге қол қою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 почталық жолдаманы алғаны туралы хабарламамен тапсырыстық почталық жолдау арқылы жіберіледі. Бұл ретте Орталық Стипендиатты қаржыландыруды хабарлама алған күннен бастап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0"/>
              <w:ind w:left="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2.3.22-тармағына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2 (екі) данада құрылған. Осы Шарттың бір данасы Стипендиатқа, екінші данасы – Орталыққа беріледі.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9"/>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w:t>
            </w:r>
          </w:p>
          <w:bookmarkEnd w:id="59"/>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Акционерное общество "Центр международных программ",</w:t>
            </w:r>
          </w:p>
          <w:p>
            <w:pPr>
              <w:spacing w:after="20"/>
              <w:ind w:left="20"/>
              <w:jc w:val="both"/>
            </w:pPr>
            <w:r>
              <w:rPr>
                <w:rFonts w:ascii="Times New Roman"/>
                <w:b w:val="false"/>
                <w:i w:val="false"/>
                <w:color w:val="000000"/>
                <w:sz w:val="20"/>
              </w:rPr>
              <w:t>именуемое в дальнейшем "Центр", в лице председателя</w:t>
            </w:r>
          </w:p>
          <w:p>
            <w:pPr>
              <w:spacing w:after="20"/>
              <w:ind w:left="20"/>
              <w:jc w:val="both"/>
            </w:pPr>
            <w:r>
              <w:rPr>
                <w:rFonts w:ascii="Times New Roman"/>
                <w:b w:val="false"/>
                <w:i w:val="false"/>
                <w:color w:val="000000"/>
                <w:sz w:val="20"/>
              </w:rPr>
              <w:t>Правления__________________________________________,</w:t>
            </w:r>
          </w:p>
          <w:p>
            <w:pPr>
              <w:spacing w:after="20"/>
              <w:ind w:left="20"/>
              <w:jc w:val="both"/>
            </w:pPr>
            <w:r>
              <w:rPr>
                <w:rFonts w:ascii="Times New Roman"/>
                <w:b w:val="false"/>
                <w:i w:val="false"/>
                <w:color w:val="000000"/>
                <w:sz w:val="20"/>
              </w:rPr>
              <w:t>действующего на основании Устава, с одной стороны,</w:t>
            </w:r>
          </w:p>
          <w:p>
            <w:pPr>
              <w:spacing w:after="20"/>
              <w:ind w:left="20"/>
              <w:jc w:val="both"/>
            </w:pPr>
            <w:r>
              <w:rPr>
                <w:rFonts w:ascii="Times New Roman"/>
                <w:b w:val="false"/>
                <w:i w:val="false"/>
                <w:color w:val="000000"/>
                <w:sz w:val="20"/>
              </w:rPr>
              <w:t>и гражданин (-ка) Республики Казахстан</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именуемый (-ая) в дальнейшем "Стипендиат", с другой стороны,</w:t>
            </w:r>
          </w:p>
          <w:p>
            <w:pPr>
              <w:spacing w:after="20"/>
              <w:ind w:left="20"/>
              <w:jc w:val="both"/>
            </w:pPr>
            <w:r>
              <w:rPr>
                <w:rFonts w:ascii="Times New Roman"/>
                <w:b w:val="false"/>
                <w:i w:val="false"/>
                <w:color w:val="000000"/>
                <w:sz w:val="20"/>
              </w:rPr>
              <w:t>далее совместно именуемые "Стороны", а по отдельности "Сторона",</w:t>
            </w:r>
          </w:p>
          <w:p>
            <w:pPr>
              <w:spacing w:after="20"/>
              <w:ind w:left="20"/>
              <w:jc w:val="both"/>
            </w:pPr>
            <w:r>
              <w:rPr>
                <w:rFonts w:ascii="Times New Roman"/>
                <w:b w:val="false"/>
                <w:i w:val="false"/>
                <w:color w:val="000000"/>
                <w:sz w:val="20"/>
              </w:rPr>
              <w:t>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 20 __ года Центр организует обучение Стипендиата в_________________________________________________________________</w:t>
            </w:r>
          </w:p>
          <w:p>
            <w:pPr>
              <w:spacing w:after="20"/>
              <w:ind w:left="20"/>
              <w:jc w:val="both"/>
            </w:pPr>
            <w:r>
              <w:rPr>
                <w:rFonts w:ascii="Times New Roman"/>
                <w:b w:val="false"/>
                <w:i w:val="false"/>
                <w:color w:val="000000"/>
                <w:sz w:val="20"/>
              </w:rPr>
              <w:t>
(далее – Учебное заведение), страна обучения ________________,  по программе магистратура, по специальности</w:t>
            </w:r>
          </w:p>
          <w:p>
            <w:pPr>
              <w:spacing w:after="20"/>
              <w:ind w:left="20"/>
              <w:jc w:val="both"/>
            </w:pPr>
            <w:r>
              <w:rPr>
                <w:rFonts w:ascii="Times New Roman"/>
                <w:b w:val="false"/>
                <w:i w:val="false"/>
                <w:color w:val="000000"/>
                <w:sz w:val="20"/>
              </w:rPr>
              <w:t xml:space="preserve">
_____________________________________________________________, </w:t>
            </w:r>
          </w:p>
          <w:p>
            <w:pPr>
              <w:spacing w:after="20"/>
              <w:ind w:left="20"/>
              <w:jc w:val="both"/>
            </w:pPr>
            <w:r>
              <w:rPr>
                <w:rFonts w:ascii="Times New Roman"/>
                <w:b w:val="false"/>
                <w:i w:val="false"/>
                <w:color w:val="000000"/>
                <w:sz w:val="20"/>
              </w:rPr>
              <w:t xml:space="preserve">
с общим сроком обучения по стипендии "Болашак" ________ года/лет, _________ месяцев, (за исключением периода между предмагистерской подготовкой и академическим обучением), который состоит из следующих этапов: </w:t>
            </w:r>
          </w:p>
          <w:p>
            <w:pPr>
              <w:spacing w:after="20"/>
              <w:ind w:left="20"/>
              <w:jc w:val="both"/>
            </w:pPr>
            <w:r>
              <w:rPr>
                <w:rFonts w:ascii="Times New Roman"/>
                <w:b w:val="false"/>
                <w:i w:val="false"/>
                <w:color w:val="000000"/>
                <w:sz w:val="20"/>
              </w:rPr>
              <w:t>
срок прохождения предмагистерской подготовки в стране академического обучения не более _____ месяцев (при необходимости), начиная с даты начала обучения Стипендиата в организации обучения;</w:t>
            </w:r>
          </w:p>
          <w:p>
            <w:pPr>
              <w:spacing w:after="20"/>
              <w:ind w:left="20"/>
              <w:jc w:val="both"/>
            </w:pPr>
            <w:r>
              <w:rPr>
                <w:rFonts w:ascii="Times New Roman"/>
                <w:b w:val="false"/>
                <w:i w:val="false"/>
                <w:color w:val="000000"/>
                <w:sz w:val="20"/>
              </w:rPr>
              <w:t>
срок прохождения академического обучения, начиная с даты начала обучения Стипендиата в Учебном заведении ____ семестра/триместра, итого ___ года/лет ___ месяцев.</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w:t>
            </w:r>
          </w:p>
          <w:p>
            <w:pPr>
              <w:spacing w:after="20"/>
              <w:ind w:left="20"/>
              <w:jc w:val="both"/>
            </w:pPr>
            <w:r>
              <w:rPr>
                <w:rFonts w:ascii="Times New Roman"/>
                <w:b w:val="false"/>
                <w:i w:val="false"/>
                <w:color w:val="000000"/>
                <w:sz w:val="20"/>
              </w:rPr>
              <w:t>
направлению подготовки в Учебном заведении в соответствии с утвержденным учебным планом.</w:t>
            </w:r>
          </w:p>
          <w:p>
            <w:pPr>
              <w:spacing w:after="20"/>
              <w:ind w:left="20"/>
              <w:jc w:val="both"/>
            </w:pPr>
            <w:r>
              <w:rPr>
                <w:rFonts w:ascii="Times New Roman"/>
                <w:b w:val="false"/>
                <w:i w:val="false"/>
                <w:color w:val="000000"/>
                <w:sz w:val="20"/>
              </w:rPr>
              <w:t>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2.3.4. настоящего Договора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xml:space="preserve">
2.1.6. Исключен приказом Министра образования и науки РК от 09.12.2016 </w:t>
            </w:r>
            <w:r>
              <w:rPr>
                <w:rFonts w:ascii="Times New Roman"/>
                <w:b w:val="false"/>
                <w:i w:val="false"/>
                <w:color w:val="000000"/>
                <w:sz w:val="20"/>
              </w:rPr>
              <w:t>№ 696</w:t>
            </w:r>
            <w:r>
              <w:rPr>
                <w:rFonts w:ascii="Times New Roman"/>
                <w:b w:val="false"/>
                <w:i w:val="false"/>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2.1.7. На основании письменного обращения Стипендиата по истечении срока, установленного подпунктом 2.3.20.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w:t>
            </w:r>
          </w:p>
          <w:p>
            <w:pPr>
              <w:spacing w:after="20"/>
              <w:ind w:left="20"/>
              <w:jc w:val="both"/>
            </w:pPr>
            <w:r>
              <w:rPr>
                <w:rFonts w:ascii="Times New Roman"/>
                <w:b w:val="false"/>
                <w:i w:val="false"/>
                <w:color w:val="000000"/>
                <w:sz w:val="20"/>
              </w:rPr>
              <w:t>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w:t>
            </w:r>
          </w:p>
          <w:p>
            <w:pPr>
              <w:spacing w:after="20"/>
              <w:ind w:left="20"/>
              <w:jc w:val="both"/>
            </w:pPr>
            <w:r>
              <w:rPr>
                <w:rFonts w:ascii="Times New Roman"/>
                <w:b w:val="false"/>
                <w:i w:val="false"/>
                <w:color w:val="000000"/>
                <w:sz w:val="20"/>
              </w:rPr>
              <w:t>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2.3.22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w:t>
            </w:r>
          </w:p>
          <w:p>
            <w:pPr>
              <w:spacing w:after="20"/>
              <w:ind w:left="20"/>
              <w:jc w:val="both"/>
            </w:pPr>
            <w:r>
              <w:rPr>
                <w:rFonts w:ascii="Times New Roman"/>
                <w:b w:val="false"/>
                <w:i w:val="false"/>
                <w:color w:val="000000"/>
                <w:sz w:val="20"/>
              </w:rPr>
              <w:t>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20"/>
              <w:ind w:left="2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прохождения предмагистерской подготовки, академического обучения в течение 2 (двух) рабочих дней после получения визы и обратно не позднее 30 (тридцати) календарных дней до окончания прохождения предмагистерской подготовки, академического обучения.</w:t>
            </w:r>
          </w:p>
          <w:p>
            <w:pPr>
              <w:spacing w:after="20"/>
              <w:ind w:left="20"/>
              <w:jc w:val="both"/>
            </w:pPr>
            <w:r>
              <w:rPr>
                <w:rFonts w:ascii="Times New Roman"/>
                <w:b w:val="false"/>
                <w:i w:val="false"/>
                <w:color w:val="000000"/>
                <w:sz w:val="20"/>
              </w:rPr>
              <w:t>
       2.3.2.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2.3.3.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r>
              <w:rPr>
                <w:rFonts w:ascii="Times New Roman"/>
                <w:b w:val="false"/>
                <w:i w:val="false"/>
                <w:color w:val="000000"/>
                <w:sz w:val="20"/>
              </w:rPr>
              <w:t>
       2.3.3-1.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xml:space="preserve">
      2.3.4.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установленной Учебным заведением. </w:t>
            </w:r>
          </w:p>
          <w:p>
            <w:pPr>
              <w:spacing w:after="20"/>
              <w:ind w:left="20"/>
              <w:jc w:val="both"/>
            </w:pPr>
            <w:r>
              <w:rPr>
                <w:rFonts w:ascii="Times New Roman"/>
                <w:b w:val="false"/>
                <w:i w:val="false"/>
                <w:color w:val="000000"/>
                <w:sz w:val="20"/>
              </w:rPr>
              <w:t xml:space="preserve">
При составлении учебного плана набирать требуемое количество кредитов для поддержания статуса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 </w:t>
            </w:r>
          </w:p>
          <w:p>
            <w:pPr>
              <w:spacing w:after="20"/>
              <w:ind w:left="20"/>
              <w:jc w:val="both"/>
            </w:pPr>
            <w:r>
              <w:rPr>
                <w:rFonts w:ascii="Times New Roman"/>
                <w:b w:val="false"/>
                <w:i w:val="false"/>
                <w:color w:val="000000"/>
                <w:sz w:val="20"/>
              </w:rPr>
              <w:t xml:space="preserve">
В случае наличия у Центра замечаний к предоставленному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 </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2.3.5.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сроки обучения) Центру.</w:t>
            </w:r>
          </w:p>
          <w:p>
            <w:pPr>
              <w:spacing w:after="20"/>
              <w:ind w:left="2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и подписью академического куратора.</w:t>
            </w:r>
          </w:p>
          <w:p>
            <w:pPr>
              <w:spacing w:after="20"/>
              <w:ind w:left="20"/>
              <w:jc w:val="both"/>
            </w:pPr>
            <w:r>
              <w:rPr>
                <w:rFonts w:ascii="Times New Roman"/>
                <w:b w:val="false"/>
                <w:i w:val="false"/>
                <w:color w:val="000000"/>
                <w:sz w:val="20"/>
              </w:rPr>
              <w:t>
     2.3.6. При наличии студенческого портала Учебного заведения в течение 10 (десяти) календарных дней со дня регистрации в Учебном заведении предоставить Центру</w:t>
            </w:r>
          </w:p>
          <w:p>
            <w:pPr>
              <w:spacing w:after="20"/>
              <w:ind w:left="20"/>
              <w:jc w:val="both"/>
            </w:pPr>
            <w:r>
              <w:rPr>
                <w:rFonts w:ascii="Times New Roman"/>
                <w:b w:val="false"/>
                <w:i w:val="false"/>
                <w:color w:val="000000"/>
                <w:sz w:val="20"/>
              </w:rPr>
              <w:t>
учетную запись/имя пользователя (Login/username)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2.3.7.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p>
            <w:pPr>
              <w:spacing w:after="20"/>
              <w:ind w:left="20"/>
              <w:jc w:val="both"/>
            </w:pPr>
            <w:r>
              <w:rPr>
                <w:rFonts w:ascii="Times New Roman"/>
                <w:b w:val="false"/>
                <w:i w:val="false"/>
                <w:color w:val="000000"/>
                <w:sz w:val="20"/>
              </w:rPr>
              <w:t>
      2.3.8.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2.3.7. настоящего Договора, повысить академическую успеваемость до показателя, установленного в подпункте 2.3.7 настоящего Договора, в течение следующего промежуточного учебного периода (семестра, триместра или учебного года).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до показателя, менее установленного в подпункте 2.3.7 настоящего Договора,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2.3.9.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2.3.9-1.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xml:space="preserve">
      2.3.10.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 </w:t>
            </w:r>
          </w:p>
          <w:p>
            <w:pPr>
              <w:spacing w:after="20"/>
              <w:ind w:left="20"/>
              <w:jc w:val="both"/>
            </w:pPr>
            <w:r>
              <w:rPr>
                <w:rFonts w:ascii="Times New Roman"/>
                <w:b w:val="false"/>
                <w:i w:val="false"/>
                <w:color w:val="000000"/>
                <w:sz w:val="20"/>
              </w:rPr>
              <w:t>
      2.3.11.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2.3.12.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2.3.12-1.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2.3.13. Предоставить обеспечение исполнения своих обязательств по настоящему</w:t>
            </w:r>
          </w:p>
          <w:p>
            <w:pPr>
              <w:spacing w:after="20"/>
              <w:ind w:left="20"/>
              <w:jc w:val="both"/>
            </w:pPr>
            <w:r>
              <w:rPr>
                <w:rFonts w:ascii="Times New Roman"/>
                <w:b w:val="false"/>
                <w:i w:val="false"/>
                <w:color w:val="000000"/>
                <w:sz w:val="20"/>
              </w:rPr>
              <w:t>
Договору согласно разделу 4 настоящего Договора.</w:t>
            </w:r>
          </w:p>
          <w:p>
            <w:pPr>
              <w:spacing w:after="20"/>
              <w:ind w:left="20"/>
              <w:jc w:val="both"/>
            </w:pPr>
            <w:r>
              <w:rPr>
                <w:rFonts w:ascii="Times New Roman"/>
                <w:b w:val="false"/>
                <w:i w:val="false"/>
                <w:color w:val="000000"/>
                <w:sz w:val="20"/>
              </w:rPr>
              <w:t>
      2.3.14.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2.3.15.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2.3.16. Выполнять в установленные Учебным заведением сроки все виды заданий,</w:t>
            </w:r>
          </w:p>
          <w:p>
            <w:pPr>
              <w:spacing w:after="20"/>
              <w:ind w:left="20"/>
              <w:jc w:val="both"/>
            </w:pPr>
            <w:r>
              <w:rPr>
                <w:rFonts w:ascii="Times New Roman"/>
                <w:b w:val="false"/>
                <w:i w:val="false"/>
                <w:color w:val="000000"/>
                <w:sz w:val="20"/>
              </w:rPr>
              <w:t>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2.3.17. В течение 15 (пятнадцати) календарных дней после начала прохождения</w:t>
            </w:r>
          </w:p>
          <w:p>
            <w:pPr>
              <w:spacing w:after="20"/>
              <w:ind w:left="20"/>
              <w:jc w:val="both"/>
            </w:pPr>
            <w:r>
              <w:rPr>
                <w:rFonts w:ascii="Times New Roman"/>
                <w:b w:val="false"/>
                <w:i w:val="false"/>
                <w:color w:val="000000"/>
                <w:sz w:val="20"/>
              </w:rPr>
              <w:t>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2.3.18.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xml:space="preserve">
      2.3.19.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w:t>
            </w:r>
          </w:p>
          <w:p>
            <w:pPr>
              <w:spacing w:after="20"/>
              <w:ind w:left="20"/>
              <w:jc w:val="both"/>
            </w:pPr>
            <w:r>
              <w:rPr>
                <w:rFonts w:ascii="Times New Roman"/>
                <w:b w:val="false"/>
                <w:i w:val="false"/>
                <w:color w:val="000000"/>
                <w:sz w:val="20"/>
              </w:rPr>
              <w:t xml:space="preserve">
заявление о завершении обучения; </w:t>
            </w:r>
          </w:p>
          <w:p>
            <w:pPr>
              <w:spacing w:after="20"/>
              <w:ind w:left="20"/>
              <w:jc w:val="both"/>
            </w:pPr>
            <w:r>
              <w:rPr>
                <w:rFonts w:ascii="Times New Roman"/>
                <w:b w:val="false"/>
                <w:i w:val="false"/>
                <w:color w:val="000000"/>
                <w:sz w:val="20"/>
              </w:rPr>
              <w:t xml:space="preserve">
нотариально заверенные переводы на государственный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 </w:t>
            </w:r>
          </w:p>
          <w:p>
            <w:pPr>
              <w:spacing w:after="20"/>
              <w:ind w:left="20"/>
              <w:jc w:val="both"/>
            </w:pPr>
            <w:r>
              <w:rPr>
                <w:rFonts w:ascii="Times New Roman"/>
                <w:b w:val="false"/>
                <w:i w:val="false"/>
                <w:color w:val="000000"/>
                <w:sz w:val="20"/>
              </w:rPr>
              <w:t xml:space="preserve">
транскрипт за весь период обучения, включая итоговый, с указанием оценки за диссертационную/дипломную работу; </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2.3.19-1. При опубликовании диссертационной/дипломной работы, указанной в пункте 2.3.19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2.3.20.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20"/>
              <w:ind w:left="20"/>
              <w:jc w:val="both"/>
            </w:pPr>
            <w:r>
              <w:rPr>
                <w:rFonts w:ascii="Times New Roman"/>
                <w:b w:val="false"/>
                <w:i w:val="false"/>
                <w:color w:val="000000"/>
                <w:sz w:val="20"/>
              </w:rPr>
              <w:t>
       2.3.21. В случае невозможности трудоустройства в указанный подпунктом 2.3.20.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2.3.22.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27 Правил.</w:t>
            </w:r>
          </w:p>
          <w:p>
            <w:pPr>
              <w:spacing w:after="20"/>
              <w:ind w:left="20"/>
              <w:jc w:val="both"/>
            </w:pPr>
            <w:r>
              <w:rPr>
                <w:rFonts w:ascii="Times New Roman"/>
                <w:b w:val="false"/>
                <w:i w:val="false"/>
                <w:color w:val="000000"/>
                <w:sz w:val="20"/>
              </w:rPr>
              <w:t>
        2.3.23.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2.3.22.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2.3.21. настоящего Договора, а также длительного периода трудовой незанятости (более 30 %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2.3.24. В случае изменения фамилии,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xml:space="preserve">
      2.3.25.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 </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2.3.26.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2.3.27.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xml:space="preserve">
       2.4.1. Требовать от Центра исполнения своих обязательств по настоящему Договору. </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3. ОБЩАЯ СУММА ДОГОВОРА И ПОРЯДОК</w:t>
            </w:r>
          </w:p>
          <w:p>
            <w:pPr>
              <w:spacing w:after="20"/>
              <w:ind w:left="20"/>
              <w:jc w:val="both"/>
            </w:pPr>
            <w:r>
              <w:rPr>
                <w:rFonts w:ascii="Times New Roman"/>
                <w:b w:val="false"/>
                <w:i w:val="false"/>
                <w:color w:val="000000"/>
                <w:sz w:val="20"/>
              </w:rPr>
              <w:t>
                ОПЛАТЫ</w:t>
            </w:r>
          </w:p>
          <w:p>
            <w:pPr>
              <w:spacing w:after="20"/>
              <w:ind w:left="20"/>
              <w:jc w:val="both"/>
            </w:pPr>
            <w:r>
              <w:rPr>
                <w:rFonts w:ascii="Times New Roman"/>
                <w:b w:val="false"/>
                <w:i w:val="false"/>
                <w:color w:val="000000"/>
                <w:sz w:val="20"/>
              </w:rPr>
              <w:t>
      3.1. Общая сумма настоящего Договора составляет 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 тенге за _________ года/лет. Данная сумма</w:t>
            </w:r>
          </w:p>
          <w:p>
            <w:pPr>
              <w:spacing w:after="20"/>
              <w:ind w:left="20"/>
              <w:jc w:val="both"/>
            </w:pPr>
            <w:r>
              <w:rPr>
                <w:rFonts w:ascii="Times New Roman"/>
                <w:b w:val="false"/>
                <w:i w:val="false"/>
                <w:color w:val="000000"/>
                <w:sz w:val="20"/>
              </w:rPr>
              <w:t>
определена Сторонами с учетом сумм расходов согласно нормам, указанным в пункте 3.2.</w:t>
            </w:r>
          </w:p>
          <w:p>
            <w:pPr>
              <w:spacing w:after="20"/>
              <w:ind w:left="20"/>
              <w:jc w:val="both"/>
            </w:pPr>
            <w:r>
              <w:rPr>
                <w:rFonts w:ascii="Times New Roman"/>
                <w:b w:val="false"/>
                <w:i w:val="false"/>
                <w:color w:val="000000"/>
                <w:sz w:val="20"/>
              </w:rPr>
              <w:t>
настоящего Договора, и ее определение не налагает на Центр каких-либо обязательств по</w:t>
            </w:r>
          </w:p>
          <w:p>
            <w:pPr>
              <w:spacing w:after="20"/>
              <w:ind w:left="20"/>
              <w:jc w:val="both"/>
            </w:pPr>
            <w:r>
              <w:rPr>
                <w:rFonts w:ascii="Times New Roman"/>
                <w:b w:val="false"/>
                <w:i w:val="false"/>
                <w:color w:val="000000"/>
                <w:sz w:val="20"/>
              </w:rPr>
              <w:t>
выплате именно указанной суммы.</w:t>
            </w:r>
          </w:p>
          <w:p>
            <w:pPr>
              <w:spacing w:after="20"/>
              <w:ind w:left="20"/>
              <w:jc w:val="both"/>
            </w:pPr>
            <w:r>
              <w:rPr>
                <w:rFonts w:ascii="Times New Roman"/>
                <w:b w:val="false"/>
                <w:i w:val="false"/>
                <w:color w:val="000000"/>
                <w:sz w:val="20"/>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утвержденных Министерством образования и науки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3.3.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w:t>
            </w:r>
          </w:p>
          <w:p>
            <w:pPr>
              <w:spacing w:after="20"/>
              <w:ind w:left="20"/>
              <w:jc w:val="both"/>
            </w:pPr>
            <w:r>
              <w:rPr>
                <w:rFonts w:ascii="Times New Roman"/>
                <w:b w:val="false"/>
                <w:i w:val="false"/>
                <w:color w:val="000000"/>
                <w:sz w:val="20"/>
              </w:rPr>
              <w:t>
расходов по организации обучения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3.4.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3.5.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3.5.1.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xml:space="preserve">
      3.5.2. выплата иных расходов, предусмотренных Правилами, осуществляется Центром: </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3.7. Выплаты Центром по настоящему Договору производятся только за периоды прохождения академического обучения, сдачи видов контроля (зачетов, экзаменов и пр.),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20"/>
              <w:ind w:left="20"/>
              <w:jc w:val="both"/>
            </w:pPr>
            <w:r>
              <w:rPr>
                <w:rFonts w:ascii="Times New Roman"/>
                <w:b w:val="false"/>
                <w:i w:val="false"/>
                <w:color w:val="000000"/>
                <w:sz w:val="20"/>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содня получения соответствующего требования Центра, направленного по последнему известному Центру адресу места жительства.</w:t>
            </w:r>
          </w:p>
          <w:p>
            <w:pPr>
              <w:spacing w:after="20"/>
              <w:ind w:left="20"/>
              <w:jc w:val="both"/>
            </w:pPr>
            <w:r>
              <w:rPr>
                <w:rFonts w:ascii="Times New Roman"/>
                <w:b w:val="false"/>
                <w:i w:val="false"/>
                <w:color w:val="000000"/>
                <w:sz w:val="20"/>
              </w:rPr>
              <w:t>
Иные сроки погашения могут оговариваться Сторонами, путем подписания соответствующего</w:t>
            </w:r>
          </w:p>
          <w:p>
            <w:pPr>
              <w:spacing w:after="20"/>
              <w:ind w:left="20"/>
              <w:jc w:val="both"/>
            </w:pPr>
            <w:r>
              <w:rPr>
                <w:rFonts w:ascii="Times New Roman"/>
                <w:b w:val="false"/>
                <w:i w:val="false"/>
                <w:color w:val="000000"/>
                <w:sz w:val="20"/>
              </w:rPr>
              <w:t>
соглашения о возмещении в сроки, предусмотренные в подпункте 2.3.25.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r>
              <w:rPr>
                <w:rFonts w:ascii="Times New Roman"/>
                <w:b w:val="false"/>
                <w:i w:val="false"/>
                <w:color w:val="000000"/>
                <w:sz w:val="20"/>
              </w:rPr>
              <w:t>
       6. УСЛОВИЯ РАСТОРЖЕНИЯ ДОГОВОРА </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w:t>
            </w:r>
          </w:p>
          <w:p>
            <w:pPr>
              <w:spacing w:after="20"/>
              <w:ind w:left="20"/>
              <w:jc w:val="both"/>
            </w:pPr>
            <w:r>
              <w:rPr>
                <w:rFonts w:ascii="Times New Roman"/>
                <w:b w:val="false"/>
                <w:i w:val="false"/>
                <w:color w:val="000000"/>
                <w:sz w:val="20"/>
              </w:rPr>
              <w:t>
"Болашак" в соответствии с пунктом 5.2. настоящего Договора, направляет в адрес</w:t>
            </w:r>
          </w:p>
          <w:p>
            <w:pPr>
              <w:spacing w:after="20"/>
              <w:ind w:left="20"/>
              <w:jc w:val="both"/>
            </w:pPr>
            <w:r>
              <w:rPr>
                <w:rFonts w:ascii="Times New Roman"/>
                <w:b w:val="false"/>
                <w:i w:val="false"/>
                <w:color w:val="000000"/>
                <w:sz w:val="20"/>
              </w:rPr>
              <w:t>
Центра письменное уведомление с приложением документов, подтверждающих основания для</w:t>
            </w:r>
          </w:p>
          <w:p>
            <w:pPr>
              <w:spacing w:after="20"/>
              <w:ind w:left="20"/>
              <w:jc w:val="both"/>
            </w:pPr>
            <w:r>
              <w:rPr>
                <w:rFonts w:ascii="Times New Roman"/>
                <w:b w:val="false"/>
                <w:i w:val="false"/>
                <w:color w:val="000000"/>
                <w:sz w:val="20"/>
              </w:rPr>
              <w:t>
расторжения. Уведомление направляется в виде заказного почтового отправления</w:t>
            </w:r>
          </w:p>
          <w:p>
            <w:pPr>
              <w:spacing w:after="20"/>
              <w:ind w:left="20"/>
              <w:jc w:val="both"/>
            </w:pPr>
            <w:r>
              <w:rPr>
                <w:rFonts w:ascii="Times New Roman"/>
                <w:b w:val="false"/>
                <w:i w:val="false"/>
                <w:color w:val="000000"/>
                <w:sz w:val="20"/>
              </w:rPr>
              <w:t>
суведомлением о получении адресатом почтового отправления. При этом Центр вправе</w:t>
            </w:r>
          </w:p>
          <w:p>
            <w:pPr>
              <w:spacing w:after="20"/>
              <w:ind w:left="20"/>
              <w:jc w:val="both"/>
            </w:pPr>
            <w:r>
              <w:rPr>
                <w:rFonts w:ascii="Times New Roman"/>
                <w:b w:val="false"/>
                <w:i w:val="false"/>
                <w:color w:val="000000"/>
                <w:sz w:val="20"/>
              </w:rPr>
              <w:t>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w:t>
            </w:r>
          </w:p>
          <w:p>
            <w:pPr>
              <w:spacing w:after="20"/>
              <w:ind w:left="20"/>
              <w:jc w:val="both"/>
            </w:pPr>
            <w:r>
              <w:rPr>
                <w:rFonts w:ascii="Times New Roman"/>
                <w:b w:val="false"/>
                <w:i w:val="false"/>
                <w:color w:val="000000"/>
                <w:sz w:val="20"/>
              </w:rPr>
              <w:t>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w:t>
            </w:r>
          </w:p>
          <w:p>
            <w:pPr>
              <w:spacing w:after="20"/>
              <w:ind w:left="20"/>
              <w:jc w:val="both"/>
            </w:pPr>
            <w:r>
              <w:rPr>
                <w:rFonts w:ascii="Times New Roman"/>
                <w:b w:val="false"/>
                <w:i w:val="false"/>
                <w:color w:val="000000"/>
                <w:sz w:val="20"/>
              </w:rPr>
              <w:t>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p>
            <w:pPr>
              <w:spacing w:after="20"/>
              <w:ind w:left="20"/>
              <w:jc w:val="both"/>
            </w:pPr>
            <w:r>
              <w:rPr>
                <w:rFonts w:ascii="Times New Roman"/>
                <w:b w:val="false"/>
                <w:i w:val="false"/>
                <w:color w:val="000000"/>
                <w:sz w:val="20"/>
              </w:rPr>
              <w:t>
      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2.3.22. настоящего Договора.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w:t>
            </w:r>
          </w:p>
          <w:p>
            <w:pPr>
              <w:spacing w:after="20"/>
              <w:ind w:left="20"/>
              <w:jc w:val="both"/>
            </w:pPr>
            <w:r>
              <w:rPr>
                <w:rFonts w:ascii="Times New Roman"/>
                <w:b w:val="false"/>
                <w:i w:val="false"/>
                <w:color w:val="000000"/>
                <w:sz w:val="20"/>
              </w:rPr>
              <w:t>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государственном и</w:t>
            </w:r>
          </w:p>
          <w:p>
            <w:pPr>
              <w:spacing w:after="20"/>
              <w:ind w:left="20"/>
              <w:jc w:val="both"/>
            </w:pPr>
            <w:r>
              <w:rPr>
                <w:rFonts w:ascii="Times New Roman"/>
                <w:b w:val="false"/>
                <w:i w:val="false"/>
                <w:color w:val="000000"/>
                <w:sz w:val="20"/>
              </w:rPr>
              <w:t>
русском языках, имеющих одинаковую юридическую силу. Один экземпляр настоящего Договора передается Стипендиату, другой экземпляр – Центру.</w:t>
            </w: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bookmarkStart w:name="z31" w:id="60"/>
    <w:p>
      <w:pPr>
        <w:spacing w:after="0"/>
        <w:ind w:left="0"/>
        <w:jc w:val="both"/>
      </w:pPr>
      <w:r>
        <w:rPr>
          <w:rFonts w:ascii="Times New Roman"/>
          <w:b w:val="false"/>
          <w:i w:val="false"/>
          <w:color w:val="000000"/>
          <w:sz w:val="28"/>
        </w:rPr>
        <w:t>
      * Ескерту: Ирландия Республикасы, Аустралия, Ұлыбритания мен Солтүстік Ирландия Құрама Корольдігі үшін үлгерім көрсеткіші кемінде 55 (елу бес) пайыз.</w:t>
      </w:r>
    </w:p>
    <w:bookmarkEnd w:id="60"/>
    <w:bookmarkStart w:name="z714" w:id="61"/>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62"/>
    <w:p>
      <w:pPr>
        <w:spacing w:after="0"/>
        <w:ind w:left="0"/>
        <w:jc w:val="left"/>
      </w:pPr>
      <w:r>
        <w:rPr>
          <w:rFonts w:ascii="Times New Roman"/>
          <w:b/>
          <w:i w:val="false"/>
          <w:color w:val="000000"/>
        </w:rPr>
        <w:t xml:space="preserve"> 9. ТАРАПТАРДЫҢ МЕКЕН-ЖАЙЛАРЫ, РЕКВИЗИТТЕРІ МЕН ҚОЛДАРЫ/</w:t>
      </w:r>
      <w:r>
        <w:br/>
      </w:r>
      <w:r>
        <w:rPr>
          <w:rFonts w:ascii="Times New Roman"/>
          <w:b/>
          <w:i w:val="false"/>
          <w:color w:val="000000"/>
        </w:rPr>
        <w:t>АДРЕСА, РЕКВИЗИТЫ И ПОДПИСИ СТОРОН</w:t>
      </w:r>
    </w:p>
    <w:bookmarkEnd w:id="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 бағдарламалар</w:t>
            </w:r>
          </w:p>
          <w:p>
            <w:pPr>
              <w:spacing w:after="20"/>
              <w:ind w:left="20"/>
              <w:jc w:val="both"/>
            </w:pPr>
            <w:r>
              <w:rPr>
                <w:rFonts w:ascii="Times New Roman"/>
                <w:b w:val="false"/>
                <w:i w:val="false"/>
                <w:color w:val="000000"/>
                <w:sz w:val="20"/>
              </w:rPr>
              <w:t>
орталығы" АҚ/АО "Центр</w:t>
            </w:r>
          </w:p>
          <w:p>
            <w:pPr>
              <w:spacing w:after="20"/>
              <w:ind w:left="20"/>
              <w:jc w:val="both"/>
            </w:pPr>
            <w:r>
              <w:rPr>
                <w:rFonts w:ascii="Times New Roman"/>
                <w:b w:val="false"/>
                <w:i w:val="false"/>
                <w:color w:val="000000"/>
                <w:sz w:val="20"/>
              </w:rPr>
              <w:t>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_________________</w:t>
            </w:r>
          </w:p>
          <w:p>
            <w:pPr>
              <w:spacing w:after="20"/>
              <w:ind w:left="20"/>
              <w:jc w:val="both"/>
            </w:pPr>
            <w:r>
              <w:rPr>
                <w:rFonts w:ascii="Times New Roman"/>
                <w:b w:val="false"/>
                <w:i w:val="false"/>
                <w:color w:val="000000"/>
                <w:sz w:val="20"/>
              </w:rPr>
              <w:t>
IBAN: ________________</w:t>
            </w:r>
          </w:p>
          <w:p>
            <w:pPr>
              <w:spacing w:after="20"/>
              <w:ind w:left="20"/>
              <w:jc w:val="both"/>
            </w:pPr>
            <w:r>
              <w:rPr>
                <w:rFonts w:ascii="Times New Roman"/>
                <w:b w:val="false"/>
                <w:i w:val="false"/>
                <w:color w:val="000000"/>
                <w:sz w:val="20"/>
              </w:rPr>
              <w:t>
Банктік реквизиттер/Банковские реквизиты:</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"СТИПЕНДИАТ"/"СТИПЕНДИАТ"</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w:t>
            </w:r>
          </w:p>
          <w:p>
            <w:pPr>
              <w:spacing w:after="20"/>
              <w:ind w:left="20"/>
              <w:jc w:val="both"/>
            </w:pPr>
            <w:r>
              <w:rPr>
                <w:rFonts w:ascii="Times New Roman"/>
                <w:b w:val="false"/>
                <w:i w:val="false"/>
                <w:color w:val="000000"/>
                <w:sz w:val="20"/>
              </w:rPr>
              <w:t>
Республике Казахстан: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к-сі/улица ______, үй/дом № _____,</w:t>
            </w:r>
          </w:p>
          <w:p>
            <w:pPr>
              <w:spacing w:after="20"/>
              <w:ind w:left="20"/>
              <w:jc w:val="both"/>
            </w:pPr>
            <w:r>
              <w:rPr>
                <w:rFonts w:ascii="Times New Roman"/>
                <w:b w:val="false"/>
                <w:i w:val="false"/>
                <w:color w:val="000000"/>
                <w:sz w:val="20"/>
              </w:rPr>
              <w:t>
пәтері/кв. № ______, тел.________,</w:t>
            </w:r>
          </w:p>
          <w:p>
            <w:pPr>
              <w:spacing w:after="20"/>
              <w:ind w:left="20"/>
              <w:jc w:val="both"/>
            </w:pPr>
            <w:r>
              <w:rPr>
                <w:rFonts w:ascii="Times New Roman"/>
                <w:b w:val="false"/>
                <w:i w:val="false"/>
                <w:color w:val="000000"/>
                <w:sz w:val="20"/>
              </w:rPr>
              <w:t>
e-mail ___________________________</w:t>
            </w:r>
          </w:p>
          <w:p>
            <w:pPr>
              <w:spacing w:after="20"/>
              <w:ind w:left="20"/>
              <w:jc w:val="both"/>
            </w:pPr>
            <w:r>
              <w:rPr>
                <w:rFonts w:ascii="Times New Roman"/>
                <w:b w:val="false"/>
                <w:i w:val="false"/>
                <w:color w:val="000000"/>
                <w:sz w:val="20"/>
              </w:rPr>
              <w:t>
ИИН ______________________________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_______________________________,</w:t>
            </w:r>
          </w:p>
          <w:p>
            <w:pPr>
              <w:spacing w:after="20"/>
              <w:ind w:left="20"/>
              <w:jc w:val="both"/>
            </w:pPr>
            <w:r>
              <w:rPr>
                <w:rFonts w:ascii="Times New Roman"/>
                <w:b w:val="false"/>
                <w:i w:val="false"/>
                <w:color w:val="000000"/>
                <w:sz w:val="20"/>
              </w:rPr>
              <w:t>
берілген/выдан _____________,</w:t>
            </w:r>
          </w:p>
          <w:p>
            <w:pPr>
              <w:spacing w:after="20"/>
              <w:ind w:left="20"/>
              <w:jc w:val="both"/>
            </w:pPr>
            <w:r>
              <w:rPr>
                <w:rFonts w:ascii="Times New Roman"/>
                <w:b w:val="false"/>
                <w:i w:val="false"/>
                <w:color w:val="000000"/>
                <w:sz w:val="20"/>
              </w:rPr>
              <w:t>
берілген күні/дата выдачи ________</w:t>
            </w:r>
          </w:p>
          <w:p>
            <w:pPr>
              <w:spacing w:after="20"/>
              <w:ind w:left="20"/>
              <w:jc w:val="both"/>
            </w:pPr>
            <w:r>
              <w:rPr>
                <w:rFonts w:ascii="Times New Roman"/>
                <w:b w:val="false"/>
                <w:i w:val="false"/>
                <w:color w:val="000000"/>
                <w:sz w:val="20"/>
              </w:rPr>
              <w:t>
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w:t>
            </w:r>
            <w:r>
              <w:br/>
            </w:r>
            <w:r>
              <w:rPr>
                <w:rFonts w:ascii="Times New Roman"/>
                <w:b w:val="false"/>
                <w:i w:val="false"/>
                <w:color w:val="000000"/>
                <w:sz w:val="20"/>
              </w:rPr>
              <w:t>приказу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Приложение 3 исключено приказом Министра образования и науки РК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 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Правый верхний угол Приложения 4 в редакции приказа Министра образования и науки РК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Типовой договор с изменениями, внесенными приказами Министра образования и науки РК от 25.02.2014 </w:t>
      </w:r>
      <w:r>
        <w:rPr>
          <w:rFonts w:ascii="Times New Roman"/>
          <w:b w:val="false"/>
          <w:i w:val="false"/>
          <w:color w:val="000000"/>
          <w:sz w:val="28"/>
        </w:rPr>
        <w:t>№ 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22.05.2015 </w:t>
      </w:r>
      <w:r>
        <w:rPr>
          <w:rFonts w:ascii="Times New Roman"/>
          <w:b w:val="false"/>
          <w:i w:val="false"/>
          <w:color w:val="000000"/>
          <w:sz w:val="28"/>
        </w:rPr>
        <w:t>№ 321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04.03.2016 </w:t>
      </w:r>
      <w:r>
        <w:rPr>
          <w:rFonts w:ascii="Times New Roman"/>
          <w:b w:val="false"/>
          <w:i w:val="false"/>
          <w:color w:val="000000"/>
          <w:sz w:val="28"/>
        </w:rPr>
        <w:t>№ 192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09.12.2016 </w:t>
      </w:r>
      <w:r>
        <w:rPr>
          <w:rFonts w:ascii="Times New Roman"/>
          <w:b w:val="false"/>
          <w:i w:val="false"/>
          <w:color w:val="000000"/>
          <w:sz w:val="28"/>
        </w:rPr>
        <w:t>№ 696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02.06.2017 </w:t>
      </w:r>
      <w:r>
        <w:rPr>
          <w:rFonts w:ascii="Times New Roman"/>
          <w:b w:val="false"/>
          <w:i w:val="false"/>
          <w:color w:val="000000"/>
          <w:sz w:val="28"/>
        </w:rPr>
        <w:t>№ 257</w:t>
      </w:r>
      <w:r>
        <w:rPr>
          <w:rFonts w:ascii="Times New Roman"/>
          <w:b w:val="false"/>
          <w:i w:val="false"/>
          <w:color w:val="000000"/>
          <w:sz w:val="28"/>
        </w:rPr>
        <w:t xml:space="preserve"> (вводится в действие со дня его первого официального опубликования); от 14.09.2017 </w:t>
      </w:r>
      <w:r>
        <w:rPr>
          <w:rFonts w:ascii="Times New Roman"/>
          <w:b w:val="false"/>
          <w:i w:val="false"/>
          <w:color w:val="000000"/>
          <w:sz w:val="28"/>
        </w:rPr>
        <w:t>№ 462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08.12.2017 </w:t>
      </w:r>
      <w:r>
        <w:rPr>
          <w:rFonts w:ascii="Times New Roman"/>
          <w:b w:val="false"/>
          <w:i w:val="false"/>
          <w:color w:val="000000"/>
          <w:sz w:val="28"/>
        </w:rPr>
        <w:t>№ 609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07.04.2020 </w:t>
      </w:r>
      <w:r>
        <w:rPr>
          <w:rFonts w:ascii="Times New Roman"/>
          <w:b w:val="false"/>
          <w:i w:val="false"/>
          <w:color w:val="000000"/>
          <w:sz w:val="28"/>
        </w:rPr>
        <w:t>№ 132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28.07.2020 </w:t>
      </w:r>
      <w:r>
        <w:rPr>
          <w:rFonts w:ascii="Times New Roman"/>
          <w:b w:val="false"/>
          <w:i w:val="false"/>
          <w:color w:val="000000"/>
          <w:sz w:val="28"/>
        </w:rPr>
        <w:t>№ 321</w:t>
      </w:r>
      <w:r>
        <w:rPr>
          <w:rFonts w:ascii="Times New Roman"/>
          <w:b w:val="false"/>
          <w:i w:val="false"/>
          <w:color w:val="000000"/>
          <w:sz w:val="28"/>
        </w:rPr>
        <w:t xml:space="preserve"> (вводится в действие со дня его первого официального опубликования); от 31.08.2023 </w:t>
      </w:r>
      <w:r>
        <w:rPr>
          <w:rFonts w:ascii="Times New Roman"/>
          <w:b w:val="false"/>
          <w:i w:val="false"/>
          <w:color w:val="000000"/>
          <w:sz w:val="28"/>
        </w:rPr>
        <w:t>№ 454</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63"/>
          <w:p>
            <w:pPr>
              <w:spacing w:after="20"/>
              <w:ind w:left="20"/>
              <w:jc w:val="both"/>
            </w:pPr>
            <w:r>
              <w:rPr>
                <w:rFonts w:ascii="Times New Roman"/>
                <w:b w:val="false"/>
                <w:i w:val="false"/>
                <w:color w:val="000000"/>
                <w:sz w:val="20"/>
              </w:rPr>
              <w:t>
 Магистр дәрежесін алу үшін оқуды ұйымдастыруға арналған үлгілік шарт (ауылдық елдімекеннен шыққан үміткерлер, инженерлік-техникалық, медициналық қызметкерлер санаты бойынша конкурсқа қатысқан адамдар үшін);</w:t>
            </w:r>
          </w:p>
          <w:bookmarkEnd w:id="63"/>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xml:space="preserve">
Бұдан әрі "Орталық" деп аталатын "Халықаралық бағдарламалар орталығы" </w:t>
            </w:r>
          </w:p>
          <w:p>
            <w:pPr>
              <w:spacing w:after="20"/>
              <w:ind w:left="20"/>
              <w:jc w:val="both"/>
            </w:pPr>
            <w:r>
              <w:rPr>
                <w:rFonts w:ascii="Times New Roman"/>
                <w:b w:val="false"/>
                <w:i w:val="false"/>
                <w:color w:val="000000"/>
                <w:sz w:val="20"/>
              </w:rPr>
              <w:t xml:space="preserve">
акционерлік қоғамы атынан, Жарғы негізінде әрекет ететін Басқарма төрағасы </w:t>
            </w:r>
          </w:p>
          <w:p>
            <w:pPr>
              <w:spacing w:after="20"/>
              <w:ind w:left="20"/>
              <w:jc w:val="both"/>
            </w:pPr>
            <w:r>
              <w:rPr>
                <w:rFonts w:ascii="Times New Roman"/>
                <w:b w:val="false"/>
                <w:i w:val="false"/>
                <w:color w:val="000000"/>
                <w:sz w:val="20"/>
              </w:rPr>
              <w:t xml:space="preserve">
______________________________________ бір тараптан, және бұдан әрі </w:t>
            </w:r>
          </w:p>
          <w:p>
            <w:pPr>
              <w:spacing w:after="20"/>
              <w:ind w:left="20"/>
              <w:jc w:val="both"/>
            </w:pPr>
            <w:r>
              <w:rPr>
                <w:rFonts w:ascii="Times New Roman"/>
                <w:b w:val="false"/>
                <w:i w:val="false"/>
                <w:color w:val="000000"/>
                <w:sz w:val="20"/>
              </w:rPr>
              <w:t xml:space="preserve">
"Стипендиат" деп аталатын, Қазақстан Республикасының азаматы(шасы)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w:t>
            </w:r>
            <w:r>
              <w:rPr>
                <w:rFonts w:ascii="Times New Roman"/>
                <w:b/>
                <w:i w:val="false"/>
                <w:color w:val="000000"/>
                <w:sz w:val="20"/>
              </w:rPr>
              <w:t>1.ШАРТТЫҢ МӘНІ</w:t>
            </w:r>
          </w:p>
          <w:p>
            <w:pPr>
              <w:spacing w:after="20"/>
              <w:ind w:left="20"/>
              <w:jc w:val="both"/>
            </w:pPr>
            <w:r>
              <w:rPr>
                <w:rFonts w:ascii="Times New Roman"/>
                <w:b w:val="false"/>
                <w:i w:val="false"/>
                <w:color w:val="000000"/>
                <w:sz w:val="20"/>
              </w:rPr>
              <w:t>
1.1. Осы Шарттың мәні Стипендиаттың оқуын ұйымдастыру және Стипендиаттың еңбек қызметін жүзеге асыру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"__"______________ хаттамасының негізінде Қазақстан Республикасы Үкіметінің 20__ жылғы "___" ________ №____ қаулысымен бекітілген "Болашақ" халықаралық стипендиясын тағайындау үшін үміткерлерді іріктеу Қағидаларына (бұдан әрі – Қағидалар) сәйкес жүргізілген конкурстың нәтижелері бойынша Орталық Стипендиаттың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(оқу елі)</w:t>
            </w:r>
          </w:p>
          <w:p>
            <w:pPr>
              <w:spacing w:after="20"/>
              <w:ind w:left="20"/>
              <w:jc w:val="both"/>
            </w:pPr>
            <w:r>
              <w:rPr>
                <w:rFonts w:ascii="Times New Roman"/>
                <w:b w:val="false"/>
                <w:i w:val="false"/>
                <w:color w:val="000000"/>
                <w:sz w:val="20"/>
              </w:rPr>
              <w:t>
       (бұдан әрі – Оқу орны)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(академиялық (ғылыми) дәрежені және</w:t>
            </w:r>
          </w:p>
          <w:p>
            <w:pPr>
              <w:spacing w:after="20"/>
              <w:ind w:left="20"/>
              <w:jc w:val="both"/>
            </w:pPr>
            <w:r>
              <w:rPr>
                <w:rFonts w:ascii="Times New Roman"/>
                <w:b w:val="false"/>
                <w:i w:val="false"/>
                <w:color w:val="000000"/>
                <w:sz w:val="20"/>
              </w:rPr>
              <w:t>
    мамандық атауын көрсетіңіз)</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 Стипендиаттың Оқу орнында оқуын бастаған күнінен бастап, тілдік курстардан өтудің _______________ ай мерзімі;</w:t>
            </w:r>
          </w:p>
          <w:p>
            <w:pPr>
              <w:spacing w:after="20"/>
              <w:ind w:left="20"/>
              <w:jc w:val="both"/>
            </w:pPr>
            <w:r>
              <w:rPr>
                <w:rFonts w:ascii="Times New Roman"/>
                <w:b w:val="false"/>
                <w:i w:val="false"/>
                <w:color w:val="000000"/>
                <w:sz w:val="20"/>
              </w:rPr>
              <w:t>
- Стипендиаттың Оқу орнында оқуын бастаған күнінен бастап, академиялық оқудан өтудің ______ семестр/триместр мерзімі, барлығы_____жыл _____ ай кезеңдерінен тұратын "Болашақ" стипендиясы бойынша оқудың жалпы _____ жыл мерзімімен (тілдік курстар мен академиялық оқу арасындағы кезеңді қоспағанда) оқуын ұйымдастырады.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1.3. Алып тасталды – ҚР Білім және ғылым министрінің 28.07.2020 </w:t>
            </w:r>
            <w:r>
              <w:rPr>
                <w:rFonts w:ascii="Times New Roman"/>
                <w:b w:val="false"/>
                <w:i w:val="false"/>
                <w:color w:val="000000"/>
                <w:sz w:val="20"/>
              </w:rPr>
              <w:t>№ 321</w:t>
            </w:r>
            <w:r>
              <w:rPr>
                <w:rFonts w:ascii="Times New Roman"/>
                <w:b w:val="false"/>
                <w:i/>
                <w:color w:val="000000"/>
                <w:sz w:val="20"/>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0"/>
              </w:rPr>
              <w:t>
</w:t>
            </w:r>
            <w:r>
              <w:rPr>
                <w:rFonts w:ascii="Times New Roman"/>
                <w:b/>
                <w:i w:val="false"/>
                <w:color w:val="000000"/>
                <w:sz w:val="20"/>
              </w:rPr>
              <w:t>2. ТАРАПТАРДЫҢ МІНДЕТТЕРІ МЕН</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Орталық бекіткен оқу жоспарына сәйкес Оқу орнындағы дайындық бағыты бойынша осы Шарттың 1.2-тармағында көрсетілген академиялық оқуын ұйымдастыруға.</w:t>
            </w:r>
          </w:p>
          <w:p>
            <w:pPr>
              <w:spacing w:after="20"/>
              <w:ind w:left="20"/>
              <w:jc w:val="both"/>
            </w:pPr>
            <w:r>
              <w:rPr>
                <w:rFonts w:ascii="Times New Roman"/>
                <w:b w:val="false"/>
                <w:i w:val="false"/>
                <w:color w:val="000000"/>
                <w:sz w:val="20"/>
              </w:rPr>
              <w:t>
2.1.2. Республикалық комиссияның шешімі бойынша Стипендиатты тілдік курстардан өтуді жүзеге асыратын ұйымның жақын жинағына осы Шартты жасаған күннен бастап 1 (бір) күнтізбелік жылдан кешіктірмей орналастыруға.</w:t>
            </w:r>
          </w:p>
          <w:p>
            <w:pPr>
              <w:spacing w:after="20"/>
              <w:ind w:left="20"/>
              <w:jc w:val="both"/>
            </w:pPr>
            <w:r>
              <w:rPr>
                <w:rFonts w:ascii="Times New Roman"/>
                <w:b w:val="false"/>
                <w:i w:val="false"/>
                <w:color w:val="000000"/>
                <w:sz w:val="20"/>
              </w:rPr>
              <w:t>
2.1.3.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2.1.4. Стипендиат осы Шарттың 2.3.8-тармақшасына сәйкес ұсынған оқу жоспарын ол ұсынылған күннен бастап 30 (отыз) күнтізбелік күн ішінде ескертулер болмаған жағдайда келісуге міндетті.</w:t>
            </w:r>
          </w:p>
          <w:p>
            <w:pPr>
              <w:spacing w:after="20"/>
              <w:ind w:left="20"/>
              <w:jc w:val="both"/>
            </w:pPr>
            <w:r>
              <w:rPr>
                <w:rFonts w:ascii="Times New Roman"/>
                <w:b w:val="false"/>
                <w:i w:val="false"/>
                <w:color w:val="000000"/>
                <w:sz w:val="20"/>
              </w:rPr>
              <w:t>
2.1.5. Хаттамалық шешім алған күннен бастап 10 (он) күн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2.1.6. Стипендиаттың сауалын алғаннан кейін 15 (он бес)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2.1.7. Жұмыс берушіге Стипендиаттың оқуы және дәреже алуын аяқтағаны туралы жазбаша хабарламаны осы Шарттың 2.3.23-тармағында көрсетілген шарттарды Стипендиат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2.1.8. Стипендиат академиялық оқуға орналастырылған шетелдің жоғары оқу орындары осы Шарттың 2.3.2-тармағына сәйкес бас тартқан жағдайда, Республикалық комиссияның қарауына "Болашақ" стипендиясынан айыру туралы мәселені бастамашылық жасауға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Стипендиаттың оқуын ұйымдастыру бойынша жұмыс жүргізу үшін қажетті құжаттарды ұсынудың орынды мерзімдерін белгілеуге.</w:t>
            </w:r>
          </w:p>
          <w:p>
            <w:pPr>
              <w:spacing w:after="20"/>
              <w:ind w:left="20"/>
              <w:jc w:val="both"/>
            </w:pPr>
            <w:r>
              <w:rPr>
                <w:rFonts w:ascii="Times New Roman"/>
                <w:b w:val="false"/>
                <w:i w:val="false"/>
                <w:color w:val="000000"/>
                <w:sz w:val="20"/>
              </w:rPr>
              <w:t>
2.2.4. Стипендиатты осы Шарттың 1.2-тармағында көрсетілген елдің бестен аспайтын шетелдік жоғары оқу орнына академиялық оқуға орналастыру жөнінде жұмыстар жүргізуге.</w:t>
            </w:r>
          </w:p>
          <w:p>
            <w:pPr>
              <w:spacing w:after="20"/>
              <w:ind w:left="20"/>
              <w:jc w:val="both"/>
            </w:pPr>
            <w:r>
              <w:rPr>
                <w:rFonts w:ascii="Times New Roman"/>
                <w:b w:val="false"/>
                <w:i w:val="false"/>
                <w:color w:val="000000"/>
                <w:sz w:val="20"/>
              </w:rPr>
              <w:t>
2.2.5. Стипендиаттан шарттық міндеттемелерді Стипендиаттың орындауын бақылау үшін құжаттарды талап етуге, сондай-ақ оны ұсынудың орынды мерзімдерін белгілеуге.</w:t>
            </w:r>
          </w:p>
          <w:p>
            <w:pPr>
              <w:spacing w:after="20"/>
              <w:ind w:left="20"/>
              <w:jc w:val="both"/>
            </w:pPr>
            <w:r>
              <w:rPr>
                <w:rFonts w:ascii="Times New Roman"/>
                <w:b w:val="false"/>
                <w:i w:val="false"/>
                <w:color w:val="000000"/>
                <w:sz w:val="20"/>
              </w:rPr>
              <w:t>
2.2.6. Орталық:</w:t>
            </w:r>
          </w:p>
          <w:p>
            <w:pPr>
              <w:spacing w:after="20"/>
              <w:ind w:left="20"/>
              <w:jc w:val="both"/>
            </w:pPr>
            <w:r>
              <w:rPr>
                <w:rFonts w:ascii="Times New Roman"/>
                <w:b w:val="false"/>
                <w:i w:val="false"/>
                <w:color w:val="000000"/>
                <w:sz w:val="20"/>
              </w:rPr>
              <w:t>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Оқу орнында оның оқуын ұйымдастыру;</w:t>
            </w:r>
          </w:p>
          <w:p>
            <w:pPr>
              <w:spacing w:after="20"/>
              <w:ind w:left="20"/>
              <w:jc w:val="both"/>
            </w:pPr>
            <w:r>
              <w:rPr>
                <w:rFonts w:ascii="Times New Roman"/>
                <w:b w:val="false"/>
                <w:i w:val="false"/>
                <w:color w:val="000000"/>
                <w:sz w:val="20"/>
              </w:rPr>
              <w:t>
Оқу орнында оқуы;</w:t>
            </w:r>
          </w:p>
          <w:p>
            <w:pPr>
              <w:spacing w:after="20"/>
              <w:ind w:left="20"/>
              <w:jc w:val="both"/>
            </w:pPr>
            <w:r>
              <w:rPr>
                <w:rFonts w:ascii="Times New Roman"/>
                <w:b w:val="false"/>
                <w:i w:val="false"/>
                <w:color w:val="000000"/>
                <w:sz w:val="20"/>
              </w:rPr>
              <w:t xml:space="preserve">
осы Шарттың 2.3.22.-тармағына сәйкес Қазақстан Республикасындағы бес жылдық қызмет ету кезеңінде алған Стипендиаттар туралы мәліметтерді пайдалануға. </w:t>
            </w:r>
          </w:p>
          <w:p>
            <w:pPr>
              <w:spacing w:after="20"/>
              <w:ind w:left="20"/>
              <w:jc w:val="both"/>
            </w:pPr>
            <w:r>
              <w:rPr>
                <w:rFonts w:ascii="Times New Roman"/>
                <w:b w:val="false"/>
                <w:i w:val="false"/>
                <w:color w:val="000000"/>
                <w:sz w:val="20"/>
              </w:rPr>
              <w:t>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2.2.7. Жұмыс берушіге,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2.2.8.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Стипендиат бойынша материалдарды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2.2.9.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Осы Шарттың 2.1.2-тармақшасына сәйкес Орталық белгілеген мерзімдерде Республикалық комиссияның шешімі бойынша тілдік курстардан өту үшін шығуға.</w:t>
            </w:r>
          </w:p>
          <w:p>
            <w:pPr>
              <w:spacing w:after="20"/>
              <w:ind w:left="20"/>
              <w:jc w:val="both"/>
            </w:pPr>
            <w:r>
              <w:rPr>
                <w:rFonts w:ascii="Times New Roman"/>
                <w:b w:val="false"/>
                <w:i w:val="false"/>
                <w:color w:val="000000"/>
                <w:sz w:val="20"/>
              </w:rPr>
              <w:t>
2.3.1-1. Қазақстан Республикасында тұратын жерінен тілдік курстардан, магистратура алдындағы дайындықтан өту, академиялық оқу орнына виза алғаннан кейін 2 (екі) жұмыс күні ішінде және кері бағытта тілдік курстардан, магистратура алдындағы дайындықтан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Стипендиат академиялық оқуға орналастырылған шетелдік жоғары оқу орындары бас тартқан жағдайда, осы Шарттың 2.2.4-тармақшасына сәйкес соңғы бас тарту күнінен бастап бір күнтізбелік жыл ішінде елдің шетелдік жоғары оқу орындарына академиялық оқуға өз қаражаты есебінен өз бетімен соңғы қарсылық алу сәтінде бекітілген оқу, тағылымдамадан өту, және тілдік курстардан өту үшін ұсынылатын Шетелдің жетекші жоғары оқу орындарының, шетелдік ұйымдардың тізіміне сәйкес осы Шарттың 1.2-тармағында көрсетілген мамандықтар бойынша орналасуға. Стипендиаттың оқуға тіркелгені туралы шешімді Оқу орны қабылдайды;</w:t>
            </w:r>
          </w:p>
          <w:p>
            <w:pPr>
              <w:spacing w:after="20"/>
              <w:ind w:left="20"/>
              <w:jc w:val="both"/>
            </w:pPr>
            <w:r>
              <w:rPr>
                <w:rFonts w:ascii="Times New Roman"/>
                <w:b w:val="false"/>
                <w:i w:val="false"/>
                <w:color w:val="000000"/>
                <w:sz w:val="20"/>
              </w:rPr>
              <w:t>
2.3.3. Орталық белгілеген мерзімдерде оқытуды ұйымдастыру және Стипендиаттың шарттық міндеттемелерін орындауын бақылау үшін қажетті құжаттарды Орталыққа ұсынуға, сондай-ақ денсаулық жағдайы, үлгерімі, ата-анасы, тұратын жері, байланыс деректері туралы тек қана шынайы мәліметтерді ұсынуға;</w:t>
            </w:r>
          </w:p>
          <w:p>
            <w:pPr>
              <w:spacing w:after="20"/>
              <w:ind w:left="20"/>
              <w:jc w:val="both"/>
            </w:pPr>
            <w:r>
              <w:rPr>
                <w:rFonts w:ascii="Times New Roman"/>
                <w:b w:val="false"/>
                <w:i w:val="false"/>
                <w:color w:val="000000"/>
                <w:sz w:val="20"/>
              </w:rPr>
              <w:t>
2.3.4. Орталықтың тиісті сауалы ұсынылған күннен бастап 10 (он) жұмыс күні ішінде 5 (бес) оқу орнынан аспайтын академиялық оқуға орналастыру үшін Орталыққа нысандарды ұсынуға.</w:t>
            </w:r>
          </w:p>
          <w:p>
            <w:pPr>
              <w:spacing w:after="20"/>
              <w:ind w:left="20"/>
              <w:jc w:val="both"/>
            </w:pPr>
            <w:r>
              <w:rPr>
                <w:rFonts w:ascii="Times New Roman"/>
                <w:b w:val="false"/>
                <w:i w:val="false"/>
                <w:color w:val="000000"/>
                <w:sz w:val="20"/>
              </w:rPr>
              <w:t>
2.3.5. Оқу орнының шартсыз шақыртуы негізінде Орталыққа таңдап алынған Оқу орнында оқуға келісім өтінішін жіберуге.</w:t>
            </w:r>
          </w:p>
          <w:p>
            <w:pPr>
              <w:spacing w:after="20"/>
              <w:ind w:left="20"/>
              <w:jc w:val="both"/>
            </w:pPr>
            <w:r>
              <w:rPr>
                <w:rFonts w:ascii="Times New Roman"/>
                <w:b w:val="false"/>
                <w:i w:val="false"/>
                <w:color w:val="000000"/>
                <w:sz w:val="20"/>
              </w:rPr>
              <w:t>
2.3.6. Виза алу үшін құжаттарды өз бетінше ресімдеуге, Оқу орны белгілеген және Оқу орнының шартсыз шақыруында көрсетілген мерзімде оқуға кетуге.</w:t>
            </w:r>
          </w:p>
          <w:p>
            <w:pPr>
              <w:spacing w:after="20"/>
              <w:ind w:left="20"/>
              <w:jc w:val="both"/>
            </w:pPr>
            <w:r>
              <w:rPr>
                <w:rFonts w:ascii="Times New Roman"/>
                <w:b w:val="false"/>
                <w:i w:val="false"/>
                <w:color w:val="000000"/>
                <w:sz w:val="20"/>
              </w:rPr>
              <w:t>
2.3.6-1. Оқу орны белгілеген және Оқу орнының шартсыз шақыруында көрсетілген мерзімде оқуға нақты кірісуге.</w:t>
            </w:r>
          </w:p>
          <w:p>
            <w:pPr>
              <w:spacing w:after="20"/>
              <w:ind w:left="20"/>
              <w:jc w:val="both"/>
            </w:pPr>
            <w:r>
              <w:rPr>
                <w:rFonts w:ascii="Times New Roman"/>
                <w:b w:val="false"/>
                <w:i w:val="false"/>
                <w:color w:val="000000"/>
                <w:sz w:val="20"/>
              </w:rPr>
              <w:t>
2.3.7. Оқу басталғаннан кейінгі 15 (он бес) күнтізбелік күн ішінде оқу еліндегі Қазақстан Республикасының елшілік мекемесінде есепке тұруға және бұл туралы елшілік мекемесінде тіркелген күннен бастап 7 (жеті) күн ішінде Орталыққа хабардар етуге.</w:t>
            </w:r>
          </w:p>
          <w:p>
            <w:pPr>
              <w:spacing w:after="20"/>
              <w:ind w:left="20"/>
              <w:jc w:val="both"/>
            </w:pPr>
            <w:r>
              <w:rPr>
                <w:rFonts w:ascii="Times New Roman"/>
                <w:b w:val="false"/>
                <w:i w:val="false"/>
                <w:color w:val="000000"/>
                <w:sz w:val="20"/>
              </w:rPr>
              <w:t>
2.3.8. Стипендиаттың оқу еліндегі оқуы басталғаннан кейінгі 30 (отыз) күнтізбелік күн ішінде Оқу орны белгілеген міндетті оқу практикасын және/немесе тағылымдамасын көрсете отырып, Орталыққа оқу жоспарын ұсынуға.</w:t>
            </w:r>
          </w:p>
          <w:p>
            <w:pPr>
              <w:spacing w:after="20"/>
              <w:ind w:left="20"/>
              <w:jc w:val="both"/>
            </w:pPr>
            <w:r>
              <w:rPr>
                <w:rFonts w:ascii="Times New Roman"/>
                <w:b w:val="false"/>
                <w:i w:val="false"/>
                <w:color w:val="000000"/>
                <w:sz w:val="20"/>
              </w:rPr>
              <w:t>
Оқу жоспарын құру кезінде күндізгі бөлім (full-time student) студентінің мәртебесін қолдау үшін кредиттердің талап етілетін санын жинауға.</w:t>
            </w:r>
          </w:p>
          <w:p>
            <w:pPr>
              <w:spacing w:after="20"/>
              <w:ind w:left="20"/>
              <w:jc w:val="both"/>
            </w:pPr>
            <w:r>
              <w:rPr>
                <w:rFonts w:ascii="Times New Roman"/>
                <w:b w:val="false"/>
                <w:i w:val="false"/>
                <w:color w:val="000000"/>
                <w:sz w:val="20"/>
              </w:rPr>
              <w:t>
Орталықта ұсынылған оқу жоспарына ескертулер болған жағдайда оларды алған күннен бастап 10 (он) күнтізбелік күн ішінде Орталыққа түзетілген оқу жоспарын қайта бекіту үшін ұсынуға.</w:t>
            </w:r>
          </w:p>
          <w:p>
            <w:pPr>
              <w:spacing w:after="20"/>
              <w:ind w:left="20"/>
              <w:jc w:val="both"/>
            </w:pPr>
            <w:r>
              <w:rPr>
                <w:rFonts w:ascii="Times New Roman"/>
                <w:b w:val="false"/>
                <w:i w:val="false"/>
                <w:color w:val="000000"/>
                <w:sz w:val="20"/>
              </w:rPr>
              <w:t>
Бекітілген оқу жоспарына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p>
          <w:p>
            <w:pPr>
              <w:spacing w:after="20"/>
              <w:ind w:left="20"/>
              <w:jc w:val="both"/>
            </w:pPr>
            <w:r>
              <w:rPr>
                <w:rFonts w:ascii="Times New Roman"/>
                <w:b w:val="false"/>
                <w:i w:val="false"/>
                <w:color w:val="000000"/>
                <w:sz w:val="20"/>
              </w:rPr>
              <w:t>
2.3.9. Оқу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құлы болатын қол қойылған рұқсатты ұсынуға. Оқу орны белгілеген әрбір аралық оқу кезеңінің (семестр, триместр немесе оқу жылы) нәтижелері алынған күннен бастап 10 (он) күнтізбелік күн ішінде Оқу орнынан академиялық үлгерім туралы, оның ішінде Оқу орнынан шығару туралы ресми жазбаны, академиялық куратордың, қолы қойылған және мөрмен куәландырылған ресми бланкідегі Орталыққа ұсынуға.</w:t>
            </w:r>
          </w:p>
          <w:p>
            <w:pPr>
              <w:spacing w:after="20"/>
              <w:ind w:left="20"/>
              <w:jc w:val="both"/>
            </w:pPr>
            <w:r>
              <w:rPr>
                <w:rFonts w:ascii="Times New Roman"/>
                <w:b w:val="false"/>
                <w:i w:val="false"/>
                <w:color w:val="000000"/>
                <w:sz w:val="20"/>
              </w:rPr>
              <w:t>
2.3.10. Оқу орнының студенттік порталы бар болса, Оқу орнында оқуын бастаған күннен бастап 10 (он) күнтізбелік күн ішінде Орталыққа академиялық есептер мен Стипендиаттың басқа ақпараттарын алу үшін есепке алу жазбасын/пайдаланушы (Log in/username) аты мен паролін порталда авторландыру үшін ұсынуға. Пароль мен есепке алу жазбасын өзгерткен жағдайда бұл туралы Орталыққа өзгерткеннен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2.3.11. Оқу сабақтарына қатысуға, Оқу орны белгілеген мерзімде тапсырмалардың барлық түрлерін орындауға, бекітілген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p>
            <w:pPr>
              <w:spacing w:after="20"/>
              <w:ind w:left="20"/>
              <w:jc w:val="both"/>
            </w:pPr>
            <w:r>
              <w:rPr>
                <w:rFonts w:ascii="Times New Roman"/>
                <w:b w:val="false"/>
                <w:i w:val="false"/>
                <w:color w:val="000000"/>
                <w:sz w:val="20"/>
              </w:rPr>
              <w:t>
Оқу сабақтарына қатысуға, оқу ұйымы белгілеген мерзімде тапсырмалардың барлық түрлерін орындауға, бекітілген тілдік курстардан өту бағдарламасымен көзделген тесттерді, емтихандарды және бақылаудың өзге де түрлерін уақтылы тапсыруға.</w:t>
            </w:r>
          </w:p>
          <w:p>
            <w:pPr>
              <w:spacing w:after="20"/>
              <w:ind w:left="20"/>
              <w:jc w:val="both"/>
            </w:pPr>
            <w:r>
              <w:rPr>
                <w:rFonts w:ascii="Times New Roman"/>
                <w:b w:val="false"/>
                <w:i w:val="false"/>
                <w:color w:val="000000"/>
                <w:sz w:val="20"/>
              </w:rPr>
              <w:t xml:space="preserve">
2.3.12.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2.3.11.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2.3.11. тармақшада белгіленген көрсеткішке дейін көтеруге. </w:t>
            </w:r>
          </w:p>
          <w:p>
            <w:pPr>
              <w:spacing w:after="20"/>
              <w:ind w:left="20"/>
              <w:jc w:val="both"/>
            </w:pPr>
            <w:r>
              <w:rPr>
                <w:rFonts w:ascii="Times New Roman"/>
                <w:b w:val="false"/>
                <w:i w:val="false"/>
                <w:color w:val="000000"/>
                <w:sz w:val="20"/>
              </w:rPr>
              <w:t>
Стипендиат жоғарыда көрсетілген кезеңде үлгерімін көтермеген жағдайда, сондай-ақ келесі оқу кезеңдерде академиялық үлгерімін осы Шарттың 2.3.11. тармақшасында белгіленген көрсеткіштен кем азайтқан жағдайда, Орталық осы Шарттың 2.2.8 тармақшасында көзделген шараларды жүзеге асырады.</w:t>
            </w:r>
          </w:p>
          <w:p>
            <w:pPr>
              <w:spacing w:after="20"/>
              <w:ind w:left="20"/>
              <w:jc w:val="both"/>
            </w:pPr>
            <w:r>
              <w:rPr>
                <w:rFonts w:ascii="Times New Roman"/>
                <w:b w:val="false"/>
                <w:i w:val="false"/>
                <w:color w:val="000000"/>
                <w:sz w:val="20"/>
              </w:rPr>
              <w:t>
2.3.13. Бекітілген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2.3.13-1. Оқу жоспарында бекітілген мерзімде Шарттың 1.2-тармағына сәйкес магистр дәрежесін тағайындау туралы құжат алуға.</w:t>
            </w:r>
          </w:p>
          <w:p>
            <w:pPr>
              <w:spacing w:after="20"/>
              <w:ind w:left="20"/>
              <w:jc w:val="both"/>
            </w:pPr>
            <w:r>
              <w:rPr>
                <w:rFonts w:ascii="Times New Roman"/>
                <w:b w:val="false"/>
                <w:i w:val="false"/>
                <w:color w:val="000000"/>
                <w:sz w:val="20"/>
              </w:rPr>
              <w:t>
2.3.14.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2.3.15. Оқу орнының профессорлық-оқытушылық, оқыту-көмек көрсету және өзге де қызметкерлері, Орталық қызметкерлері мен басқа білім алушыларына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2.3.16. Өзінің әрекет етуімен материалдық зиян келтірген жағдайда Қазақстан Республикасының немесе болатын елінің заңнамасына сәйкес Оқу орнына, Орталыққа, үшінші тұлғаларға келтірілген зиянның орнын өз есебінен уақтылы толтыруға.</w:t>
            </w:r>
          </w:p>
          <w:p>
            <w:pPr>
              <w:spacing w:after="20"/>
              <w:ind w:left="20"/>
              <w:jc w:val="both"/>
            </w:pPr>
            <w:r>
              <w:rPr>
                <w:rFonts w:ascii="Times New Roman"/>
                <w:b w:val="false"/>
                <w:i w:val="false"/>
                <w:color w:val="000000"/>
                <w:sz w:val="20"/>
              </w:rPr>
              <w:t>
2.3.16-1. Орталыққа артық есептелген стипендия (тұру, тамақтану не оқу материалын сатып алу) туралы хабарлауға, қаржылық берешекті өтеуге, академиялық оқу аяқталған сәттен бастап күнтізбелі 30 (отыз) күн ішінде жүргізілген шығыстар туралы Орталықпен салыстырып тексеру актісіне қол қоюға.</w:t>
            </w:r>
          </w:p>
          <w:p>
            <w:pPr>
              <w:spacing w:after="20"/>
              <w:ind w:left="20"/>
              <w:jc w:val="both"/>
            </w:pPr>
            <w:r>
              <w:rPr>
                <w:rFonts w:ascii="Times New Roman"/>
                <w:b w:val="false"/>
                <w:i w:val="false"/>
                <w:color w:val="000000"/>
                <w:sz w:val="20"/>
              </w:rPr>
              <w:t>
2.3.17.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2.3.18. Бекітілген оқу жоспарында көзделген практикадан/тағылымдамадан өту басталғанға дейін 40 (қырық) күнтізбелік күн ішінде Жұмыс берушіге Стипендиаттың, ол Қазақстан Республикасының аумағында өтетін болса, практикадан/тағылымдамадан өтуін ұйымдастыру үшін қажетті құжаттарды тапсыруға. Қарсы жағдайда Орталыққа және Жұмыс берушіге практиканың басталу және аяқталу күндерін көрсете отырып, практикадан өту орнынан ресми хатты ұсынуға.</w:t>
            </w:r>
          </w:p>
          <w:p>
            <w:pPr>
              <w:spacing w:after="20"/>
              <w:ind w:left="20"/>
              <w:jc w:val="both"/>
            </w:pPr>
            <w:r>
              <w:rPr>
                <w:rFonts w:ascii="Times New Roman"/>
                <w:b w:val="false"/>
                <w:i w:val="false"/>
                <w:color w:val="000000"/>
                <w:sz w:val="20"/>
              </w:rPr>
              <w:t>
2.3.19. Бекітілген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2.3.20.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2.3.21. Практикадан/тағылымдамадан өту басталғаннан кейін 15 (он бес) күнтізбелік күн ішінде Орталыққа Жұмыс берушімен келісілген практикадан/тағылымдамадан өту бағдарламасын ұсынуға.</w:t>
            </w:r>
          </w:p>
          <w:p>
            <w:pPr>
              <w:spacing w:after="20"/>
              <w:ind w:left="20"/>
              <w:jc w:val="both"/>
            </w:pPr>
            <w:r>
              <w:rPr>
                <w:rFonts w:ascii="Times New Roman"/>
                <w:b w:val="false"/>
                <w:i w:val="false"/>
                <w:color w:val="000000"/>
                <w:sz w:val="20"/>
              </w:rPr>
              <w:t>
2.3.22. Бекітілген Оқу жоспарында көзделген оқудың толық курсын аяқталғаннан және дәреже алғаннан кейін 30 (отыз) күнтізбелік күн ішінде Қазақстан Республикасына келуге, Орталыққа Қазақстан Республикасына кіруі туралы белгісі қойылған паспорт көшірмесін ұсынуға және Жұмыс берушіде алған мамандығы бойынша кемінде бес жыл үзіліссіз жұмыс немесе мемлекеттік қызметшілер санаты бойынша конкурсқа қатысатын адамдар үшін Қағидаларының 27-тармағы 5) тармақшасының төртінші абзацына сәйкес басқа ұйымда істеуге.</w:t>
            </w:r>
          </w:p>
          <w:p>
            <w:pPr>
              <w:spacing w:after="20"/>
              <w:ind w:left="20"/>
              <w:jc w:val="both"/>
            </w:pPr>
            <w:r>
              <w:rPr>
                <w:rFonts w:ascii="Times New Roman"/>
                <w:b w:val="false"/>
                <w:i w:val="false"/>
                <w:color w:val="000000"/>
                <w:sz w:val="20"/>
              </w:rPr>
              <w:t>
2.3.23. Бекітілген Оқу жоспарына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магистр дәрежесі тағайындалғаны туралы құжаттың мемлекеттік немесе орыс тілдеріндегі нотариалды куәландырылған аудармаларын, сондай-ақ диссертациялық жұмысы үшін бағасы көрсетілген қорытынды кезеңді қоса алғанда, барлық оқу кезеңіне транскриптті ұсынуға.</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мөрмен және академиялық куратордың қолымен куәландырылған растама хат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2.3.24. Оқу орнының оқу жоспарында көзделген оқу мерзімі аяқталғаннан кейін Қазақстан Республикасына қайтып оралғаннан кейін әрбір 6 (алты) ай сайын Орталыққа осы шарттың 2.3.22- Бекітілген жеке оқу жоспарында көзделген оқудың толық курсын аяқтаған күннен бастап күнтізбелік 30 (отыз) күн ішінде Қазақстан Республикасына келуге, Орталыққа Қазақстан Республикасына кіруі туралы белгісі қойылған паспорт көшірмесін ұсынуға және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w:t>
            </w:r>
          </w:p>
          <w:p>
            <w:pPr>
              <w:spacing w:after="20"/>
              <w:ind w:left="20"/>
              <w:jc w:val="both"/>
            </w:pPr>
            <w:r>
              <w:rPr>
                <w:rFonts w:ascii="Times New Roman"/>
                <w:b w:val="false"/>
                <w:i w:val="false"/>
                <w:color w:val="000000"/>
                <w:sz w:val="20"/>
              </w:rPr>
              <w:t>
2.3.25. Болатын елі мен Қазақстан Республикасындағы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2.3.26. Стипендиат осы шартқа қосымша келісімді және қажет болған жағдайда өтеу туралы шартты шешім қабылданған күннен бастап 20 (жиырма) жұмыс күні ішінде Орталықпен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2.3.27.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2.3.28.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орындауын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өтініштерін қарау жөніндегі комиссия тиісті шешім қабылдау үшін білім процесіне қатысты мәселелерді қарау үшін өтініш беруге.</w:t>
            </w:r>
          </w:p>
          <w:p>
            <w:pPr>
              <w:spacing w:after="20"/>
              <w:ind w:left="20"/>
              <w:jc w:val="both"/>
            </w:pPr>
            <w:r>
              <w:rPr>
                <w:rFonts w:ascii="Times New Roman"/>
                <w:b w:val="false"/>
                <w:i w:val="false"/>
                <w:color w:val="000000"/>
                <w:sz w:val="20"/>
              </w:rPr>
              <w:t>
2.4.3. Оқу орнына тіркелу үшін қажетті шет тілін білу деңгейіне жеткен, бірақ тілдік курстардан өтуін жүзеге асыратын ұйым белгілеген аралық оқу кезеңін (семестр, триместр және т.б.) аяқтағаннан ерте емес жағдайда, осы Шарттың 2.1.2 тармақшасына сәйкес тілдік курстардан өтуін уақытынан бұрын тоқтатуға құқылы.</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2.5.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color w:val="000000"/>
                <w:sz w:val="20"/>
              </w:rPr>
              <w:t xml:space="preserve">2.6. Алып тасталды – ҚР Білім және ғылым министрінің 28.07.2020 </w:t>
            </w:r>
            <w:r>
              <w:rPr>
                <w:rFonts w:ascii="Times New Roman"/>
                <w:b w:val="false"/>
                <w:i w:val="false"/>
                <w:color w:val="000000"/>
                <w:sz w:val="20"/>
              </w:rPr>
              <w:t>№ 321</w:t>
            </w:r>
            <w:r>
              <w:rPr>
                <w:rFonts w:ascii="Times New Roman"/>
                <w:b w:val="false"/>
                <w:i/>
                <w:color w:val="000000"/>
                <w:sz w:val="20"/>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0"/>
              </w:rPr>
              <w:t>
</w:t>
            </w:r>
            <w:r>
              <w:rPr>
                <w:rFonts w:ascii="Times New Roman"/>
                <w:b/>
                <w:i w:val="false"/>
                <w:color w:val="000000"/>
                <w:sz w:val="20"/>
              </w:rPr>
              <w:t>3. ШАРТТЫҢ ЖАЛПЫ СОМАСЫ ЖӘНЕ АҚЫ</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ТӨЛЕУ ТӘРТІБІ</w:t>
            </w:r>
          </w:p>
          <w:p>
            <w:pPr>
              <w:spacing w:after="20"/>
              <w:ind w:left="20"/>
              <w:jc w:val="both"/>
            </w:pPr>
            <w:r>
              <w:rPr>
                <w:rFonts w:ascii="Times New Roman"/>
                <w:b w:val="false"/>
                <w:i w:val="false"/>
                <w:color w:val="000000"/>
                <w:sz w:val="20"/>
              </w:rPr>
              <w:t>
3.1. Осы Шарттың жалпы сомасы ______ жыл үшін 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тиісті уағдаластықпен көзделген шығыстар төлемдерін Оқу орнының/Әріптестің есеп шотына төлеуді жүзеге асырады.</w:t>
            </w:r>
          </w:p>
          <w:p>
            <w:pPr>
              <w:spacing w:after="20"/>
              <w:ind w:left="20"/>
              <w:jc w:val="both"/>
            </w:pPr>
            <w:r>
              <w:rPr>
                <w:rFonts w:ascii="Times New Roman"/>
                <w:b w:val="false"/>
                <w:i w:val="false"/>
                <w:color w:val="000000"/>
                <w:sz w:val="20"/>
              </w:rPr>
              <w:t>
3.5.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p>
          <w:p>
            <w:pPr>
              <w:spacing w:after="20"/>
              <w:ind w:left="20"/>
              <w:jc w:val="both"/>
            </w:pPr>
            <w:r>
              <w:rPr>
                <w:rFonts w:ascii="Times New Roman"/>
                <w:b w:val="false"/>
                <w:i w:val="false"/>
                <w:color w:val="000000"/>
                <w:sz w:val="20"/>
              </w:rPr>
              <w:t>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413-</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тіркеу мемлекеттік тізілімінде № 8880 деп тірклеген)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 төлемдері бекітілген оқу жоспарында көзделген тілдік курстардан өту, академиялық оқу, бақылау (сынақтар, емтихандар және т.б.) тапсыру, міндетті оқу практикасын және/немесе тағылымдамадан өту кезеңдеріне ғана жүргізіледі. Тілдік курстарды, оқуды, міндетті оқу практикасын және немесе тағылымдаманы мерзімінен бұрын аяқтаған жағдайда стипендияны төлеу нақты деректер бойынша жүзеге асырылады.</w:t>
            </w:r>
          </w:p>
          <w:p>
            <w:pPr>
              <w:spacing w:after="20"/>
              <w:ind w:left="20"/>
              <w:jc w:val="both"/>
            </w:pPr>
            <w:r>
              <w:rPr>
                <w:rFonts w:ascii="Times New Roman"/>
                <w:b w:val="false"/>
                <w:i w:val="false"/>
                <w:color w:val="000000"/>
                <w:sz w:val="20"/>
              </w:rPr>
              <w:t>
</w:t>
            </w:r>
            <w:r>
              <w:rPr>
                <w:rFonts w:ascii="Times New Roman"/>
                <w:b/>
                <w:i w:val="false"/>
                <w:color w:val="000000"/>
                <w:sz w:val="20"/>
              </w:rPr>
              <w:t>4. ШАРТТЫ ҚАМТАМАСЫЗ ЕТУ</w:t>
            </w:r>
          </w:p>
          <w:p>
            <w:pPr>
              <w:spacing w:after="20"/>
              <w:ind w:left="20"/>
              <w:jc w:val="both"/>
            </w:pPr>
            <w:r>
              <w:rPr>
                <w:rFonts w:ascii="Times New Roman"/>
                <w:b w:val="false"/>
                <w:i w:val="false"/>
                <w:color w:val="000000"/>
                <w:sz w:val="20"/>
              </w:rPr>
              <w:t>
</w:t>
            </w:r>
            <w:r>
              <w:rPr>
                <w:rFonts w:ascii="Times New Roman"/>
                <w:b/>
                <w:i w:val="false"/>
                <w:color w:val="000000"/>
                <w:sz w:val="20"/>
              </w:rPr>
              <w:t>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w:t>
            </w:r>
            <w:r>
              <w:rPr>
                <w:rFonts w:ascii="Times New Roman"/>
                <w:b/>
                <w:i w:val="false"/>
                <w:color w:val="000000"/>
                <w:sz w:val="20"/>
              </w:rPr>
              <w:t>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қарауына "Болашақ" стипендиясынан Стипендиатты айыру туралы мәселені енгізу үшін материалдар дайындауды жүзеге асыруға құқылы.</w:t>
            </w:r>
          </w:p>
          <w:p>
            <w:pPr>
              <w:spacing w:after="20"/>
              <w:ind w:left="20"/>
              <w:jc w:val="both"/>
            </w:pP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0"/>
              <w:ind w:left="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w:t>
            </w:r>
          </w:p>
          <w:p>
            <w:pPr>
              <w:spacing w:after="0"/>
              <w:ind w:left="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2.3.26-тармақшасында көзделген мерзімдерде тиісті келісім жасасу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w:t>
            </w:r>
            <w:r>
              <w:rPr>
                <w:rFonts w:ascii="Times New Roman"/>
                <w:b/>
                <w:i w:val="false"/>
                <w:color w:val="000000"/>
                <w:sz w:val="20"/>
              </w:rPr>
              <w:t>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Шартты бұзған жағдайда, Орталық атына бұзу үшін негізді растайтын құжатты қоса берумен жазбаша хабарлама жолдайды. Хабарлама адресаттың почта жөнелтімін алғаны туралы хабарламамен бірге тапсырысты пошта жөнелтімі түрінде жіберіледі. Бұл ретте Орталық хабарлама алған күннен бастап Стипендиатты қаржыландыруды тоқтатуға құқылы.</w:t>
            </w:r>
          </w:p>
          <w:p>
            <w:pPr>
              <w:spacing w:after="20"/>
              <w:ind w:left="20"/>
              <w:jc w:val="both"/>
            </w:pP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0"/>
              <w:ind w:left="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не "Болашақ" халықаралық стипендиясы иегерлерінің өтініштерін қарау жөніндегі комиссия "Болашақ" стипендиясынан Стипендиатты айырғаны немесе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w:t>
            </w:r>
            <w:r>
              <w:rPr>
                <w:rFonts w:ascii="Times New Roman"/>
                <w:b/>
                <w:i w:val="false"/>
                <w:color w:val="000000"/>
                <w:sz w:val="20"/>
              </w:rPr>
              <w:t>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2.3.22-тармағына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3 (үш) данада құрылған. Осы Шарттың бір данасы Стипендиатқа, екінші данасы Жұмыс берушіге, үшінші данасы Орталыққа беріледі.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для получения степени магистра (для лиц, участвовавших в конкурсе по категории претендентов из сельского населенного пункта, инженерно-технических, медицинских работников)</w:t>
            </w:r>
          </w:p>
          <w:p>
            <w:pPr>
              <w:spacing w:after="0"/>
              <w:ind w:left="0"/>
              <w:jc w:val="both"/>
            </w:pPr>
            <w:r>
              <w:rPr>
                <w:rFonts w:ascii="Times New Roman"/>
                <w:b w:val="false"/>
                <w:i w:val="false"/>
                <w:color w:val="000000"/>
                <w:sz w:val="20"/>
              </w:rPr>
              <w:t>
</w:t>
            </w:r>
            <w:r>
              <w:rPr>
                <w:rFonts w:ascii="Times New Roman"/>
                <w:b w:val="false"/>
                <w:i w:val="false"/>
                <w:color w:val="000000"/>
                <w:sz w:val="20"/>
              </w:rPr>
              <w:t>г. Астана "___"______ 20 __ г.</w:t>
            </w:r>
          </w:p>
          <w:p>
            <w:pPr>
              <w:spacing w:after="20"/>
              <w:ind w:left="20"/>
              <w:jc w:val="both"/>
            </w:pPr>
          </w:p>
          <w:p>
            <w:pPr>
              <w:spacing w:after="20"/>
              <w:ind w:left="20"/>
              <w:jc w:val="both"/>
            </w:pPr>
            <w:r>
              <w:rPr>
                <w:rFonts w:ascii="Times New Roman"/>
                <w:b w:val="false"/>
                <w:i w:val="false"/>
                <w:color w:val="000000"/>
                <w:sz w:val="20"/>
              </w:rPr>
              <w:t>Акционерное общество "Центр международных программ",</w:t>
            </w:r>
          </w:p>
          <w:p>
            <w:pPr>
              <w:spacing w:after="20"/>
              <w:ind w:left="20"/>
              <w:jc w:val="both"/>
            </w:pPr>
            <w:r>
              <w:rPr>
                <w:rFonts w:ascii="Times New Roman"/>
                <w:b w:val="false"/>
                <w:i w:val="false"/>
                <w:color w:val="000000"/>
                <w:sz w:val="20"/>
              </w:rPr>
              <w:t>именуемое в дальнейшем "Центр", в лице председателя Правления</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действующего на основании Устава, с одной стороны,</w:t>
            </w:r>
          </w:p>
          <w:p>
            <w:pPr>
              <w:spacing w:after="20"/>
              <w:ind w:left="20"/>
              <w:jc w:val="both"/>
            </w:pPr>
            <w:r>
              <w:rPr>
                <w:rFonts w:ascii="Times New Roman"/>
                <w:b w:val="false"/>
                <w:i w:val="false"/>
                <w:color w:val="000000"/>
                <w:sz w:val="20"/>
              </w:rPr>
              <w:t>и гражданин (-ка) Республики Казахстан</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именуемый (-ая) в дальнейшем "Стипендиат", с другой стороны,</w:t>
            </w:r>
          </w:p>
          <w:p>
            <w:pPr>
              <w:spacing w:after="20"/>
              <w:ind w:left="20"/>
              <w:jc w:val="both"/>
            </w:pPr>
            <w:r>
              <w:rPr>
                <w:rFonts w:ascii="Times New Roman"/>
                <w:b w:val="false"/>
                <w:i w:val="false"/>
                <w:color w:val="000000"/>
                <w:sz w:val="20"/>
              </w:rPr>
              <w:t>далее совместно именуемые "Стороны", а по отдельности "Сторона",</w:t>
            </w:r>
          </w:p>
          <w:p>
            <w:pPr>
              <w:spacing w:after="20"/>
              <w:ind w:left="20"/>
              <w:jc w:val="both"/>
            </w:pPr>
            <w:r>
              <w:rPr>
                <w:rFonts w:ascii="Times New Roman"/>
                <w:b w:val="false"/>
                <w:i w:val="false"/>
                <w:color w:val="000000"/>
                <w:sz w:val="20"/>
              </w:rPr>
              <w:t>заключили настоящий Договор о нижеследующем:</w:t>
            </w:r>
          </w:p>
          <w:p>
            <w:pPr>
              <w:spacing w:after="20"/>
              <w:ind w:left="20"/>
              <w:jc w:val="both"/>
            </w:pPr>
            <w:r>
              <w:rPr>
                <w:rFonts w:ascii="Times New Roman"/>
                <w:b w:val="false"/>
                <w:i w:val="false"/>
                <w:color w:val="000000"/>
                <w:sz w:val="20"/>
              </w:rPr>
              <w:t>
</w:t>
            </w:r>
            <w:r>
              <w:rPr>
                <w:rFonts w:ascii="Times New Roman"/>
                <w:b/>
                <w:i w:val="false"/>
                <w:color w:val="000000"/>
                <w:sz w:val="20"/>
              </w:rPr>
              <w:t>1.ПРЕДМЕТ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 и осуществления трудовой деятельности Стипендиата.</w:t>
            </w:r>
          </w:p>
          <w:p>
            <w:pPr>
              <w:spacing w:after="20"/>
              <w:ind w:left="20"/>
              <w:jc w:val="both"/>
            </w:pP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 _____________ 20___ года Центр организует обучение Стипендиата в зарубежном высшем учебном заведении (далее – Учебное заведение), страна обучения _________________________, по программе магистратура, по специальности ______________, с общим сроком обучения по стипендии "Болашак" ____ года/лет, ____ месяцев (за исключением периода между языковыми курсами, предмагистерской подготовки и академическим обучением), который состоит из следующих этапов: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срок прохождения языковых курсов в Республике Казахстан не более _____ месяцев, начиная с даты начала обучения Стипендиата в организации обучения (для изучения английского языка);</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срок прохождения языковых курсов за рубежом не более _____ месяцев, начиная с даты начала обучения Стипендиата в организации обучения;</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срок прохождения предмагистерской подготовки в стране академического обучения не более _____ месяцев (при необходимости), начиная с даты начала обучения Стипендиата в организации обучения;</w:t>
            </w:r>
          </w:p>
          <w:p>
            <w:pPr>
              <w:spacing w:after="0"/>
              <w:ind w:left="0"/>
              <w:jc w:val="both"/>
            </w:pPr>
            <w:r>
              <w:rPr>
                <w:rFonts w:ascii="Times New Roman"/>
                <w:b w:val="false"/>
                <w:i w:val="false"/>
                <w:color w:val="000000"/>
                <w:sz w:val="20"/>
              </w:rPr>
              <w:t>
срок прохождения академического обучения ____ семестра/триместра, итого ___ года/лет ___ месяцев, начиная с даты начала обучения Стипендиата в Учебном заведении.</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1.3.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2.ОБЯЗАННОСТИ И ПРАВА СТОРОН</w:t>
            </w:r>
          </w:p>
          <w:p>
            <w:pPr>
              <w:spacing w:after="20"/>
              <w:ind w:left="20"/>
              <w:jc w:val="both"/>
            </w:pPr>
            <w:r>
              <w:rPr>
                <w:rFonts w:ascii="Times New Roman"/>
                <w:b w:val="false"/>
                <w:i w:val="false"/>
                <w:color w:val="000000"/>
                <w:sz w:val="20"/>
              </w:rPr>
              <w:t>
       </w:t>
            </w:r>
            <w:r>
              <w:rPr>
                <w:rFonts w:ascii="Times New Roman"/>
                <w:b/>
                <w:i w:val="false"/>
                <w:color w:val="000000"/>
                <w:sz w:val="20"/>
              </w:rPr>
              <w:t>2.1. Центр обязан</w:t>
            </w:r>
            <w:r>
              <w:rPr>
                <w:rFonts w:ascii="Times New Roman"/>
                <w:b w:val="false"/>
                <w:i w:val="false"/>
                <w:color w:val="000000"/>
                <w:sz w:val="20"/>
              </w:rPr>
              <w:t>:</w:t>
            </w:r>
          </w:p>
          <w:p>
            <w:pPr>
              <w:spacing w:after="20"/>
              <w:ind w:left="20"/>
              <w:jc w:val="both"/>
            </w:pPr>
            <w:r>
              <w:rPr>
                <w:rFonts w:ascii="Times New Roman"/>
                <w:b w:val="false"/>
                <w:i w:val="false"/>
                <w:color w:val="000000"/>
                <w:sz w:val="20"/>
              </w:rPr>
              <w:t>
       2.1.1. Организовать академическое обучение Стипендиата по указанному в пункте 1.2. настоящего Договора направлению подготовки в Учебном заведении в соответствии с</w:t>
            </w:r>
          </w:p>
          <w:p>
            <w:pPr>
              <w:spacing w:after="20"/>
              <w:ind w:left="20"/>
              <w:jc w:val="both"/>
            </w:pPr>
            <w:r>
              <w:rPr>
                <w:rFonts w:ascii="Times New Roman"/>
                <w:b w:val="false"/>
                <w:i w:val="false"/>
                <w:color w:val="000000"/>
                <w:sz w:val="20"/>
              </w:rPr>
              <w:t xml:space="preserve">
утвержденным Центром учебным планом. </w:t>
            </w:r>
          </w:p>
          <w:p>
            <w:pPr>
              <w:spacing w:after="20"/>
              <w:ind w:left="20"/>
              <w:jc w:val="both"/>
            </w:pPr>
            <w:r>
              <w:rPr>
                <w:rFonts w:ascii="Times New Roman"/>
                <w:b w:val="false"/>
                <w:i w:val="false"/>
                <w:color w:val="000000"/>
                <w:sz w:val="20"/>
              </w:rPr>
              <w:t>
       2.1.2. Разместить Стипендиата на языковые курсы по решению Республиканской комиссии в ближайший набор организации, осуществляющей языковую подготовку, но не позднее 6 (шести) месяцев со дня заключения настоящего Договора.</w:t>
            </w:r>
          </w:p>
          <w:p>
            <w:pPr>
              <w:spacing w:after="20"/>
              <w:ind w:left="20"/>
              <w:jc w:val="both"/>
            </w:pPr>
            <w:r>
              <w:rPr>
                <w:rFonts w:ascii="Times New Roman"/>
                <w:b w:val="false"/>
                <w:i w:val="false"/>
                <w:color w:val="000000"/>
                <w:sz w:val="20"/>
              </w:rPr>
              <w:t>
       2.1.3. Произвести оплату расходов, возникающих со дня присуждения стипендии "Болашак", связанных с организацией обучения Стипендиата, на основании Правил и</w:t>
            </w:r>
          </w:p>
          <w:p>
            <w:pPr>
              <w:spacing w:after="20"/>
              <w:ind w:left="20"/>
              <w:jc w:val="both"/>
            </w:pPr>
            <w:r>
              <w:rPr>
                <w:rFonts w:ascii="Times New Roman"/>
                <w:b w:val="false"/>
                <w:i w:val="false"/>
                <w:color w:val="000000"/>
                <w:sz w:val="20"/>
              </w:rPr>
              <w:t>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2.1.4. Утверждать представленный Стипендиатом в соответствии с подпунктом 2.3.8. настоящего Договора учебный план в течение 30 (тридцати) календарных дней со дня его</w:t>
            </w:r>
          </w:p>
          <w:p>
            <w:pPr>
              <w:spacing w:after="20"/>
              <w:ind w:left="20"/>
              <w:jc w:val="both"/>
            </w:pPr>
            <w:r>
              <w:rPr>
                <w:rFonts w:ascii="Times New Roman"/>
                <w:b w:val="false"/>
                <w:i w:val="false"/>
                <w:color w:val="000000"/>
                <w:sz w:val="20"/>
              </w:rPr>
              <w:t>
представления в случае отсутствия замечаний.</w:t>
            </w:r>
          </w:p>
          <w:p>
            <w:pPr>
              <w:spacing w:after="20"/>
              <w:ind w:left="20"/>
              <w:jc w:val="both"/>
            </w:pPr>
            <w:r>
              <w:rPr>
                <w:rFonts w:ascii="Times New Roman"/>
                <w:b w:val="false"/>
                <w:i w:val="false"/>
                <w:color w:val="000000"/>
                <w:sz w:val="20"/>
              </w:rPr>
              <w:t>
       2.1.5.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2.1.7. На основании письменного обращения Стипендиата по истечении срока, установленного подпунктом 2.3.21-1. настоящего Договора, оказать содействие в поиске работы.</w:t>
            </w:r>
          </w:p>
          <w:p>
            <w:pPr>
              <w:spacing w:after="0"/>
              <w:ind w:left="0"/>
              <w:jc w:val="both"/>
            </w:pPr>
            <w:r>
              <w:rPr>
                <w:rFonts w:ascii="Times New Roman"/>
                <w:b w:val="false"/>
                <w:i w:val="false"/>
                <w:color w:val="000000"/>
                <w:sz w:val="20"/>
              </w:rPr>
              <w:t>
       2.1.8. В случае отказа зарубежных высших учебных заведений в приеме на обучение, в которых размещался Стипендиат на академическое обучение в соответствии с пунктом 2.3.2. настоящего Договора, или не проведения Стипендиатом работы по размещению на академическое обучение инициировать рассмотрение Республиканской комиссией вопроса о лишении стипендии "Болашак".</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 xml:space="preserve">       2.2.Центр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Проводить работу по размещению Стипендиата на академическое обучение не более чем в пяти зарубежных высших учебных заведения страны, указанной в пункте</w:t>
            </w:r>
          </w:p>
          <w:p>
            <w:pPr>
              <w:spacing w:after="20"/>
              <w:ind w:left="20"/>
              <w:jc w:val="both"/>
            </w:pPr>
            <w:r>
              <w:rPr>
                <w:rFonts w:ascii="Times New Roman"/>
                <w:b w:val="false"/>
                <w:i w:val="false"/>
                <w:color w:val="000000"/>
                <w:sz w:val="20"/>
              </w:rPr>
              <w:t>
1.2. настоящего Договора.</w:t>
            </w:r>
          </w:p>
          <w:p>
            <w:pPr>
              <w:spacing w:after="20"/>
              <w:ind w:left="20"/>
              <w:jc w:val="both"/>
            </w:pPr>
            <w:r>
              <w:rPr>
                <w:rFonts w:ascii="Times New Roman"/>
                <w:b w:val="false"/>
                <w:i w:val="false"/>
                <w:color w:val="000000"/>
                <w:sz w:val="20"/>
              </w:rPr>
              <w:t>
       2.2.5. Требовать от Стипендиата документы для контроля за выполнением</w:t>
            </w:r>
          </w:p>
          <w:p>
            <w:pPr>
              <w:spacing w:after="20"/>
              <w:ind w:left="20"/>
              <w:jc w:val="both"/>
            </w:pPr>
            <w:r>
              <w:rPr>
                <w:rFonts w:ascii="Times New Roman"/>
                <w:b w:val="false"/>
                <w:i w:val="false"/>
                <w:color w:val="000000"/>
                <w:sz w:val="20"/>
              </w:rPr>
              <w:t>
Стипендиатом договорных обязательств, а также устанавливать разумные сроки</w:t>
            </w:r>
          </w:p>
          <w:p>
            <w:pPr>
              <w:spacing w:after="20"/>
              <w:ind w:left="20"/>
              <w:jc w:val="both"/>
            </w:pPr>
            <w:r>
              <w:rPr>
                <w:rFonts w:ascii="Times New Roman"/>
                <w:b w:val="false"/>
                <w:i w:val="false"/>
                <w:color w:val="000000"/>
                <w:sz w:val="20"/>
              </w:rPr>
              <w:t>
их предоставления.</w:t>
            </w:r>
          </w:p>
          <w:p>
            <w:pPr>
              <w:spacing w:after="20"/>
              <w:ind w:left="20"/>
              <w:jc w:val="both"/>
            </w:pPr>
            <w:r>
              <w:rPr>
                <w:rFonts w:ascii="Times New Roman"/>
                <w:b w:val="false"/>
                <w:i w:val="false"/>
                <w:color w:val="000000"/>
                <w:sz w:val="20"/>
              </w:rPr>
              <w:t>
      2.2.6.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xml:space="preserve">
      4) трудовой деятельности в соответствии с пунктом 2.3.22. настоящего Договора. </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а также государственным органам.</w:t>
            </w:r>
          </w:p>
          <w:p>
            <w:pPr>
              <w:spacing w:after="20"/>
              <w:ind w:left="20"/>
              <w:jc w:val="both"/>
            </w:pPr>
            <w:r>
              <w:rPr>
                <w:rFonts w:ascii="Times New Roman"/>
                <w:b w:val="false"/>
                <w:i w:val="false"/>
                <w:color w:val="000000"/>
                <w:sz w:val="20"/>
              </w:rPr>
              <w:t>
      2.2.7. Информировать Стипендиата, залогодателя (гаранта), родителей (опекунов) и/или Работодателя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2.2.8.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установленные Центром в соответствии с подпунктом 2.1.2. настоящего Договора, выезжать для прохождения языковых курсов по решению Республиканской комиссии.</w:t>
            </w:r>
          </w:p>
          <w:p>
            <w:pPr>
              <w:spacing w:after="20"/>
              <w:ind w:left="2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прохождения языковых курсов, предмагистерской подготовки, академического обучения, в течение 2 (двух) рабочих дней после получения визы и обратно не позднее 30 (тридцати) календарных дней до окончания прохождения языковых курсов, предмагистерской подготовки, академического обучения.</w:t>
            </w:r>
          </w:p>
          <w:p>
            <w:pPr>
              <w:spacing w:after="20"/>
              <w:ind w:left="20"/>
              <w:jc w:val="both"/>
            </w:pPr>
            <w:r>
              <w:rPr>
                <w:rFonts w:ascii="Times New Roman"/>
                <w:b w:val="false"/>
                <w:i w:val="false"/>
                <w:color w:val="000000"/>
                <w:sz w:val="20"/>
              </w:rPr>
              <w:t>
       2.3.2. В случае отказа в принятии на академическое обучение зарубежных высших учебных заведений, в которых размещался Стипендиат в соответствии с подпунктом 2.2.4.,</w:t>
            </w:r>
          </w:p>
          <w:p>
            <w:pPr>
              <w:spacing w:after="20"/>
              <w:ind w:left="20"/>
              <w:jc w:val="both"/>
            </w:pPr>
            <w:r>
              <w:rPr>
                <w:rFonts w:ascii="Times New Roman"/>
                <w:b w:val="false"/>
                <w:i w:val="false"/>
                <w:color w:val="000000"/>
                <w:sz w:val="20"/>
              </w:rPr>
              <w:t>
настоящего Договора, самостоятельно за счет собственных средств разместиться на академическое обучение в зарубежные высшие учебные заведения страны и по</w:t>
            </w:r>
          </w:p>
          <w:p>
            <w:pPr>
              <w:spacing w:after="20"/>
              <w:ind w:left="20"/>
              <w:jc w:val="both"/>
            </w:pPr>
            <w:r>
              <w:rPr>
                <w:rFonts w:ascii="Times New Roman"/>
                <w:b w:val="false"/>
                <w:i w:val="false"/>
                <w:color w:val="000000"/>
                <w:sz w:val="20"/>
              </w:rPr>
              <w:t>
специальности, указанных в пункте 1.2. настоящего Договора, в соответствии со</w:t>
            </w:r>
          </w:p>
          <w:p>
            <w:pPr>
              <w:spacing w:after="20"/>
              <w:ind w:left="20"/>
              <w:jc w:val="both"/>
            </w:pPr>
            <w:r>
              <w:rPr>
                <w:rFonts w:ascii="Times New Roman"/>
                <w:b w:val="false"/>
                <w:i w:val="false"/>
                <w:color w:val="000000"/>
                <w:sz w:val="20"/>
              </w:rPr>
              <w:t>
Списком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утвержденном на момент получения последнего отказа, в течение одного календарного года с даты последнего отказа.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2.3.3. В сроки, предусмотренные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w:t>
            </w:r>
          </w:p>
          <w:p>
            <w:pPr>
              <w:spacing w:after="20"/>
              <w:ind w:left="20"/>
              <w:jc w:val="both"/>
            </w:pPr>
            <w:r>
              <w:rPr>
                <w:rFonts w:ascii="Times New Roman"/>
                <w:b w:val="false"/>
                <w:i w:val="false"/>
                <w:color w:val="000000"/>
                <w:sz w:val="20"/>
              </w:rPr>
              <w:t>
успеваемости, родителях, месте проживания, контактных данных.</w:t>
            </w:r>
          </w:p>
          <w:p>
            <w:pPr>
              <w:spacing w:after="20"/>
              <w:ind w:left="20"/>
              <w:jc w:val="both"/>
            </w:pPr>
            <w:r>
              <w:rPr>
                <w:rFonts w:ascii="Times New Roman"/>
                <w:b w:val="false"/>
                <w:i w:val="false"/>
                <w:color w:val="000000"/>
                <w:sz w:val="20"/>
              </w:rPr>
              <w:t>
       2.3.4. Предоставить Центру преференс-форму для размещения на академическое обучение не более чем в 5 (пяти) Учебных заведениях в течение 10 (десяти) рабочих дней со дня предоставления соответствующего запроса Центра.</w:t>
            </w:r>
          </w:p>
          <w:p>
            <w:pPr>
              <w:spacing w:after="20"/>
              <w:ind w:left="20"/>
              <w:jc w:val="both"/>
            </w:pPr>
            <w:r>
              <w:rPr>
                <w:rFonts w:ascii="Times New Roman"/>
                <w:b w:val="false"/>
                <w:i w:val="false"/>
                <w:color w:val="000000"/>
                <w:sz w:val="20"/>
              </w:rPr>
              <w:t>
       2.3.5. На основании полученного безусловного приглашения Учебного заведения направить Центру заявление на согласие обучаться в выбранном Учебном заведении.</w:t>
            </w:r>
          </w:p>
          <w:p>
            <w:pPr>
              <w:spacing w:after="20"/>
              <w:ind w:left="20"/>
              <w:jc w:val="both"/>
            </w:pPr>
            <w:r>
              <w:rPr>
                <w:rFonts w:ascii="Times New Roman"/>
                <w:b w:val="false"/>
                <w:i w:val="false"/>
                <w:color w:val="000000"/>
                <w:sz w:val="20"/>
              </w:rPr>
              <w:t>
       2.3.6.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2.3.6-1.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2.3.7.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w:t>
            </w:r>
          </w:p>
          <w:p>
            <w:pPr>
              <w:spacing w:after="20"/>
              <w:ind w:left="20"/>
              <w:jc w:val="both"/>
            </w:pPr>
            <w:r>
              <w:rPr>
                <w:rFonts w:ascii="Times New Roman"/>
                <w:b w:val="false"/>
                <w:i w:val="false"/>
                <w:color w:val="000000"/>
                <w:sz w:val="20"/>
              </w:rPr>
              <w:t>
Центр в течение 7 (семи) рабочих дней со дня регистрации в загранучреждении.</w:t>
            </w:r>
          </w:p>
          <w:p>
            <w:pPr>
              <w:spacing w:after="20"/>
              <w:ind w:left="20"/>
              <w:jc w:val="both"/>
            </w:pPr>
          </w:p>
          <w:p>
            <w:pPr>
              <w:spacing w:after="20"/>
              <w:ind w:left="20"/>
              <w:jc w:val="both"/>
            </w:pPr>
            <w:r>
              <w:rPr>
                <w:rFonts w:ascii="Times New Roman"/>
                <w:b w:val="false"/>
                <w:i w:val="false"/>
                <w:color w:val="000000"/>
                <w:sz w:val="20"/>
              </w:rPr>
              <w:t xml:space="preserve">
       2.3.8.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практики и/или стажировки, установленный Учебным заведением.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При составлении учебного плана набирать требуемое количество кредитов для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согласно п.1.2. и дополнительных финансовых затрат.</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0"/>
              <w:ind w:left="0"/>
              <w:jc w:val="both"/>
            </w:pPr>
            <w:r>
              <w:rPr>
                <w:rFonts w:ascii="Times New Roman"/>
                <w:b w:val="false"/>
                <w:i w:val="false"/>
                <w:color w:val="000000"/>
                <w:sz w:val="20"/>
              </w:rPr>
              <w:t>
       2.3.9. В течение 15 (пятнадцати) календарных дней после начала обучения Стипендиата в Учебном заведении предоставить Центру подписанное разрешение (релиз-форма), в соответствии с которым администрация Учебного заведения в случае необходимости передает конфиденциальную информацию (сведения об успеваемости, академический статус, срок обучения) Центру.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на официальном бланке, подписанную академическим куратором.</w:t>
            </w:r>
          </w:p>
          <w:p>
            <w:pPr>
              <w:spacing w:after="20"/>
              <w:ind w:left="20"/>
              <w:jc w:val="both"/>
            </w:pPr>
          </w:p>
          <w:p>
            <w:pPr>
              <w:spacing w:after="20"/>
              <w:ind w:left="20"/>
              <w:jc w:val="both"/>
            </w:pPr>
            <w:r>
              <w:rPr>
                <w:rFonts w:ascii="Times New Roman"/>
                <w:b w:val="false"/>
                <w:i w:val="false"/>
                <w:color w:val="000000"/>
                <w:sz w:val="20"/>
              </w:rPr>
              <w:t>
       2.3.10. При наличии студенческого портала Учебного заведения в течение 10 (десяти) календарных дней со дня начала обучения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отчетов и другой</w:t>
            </w:r>
          </w:p>
          <w:p>
            <w:pPr>
              <w:spacing w:after="20"/>
              <w:ind w:left="20"/>
              <w:jc w:val="both"/>
            </w:pPr>
            <w:r>
              <w:rPr>
                <w:rFonts w:ascii="Times New Roman"/>
                <w:b w:val="false"/>
                <w:i w:val="false"/>
                <w:color w:val="000000"/>
                <w:sz w:val="20"/>
              </w:rPr>
              <w:t>
информации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2.3.11.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p>
            <w:pPr>
              <w:spacing w:after="20"/>
              <w:ind w:left="20"/>
              <w:jc w:val="both"/>
            </w:pPr>
            <w:r>
              <w:rPr>
                <w:rFonts w:ascii="Times New Roman"/>
                <w:b w:val="false"/>
                <w:i w:val="false"/>
                <w:color w:val="000000"/>
                <w:sz w:val="20"/>
              </w:rPr>
              <w:t>
Посещать учебные занятия, выполнять в установленные организацией обучения сроки все виды заданий, своевременно сдавать все виды тестов, экзаменов и иных видов контроля, предусмотренных программой прохождения языковых курсов.</w:t>
            </w:r>
          </w:p>
          <w:p>
            <w:pPr>
              <w:spacing w:after="20"/>
              <w:ind w:left="20"/>
              <w:jc w:val="both"/>
            </w:pPr>
            <w:r>
              <w:rPr>
                <w:rFonts w:ascii="Times New Roman"/>
                <w:b w:val="false"/>
                <w:i w:val="false"/>
                <w:color w:val="000000"/>
                <w:sz w:val="20"/>
              </w:rPr>
              <w:t xml:space="preserve">
      2.3.12.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2.3.11. настоящего Договора, повысить академическую успеваемость до показателя, установленного в подпункте 2.3.11. настоящего Договора, в течение последующего промежуточного учебного периода (семестра, триместра или учебного года). </w:t>
            </w:r>
          </w:p>
          <w:p>
            <w:pPr>
              <w:spacing w:after="20"/>
              <w:ind w:left="20"/>
              <w:jc w:val="both"/>
            </w:pPr>
            <w:r>
              <w:rPr>
                <w:rFonts w:ascii="Times New Roman"/>
                <w:b w:val="false"/>
                <w:i w:val="false"/>
                <w:color w:val="000000"/>
                <w:sz w:val="20"/>
              </w:rPr>
              <w:t>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менее показателя, установленного в подпункте 2.3.11. настоящего Договора,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2.3.13. Пройти и своевременно закончить полный курс обучения в соответствии с утвержденным Учебным планом на дневном отделении Учебного заведения по специальности либо ее эквиваленту, образовательной программе, получения степени, указанным в пункте 1.2. настоящего Договора. Защитить диссертацию в установленные в утвержденном учебном плане сроки.</w:t>
            </w:r>
          </w:p>
          <w:p>
            <w:pPr>
              <w:spacing w:after="20"/>
              <w:ind w:left="20"/>
              <w:jc w:val="both"/>
            </w:pPr>
            <w:r>
              <w:rPr>
                <w:rFonts w:ascii="Times New Roman"/>
                <w:b w:val="false"/>
                <w:i w:val="false"/>
                <w:color w:val="000000"/>
                <w:sz w:val="20"/>
              </w:rPr>
              <w:t>
       2.3.13-1. Получить документ о присуждении степени магистра в соответствии с пунктом 1.2. Договора в сроки, утвержденные учебным планом.</w:t>
            </w:r>
          </w:p>
          <w:p>
            <w:pPr>
              <w:spacing w:after="20"/>
              <w:ind w:left="20"/>
              <w:jc w:val="both"/>
            </w:pPr>
            <w:r>
              <w:rPr>
                <w:rFonts w:ascii="Times New Roman"/>
                <w:b w:val="false"/>
                <w:i w:val="false"/>
                <w:color w:val="000000"/>
                <w:sz w:val="20"/>
              </w:rPr>
              <w:t>
       2.3.14.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w:t>
            </w:r>
          </w:p>
          <w:p>
            <w:pPr>
              <w:spacing w:after="20"/>
              <w:ind w:left="20"/>
              <w:jc w:val="both"/>
            </w:pPr>
            <w:r>
              <w:rPr>
                <w:rFonts w:ascii="Times New Roman"/>
                <w:b w:val="false"/>
                <w:i w:val="false"/>
                <w:color w:val="000000"/>
                <w:sz w:val="20"/>
              </w:rPr>
              <w:t>
Учебным заведением.</w:t>
            </w:r>
          </w:p>
          <w:p>
            <w:pPr>
              <w:spacing w:after="20"/>
              <w:ind w:left="20"/>
              <w:jc w:val="both"/>
            </w:pPr>
            <w:r>
              <w:rPr>
                <w:rFonts w:ascii="Times New Roman"/>
                <w:b w:val="false"/>
                <w:i w:val="false"/>
                <w:color w:val="000000"/>
                <w:sz w:val="20"/>
              </w:rPr>
              <w:t>
       2.3.15.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2.3.16.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2.3.16-1.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2.3.17.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2.3.18.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практики/стажировки с указанием сроков начала и завершения практики/стажировки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2.3.19. Пройти практику/стажировку согласно срокам, установленным утвержденным Учебным планом.</w:t>
            </w:r>
          </w:p>
          <w:p>
            <w:pPr>
              <w:spacing w:after="20"/>
              <w:ind w:left="20"/>
              <w:jc w:val="both"/>
            </w:pPr>
            <w:r>
              <w:rPr>
                <w:rFonts w:ascii="Times New Roman"/>
                <w:b w:val="false"/>
                <w:i w:val="false"/>
                <w:color w:val="000000"/>
                <w:sz w:val="20"/>
              </w:rPr>
              <w:t>
       2.3.20. Выполнять в установленные Учебным заведением сроки все виды заданий, предусмотренные программой прохождения практики/стажировки.</w:t>
            </w:r>
          </w:p>
          <w:p>
            <w:pPr>
              <w:spacing w:after="20"/>
              <w:ind w:left="20"/>
              <w:jc w:val="both"/>
            </w:pPr>
            <w:r>
              <w:rPr>
                <w:rFonts w:ascii="Times New Roman"/>
                <w:b w:val="false"/>
                <w:i w:val="false"/>
                <w:color w:val="000000"/>
                <w:sz w:val="20"/>
              </w:rPr>
              <w:t>
       2.3.21.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p>
          <w:p>
            <w:pPr>
              <w:spacing w:after="20"/>
              <w:ind w:left="20"/>
              <w:jc w:val="both"/>
            </w:pPr>
            <w:r>
              <w:rPr>
                <w:rFonts w:ascii="Times New Roman"/>
                <w:b w:val="false"/>
                <w:i w:val="false"/>
                <w:color w:val="000000"/>
                <w:sz w:val="20"/>
              </w:rPr>
              <w:t>
2.3.21-1. В течение 6 (шести) месяцев со дня возвращения в Республику Казахстан по завершению срока обучения, предусмотренного утвержденным учебным планом осуществить самостоятельный поиск работы.</w:t>
            </w:r>
          </w:p>
          <w:p>
            <w:pPr>
              <w:spacing w:after="0"/>
              <w:ind w:left="0"/>
              <w:jc w:val="both"/>
            </w:pPr>
            <w:r>
              <w:rPr>
                <w:rFonts w:ascii="Times New Roman"/>
                <w:b w:val="false"/>
                <w:i w:val="false"/>
                <w:color w:val="000000"/>
                <w:sz w:val="20"/>
              </w:rPr>
              <w:t>
        2.3.21-2. В случае невозможности трудоустройства в указанный подпунктом 2.3.21-1.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p>
          <w:p>
            <w:pPr>
              <w:spacing w:after="20"/>
              <w:ind w:left="20"/>
              <w:jc w:val="both"/>
            </w:pPr>
            <w:r>
              <w:rPr>
                <w:rFonts w:ascii="Times New Roman"/>
                <w:b w:val="false"/>
                <w:i w:val="false"/>
                <w:color w:val="000000"/>
                <w:sz w:val="20"/>
              </w:rPr>
              <w:t>
       2.3.22.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27 Правил.</w:t>
            </w:r>
          </w:p>
          <w:p>
            <w:pPr>
              <w:spacing w:after="20"/>
              <w:ind w:left="20"/>
              <w:jc w:val="both"/>
            </w:pPr>
            <w:r>
              <w:rPr>
                <w:rFonts w:ascii="Times New Roman"/>
                <w:b w:val="false"/>
                <w:i w:val="false"/>
                <w:color w:val="000000"/>
                <w:sz w:val="20"/>
              </w:rPr>
              <w:t xml:space="preserve">
       2.3.23.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 </w:t>
            </w:r>
          </w:p>
          <w:p>
            <w:pPr>
              <w:spacing w:after="20"/>
              <w:ind w:left="20"/>
              <w:jc w:val="both"/>
            </w:pPr>
            <w:r>
              <w:rPr>
                <w:rFonts w:ascii="Times New Roman"/>
                <w:b w:val="false"/>
                <w:i w:val="false"/>
                <w:color w:val="000000"/>
                <w:sz w:val="20"/>
              </w:rPr>
              <w:t>
      заявление о завершении обучения;</w:t>
            </w:r>
          </w:p>
          <w:p>
            <w:pPr>
              <w:spacing w:after="20"/>
              <w:ind w:left="20"/>
              <w:jc w:val="both"/>
            </w:pPr>
            <w:r>
              <w:rPr>
                <w:rFonts w:ascii="Times New Roman"/>
                <w:b w:val="false"/>
                <w:i w:val="false"/>
                <w:color w:val="000000"/>
                <w:sz w:val="20"/>
              </w:rPr>
              <w:t>
      нотариально заверенные переводы на государственный или русский языки документа о присуждении степени магистра, по специальности, указанной в пункте 1.2. настоящего Договора, по установленному Учебным заведением образцу;</w:t>
            </w:r>
          </w:p>
          <w:p>
            <w:pPr>
              <w:spacing w:after="20"/>
              <w:ind w:left="20"/>
              <w:jc w:val="both"/>
            </w:pPr>
            <w:r>
              <w:rPr>
                <w:rFonts w:ascii="Times New Roman"/>
                <w:b w:val="false"/>
                <w:i w:val="false"/>
                <w:color w:val="000000"/>
                <w:sz w:val="20"/>
              </w:rPr>
              <w:t xml:space="preserve">
транскрипт за весь период обучения, включая итоговый, с указанием оценки за диссертационную/дипломную работу; </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указанных документов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2.3.23-1. При опубликовании диссертационной/дипломной работы, указанной в пункте 2.3.23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2.3.22.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2.3.21-2. настоящего Договора, а также длительного периода трудовой незанятости (более 30 %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2.2.8. настоящего Договора.</w:t>
            </w:r>
          </w:p>
          <w:p>
            <w:pPr>
              <w:spacing w:after="20"/>
              <w:ind w:left="20"/>
              <w:jc w:val="both"/>
            </w:pPr>
            <w:r>
              <w:rPr>
                <w:rFonts w:ascii="Times New Roman"/>
                <w:b w:val="false"/>
                <w:i w:val="false"/>
                <w:color w:val="000000"/>
                <w:sz w:val="20"/>
              </w:rPr>
              <w:t>
      2.3.25. В случае изменения своей фамилии,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2.3.26.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2.3.27. В случае наступления обстоятельств, затрудняющих надлежащее</w:t>
            </w:r>
          </w:p>
          <w:p>
            <w:pPr>
              <w:spacing w:after="20"/>
              <w:ind w:left="20"/>
              <w:jc w:val="both"/>
            </w:pPr>
            <w:r>
              <w:rPr>
                <w:rFonts w:ascii="Times New Roman"/>
                <w:b w:val="false"/>
                <w:i w:val="false"/>
                <w:color w:val="000000"/>
                <w:sz w:val="20"/>
              </w:rPr>
              <w:t>
исполнение обязательств по настоящему Договору, в письменной официальной</w:t>
            </w:r>
          </w:p>
          <w:p>
            <w:pPr>
              <w:spacing w:after="20"/>
              <w:ind w:left="20"/>
              <w:jc w:val="both"/>
            </w:pPr>
            <w:r>
              <w:rPr>
                <w:rFonts w:ascii="Times New Roman"/>
                <w:b w:val="false"/>
                <w:i w:val="false"/>
                <w:color w:val="000000"/>
                <w:sz w:val="20"/>
              </w:rPr>
              <w:t>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w:t>
            </w:r>
          </w:p>
          <w:p>
            <w:pPr>
              <w:spacing w:after="20"/>
              <w:ind w:left="20"/>
              <w:jc w:val="both"/>
            </w:pPr>
            <w:r>
              <w:rPr>
                <w:rFonts w:ascii="Times New Roman"/>
                <w:b w:val="false"/>
                <w:i w:val="false"/>
                <w:color w:val="000000"/>
                <w:sz w:val="20"/>
              </w:rPr>
              <w:t>
обстоятельств.</w:t>
            </w:r>
          </w:p>
          <w:p>
            <w:pPr>
              <w:spacing w:after="20"/>
              <w:ind w:left="20"/>
              <w:jc w:val="both"/>
            </w:pPr>
            <w:r>
              <w:rPr>
                <w:rFonts w:ascii="Times New Roman"/>
                <w:b w:val="false"/>
                <w:i w:val="false"/>
                <w:color w:val="000000"/>
                <w:sz w:val="20"/>
              </w:rPr>
              <w:t>
       2.3.28.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w:t>
            </w:r>
            <w:r>
              <w:rPr>
                <w:rFonts w:ascii="Times New Roman"/>
                <w:b/>
                <w:i w:val="false"/>
                <w:color w:val="000000"/>
                <w:sz w:val="20"/>
              </w:rPr>
              <w:t>2.4. Стипендиат имеет право</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2.4.1. Требовать от Центра исполнения своих обязательств по настоящему Договору. </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xml:space="preserve">
      2.4.3. Досрочно прерывать прохождение языковых курсов в соответствии с подпунктом 2.1.2. настоящего Договора в случае достижения уровня знания иностранным языком, необходимом для зачисления в Учебное заведение, но не ранее завершения установленного организацией, осуществляющей прохождение языковых курсов, промежуточного учебного периода (семестра, триместра и т.д.). </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2.5.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2.6.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w:t>
            </w:r>
            <w:r>
              <w:rPr>
                <w:rFonts w:ascii="Times New Roman"/>
                <w:b/>
                <w:i w:val="false"/>
                <w:color w:val="000000"/>
                <w:sz w:val="20"/>
              </w:rPr>
              <w:t>3. ОБЩАЯ СУММА ДОГОВОРА И ПОРЯДОК</w:t>
            </w:r>
          </w:p>
          <w:p>
            <w:pPr>
              <w:spacing w:after="20"/>
              <w:ind w:left="20"/>
              <w:jc w:val="both"/>
            </w:pPr>
            <w:r>
              <w:rPr>
                <w:rFonts w:ascii="Times New Roman"/>
                <w:b w:val="false"/>
                <w:i w:val="false"/>
                <w:color w:val="000000"/>
                <w:sz w:val="20"/>
              </w:rPr>
              <w:t>
</w:t>
            </w:r>
            <w:r>
              <w:rPr>
                <w:rFonts w:ascii="Times New Roman"/>
                <w:b/>
                <w:i w:val="false"/>
                <w:color w:val="000000"/>
                <w:sz w:val="20"/>
              </w:rPr>
              <w:t>ОПЛАТЫ</w:t>
            </w:r>
          </w:p>
          <w:p>
            <w:pPr>
              <w:spacing w:after="20"/>
              <w:ind w:left="20"/>
              <w:jc w:val="both"/>
            </w:pPr>
            <w:r>
              <w:rPr>
                <w:rFonts w:ascii="Times New Roman"/>
                <w:b w:val="false"/>
                <w:i w:val="false"/>
                <w:color w:val="000000"/>
                <w:sz w:val="20"/>
              </w:rPr>
              <w:t>
       3.1 Общая сумма настоящего Договора составляет __________ (_____________________________________________________________________)</w:t>
            </w:r>
          </w:p>
          <w:p>
            <w:pPr>
              <w:spacing w:after="20"/>
              <w:ind w:left="20"/>
              <w:jc w:val="both"/>
            </w:pPr>
            <w:r>
              <w:rPr>
                <w:rFonts w:ascii="Times New Roman"/>
                <w:b w:val="false"/>
                <w:i w:val="false"/>
                <w:color w:val="000000"/>
                <w:sz w:val="20"/>
              </w:rPr>
              <w:t xml:space="preserve">
                          тенге за _________ года/лет. </w:t>
            </w:r>
          </w:p>
          <w:p>
            <w:pPr>
              <w:spacing w:after="20"/>
              <w:ind w:left="20"/>
              <w:jc w:val="both"/>
            </w:pPr>
            <w:r>
              <w:rPr>
                <w:rFonts w:ascii="Times New Roman"/>
                <w:b w:val="false"/>
                <w:i w:val="false"/>
                <w:color w:val="000000"/>
                <w:sz w:val="20"/>
              </w:rPr>
              <w:t>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утвержденных Министерством образования и науки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3.3.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w:t>
            </w:r>
          </w:p>
          <w:p>
            <w:pPr>
              <w:spacing w:after="20"/>
              <w:ind w:left="20"/>
              <w:jc w:val="both"/>
            </w:pPr>
            <w:r>
              <w:rPr>
                <w:rFonts w:ascii="Times New Roman"/>
                <w:b w:val="false"/>
                <w:i w:val="false"/>
                <w:color w:val="000000"/>
                <w:sz w:val="20"/>
              </w:rPr>
              <w:t>
Стипендиата согласно Правилам, возникших со дня присуждения стипендии "Болашак".</w:t>
            </w:r>
          </w:p>
          <w:p>
            <w:pPr>
              <w:spacing w:after="20"/>
              <w:ind w:left="20"/>
              <w:jc w:val="both"/>
            </w:pPr>
            <w:r>
              <w:rPr>
                <w:rFonts w:ascii="Times New Roman"/>
                <w:b w:val="false"/>
                <w:i w:val="false"/>
                <w:color w:val="000000"/>
                <w:sz w:val="20"/>
              </w:rPr>
              <w:t>
       3.4. В случае наличия договоренности, Центр осуществляет выплату расходов, предусмотренных соответствующей договоренностью, на расчетный счет Учебного</w:t>
            </w:r>
          </w:p>
          <w:p>
            <w:pPr>
              <w:spacing w:after="20"/>
              <w:ind w:left="20"/>
              <w:jc w:val="both"/>
            </w:pPr>
            <w:r>
              <w:rPr>
                <w:rFonts w:ascii="Times New Roman"/>
                <w:b w:val="false"/>
                <w:i w:val="false"/>
                <w:color w:val="000000"/>
                <w:sz w:val="20"/>
              </w:rPr>
              <w:t>
заведения/Партнера.</w:t>
            </w:r>
          </w:p>
          <w:p>
            <w:pPr>
              <w:spacing w:after="20"/>
              <w:ind w:left="20"/>
              <w:jc w:val="both"/>
            </w:pPr>
            <w:r>
              <w:rPr>
                <w:rFonts w:ascii="Times New Roman"/>
                <w:b w:val="false"/>
                <w:i w:val="false"/>
                <w:color w:val="000000"/>
                <w:sz w:val="20"/>
              </w:rPr>
              <w:t>
       3.5.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3.5.1.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xml:space="preserve">
       3.5.2. Выплата иных расходов, предусмотренных Правилами, осуществляется Центром: </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4. УСЛОВИЯ И ВИДЫ ОБЕСПЕЧЕНИЯ</w:t>
            </w:r>
            <w:r>
              <w:rPr>
                <w:rFonts w:ascii="Times New Roman"/>
                <w:b w:val="false"/>
                <w:i w:val="false"/>
                <w:color w:val="000000"/>
                <w:sz w:val="20"/>
              </w:rPr>
              <w:t xml:space="preserve"> </w:t>
            </w:r>
            <w:r>
              <w:rPr>
                <w:rFonts w:ascii="Times New Roman"/>
                <w:b/>
                <w:i w:val="false"/>
                <w:color w:val="000000"/>
                <w:sz w:val="20"/>
              </w:rPr>
              <w:t>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w:t>
            </w:r>
          </w:p>
          <w:p>
            <w:pPr>
              <w:spacing w:after="20"/>
              <w:ind w:left="20"/>
              <w:jc w:val="both"/>
            </w:pPr>
            <w:r>
              <w:rPr>
                <w:rFonts w:ascii="Times New Roman"/>
                <w:b w:val="false"/>
                <w:i w:val="false"/>
                <w:color w:val="000000"/>
                <w:sz w:val="20"/>
              </w:rPr>
              <w:t>
финансирование Стипендиата и о лишении стипендии "Болашак".</w:t>
            </w:r>
          </w:p>
          <w:p>
            <w:pPr>
              <w:spacing w:after="20"/>
              <w:ind w:left="20"/>
              <w:jc w:val="both"/>
            </w:pP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w:t>
            </w:r>
          </w:p>
          <w:p>
            <w:pPr>
              <w:spacing w:after="20"/>
              <w:ind w:left="20"/>
              <w:jc w:val="both"/>
            </w:pPr>
            <w:r>
              <w:rPr>
                <w:rFonts w:ascii="Times New Roman"/>
                <w:b w:val="false"/>
                <w:i w:val="false"/>
                <w:color w:val="000000"/>
                <w:sz w:val="20"/>
              </w:rPr>
              <w:t xml:space="preserve">
соответствующего соглашения о возмещении в сроки, предусмотренные подпунктом 2.3.26. настоящего Договора. </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w:t>
            </w:r>
          </w:p>
          <w:p>
            <w:pPr>
              <w:spacing w:after="20"/>
              <w:ind w:left="20"/>
              <w:jc w:val="both"/>
            </w:pPr>
            <w:r>
              <w:rPr>
                <w:rFonts w:ascii="Times New Roman"/>
                <w:b w:val="false"/>
                <w:i w:val="false"/>
                <w:color w:val="000000"/>
                <w:sz w:val="20"/>
              </w:rPr>
              <w:t>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0"/>
              <w:ind w:left="0"/>
              <w:jc w:val="both"/>
            </w:pPr>
            <w:r>
              <w:rPr>
                <w:rFonts w:ascii="Times New Roman"/>
                <w:b w:val="false"/>
                <w:i w:val="false"/>
                <w:color w:val="000000"/>
                <w:sz w:val="20"/>
              </w:rPr>
              <w:t>
</w:t>
            </w:r>
            <w:r>
              <w:rPr>
                <w:rFonts w:ascii="Times New Roman"/>
                <w:b w:val="false"/>
                <w:i w:val="false"/>
                <w:color w:val="000000"/>
                <w:sz w:val="20"/>
              </w:rPr>
              <w:t>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p>
          <w:p>
            <w:pPr>
              <w:spacing w:after="20"/>
              <w:ind w:left="20"/>
              <w:jc w:val="both"/>
            </w:pPr>
            <w:r>
              <w:rPr>
                <w:rFonts w:ascii="Times New Roman"/>
                <w:b w:val="false"/>
                <w:i w:val="false"/>
                <w:color w:val="000000"/>
                <w:sz w:val="20"/>
              </w:rPr>
              <w:t xml:space="preserve">
     </w:t>
            </w:r>
            <w:r>
              <w:rPr>
                <w:rFonts w:ascii="Times New Roman"/>
                <w:b/>
                <w:i w:val="false"/>
                <w:color w:val="000000"/>
                <w:sz w:val="20"/>
              </w:rPr>
              <w:t>7. ОБСТОЯТЕЛЬСТВА НЕПРЕОДОЛИМОЙ</w:t>
            </w:r>
            <w:r>
              <w:rPr>
                <w:rFonts w:ascii="Times New Roman"/>
                <w:b w:val="false"/>
                <w:i w:val="false"/>
                <w:color w:val="000000"/>
                <w:sz w:val="20"/>
              </w:rPr>
              <w:t xml:space="preserve"> </w:t>
            </w:r>
            <w:r>
              <w:rPr>
                <w:rFonts w:ascii="Times New Roman"/>
                <w:b/>
                <w:i w:val="false"/>
                <w:color w:val="000000"/>
                <w:sz w:val="20"/>
              </w:rPr>
              <w:t>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w:t>
            </w:r>
          </w:p>
          <w:p>
            <w:pPr>
              <w:spacing w:after="20"/>
              <w:ind w:left="20"/>
              <w:jc w:val="both"/>
            </w:pPr>
            <w:r>
              <w:rPr>
                <w:rFonts w:ascii="Times New Roman"/>
                <w:b w:val="false"/>
                <w:i w:val="false"/>
                <w:color w:val="000000"/>
                <w:sz w:val="20"/>
              </w:rPr>
              <w:t>
землетрясение, военные действия, блокады, болезнь Стипендиата, подтвержденная соответствующей справкой МСЭ (Медико-социальной экспертизы), изменения в</w:t>
            </w:r>
          </w:p>
          <w:p>
            <w:pPr>
              <w:spacing w:after="20"/>
              <w:ind w:left="20"/>
              <w:jc w:val="both"/>
            </w:pPr>
            <w:r>
              <w:rPr>
                <w:rFonts w:ascii="Times New Roman"/>
                <w:b w:val="false"/>
                <w:i w:val="false"/>
                <w:color w:val="000000"/>
                <w:sz w:val="20"/>
              </w:rPr>
              <w:t>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w:t>
            </w:r>
          </w:p>
          <w:p>
            <w:pPr>
              <w:spacing w:after="20"/>
              <w:ind w:left="20"/>
              <w:jc w:val="both"/>
            </w:pPr>
            <w:r>
              <w:rPr>
                <w:rFonts w:ascii="Times New Roman"/>
                <w:b w:val="false"/>
                <w:i w:val="false"/>
                <w:color w:val="000000"/>
                <w:sz w:val="20"/>
              </w:rPr>
              <w:t>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7.2. Сторона, ссылающаяся на обстоятельства непреодолимой силы, обязана:</w:t>
            </w:r>
          </w:p>
          <w:p>
            <w:pPr>
              <w:spacing w:after="20"/>
              <w:ind w:left="20"/>
              <w:jc w:val="both"/>
            </w:pPr>
            <w:r>
              <w:rPr>
                <w:rFonts w:ascii="Times New Roman"/>
                <w:b w:val="false"/>
                <w:i w:val="false"/>
                <w:color w:val="000000"/>
                <w:sz w:val="20"/>
              </w:rPr>
              <w:t>
       7.2.1. в течение 15 (пятнадцати) календарных дней с момента возникновения обстоятельства непреодолимой силы уведомить другие Стороны о наступлении подобных</w:t>
            </w:r>
          </w:p>
          <w:p>
            <w:pPr>
              <w:spacing w:after="20"/>
              <w:ind w:left="20"/>
              <w:jc w:val="both"/>
            </w:pPr>
            <w:r>
              <w:rPr>
                <w:rFonts w:ascii="Times New Roman"/>
                <w:b w:val="false"/>
                <w:i w:val="false"/>
                <w:color w:val="000000"/>
                <w:sz w:val="20"/>
              </w:rPr>
              <w:t>
обстоятельств в письменной форме, причем по требованию других Сторон должен быть представлен удостоверяющий документ,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w:t>
            </w:r>
          </w:p>
          <w:p>
            <w:pPr>
              <w:spacing w:after="20"/>
              <w:ind w:left="20"/>
              <w:jc w:val="both"/>
            </w:pPr>
            <w:r>
              <w:rPr>
                <w:rFonts w:ascii="Times New Roman"/>
                <w:b w:val="false"/>
                <w:i w:val="false"/>
                <w:color w:val="000000"/>
                <w:sz w:val="20"/>
              </w:rPr>
              <w:t>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w:t>
            </w:r>
          </w:p>
          <w:p>
            <w:pPr>
              <w:spacing w:after="20"/>
              <w:ind w:left="20"/>
              <w:jc w:val="both"/>
            </w:pPr>
            <w:r>
              <w:rPr>
                <w:rFonts w:ascii="Times New Roman"/>
                <w:b w:val="false"/>
                <w:i w:val="false"/>
                <w:color w:val="000000"/>
                <w:sz w:val="20"/>
              </w:rPr>
              <w:t>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w:t>
            </w:r>
          </w:p>
          <w:p>
            <w:pPr>
              <w:spacing w:after="20"/>
              <w:ind w:left="20"/>
              <w:jc w:val="both"/>
            </w:pPr>
            <w:r>
              <w:rPr>
                <w:rFonts w:ascii="Times New Roman"/>
                <w:b w:val="false"/>
                <w:i w:val="false"/>
                <w:color w:val="000000"/>
                <w:sz w:val="20"/>
              </w:rPr>
              <w:t>
непреодолимой силы продолжаются более 2 (двух) месяцев, любая из Сторон</w:t>
            </w:r>
          </w:p>
          <w:p>
            <w:pPr>
              <w:spacing w:after="20"/>
              <w:ind w:left="20"/>
              <w:jc w:val="both"/>
            </w:pPr>
            <w:r>
              <w:rPr>
                <w:rFonts w:ascii="Times New Roman"/>
                <w:b w:val="false"/>
                <w:i w:val="false"/>
                <w:color w:val="000000"/>
                <w:sz w:val="20"/>
              </w:rPr>
              <w:t>
вправе расторгнуть настоящий Договор без обращения в суд, письменно уведомив</w:t>
            </w:r>
          </w:p>
          <w:p>
            <w:pPr>
              <w:spacing w:after="20"/>
              <w:ind w:left="20"/>
              <w:jc w:val="both"/>
            </w:pPr>
            <w:r>
              <w:rPr>
                <w:rFonts w:ascii="Times New Roman"/>
                <w:b w:val="false"/>
                <w:i w:val="false"/>
                <w:color w:val="000000"/>
                <w:sz w:val="20"/>
              </w:rPr>
              <w:t>
другие Стороны в соответствии с условиями настоящего Договора.</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8. ПРОЧИЕ УСЛОВИЯ </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2.3.22.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второй экземпляр – Центру.</w:t>
            </w:r>
          </w:p>
          <w:p>
            <w:pPr>
              <w:spacing w:after="20"/>
              <w:ind w:left="20"/>
              <w:jc w:val="both"/>
            </w:pPr>
          </w:p>
          <w:p>
            <w:pPr>
              <w:spacing w:after="0"/>
              <w:ind w:left="0"/>
              <w:jc w:val="both"/>
            </w:pPr>
          </w:p>
        </w:tc>
      </w:tr>
    </w:tbl>
    <w:p>
      <w:pPr>
        <w:spacing w:after="0"/>
        <w:ind w:left="0"/>
        <w:jc w:val="both"/>
      </w:pPr>
      <w:r>
        <w:rPr>
          <w:rFonts w:ascii="Times New Roman"/>
          <w:b w:val="false"/>
          <w:i w:val="false"/>
          <w:color w:val="000000"/>
          <w:sz w:val="28"/>
        </w:rPr>
        <w:t>
      * Ескерту: Ирландия Республикасы, Аустралия, Ұлыбритания мен Солтүстік Ирландия Құрама Корольдігі үшін үлгерім көрсеткіші кемінде 55 (елу бес) пайыз.</w:t>
      </w:r>
    </w:p>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Start w:name="z39" w:id="64"/>
    <w:p>
      <w:pPr>
        <w:spacing w:after="0"/>
        <w:ind w:left="0"/>
        <w:jc w:val="left"/>
      </w:pPr>
      <w:r>
        <w:rPr>
          <w:rFonts w:ascii="Times New Roman"/>
          <w:b/>
          <w:i w:val="false"/>
          <w:color w:val="000000"/>
        </w:rPr>
        <w:t xml:space="preserve"> </w:t>
      </w:r>
      <w:r>
        <w:rPr>
          <w:rFonts w:ascii="Times New Roman"/>
          <w:b/>
          <w:i w:val="false"/>
          <w:color w:val="000000"/>
        </w:rPr>
        <w:t>АДРЕСА, РЕКВИЗИТЫ И ПОДПИСИ СТОРОН:</w:t>
      </w:r>
    </w:p>
    <w:bookmarkEnd w:id="6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 бағдарламалар орталығы" АҚ/АО "Центр международных программ" Мекен-жайы/Адрес:____________________</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БИН:_________________________</w:t>
            </w:r>
          </w:p>
          <w:p>
            <w:pPr>
              <w:spacing w:after="20"/>
              <w:ind w:left="20"/>
              <w:jc w:val="both"/>
            </w:pPr>
            <w:r>
              <w:rPr>
                <w:rFonts w:ascii="Times New Roman"/>
                <w:b w:val="false"/>
                <w:i w:val="false"/>
                <w:color w:val="000000"/>
                <w:sz w:val="20"/>
              </w:rPr>
              <w:t>
IBAN: ___________________________</w:t>
            </w:r>
          </w:p>
          <w:p>
            <w:pPr>
              <w:spacing w:after="20"/>
              <w:ind w:left="20"/>
              <w:jc w:val="both"/>
            </w:pPr>
            <w:r>
              <w:rPr>
                <w:rFonts w:ascii="Times New Roman"/>
                <w:b w:val="false"/>
                <w:i w:val="false"/>
                <w:color w:val="000000"/>
                <w:sz w:val="20"/>
              </w:rPr>
              <w:t>
Банктік реквизиттер/Банковские реквизиты: 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"СТИПЕНДИАТ"/"СТИПЕНДИАТ"</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xml:space="preserve">
Қазақстан Республикасындағы тұрғылықты жерінің мекен-жайы/ Адрес места жительства в Республике Казахстан: </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к-сі/улица ______, үй/дом № _______,</w:t>
            </w:r>
          </w:p>
          <w:p>
            <w:pPr>
              <w:spacing w:after="20"/>
              <w:ind w:left="20"/>
              <w:jc w:val="both"/>
            </w:pPr>
            <w:r>
              <w:rPr>
                <w:rFonts w:ascii="Times New Roman"/>
                <w:b w:val="false"/>
                <w:i w:val="false"/>
                <w:color w:val="000000"/>
                <w:sz w:val="20"/>
              </w:rPr>
              <w:t>
пәтері/кв. № ______, тел.__________,</w:t>
            </w:r>
          </w:p>
          <w:p>
            <w:pPr>
              <w:spacing w:after="20"/>
              <w:ind w:left="20"/>
              <w:jc w:val="both"/>
            </w:pPr>
            <w:r>
              <w:rPr>
                <w:rFonts w:ascii="Times New Roman"/>
                <w:b w:val="false"/>
                <w:i w:val="false"/>
                <w:color w:val="000000"/>
                <w:sz w:val="20"/>
              </w:rPr>
              <w:t>
e-mail _______________________</w:t>
            </w:r>
          </w:p>
          <w:p>
            <w:pPr>
              <w:spacing w:after="20"/>
              <w:ind w:left="20"/>
              <w:jc w:val="both"/>
            </w:pPr>
            <w:r>
              <w:rPr>
                <w:rFonts w:ascii="Times New Roman"/>
                <w:b w:val="false"/>
                <w:i w:val="false"/>
                <w:color w:val="000000"/>
                <w:sz w:val="20"/>
              </w:rPr>
              <w:t>
ИИН ________________________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w:t>
            </w:r>
          </w:p>
          <w:p>
            <w:pPr>
              <w:spacing w:after="20"/>
              <w:ind w:left="20"/>
              <w:jc w:val="both"/>
            </w:pPr>
            <w:r>
              <w:rPr>
                <w:rFonts w:ascii="Times New Roman"/>
                <w:b w:val="false"/>
                <w:i w:val="false"/>
                <w:color w:val="000000"/>
                <w:sz w:val="20"/>
              </w:rPr>
              <w:t>
берілген/выдан ___________________,</w:t>
            </w:r>
          </w:p>
          <w:p>
            <w:pPr>
              <w:spacing w:after="20"/>
              <w:ind w:left="20"/>
              <w:jc w:val="both"/>
            </w:pPr>
            <w:r>
              <w:rPr>
                <w:rFonts w:ascii="Times New Roman"/>
                <w:b w:val="false"/>
                <w:i w:val="false"/>
                <w:color w:val="000000"/>
                <w:sz w:val="20"/>
              </w:rPr>
              <w:t>
берілген күні/дата выдачи _____</w:t>
            </w:r>
          </w:p>
          <w:p>
            <w:pPr>
              <w:spacing w:after="20"/>
              <w:ind w:left="20"/>
              <w:jc w:val="both"/>
            </w:pPr>
            <w:r>
              <w:rPr>
                <w:rFonts w:ascii="Times New Roman"/>
                <w:b w:val="false"/>
                <w:i w:val="false"/>
                <w:color w:val="000000"/>
                <w:sz w:val="20"/>
              </w:rPr>
              <w:t>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образования и науки РК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Типовой договор с изменениями, внесенными приказами Министра образования и науки РК от 25.02.2014 </w:t>
      </w:r>
      <w:r>
        <w:rPr>
          <w:rFonts w:ascii="Times New Roman"/>
          <w:b w:val="false"/>
          <w:i w:val="false"/>
          <w:color w:val="000000"/>
          <w:sz w:val="28"/>
        </w:rPr>
        <w:t>№ 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22.05.2015 </w:t>
      </w:r>
      <w:r>
        <w:rPr>
          <w:rFonts w:ascii="Times New Roman"/>
          <w:b w:val="false"/>
          <w:i w:val="false"/>
          <w:color w:val="000000"/>
          <w:sz w:val="28"/>
        </w:rPr>
        <w:t>№ 321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672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09.12.2016 </w:t>
      </w:r>
      <w:r>
        <w:rPr>
          <w:rFonts w:ascii="Times New Roman"/>
          <w:b w:val="false"/>
          <w:i w:val="false"/>
          <w:color w:val="000000"/>
          <w:sz w:val="28"/>
        </w:rPr>
        <w:t>№ 696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08.12.2017 </w:t>
      </w:r>
      <w:r>
        <w:rPr>
          <w:rFonts w:ascii="Times New Roman"/>
          <w:b w:val="false"/>
          <w:i w:val="false"/>
          <w:color w:val="000000"/>
          <w:sz w:val="28"/>
        </w:rPr>
        <w:t>№ 609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28.07.2020 </w:t>
      </w:r>
      <w:r>
        <w:rPr>
          <w:rFonts w:ascii="Times New Roman"/>
          <w:b w:val="false"/>
          <w:i w:val="false"/>
          <w:color w:val="000000"/>
          <w:sz w:val="28"/>
        </w:rPr>
        <w:t>№ 321</w:t>
      </w:r>
      <w:r>
        <w:rPr>
          <w:rFonts w:ascii="Times New Roman"/>
          <w:b w:val="false"/>
          <w:i w:val="false"/>
          <w:color w:val="000000"/>
          <w:sz w:val="28"/>
        </w:rPr>
        <w:t xml:space="preserve"> (вводится в действие со дня его первого официального опубликования); от 31.08.2023 </w:t>
      </w:r>
      <w:r>
        <w:rPr>
          <w:rFonts w:ascii="Times New Roman"/>
          <w:b w:val="false"/>
          <w:i w:val="false"/>
          <w:color w:val="000000"/>
          <w:sz w:val="28"/>
        </w:rPr>
        <w:t>№ 454</w:t>
      </w:r>
      <w:r>
        <w:rPr>
          <w:rFonts w:ascii="Times New Roman"/>
          <w:b w:val="false"/>
          <w:i w:val="false"/>
          <w:color w:val="00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Тағылымдамадан өтуге арналған</w:t>
            </w:r>
          </w:p>
          <w:bookmarkEnd w:id="65"/>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xml:space="preserve">
Бұдан әрі "Орталық" деп аталатын "Халықаралық бағдарламалар орталығы" </w:t>
            </w:r>
          </w:p>
          <w:p>
            <w:pPr>
              <w:spacing w:after="20"/>
              <w:ind w:left="20"/>
              <w:jc w:val="both"/>
            </w:pPr>
            <w:r>
              <w:rPr>
                <w:rFonts w:ascii="Times New Roman"/>
                <w:b w:val="false"/>
                <w:i w:val="false"/>
                <w:color w:val="000000"/>
                <w:sz w:val="20"/>
              </w:rPr>
              <w:t xml:space="preserve">
акционерлік қоғамы атынан, Жарғы негізінде әрекет ететін Басқарма төрағасы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бір тараптан, және бұдан әрі "Стипендиат" деп аталатын, Қазақстан Республикасының </w:t>
            </w:r>
          </w:p>
          <w:p>
            <w:pPr>
              <w:spacing w:after="20"/>
              <w:ind w:left="20"/>
              <w:jc w:val="both"/>
            </w:pPr>
            <w:r>
              <w:rPr>
                <w:rFonts w:ascii="Times New Roman"/>
                <w:b w:val="false"/>
                <w:i w:val="false"/>
                <w:color w:val="000000"/>
                <w:sz w:val="20"/>
              </w:rPr>
              <w:t xml:space="preserve">
азаматы(шасы)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МӘНІ</w:t>
            </w:r>
          </w:p>
          <w:p>
            <w:pPr>
              <w:spacing w:after="20"/>
              <w:ind w:left="20"/>
              <w:jc w:val="both"/>
            </w:pPr>
            <w:r>
              <w:rPr>
                <w:rFonts w:ascii="Times New Roman"/>
                <w:b w:val="false"/>
                <w:i w:val="false"/>
                <w:color w:val="000000"/>
                <w:sz w:val="20"/>
              </w:rPr>
              <w:t>
1.1. Осы Шарттың мәні Стипендиаттың тағылымдамадан өтуін ұйымдастыру үшін "Болашақ" халықаралық стипендиясы (бұдан әрі – "Болашақ") бойынша іс-шараларды іске асыру кезінде туындайтын Тараптардың өзара қарым-қатынасы және Стипендиаттың еңбек қызметін жүзеге асыру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"__"_________ хаттамасының негізінде Қазақстан Республикасы Үкіметінің 20___ жылғы "____" ___________ № _______ қаулысымен бекітілген "Болашақ" халықаралық стипендиясын тағайындау үшін стипендияға үміткерлерді іріктеу Қағидаларына (бұдан әрі - Қағидалар) сәйкес жүргізілген "Болашақ" стипендиясына үміткерлерді іріктеу конкурсының нәтижелері бойынша Орталық Стипендиаттың</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(тағылымдамадан өтетін ұйымның, елдің</w:t>
            </w:r>
          </w:p>
          <w:p>
            <w:pPr>
              <w:spacing w:after="20"/>
              <w:ind w:left="20"/>
              <w:jc w:val="both"/>
            </w:pPr>
            <w:r>
              <w:rPr>
                <w:rFonts w:ascii="Times New Roman"/>
                <w:b w:val="false"/>
                <w:i w:val="false"/>
                <w:color w:val="000000"/>
                <w:sz w:val="20"/>
              </w:rPr>
              <w:t>
       атауын көрсетіңіз)</w:t>
            </w:r>
          </w:p>
          <w:p>
            <w:pPr>
              <w:spacing w:after="20"/>
              <w:ind w:left="20"/>
              <w:jc w:val="both"/>
            </w:pPr>
            <w:r>
              <w:rPr>
                <w:rFonts w:ascii="Times New Roman"/>
                <w:b w:val="false"/>
                <w:i w:val="false"/>
                <w:color w:val="000000"/>
                <w:sz w:val="20"/>
              </w:rPr>
              <w:t>
(бұдан әрі – шетелдік ұйым)</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(мамандық атауын көрсетіңіз)</w:t>
            </w:r>
          </w:p>
          <w:p>
            <w:pPr>
              <w:spacing w:after="20"/>
              <w:ind w:left="20"/>
              <w:jc w:val="both"/>
            </w:pPr>
            <w:r>
              <w:rPr>
                <w:rFonts w:ascii="Times New Roman"/>
                <w:b w:val="false"/>
                <w:i w:val="false"/>
                <w:color w:val="000000"/>
                <w:sz w:val="20"/>
              </w:rPr>
              <w:t>
мамандығы бойынша тілдік курстар мен тағылымдамадан өтудің басталу арасындағы кезеңді қоспағанда, тілдік курстардан өтудің ________ ай мерзімдерін қоса алғанда, "Болашақ" стипендиясы бойынша тағылымдамадан өтудің жалпы ______ ай мерзімімен ғылыми тағылымдамадан өтуін ұйымдастырады.</w:t>
            </w:r>
          </w:p>
          <w:p>
            <w:pPr>
              <w:spacing w:after="20"/>
              <w:ind w:left="20"/>
              <w:jc w:val="both"/>
            </w:pPr>
            <w:r>
              <w:rPr>
                <w:rFonts w:ascii="Times New Roman"/>
                <w:b w:val="false"/>
                <w:i w:val="false"/>
                <w:color w:val="000000"/>
                <w:sz w:val="20"/>
              </w:rPr>
              <w:t>
1.3. Жұмыс беруші Стипендиатты осы Шарттың 1.2-тармағында көрсетілген бағыт бойынша тағылымдамадан өтуге жібереді, тағылымдама аяқталғаннан кейін Стипендиат Қазақстан Республикасының аумағында еңбек етуі үшін жұмыс орнын (лауазымын) сақтауды қамтамасыз етеді.</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Стипендиаттың осы Шарттың 1.2-тармағында көрсетілген Шетелдік ұйым мен Жұмыс беруші бекіткен тағылымдамадан өту бағдарламасына сәйкес бағыт бойынша тағылымдамадан өту еліне шығуы үшін қажетті құжаттарын дайындауды ұйымдастыруға.</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(пәндерді қайта өту және қайта тапсыру үшін шығыстарды қоспағанда)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xml:space="preserve">
2.1.3.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000000"/>
                <w:sz w:val="20"/>
              </w:rPr>
              <w:t xml:space="preserve"> (алғашқы ресми жарияланған күнінен бастап қолданысқа енгізіледі) бұйрығымен.</w:t>
            </w:r>
          </w:p>
          <w:p>
            <w:pPr>
              <w:spacing w:after="20"/>
              <w:ind w:left="20"/>
              <w:jc w:val="both"/>
            </w:pPr>
            <w:r>
              <w:rPr>
                <w:rFonts w:ascii="Times New Roman"/>
                <w:b w:val="false"/>
                <w:i w:val="false"/>
                <w:color w:val="000000"/>
                <w:sz w:val="20"/>
              </w:rPr>
              <w:t>
2.1.4. Хаттамалық шешім алған күннен бастап 10 (он) жұмыс күні ішінде Стипендиатқа оған қатысты қабылданған шешімдер туралы хабарлауға.</w:t>
            </w:r>
          </w:p>
          <w:p>
            <w:pPr>
              <w:spacing w:after="20"/>
              <w:ind w:left="20"/>
              <w:jc w:val="both"/>
            </w:pPr>
            <w:r>
              <w:rPr>
                <w:rFonts w:ascii="Times New Roman"/>
                <w:b w:val="false"/>
                <w:i w:val="false"/>
                <w:color w:val="000000"/>
                <w:sz w:val="20"/>
              </w:rPr>
              <w:t>
2.1.5. Стипендиаттың сауалын алғаннан кейін 15 (он бес)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2.1.6. Жұмыс берушіге Стипендиаттың тағылымдамаданы аяқтағаны туралы жазбаша хабарламаны осы Шарттың 2.3.14-тармағында көрсетілген шарттарды Стипендиат орындаған күннен бастап 15 (он бес) күнтізбелік күн ішінде жіберуге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ол тағылымдамадан өту уақытында қабылдаушы Шетелдік ұйымның ережелері мен талаптарын сақтауын талап етуге.</w:t>
            </w:r>
          </w:p>
          <w:p>
            <w:pPr>
              <w:spacing w:after="20"/>
              <w:ind w:left="20"/>
              <w:jc w:val="both"/>
            </w:pPr>
            <w:r>
              <w:rPr>
                <w:rFonts w:ascii="Times New Roman"/>
                <w:b w:val="false"/>
                <w:i w:val="false"/>
                <w:color w:val="000000"/>
                <w:sz w:val="20"/>
              </w:rPr>
              <w:t xml:space="preserve">
2.2.2.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000000"/>
                <w:sz w:val="20"/>
              </w:rPr>
              <w:t xml:space="preserve"> (алғашқы ресми жарияланған күнінен бастап қолданысқа енгізіледі) бұйрығымен.</w:t>
            </w:r>
          </w:p>
          <w:p>
            <w:pPr>
              <w:spacing w:after="20"/>
              <w:ind w:left="20"/>
              <w:jc w:val="both"/>
            </w:pPr>
            <w:r>
              <w:rPr>
                <w:rFonts w:ascii="Times New Roman"/>
                <w:b w:val="false"/>
                <w:i w:val="false"/>
                <w:color w:val="000000"/>
                <w:sz w:val="20"/>
              </w:rPr>
              <w:t>
2.2.3. Стипендияны әкімшілендіру мақсатында Орталық алған Стипендиат туралы мәліметтерді:</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тағылымдамадан өтуді ұйымдастыру;</w:t>
            </w:r>
          </w:p>
          <w:p>
            <w:pPr>
              <w:spacing w:after="20"/>
              <w:ind w:left="20"/>
              <w:jc w:val="both"/>
            </w:pPr>
            <w:r>
              <w:rPr>
                <w:rFonts w:ascii="Times New Roman"/>
                <w:b w:val="false"/>
                <w:i w:val="false"/>
                <w:color w:val="000000"/>
                <w:sz w:val="20"/>
              </w:rPr>
              <w:t>
3) тағылымдамадан өту;</w:t>
            </w:r>
          </w:p>
          <w:p>
            <w:pPr>
              <w:spacing w:after="20"/>
              <w:ind w:left="20"/>
              <w:jc w:val="both"/>
            </w:pPr>
            <w:r>
              <w:rPr>
                <w:rFonts w:ascii="Times New Roman"/>
                <w:b w:val="false"/>
                <w:i w:val="false"/>
                <w:color w:val="000000"/>
                <w:sz w:val="20"/>
              </w:rPr>
              <w:t>
4) осы Шарттың 2.3.14-тармағына сәйкес Қазақстан Республикасында еңбек ету кезінде пайдалануға. Көрсетілген мәліметтерді Орталық Республикалық комиссияға, "Болашақ" стипендиясы иегерлерінің өтініштері мен арыздарын қарау жөніндегі комиссияға, Шетелдік ұйымға, Жұмыс берушіге,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2.2.4. Кепілдік беруші мен Жұмыс берушіге Стипендиаттың осы Шарттың шарттарын орындамауы туралы хабарлауға, сондай-ақ Стипендиат осы Шарттың шарттарын орындамаған не тиісінше орындамаған жағдайда, Стипендиаттан және/немесе кепілдік берушіден осы Шарт бойынша қарыз сомасын өндіру бойынша шаралар қабылдауға.</w:t>
            </w:r>
          </w:p>
          <w:p>
            <w:pPr>
              <w:spacing w:after="20"/>
              <w:ind w:left="20"/>
              <w:jc w:val="both"/>
            </w:pPr>
            <w:r>
              <w:rPr>
                <w:rFonts w:ascii="Times New Roman"/>
                <w:b w:val="false"/>
                <w:i w:val="false"/>
                <w:color w:val="000000"/>
                <w:sz w:val="20"/>
              </w:rPr>
              <w:t>
2.2.5.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2.2.6.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Орталыққа Стипендиаттың шарттың міндеттемелерін орындауын бақылау үшін, оның ішінде Стипендиаттың шығуы үшін құжаттарын дайындауды ұйымдастыру, оның қызметінің мониторингі үшін қажетті құжаттарды Орталық көздеген мерзімдерде ұсынуға. Виза алу үшін құжаттарды өз бетінше ресімдеуге.</w:t>
            </w:r>
          </w:p>
          <w:p>
            <w:pPr>
              <w:spacing w:after="20"/>
              <w:ind w:left="20"/>
              <w:jc w:val="both"/>
            </w:pPr>
            <w:r>
              <w:rPr>
                <w:rFonts w:ascii="Times New Roman"/>
                <w:b w:val="false"/>
                <w:i w:val="false"/>
                <w:color w:val="000000"/>
                <w:sz w:val="20"/>
              </w:rPr>
              <w:t>
2.3.1-1. Қазақстан Республикасында тұратын жерінен тілдік курстардан, тағылымдамадан өту орнына виза алғаннан кейін 2 (екі) жұмыс күні ішінде және кері бағытта тілдік курстардан, тағылымдамадан өту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Шетелдік ұйым белгілеген және Шетелдік ұйымның шартсыз шақыртуында көрсетілген мерзімдерге сәйкес виза алу, тағылымдамаға бару және өту үшін өз бетінше құжат ресімдеуге.</w:t>
            </w:r>
          </w:p>
          <w:p>
            <w:pPr>
              <w:spacing w:after="20"/>
              <w:ind w:left="20"/>
              <w:jc w:val="both"/>
            </w:pPr>
            <w:r>
              <w:rPr>
                <w:rFonts w:ascii="Times New Roman"/>
                <w:b w:val="false"/>
                <w:i w:val="false"/>
                <w:color w:val="000000"/>
                <w:sz w:val="20"/>
              </w:rPr>
              <w:t>
2.3.3. Тағылымдама басталғаннан кейінгі 15 (он бес) күнтізбелік күн ішінде тағылымдамадан өту еліндегі Қазақстан Республикасының шетелдік мекемесінде есепке тұруға және Орталықты шетелдік мекемесінде тіркелгеннен кейін 7 (жеті) жұмыс күні ішінде хабардар етуге.</w:t>
            </w:r>
          </w:p>
          <w:p>
            <w:pPr>
              <w:spacing w:after="20"/>
              <w:ind w:left="20"/>
              <w:jc w:val="both"/>
            </w:pPr>
            <w:r>
              <w:rPr>
                <w:rFonts w:ascii="Times New Roman"/>
                <w:b w:val="false"/>
                <w:i w:val="false"/>
                <w:color w:val="000000"/>
                <w:sz w:val="20"/>
              </w:rPr>
              <w:t>
2.3.4. Шетелдік ұйым белгілеген мерзімдерде Шетелдік ұйым мен Жұмыс беруші бекіткен тағылымдамадан өту бағдарламасында көзделген іс-шаралардың барлық түрлерін орындауға.</w:t>
            </w:r>
          </w:p>
          <w:p>
            <w:pPr>
              <w:spacing w:after="20"/>
              <w:ind w:left="20"/>
              <w:jc w:val="both"/>
            </w:pPr>
            <w:r>
              <w:rPr>
                <w:rFonts w:ascii="Times New Roman"/>
                <w:b w:val="false"/>
                <w:i w:val="false"/>
                <w:color w:val="000000"/>
                <w:sz w:val="20"/>
              </w:rPr>
              <w:t>
Тағылымдамадан өту бағдарламасының іс-шаралары орындалмаған жағдайда, Шетелдік ұйым белгілеген, бірақ тағылымдамадан өтудің жалпы мерзімінен аспай кемшіліктерді жоюға.</w:t>
            </w:r>
          </w:p>
          <w:p>
            <w:pPr>
              <w:spacing w:after="20"/>
              <w:ind w:left="20"/>
              <w:jc w:val="both"/>
            </w:pPr>
            <w:r>
              <w:rPr>
                <w:rFonts w:ascii="Times New Roman"/>
                <w:b w:val="false"/>
                <w:i w:val="false"/>
                <w:color w:val="000000"/>
                <w:sz w:val="20"/>
              </w:rPr>
              <w:t>
2.3.5. Бекітілген тағылымдамадан өту бағдарламасына өзгерістер мен толықтырулар енгізуді болдырмауға.</w:t>
            </w:r>
          </w:p>
          <w:p>
            <w:pPr>
              <w:spacing w:after="20"/>
              <w:ind w:left="20"/>
              <w:jc w:val="both"/>
            </w:pPr>
            <w:r>
              <w:rPr>
                <w:rFonts w:ascii="Times New Roman"/>
                <w:b w:val="false"/>
                <w:i w:val="false"/>
                <w:color w:val="000000"/>
                <w:sz w:val="20"/>
              </w:rPr>
              <w:t>
2.3.6. Алты айдан аса мерзімде тағылымдамадан өткен жағдайда, Орталыққа тағылымдама басталған күннен бастап 6 ай өткеннен кейін тағылымдамадан өтуі туралы аралық есепті.</w:t>
            </w:r>
          </w:p>
          <w:p>
            <w:pPr>
              <w:spacing w:after="20"/>
              <w:ind w:left="20"/>
              <w:jc w:val="both"/>
            </w:pPr>
            <w:r>
              <w:rPr>
                <w:rFonts w:ascii="Times New Roman"/>
                <w:b w:val="false"/>
                <w:i w:val="false"/>
                <w:color w:val="000000"/>
                <w:sz w:val="20"/>
              </w:rPr>
              <w:t>
2.3.7. Алты айдан аса мерзімде тағылымдамадан өткен жағдайда, Орталыққа тағылымдама басталған күннен бастап 6 ай өткеннен кейін Стипендиат оны алғаннан бастап 15 (он бес) күнтізбелік күн ішінде тағылымдама басшысынан аралық пікірді ұсынуға.</w:t>
            </w:r>
          </w:p>
          <w:p>
            <w:pPr>
              <w:spacing w:after="20"/>
              <w:ind w:left="20"/>
              <w:jc w:val="both"/>
            </w:pPr>
            <w:r>
              <w:rPr>
                <w:rFonts w:ascii="Times New Roman"/>
                <w:b w:val="false"/>
                <w:i w:val="false"/>
                <w:color w:val="000000"/>
                <w:sz w:val="20"/>
              </w:rPr>
              <w:t>
2.3.8. Орталыққа Шетелдік ұйымнан Стипендиатқа қатысты медициналық және өзге жағдайлар туралы есептер мен ақпараттарды алу мүмкіндігін ұсынуға, бұл үшін Шетелдік ұйымда стипендиат тағылымдамасын бастағаннан кейін 15 (он бес) күнтізбелік күн ішінде Орталыққа қол қойылған шешімді Орталыққа ұсынуға, бұған сәйкес Шетелдік ұйым әкімшілігі Орталыққа Стипендиат туралы құпия ақпараттарды ұсынуға құқылы болады.</w:t>
            </w:r>
          </w:p>
          <w:p>
            <w:pPr>
              <w:spacing w:after="20"/>
              <w:ind w:left="20"/>
              <w:jc w:val="both"/>
            </w:pPr>
            <w:r>
              <w:rPr>
                <w:rFonts w:ascii="Times New Roman"/>
                <w:b w:val="false"/>
                <w:i w:val="false"/>
                <w:color w:val="000000"/>
                <w:sz w:val="20"/>
              </w:rPr>
              <w:t>
2.3.9. Қазақстан Республикасы мен келу елінің заңнамаларын, жалпы қабылданған мінез-құлық нормалары мен моралін, сондай-ақ Шетелдік ұйым белгілеген ережелер мен талаптарды бұзбауға.</w:t>
            </w:r>
          </w:p>
          <w:p>
            <w:pPr>
              <w:spacing w:after="20"/>
              <w:ind w:left="20"/>
              <w:jc w:val="both"/>
            </w:pPr>
            <w:r>
              <w:rPr>
                <w:rFonts w:ascii="Times New Roman"/>
                <w:b w:val="false"/>
                <w:i w:val="false"/>
                <w:color w:val="000000"/>
                <w:sz w:val="20"/>
              </w:rPr>
              <w:t>
2.3.10. Шетелдік ұйымның профессорлық-оқытушы, оқыту-көмек көрсету және өзге де қызметкерлеріне,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2.3.11. Өзінің әрекет етуімен Шетелдік ұйымға, Орталыққа, үшінші жаққа материалдық зиян келтірген жағдайда Қазақстан Республикасының немесе келу елінің заңнамасына сәйкес, өз есебінен келтірілген зиянның орнын уақытылы толтыруға.</w:t>
            </w:r>
          </w:p>
          <w:p>
            <w:pPr>
              <w:spacing w:after="20"/>
              <w:ind w:left="20"/>
              <w:jc w:val="both"/>
            </w:pPr>
            <w:r>
              <w:rPr>
                <w:rFonts w:ascii="Times New Roman"/>
                <w:b w:val="false"/>
                <w:i w:val="false"/>
                <w:color w:val="000000"/>
                <w:sz w:val="20"/>
              </w:rPr>
              <w:t>
2.3.11-1.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w:t>
            </w:r>
          </w:p>
          <w:p>
            <w:pPr>
              <w:spacing w:after="20"/>
              <w:ind w:left="20"/>
              <w:jc w:val="both"/>
            </w:pPr>
            <w:r>
              <w:rPr>
                <w:rFonts w:ascii="Times New Roman"/>
                <w:b w:val="false"/>
                <w:i w:val="false"/>
                <w:color w:val="000000"/>
                <w:sz w:val="20"/>
              </w:rPr>
              <w:t>
2.3.12.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2.3.13. Тағылымдамадан өту мерзімі аяқталғаннан кейін Қазақстан Республикасына келу күнінен бастап 15 (он бес) күнтізбелік күн ішінде Орталыққа:</w:t>
            </w:r>
          </w:p>
          <w:p>
            <w:pPr>
              <w:spacing w:after="20"/>
              <w:ind w:left="20"/>
              <w:jc w:val="both"/>
            </w:pPr>
            <w:r>
              <w:rPr>
                <w:rFonts w:ascii="Times New Roman"/>
                <w:b w:val="false"/>
                <w:i w:val="false"/>
                <w:color w:val="000000"/>
                <w:sz w:val="20"/>
              </w:rPr>
              <w:t>
1) Қазақстан Республикасына кіруі туралы белгімен паспорт көшірмесін.</w:t>
            </w:r>
          </w:p>
          <w:p>
            <w:pPr>
              <w:spacing w:after="20"/>
              <w:ind w:left="20"/>
              <w:jc w:val="both"/>
            </w:pPr>
            <w:r>
              <w:rPr>
                <w:rFonts w:ascii="Times New Roman"/>
                <w:b w:val="false"/>
                <w:i w:val="false"/>
                <w:color w:val="000000"/>
                <w:sz w:val="20"/>
              </w:rPr>
              <w:t>
2) Шетелдік ұйым белгілеген үлгі бойынша тағылымдамадан өтудің аяқталғандығы туралы мемлекеттік және орыс тілдеріндегі құжаттардың көшірмесін. Шетелдік ұйым белгілеген құжаттарды беру жағдайлары бойынша көрсетілген құжаттарды ұсыну мүмкін болмаған жағдайда, Орталыққа тиісті құжат шетелдік ұйымның растама хатымен, жетекші қол қойған және мөрмен куәландырылған ұсынылатын мерзім мен уақытылы ұсынылмау себептері көрсетілген жазбаша өтінішті ұсыну қажет.</w:t>
            </w:r>
          </w:p>
          <w:p>
            <w:pPr>
              <w:spacing w:after="20"/>
              <w:ind w:left="20"/>
              <w:jc w:val="both"/>
            </w:pPr>
            <w:r>
              <w:rPr>
                <w:rFonts w:ascii="Times New Roman"/>
                <w:b w:val="false"/>
                <w:i w:val="false"/>
                <w:color w:val="000000"/>
                <w:sz w:val="20"/>
              </w:rPr>
              <w:t>
3) тағылымдама жетекшісінен қорытынды пікірді;</w:t>
            </w:r>
          </w:p>
          <w:p>
            <w:pPr>
              <w:spacing w:after="20"/>
              <w:ind w:left="20"/>
              <w:jc w:val="both"/>
            </w:pPr>
            <w:r>
              <w:rPr>
                <w:rFonts w:ascii="Times New Roman"/>
                <w:b w:val="false"/>
                <w:i w:val="false"/>
                <w:color w:val="000000"/>
                <w:sz w:val="20"/>
              </w:rPr>
              <w:t>
4) тағылымдама нәтижесі туралы есепті ұсынуға.</w:t>
            </w:r>
          </w:p>
          <w:p>
            <w:pPr>
              <w:spacing w:after="20"/>
              <w:ind w:left="20"/>
              <w:jc w:val="both"/>
            </w:pPr>
            <w:r>
              <w:rPr>
                <w:rFonts w:ascii="Times New Roman"/>
                <w:b w:val="false"/>
                <w:i w:val="false"/>
                <w:color w:val="000000"/>
                <w:sz w:val="20"/>
              </w:rPr>
              <w:t>
2.3.14. Бекітілген тағылымдама бағдарламасында көзделген тағылымдамадан өту мерзімі аяқталғаннан кейін күнтізбелік 15 (он бес) күн ішінде Қазақстан Республикасына оралуға және Қағидалардың 27-тармағының 5) тармақшасына сәйкес Қазақстан Республикасының аумағында бола отырып кемінде үш жыл үздіксіз алған мамандығы бойынша еңбек қызметін жүзеге асыруға.</w:t>
            </w:r>
          </w:p>
          <w:p>
            <w:pPr>
              <w:spacing w:after="20"/>
              <w:ind w:left="20"/>
              <w:jc w:val="both"/>
            </w:pPr>
            <w:r>
              <w:rPr>
                <w:rFonts w:ascii="Times New Roman"/>
                <w:b w:val="false"/>
                <w:i w:val="false"/>
                <w:color w:val="000000"/>
                <w:sz w:val="20"/>
              </w:rPr>
              <w:t>
2.3.15. Шетелдік ұйымның бекітілген тағылымдама бағдарламасында көзделген тағылымдамадан өту мерзімі аяқталғаннан соң Қазақстан Республикасына қайтып оралғаннан кейін әрбір 6 (алты) ай сайын Орталыққа жұмыс орнынан осы шарттың 2.3.14-тармағына сәйкес жұмыс істеу бойынша міндеттемелерін орындауын растау үшін анықтаманы, әрбір 12 (он екі) ай сайын зейнетақы қорынан жазбаны, мінездемені, сондай-ақ байланыс ақпаратын (тұрғылықты мекен-жайы, телефон нөмірлері үй, жұмыс, ұялы), электрондық мекен-жайы) ұсынуға.</w:t>
            </w:r>
          </w:p>
          <w:p>
            <w:pPr>
              <w:spacing w:after="20"/>
              <w:ind w:left="20"/>
              <w:jc w:val="both"/>
            </w:pPr>
            <w:r>
              <w:rPr>
                <w:rFonts w:ascii="Times New Roman"/>
                <w:b w:val="false"/>
                <w:i w:val="false"/>
                <w:color w:val="000000"/>
                <w:sz w:val="20"/>
              </w:rPr>
              <w:t>
2.3.16. Келу елі мен Қазақстан Республикасында өзінің тегін, байланыс ақпаратын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2.3.17. Осы Шарт бойынша міндеттемелерін тиісінше орындауға қиындық тудыратын жағдайлар туындаса, Орталыққа тиісті міндеттемелер берілген сәттен бастап 20 (жиырма) күнтізбелік күн ішінде осы Шарттың талаптарын орындау мүмкін болмайтындығы туралы уақытылы хабарлауға міндетті.</w:t>
            </w:r>
          </w:p>
          <w:p>
            <w:pPr>
              <w:spacing w:after="20"/>
              <w:ind w:left="20"/>
              <w:jc w:val="both"/>
            </w:pPr>
            <w:r>
              <w:rPr>
                <w:rFonts w:ascii="Times New Roman"/>
                <w:b w:val="false"/>
                <w:i w:val="false"/>
                <w:color w:val="000000"/>
                <w:sz w:val="20"/>
              </w:rPr>
              <w:t>
2.3.18. Стипендиат барлық, оның ішінде осы Шартқа қосымша келісім және қажет болған жағдайда, шешім қабылданған күннен бастап 20 (жиырма) жұмыс күні ішінде өтеу туралы келісімді жасау арқылы оған жеке қатысты республикалық комиссияның, "Болашақ" халықаралық стипендиясы иегерлерінің өтініштері мен арыздарын қарау жөніндегі комиссияның хаттамалық шешімінде көрсетілген қажетті шығыс сомаларын өтеу бойынша барлық талаптарды орындауға міндеттеледі.</w:t>
            </w:r>
          </w:p>
          <w:p>
            <w:pPr>
              <w:spacing w:after="20"/>
              <w:ind w:left="20"/>
              <w:jc w:val="both"/>
            </w:pPr>
            <w:r>
              <w:rPr>
                <w:rFonts w:ascii="Times New Roman"/>
                <w:b w:val="false"/>
                <w:i w:val="false"/>
                <w:color w:val="000000"/>
                <w:sz w:val="20"/>
              </w:rPr>
              <w:t>
2.3.19. Орталыққа жұмыс берушіден Стипендиатқа қатысты медициналық және өзге де жағдайлар туралы есептер мен ақпаратты алу мүмкіндігін ұсынуға. Бұл үшін Стипендиат Жұмыс беруші Стипендиат туралы құпия ақпаратқа қол жетімділік алатын ақпаратты шығару мен беру рұқсатына қол қояды және оны Орталыққа беруге құқылы болады.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"Болашақ" стипендиясы иегерлерінің өтініштері мен арыздарын қарау жөніндегі комиссия тиісті шешім қабылдауы үшін тағылымдамадан өту процесіне қатысты мәселелерді қарау үшін Орталыққа өтініш беруге;</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2.4.3. Алып тасталды – ҚР Білім және ғылым министрінің 28.07.2020 </w:t>
            </w:r>
            <w:r>
              <w:rPr>
                <w:rFonts w:ascii="Times New Roman"/>
                <w:b w:val="false"/>
                <w:i w:val="false"/>
                <w:color w:val="000000"/>
                <w:sz w:val="20"/>
              </w:rPr>
              <w:t>№ 321</w:t>
            </w:r>
            <w:r>
              <w:rPr>
                <w:rFonts w:ascii="Times New Roman"/>
                <w:b w:val="false"/>
                <w:i/>
                <w:color w:val="000000"/>
                <w:sz w:val="20"/>
              </w:rPr>
              <w:t xml:space="preserve"> (алғашқы ресми жарияланған күнінен бастап қолданысқа енгізіледі) бұйрығымен.</w:t>
            </w:r>
          </w:p>
          <w:p>
            <w:pPr>
              <w:spacing w:after="20"/>
              <w:ind w:left="20"/>
              <w:jc w:val="both"/>
            </w:pPr>
            <w:r>
              <w:rPr>
                <w:rFonts w:ascii="Times New Roman"/>
                <w:b w:val="false"/>
                <w:i w:val="false"/>
                <w:color w:val="000000"/>
                <w:sz w:val="20"/>
              </w:rPr>
              <w:t>
2.5. Жұмыс беруші:</w:t>
            </w:r>
          </w:p>
          <w:p>
            <w:pPr>
              <w:spacing w:after="20"/>
              <w:ind w:left="20"/>
              <w:jc w:val="both"/>
            </w:pPr>
            <w:r>
              <w:rPr>
                <w:rFonts w:ascii="Times New Roman"/>
                <w:b w:val="false"/>
                <w:i w:val="false"/>
                <w:color w:val="000000"/>
                <w:sz w:val="20"/>
              </w:rPr>
              <w:t>
2.5.1. Тағылымдамадан өту уақытында Стипендиаттың жұмыс орнын (лауазымын) сақтауға;</w:t>
            </w:r>
          </w:p>
          <w:p>
            <w:pPr>
              <w:spacing w:after="20"/>
              <w:ind w:left="20"/>
              <w:jc w:val="both"/>
            </w:pPr>
            <w:r>
              <w:rPr>
                <w:rFonts w:ascii="Times New Roman"/>
                <w:b w:val="false"/>
                <w:i w:val="false"/>
                <w:color w:val="000000"/>
                <w:sz w:val="20"/>
              </w:rPr>
              <w:t>
2.5.2. Стипендиаттың тағылымдамадан өтуінің аяқталғандығы туралы жазбаша хабарламаны Орталықтан алған күннен бастап 15 (он бес) күнтізбелік күн ішінде мамандығына сәйкес Стипендиатты жұмысқа қабылдауға немесе басқа ұйымға жіберуге;</w:t>
            </w:r>
          </w:p>
          <w:p>
            <w:pPr>
              <w:spacing w:after="20"/>
              <w:ind w:left="20"/>
              <w:jc w:val="both"/>
            </w:pPr>
            <w:r>
              <w:rPr>
                <w:rFonts w:ascii="Times New Roman"/>
                <w:b w:val="false"/>
                <w:i w:val="false"/>
                <w:color w:val="000000"/>
                <w:sz w:val="20"/>
              </w:rPr>
              <w:t>
2.5.3. Осы Шарттың 2.3.14-тармағына сәйкес Стипендиаттың міндетті жұмыс істеу процесіне бақылау жүргізуге. Орталықтың сұрауы бойынша Стипендиаттың қызметі бойынша ақпаратты ұсынуға;</w:t>
            </w:r>
          </w:p>
          <w:p>
            <w:pPr>
              <w:spacing w:after="20"/>
              <w:ind w:left="20"/>
              <w:jc w:val="both"/>
            </w:pPr>
            <w:r>
              <w:rPr>
                <w:rFonts w:ascii="Times New Roman"/>
                <w:b w:val="false"/>
                <w:i w:val="false"/>
                <w:color w:val="000000"/>
                <w:sz w:val="20"/>
              </w:rPr>
              <w:t>
2.5.4. Стипендиатқа шетелде тағылымдамадан өту нәтижелерін тиімді енгізуде ықпал етуге.</w:t>
            </w:r>
          </w:p>
          <w:p>
            <w:pPr>
              <w:spacing w:after="20"/>
              <w:ind w:left="20"/>
              <w:jc w:val="both"/>
            </w:pPr>
            <w:r>
              <w:rPr>
                <w:rFonts w:ascii="Times New Roman"/>
                <w:b w:val="false"/>
                <w:i w:val="false"/>
                <w:color w:val="000000"/>
                <w:sz w:val="20"/>
              </w:rPr>
              <w:t>
2.5.5. Тағылымдамадан өтудің нәтижелілігін бағалау үшін Стипендиаттың Орталық алдындағы міндеттемелерін орындауына бақылау жүргізуге.</w:t>
            </w:r>
          </w:p>
          <w:p>
            <w:pPr>
              <w:spacing w:after="20"/>
              <w:ind w:left="20"/>
              <w:jc w:val="both"/>
            </w:pPr>
            <w:r>
              <w:rPr>
                <w:rFonts w:ascii="Times New Roman"/>
                <w:b w:val="false"/>
                <w:i w:val="false"/>
                <w:color w:val="000000"/>
                <w:sz w:val="20"/>
              </w:rPr>
              <w:t>
2.5.6. Стипендиаттың жұмыс істеуінің белгіленген мерзімдері аяқталғаннан кейін 30 (отыз) күнтізбелік күн ішінде Орталыққа тағылымдама нәтижелерін енгізу қорытындылары туралы ақпаратты ұсынуға және "Болашақ" стипендиясы шеңберінде шетелде тағылымдаманы ұйымдастыру процесін жақсарту бойынша ұсыныстар енгізуге;</w:t>
            </w:r>
          </w:p>
          <w:p>
            <w:pPr>
              <w:spacing w:after="20"/>
              <w:ind w:left="20"/>
              <w:jc w:val="both"/>
            </w:pPr>
            <w:r>
              <w:rPr>
                <w:rFonts w:ascii="Times New Roman"/>
                <w:b w:val="false"/>
                <w:i w:val="false"/>
                <w:color w:val="000000"/>
                <w:sz w:val="20"/>
              </w:rPr>
              <w:t>
2.5.7. Стипендиатқа оның шарттық міндеттемелерін орындауын бақылау үшін қажетті ақпараттарды Орталыққа беру бойынша ықпал етуге міндетті.</w:t>
            </w:r>
          </w:p>
          <w:p>
            <w:pPr>
              <w:spacing w:after="20"/>
              <w:ind w:left="20"/>
              <w:jc w:val="both"/>
            </w:pPr>
            <w:r>
              <w:rPr>
                <w:rFonts w:ascii="Times New Roman"/>
                <w:b w:val="false"/>
                <w:i w:val="false"/>
                <w:color w:val="000000"/>
                <w:sz w:val="20"/>
              </w:rPr>
              <w:t>
2.6. Жұмыс беруші:</w:t>
            </w:r>
          </w:p>
          <w:p>
            <w:pPr>
              <w:spacing w:after="20"/>
              <w:ind w:left="20"/>
              <w:jc w:val="both"/>
            </w:pPr>
            <w:r>
              <w:rPr>
                <w:rFonts w:ascii="Times New Roman"/>
                <w:b w:val="false"/>
                <w:i w:val="false"/>
                <w:color w:val="000000"/>
                <w:sz w:val="20"/>
              </w:rPr>
              <w:t>
2.6.1. Стипендиаттан Орталық пен Жұмыс берушіге қатысты міндеттемелерді тиісінше орындауын талап етуге.</w:t>
            </w:r>
          </w:p>
          <w:p>
            <w:pPr>
              <w:spacing w:after="20"/>
              <w:ind w:left="20"/>
              <w:jc w:val="both"/>
            </w:pPr>
            <w:r>
              <w:rPr>
                <w:rFonts w:ascii="Times New Roman"/>
                <w:b w:val="false"/>
                <w:i w:val="false"/>
                <w:color w:val="000000"/>
                <w:sz w:val="20"/>
              </w:rPr>
              <w:t>
2.6.2. Жұмыс беруші қызметін дамыту үшін тағылымдама нәтижелерін енгізу қорытындыларына сәйкес Стипендиатты марапаттау немесе көтермелеудің басқа да шараларын жүзеге асыруға құқылы.</w:t>
            </w:r>
          </w:p>
          <w:p>
            <w:pPr>
              <w:spacing w:after="20"/>
              <w:ind w:left="20"/>
              <w:jc w:val="both"/>
            </w:pPr>
            <w:r>
              <w:rPr>
                <w:rFonts w:ascii="Times New Roman"/>
                <w:b w:val="false"/>
                <w:i w:val="false"/>
                <w:color w:val="000000"/>
                <w:sz w:val="20"/>
              </w:rPr>
              <w:t>
3. ШАРТТЫҢ ЖАЛПЫ СОМАСЫ ЖӘНЕ АҚЫ</w:t>
            </w:r>
          </w:p>
          <w:p>
            <w:pPr>
              <w:spacing w:after="20"/>
              <w:ind w:left="20"/>
              <w:jc w:val="both"/>
            </w:pPr>
            <w:r>
              <w:rPr>
                <w:rFonts w:ascii="Times New Roman"/>
                <w:b w:val="false"/>
                <w:i w:val="false"/>
                <w:color w:val="000000"/>
                <w:sz w:val="20"/>
              </w:rPr>
              <w:t>
ТӨЛЕУ ТӘРТІБІ</w:t>
            </w:r>
          </w:p>
          <w:p>
            <w:pPr>
              <w:spacing w:after="20"/>
              <w:ind w:left="20"/>
              <w:jc w:val="both"/>
            </w:pPr>
            <w:r>
              <w:rPr>
                <w:rFonts w:ascii="Times New Roman"/>
                <w:b w:val="false"/>
                <w:i w:val="false"/>
                <w:color w:val="000000"/>
                <w:sz w:val="20"/>
              </w:rPr>
              <w:t>
3.1. Осы Шарттың жалпы сомасы________ жыл үшін __________________________</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теңгені құрайды. Бұл соманы осы Шарттың 3.2-тармағында көрсетілген нормаларға сәйкес шығыстардың сомасын есепке алып, Тараптар анықтаған және оны анықтау Орталыққа нақты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тағылымдама өтуге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тағылымдамаларын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тағылымдамадан өтуін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 жағдайда, Орталық Шетелдік ұйымның есеп шотына тиісті уағдаластықпен көзделген шығыстарды төлеуді жүзеге асырады.</w:t>
            </w:r>
          </w:p>
          <w:p>
            <w:pPr>
              <w:spacing w:after="20"/>
              <w:ind w:left="20"/>
              <w:jc w:val="both"/>
            </w:pPr>
            <w:r>
              <w:rPr>
                <w:rFonts w:ascii="Times New Roman"/>
                <w:b w:val="false"/>
                <w:i w:val="false"/>
                <w:color w:val="000000"/>
                <w:sz w:val="20"/>
              </w:rPr>
              <w:t>
3.5. Төлем бойынша Орталық пен Шетелдік ұйым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Стипендиаттың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p>
          <w:p>
            <w:pPr>
              <w:spacing w:after="20"/>
              <w:ind w:left="20"/>
              <w:jc w:val="both"/>
            </w:pPr>
            <w:r>
              <w:rPr>
                <w:rFonts w:ascii="Times New Roman"/>
                <w:b w:val="false"/>
                <w:i w:val="false"/>
                <w:color w:val="000000"/>
                <w:sz w:val="20"/>
              </w:rPr>
              <w:t xml:space="preserve">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Орталықтың төлемдері тағылымдамадан өту бағдарламасында көрсетілген кезең үшін ғана жүргізіледі.</w:t>
            </w:r>
          </w:p>
          <w:p>
            <w:pPr>
              <w:spacing w:after="20"/>
              <w:ind w:left="20"/>
              <w:jc w:val="both"/>
            </w:pPr>
            <w:r>
              <w:rPr>
                <w:rFonts w:ascii="Times New Roman"/>
                <w:b w:val="false"/>
                <w:i w:val="false"/>
                <w:color w:val="000000"/>
                <w:sz w:val="20"/>
              </w:rPr>
              <w:t>
4. ШАРТТЫ ҚАМТАМАСЫЗ ЕТУ ШАРТТАРЫ</w:t>
            </w:r>
          </w:p>
          <w:p>
            <w:pPr>
              <w:spacing w:after="20"/>
              <w:ind w:left="20"/>
              <w:jc w:val="both"/>
            </w:pPr>
            <w:r>
              <w:rPr>
                <w:rFonts w:ascii="Times New Roman"/>
                <w:b w:val="false"/>
                <w:i w:val="false"/>
                <w:color w:val="000000"/>
                <w:sz w:val="20"/>
              </w:rPr>
              <w:t>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шарттың жалпы сомасынан кем емес сомаға кепілдік шарты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Республикалық комиссияның Стипендиатты "Болашақ" стипендиясынан айыру туралы мәселені қарауына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0"/>
              <w:ind w:left="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Республикалық комиссия "Болашақ" стипендиясынан айыру не "Болашақ" стипендиясына қарсылық қабылдаған туралы шешім қабылдаған күнге дейін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 </w:t>
            </w:r>
          </w:p>
          <w:p>
            <w:pPr>
              <w:spacing w:after="0"/>
              <w:ind w:left="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Өтеудің өзге мерзімдерін Тараптар осы Шарттың 2.3.18-тармақшасында көзделген мерзімдерде өтеу туралы тиісті келісімге қол қою жолымен келісілуі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және Жұмыс берушінің мекен-жайына бұзу үшін негізді растайтын құжаттарды қосымша бере отырып, жазбаша хабарлама жібереді. Хабарлама адресат почталық жолдаманы алғаны туралы хабарламамен тапсырыстық, почталық жолдау арқылы жіберіледі. Бұл ретте Орталық Стипендиатты қаржыландыруды хабарлама алған күннен бастап қаржыландыруды тоқтатуға құқылы.</w:t>
            </w:r>
          </w:p>
          <w:p>
            <w:pPr>
              <w:spacing w:after="20"/>
              <w:ind w:left="20"/>
              <w:jc w:val="both"/>
            </w:pP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0"/>
              <w:ind w:left="0"/>
              <w:jc w:val="both"/>
            </w:pPr>
            <w:r>
              <w:rPr>
                <w:rFonts w:ascii="Times New Roman"/>
                <w:b w:val="false"/>
                <w:i w:val="false"/>
                <w:color w:val="000000"/>
                <w:sz w:val="20"/>
              </w:rPr>
              <w:t>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10 (он) күнтізбелік күн ішінде бұзылған болып есептеледі.</w:t>
            </w:r>
          </w:p>
          <w:p>
            <w:pPr>
              <w:spacing w:after="20"/>
              <w:ind w:left="20"/>
              <w:jc w:val="both"/>
            </w:pPr>
          </w:p>
          <w:p>
            <w:pPr>
              <w:spacing w:after="20"/>
              <w:ind w:left="20"/>
              <w:jc w:val="both"/>
            </w:pPr>
            <w:r>
              <w:rPr>
                <w:rFonts w:ascii="Times New Roman"/>
                <w:b w:val="false"/>
                <w:i w:val="false"/>
                <w:color w:val="000000"/>
                <w:sz w:val="20"/>
              </w:rPr>
              <w:t>
7. ЕҢСЕРІЛМЕС КҮШ ЖАҒДАЙЫ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w:t>
            </w:r>
          </w:p>
          <w:p>
            <w:pPr>
              <w:spacing w:after="20"/>
              <w:ind w:left="20"/>
              <w:jc w:val="both"/>
            </w:pPr>
            <w:r>
              <w:rPr>
                <w:rFonts w:ascii="Times New Roman"/>
                <w:b w:val="false"/>
                <w:i w:val="false"/>
                <w:color w:val="000000"/>
                <w:sz w:val="20"/>
              </w:rPr>
              <w:t>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 жағдайы 2 (екі) айдан асатын болса, Тараптардың кез келгені сотқа жүгінбестен, осы Шарттың талаптарына сәйкес басқа Тарапқа жазбаша хабарлай отырып осы Шартты бұзуға құқылы.</w:t>
            </w:r>
          </w:p>
          <w:p>
            <w:pPr>
              <w:spacing w:after="20"/>
              <w:ind w:left="20"/>
              <w:jc w:val="both"/>
            </w:pPr>
            <w:r>
              <w:rPr>
                <w:rFonts w:ascii="Times New Roman"/>
                <w:b w:val="false"/>
                <w:i w:val="false"/>
                <w:color w:val="000000"/>
                <w:sz w:val="20"/>
              </w:rPr>
              <w:t>
8. ӨЗГЕ ДЕ ШАРТТАР</w:t>
            </w:r>
          </w:p>
          <w:p>
            <w:pPr>
              <w:spacing w:after="20"/>
              <w:ind w:left="20"/>
              <w:jc w:val="both"/>
            </w:pPr>
            <w:r>
              <w:rPr>
                <w:rFonts w:ascii="Times New Roman"/>
                <w:b w:val="false"/>
                <w:i w:val="false"/>
                <w:color w:val="000000"/>
                <w:sz w:val="20"/>
              </w:rPr>
              <w:t>
8.1. Осы Шарт оған Тараптар қол қойған және Тараптар барлық міндеттемелерді, оның ішінде осы шарттың 2.3.14-тармағына сәйкес үш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3 (үш) данада құрылған. Осы Шарттың бір данасы Стипендиатқа, екінші данасы Орталыққа, үшінші данасы Жұмыс берушіге беріледі.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w:t>
            </w:r>
          </w:p>
          <w:p>
            <w:pPr>
              <w:spacing w:after="20"/>
              <w:ind w:left="20"/>
              <w:jc w:val="both"/>
            </w:pPr>
            <w:r>
              <w:rPr>
                <w:rFonts w:ascii="Times New Roman"/>
                <w:b w:val="false"/>
                <w:i w:val="false"/>
                <w:color w:val="000000"/>
                <w:sz w:val="20"/>
              </w:rPr>
              <w:t>
на прохождение стажировки</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Акционерное общество "Центр международных программ",</w:t>
            </w:r>
          </w:p>
          <w:p>
            <w:pPr>
              <w:spacing w:after="20"/>
              <w:ind w:left="20"/>
              <w:jc w:val="both"/>
            </w:pPr>
            <w:r>
              <w:rPr>
                <w:rFonts w:ascii="Times New Roman"/>
                <w:b w:val="false"/>
                <w:i w:val="false"/>
                <w:color w:val="000000"/>
                <w:sz w:val="20"/>
              </w:rPr>
              <w:t>именуемое в дальнейшем "Центр", в лице председателя Правления</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действующего на основании Устава, с одной стороны,</w:t>
            </w:r>
          </w:p>
          <w:p>
            <w:pPr>
              <w:spacing w:after="20"/>
              <w:ind w:left="20"/>
              <w:jc w:val="both"/>
            </w:pPr>
            <w:r>
              <w:rPr>
                <w:rFonts w:ascii="Times New Roman"/>
                <w:b w:val="false"/>
                <w:i w:val="false"/>
                <w:color w:val="000000"/>
                <w:sz w:val="20"/>
              </w:rPr>
              <w:t>и гражданин (-ка) Республики Казахстан</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именуемый (-ая) в дальнейшем "Стипендиат", с другой стороны,</w:t>
            </w:r>
          </w:p>
          <w:p>
            <w:pPr>
              <w:spacing w:after="20"/>
              <w:ind w:left="20"/>
              <w:jc w:val="both"/>
            </w:pPr>
            <w:r>
              <w:rPr>
                <w:rFonts w:ascii="Times New Roman"/>
                <w:b w:val="false"/>
                <w:i w:val="false"/>
                <w:color w:val="000000"/>
                <w:sz w:val="20"/>
              </w:rPr>
              <w:t>далее совместно именуемые "Стороны", а по отдельности "Сторона",</w:t>
            </w:r>
          </w:p>
          <w:p>
            <w:pPr>
              <w:spacing w:after="20"/>
              <w:ind w:left="20"/>
              <w:jc w:val="both"/>
            </w:pPr>
            <w:r>
              <w:rPr>
                <w:rFonts w:ascii="Times New Roman"/>
                <w:b w:val="false"/>
                <w:i w:val="false"/>
                <w:color w:val="000000"/>
                <w:sz w:val="20"/>
              </w:rPr>
              <w:t>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w:t>
            </w:r>
          </w:p>
          <w:p>
            <w:pPr>
              <w:spacing w:after="20"/>
              <w:ind w:left="20"/>
              <w:jc w:val="both"/>
            </w:pPr>
            <w:r>
              <w:rPr>
                <w:rFonts w:ascii="Times New Roman"/>
                <w:b w:val="false"/>
                <w:i w:val="false"/>
                <w:color w:val="000000"/>
                <w:sz w:val="20"/>
              </w:rPr>
              <w:t>
Договора являются взаимоотношения</w:t>
            </w:r>
          </w:p>
          <w:p>
            <w:pPr>
              <w:spacing w:after="20"/>
              <w:ind w:left="20"/>
              <w:jc w:val="both"/>
            </w:pPr>
            <w:r>
              <w:rPr>
                <w:rFonts w:ascii="Times New Roman"/>
                <w:b w:val="false"/>
                <w:i w:val="false"/>
                <w:color w:val="000000"/>
                <w:sz w:val="20"/>
              </w:rPr>
              <w:t>
Сторон, возникающие при реализации</w:t>
            </w:r>
          </w:p>
          <w:p>
            <w:pPr>
              <w:spacing w:after="20"/>
              <w:ind w:left="20"/>
              <w:jc w:val="both"/>
            </w:pPr>
            <w:r>
              <w:rPr>
                <w:rFonts w:ascii="Times New Roman"/>
                <w:b w:val="false"/>
                <w:i w:val="false"/>
                <w:color w:val="000000"/>
                <w:sz w:val="20"/>
              </w:rPr>
              <w:t>
мероприятий по международной стипендии</w:t>
            </w:r>
          </w:p>
          <w:p>
            <w:pPr>
              <w:spacing w:after="20"/>
              <w:ind w:left="20"/>
              <w:jc w:val="both"/>
            </w:pPr>
            <w:r>
              <w:rPr>
                <w:rFonts w:ascii="Times New Roman"/>
                <w:b w:val="false"/>
                <w:i w:val="false"/>
                <w:color w:val="000000"/>
                <w:sz w:val="20"/>
              </w:rPr>
              <w:t>
"Болашак" (далее – стипендия</w:t>
            </w:r>
          </w:p>
          <w:p>
            <w:pPr>
              <w:spacing w:after="20"/>
              <w:ind w:left="20"/>
              <w:jc w:val="both"/>
            </w:pPr>
            <w:r>
              <w:rPr>
                <w:rFonts w:ascii="Times New Roman"/>
                <w:b w:val="false"/>
                <w:i w:val="false"/>
                <w:color w:val="000000"/>
                <w:sz w:val="20"/>
              </w:rPr>
              <w:t>
"Болашак") для организации прохождения</w:t>
            </w:r>
          </w:p>
          <w:p>
            <w:pPr>
              <w:spacing w:after="20"/>
              <w:ind w:left="20"/>
              <w:jc w:val="both"/>
            </w:pPr>
            <w:r>
              <w:rPr>
                <w:rFonts w:ascii="Times New Roman"/>
                <w:b w:val="false"/>
                <w:i w:val="false"/>
                <w:color w:val="000000"/>
                <w:sz w:val="20"/>
              </w:rPr>
              <w:t>
Стипендиатом стажировки и</w:t>
            </w:r>
          </w:p>
          <w:p>
            <w:pPr>
              <w:spacing w:after="20"/>
              <w:ind w:left="20"/>
              <w:jc w:val="both"/>
            </w:pPr>
            <w:r>
              <w:rPr>
                <w:rFonts w:ascii="Times New Roman"/>
                <w:b w:val="false"/>
                <w:i w:val="false"/>
                <w:color w:val="000000"/>
                <w:sz w:val="20"/>
              </w:rPr>
              <w:t>
осуществления трудовой деятельности</w:t>
            </w:r>
          </w:p>
          <w:p>
            <w:pPr>
              <w:spacing w:after="20"/>
              <w:ind w:left="20"/>
              <w:jc w:val="both"/>
            </w:pPr>
            <w:r>
              <w:rPr>
                <w:rFonts w:ascii="Times New Roman"/>
                <w:b w:val="false"/>
                <w:i w:val="false"/>
                <w:color w:val="000000"/>
                <w:sz w:val="20"/>
              </w:rPr>
              <w:t>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прохождение Стипендиатом в _____________________________</w:t>
            </w:r>
          </w:p>
          <w:p>
            <w:pPr>
              <w:spacing w:after="20"/>
              <w:ind w:left="20"/>
              <w:jc w:val="both"/>
            </w:pPr>
            <w:r>
              <w:rPr>
                <w:rFonts w:ascii="Times New Roman"/>
                <w:b w:val="false"/>
                <w:i w:val="false"/>
                <w:color w:val="000000"/>
                <w:sz w:val="20"/>
              </w:rPr>
              <w:t>
(далее – Зарубежная организация), страна прохождения стажировки ___________________________________, по программе прохождения стажировки, по специальности ______________________________________ с общим сроком прохождения стажировки по стипендии "Болашак" __ ( ) месяцев.</w:t>
            </w:r>
          </w:p>
          <w:p>
            <w:pPr>
              <w:spacing w:after="20"/>
              <w:ind w:left="20"/>
              <w:jc w:val="both"/>
            </w:pPr>
            <w:r>
              <w:rPr>
                <w:rFonts w:ascii="Times New Roman"/>
                <w:b w:val="false"/>
                <w:i w:val="false"/>
                <w:color w:val="000000"/>
                <w:sz w:val="20"/>
              </w:rPr>
              <w:t>
      1.3. Для осуществления трудовой деятельности в соответствии с пунктом 2.3.14 настоящего Договора, стипендиат с письменного согласия Работодателя и Центра меняет место работы.</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подготовку</w:t>
            </w:r>
          </w:p>
          <w:p>
            <w:pPr>
              <w:spacing w:after="20"/>
              <w:ind w:left="20"/>
              <w:jc w:val="both"/>
            </w:pPr>
            <w:r>
              <w:rPr>
                <w:rFonts w:ascii="Times New Roman"/>
                <w:b w:val="false"/>
                <w:i w:val="false"/>
                <w:color w:val="000000"/>
                <w:sz w:val="20"/>
              </w:rPr>
              <w:t>
необходимых документов для выезда</w:t>
            </w:r>
          </w:p>
          <w:p>
            <w:pPr>
              <w:spacing w:after="20"/>
              <w:ind w:left="20"/>
              <w:jc w:val="both"/>
            </w:pPr>
            <w:r>
              <w:rPr>
                <w:rFonts w:ascii="Times New Roman"/>
                <w:b w:val="false"/>
                <w:i w:val="false"/>
                <w:color w:val="000000"/>
                <w:sz w:val="20"/>
              </w:rPr>
              <w:t>
Стипендиата в страну прохождения</w:t>
            </w:r>
          </w:p>
          <w:p>
            <w:pPr>
              <w:spacing w:after="20"/>
              <w:ind w:left="20"/>
              <w:jc w:val="both"/>
            </w:pPr>
            <w:r>
              <w:rPr>
                <w:rFonts w:ascii="Times New Roman"/>
                <w:b w:val="false"/>
                <w:i w:val="false"/>
                <w:color w:val="000000"/>
                <w:sz w:val="20"/>
              </w:rPr>
              <w:t>
стажировки по указанному в пункте 1.2.</w:t>
            </w:r>
          </w:p>
          <w:p>
            <w:pPr>
              <w:spacing w:after="20"/>
              <w:ind w:left="20"/>
              <w:jc w:val="both"/>
            </w:pPr>
            <w:r>
              <w:rPr>
                <w:rFonts w:ascii="Times New Roman"/>
                <w:b w:val="false"/>
                <w:i w:val="false"/>
                <w:color w:val="000000"/>
                <w:sz w:val="20"/>
              </w:rPr>
              <w:t>
настоящего Договора направлению в</w:t>
            </w:r>
          </w:p>
          <w:p>
            <w:pPr>
              <w:spacing w:after="20"/>
              <w:ind w:left="20"/>
              <w:jc w:val="both"/>
            </w:pPr>
            <w:r>
              <w:rPr>
                <w:rFonts w:ascii="Times New Roman"/>
                <w:b w:val="false"/>
                <w:i w:val="false"/>
                <w:color w:val="000000"/>
                <w:sz w:val="20"/>
              </w:rPr>
              <w:t>
соответствии с утвержденной Зарубежной</w:t>
            </w:r>
          </w:p>
          <w:p>
            <w:pPr>
              <w:spacing w:after="20"/>
              <w:ind w:left="20"/>
              <w:jc w:val="both"/>
            </w:pPr>
            <w:r>
              <w:rPr>
                <w:rFonts w:ascii="Times New Roman"/>
                <w:b w:val="false"/>
                <w:i w:val="false"/>
                <w:color w:val="000000"/>
                <w:sz w:val="20"/>
              </w:rPr>
              <w:t>
организацией и Работодателем</w:t>
            </w:r>
          </w:p>
          <w:p>
            <w:pPr>
              <w:spacing w:after="20"/>
              <w:ind w:left="20"/>
              <w:jc w:val="both"/>
            </w:pPr>
            <w:r>
              <w:rPr>
                <w:rFonts w:ascii="Times New Roman"/>
                <w:b w:val="false"/>
                <w:i w:val="false"/>
                <w:color w:val="000000"/>
                <w:sz w:val="20"/>
              </w:rPr>
              <w:t>
программой прохождения стажировки.</w:t>
            </w:r>
          </w:p>
          <w:p>
            <w:pPr>
              <w:spacing w:after="20"/>
              <w:ind w:left="20"/>
              <w:jc w:val="both"/>
            </w:pPr>
            <w:r>
              <w:rPr>
                <w:rFonts w:ascii="Times New Roman"/>
                <w:b w:val="false"/>
                <w:i w:val="false"/>
                <w:color w:val="000000"/>
                <w:sz w:val="20"/>
              </w:rPr>
              <w:t>
       2.1.2. Произвести оплату</w:t>
            </w:r>
          </w:p>
          <w:p>
            <w:pPr>
              <w:spacing w:after="20"/>
              <w:ind w:left="20"/>
              <w:jc w:val="both"/>
            </w:pPr>
            <w:r>
              <w:rPr>
                <w:rFonts w:ascii="Times New Roman"/>
                <w:b w:val="false"/>
                <w:i w:val="false"/>
                <w:color w:val="000000"/>
                <w:sz w:val="20"/>
              </w:rPr>
              <w:t>
расходов, возникающих со дня</w:t>
            </w:r>
          </w:p>
          <w:p>
            <w:pPr>
              <w:spacing w:after="20"/>
              <w:ind w:left="20"/>
              <w:jc w:val="both"/>
            </w:pPr>
            <w:r>
              <w:rPr>
                <w:rFonts w:ascii="Times New Roman"/>
                <w:b w:val="false"/>
                <w:i w:val="false"/>
                <w:color w:val="000000"/>
                <w:sz w:val="20"/>
              </w:rPr>
              <w:t>
присуждения стипендии "Болашак",</w:t>
            </w:r>
          </w:p>
          <w:p>
            <w:pPr>
              <w:spacing w:after="20"/>
              <w:ind w:left="20"/>
              <w:jc w:val="both"/>
            </w:pPr>
            <w:r>
              <w:rPr>
                <w:rFonts w:ascii="Times New Roman"/>
                <w:b w:val="false"/>
                <w:i w:val="false"/>
                <w:color w:val="000000"/>
                <w:sz w:val="20"/>
              </w:rPr>
              <w:t>
связанных с организацией обучения</w:t>
            </w:r>
          </w:p>
          <w:p>
            <w:pPr>
              <w:spacing w:after="20"/>
              <w:ind w:left="20"/>
              <w:jc w:val="both"/>
            </w:pPr>
            <w:r>
              <w:rPr>
                <w:rFonts w:ascii="Times New Roman"/>
                <w:b w:val="false"/>
                <w:i w:val="false"/>
                <w:color w:val="000000"/>
                <w:sz w:val="20"/>
              </w:rPr>
              <w:t>
Стипендиата, на основании Правил и</w:t>
            </w:r>
          </w:p>
          <w:p>
            <w:pPr>
              <w:spacing w:after="20"/>
              <w:ind w:left="20"/>
              <w:jc w:val="both"/>
            </w:pPr>
            <w:r>
              <w:rPr>
                <w:rFonts w:ascii="Times New Roman"/>
                <w:b w:val="false"/>
                <w:i w:val="false"/>
                <w:color w:val="000000"/>
                <w:sz w:val="20"/>
              </w:rPr>
              <w:t>
согласно условиям настоящего Договора</w:t>
            </w:r>
          </w:p>
          <w:p>
            <w:pPr>
              <w:spacing w:after="20"/>
              <w:ind w:left="20"/>
              <w:jc w:val="both"/>
            </w:pPr>
            <w:r>
              <w:rPr>
                <w:rFonts w:ascii="Times New Roman"/>
                <w:b w:val="false"/>
                <w:i w:val="false"/>
                <w:color w:val="000000"/>
                <w:sz w:val="20"/>
              </w:rPr>
              <w:t>
в течение 30 (тридцати) рабочих дней</w:t>
            </w:r>
          </w:p>
          <w:p>
            <w:pPr>
              <w:spacing w:after="20"/>
              <w:ind w:left="20"/>
              <w:jc w:val="both"/>
            </w:pPr>
            <w:r>
              <w:rPr>
                <w:rFonts w:ascii="Times New Roman"/>
                <w:b w:val="false"/>
                <w:i w:val="false"/>
                <w:color w:val="000000"/>
                <w:sz w:val="20"/>
              </w:rPr>
              <w:t>
со дня получения Центром оригиналов</w:t>
            </w:r>
          </w:p>
          <w:p>
            <w:pPr>
              <w:spacing w:after="20"/>
              <w:ind w:left="20"/>
              <w:jc w:val="both"/>
            </w:pPr>
            <w:r>
              <w:rPr>
                <w:rFonts w:ascii="Times New Roman"/>
                <w:b w:val="false"/>
                <w:i w:val="false"/>
                <w:color w:val="000000"/>
                <w:sz w:val="20"/>
              </w:rPr>
              <w:t>
документов, подтверждающих</w:t>
            </w:r>
          </w:p>
          <w:p>
            <w:pPr>
              <w:spacing w:after="20"/>
              <w:ind w:left="20"/>
              <w:jc w:val="both"/>
            </w:pPr>
            <w:r>
              <w:rPr>
                <w:rFonts w:ascii="Times New Roman"/>
                <w:b w:val="false"/>
                <w:i w:val="false"/>
                <w:color w:val="000000"/>
                <w:sz w:val="20"/>
              </w:rPr>
              <w:t>
возникновение расходов.</w:t>
            </w:r>
          </w:p>
          <w:p>
            <w:pPr>
              <w:spacing w:after="20"/>
              <w:ind w:left="20"/>
              <w:jc w:val="both"/>
            </w:pPr>
            <w:r>
              <w:rPr>
                <w:rFonts w:ascii="Times New Roman"/>
                <w:b w:val="false"/>
                <w:i w:val="false"/>
                <w:color w:val="000000"/>
                <w:sz w:val="20"/>
              </w:rPr>
              <w:t xml:space="preserve">
2.1.3.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00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2.1.5. Предоставлять в течение 2 (двух) рабочих дней после получения запроса Стипендиата гарантийные письма для регистрации Стипендиата в Зарубежной организации, а также для его визового оформления.</w:t>
            </w:r>
          </w:p>
          <w:p>
            <w:pPr>
              <w:spacing w:after="20"/>
              <w:ind w:left="20"/>
              <w:jc w:val="both"/>
            </w:pPr>
            <w:r>
              <w:rPr>
                <w:rFonts w:ascii="Times New Roman"/>
                <w:b w:val="false"/>
                <w:i w:val="false"/>
                <w:color w:val="000000"/>
                <w:sz w:val="20"/>
              </w:rPr>
              <w:t>
       2.1.6. Направить письменное</w:t>
            </w:r>
          </w:p>
          <w:p>
            <w:pPr>
              <w:spacing w:after="20"/>
              <w:ind w:left="20"/>
              <w:jc w:val="both"/>
            </w:pPr>
            <w:r>
              <w:rPr>
                <w:rFonts w:ascii="Times New Roman"/>
                <w:b w:val="false"/>
                <w:i w:val="false"/>
                <w:color w:val="000000"/>
                <w:sz w:val="20"/>
              </w:rPr>
              <w:t>
уведомление Работодателю об окончании</w:t>
            </w:r>
          </w:p>
          <w:p>
            <w:pPr>
              <w:spacing w:after="20"/>
              <w:ind w:left="20"/>
              <w:jc w:val="both"/>
            </w:pPr>
            <w:r>
              <w:rPr>
                <w:rFonts w:ascii="Times New Roman"/>
                <w:b w:val="false"/>
                <w:i w:val="false"/>
                <w:color w:val="000000"/>
                <w:sz w:val="20"/>
              </w:rPr>
              <w:t>
Стипендиатом прохождения стажировки в</w:t>
            </w:r>
          </w:p>
          <w:p>
            <w:pPr>
              <w:spacing w:after="20"/>
              <w:ind w:left="20"/>
              <w:jc w:val="both"/>
            </w:pPr>
            <w:r>
              <w:rPr>
                <w:rFonts w:ascii="Times New Roman"/>
                <w:b w:val="false"/>
                <w:i w:val="false"/>
                <w:color w:val="000000"/>
                <w:sz w:val="20"/>
              </w:rPr>
              <w:t>
течение 15 (пятнадцати) календарных</w:t>
            </w:r>
          </w:p>
          <w:p>
            <w:pPr>
              <w:spacing w:after="20"/>
              <w:ind w:left="20"/>
              <w:jc w:val="both"/>
            </w:pPr>
            <w:r>
              <w:rPr>
                <w:rFonts w:ascii="Times New Roman"/>
                <w:b w:val="false"/>
                <w:i w:val="false"/>
                <w:color w:val="000000"/>
                <w:sz w:val="20"/>
              </w:rPr>
              <w:t>
дней со дня выполнения Стипендиатом</w:t>
            </w:r>
          </w:p>
          <w:p>
            <w:pPr>
              <w:spacing w:after="20"/>
              <w:ind w:left="20"/>
              <w:jc w:val="both"/>
            </w:pPr>
            <w:r>
              <w:rPr>
                <w:rFonts w:ascii="Times New Roman"/>
                <w:b w:val="false"/>
                <w:i w:val="false"/>
                <w:color w:val="000000"/>
                <w:sz w:val="20"/>
              </w:rPr>
              <w:t>
условий, указанных в пункте 2.3.13.</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2.2.Центр имеет право:</w:t>
            </w:r>
          </w:p>
          <w:p>
            <w:pPr>
              <w:spacing w:after="20"/>
              <w:ind w:left="20"/>
              <w:jc w:val="both"/>
            </w:pPr>
            <w:r>
              <w:rPr>
                <w:rFonts w:ascii="Times New Roman"/>
                <w:b w:val="false"/>
                <w:i w:val="false"/>
                <w:color w:val="000000"/>
                <w:sz w:val="20"/>
              </w:rPr>
              <w:t>
       2.2.1. Требовать от Стипендиата</w:t>
            </w:r>
          </w:p>
          <w:p>
            <w:pPr>
              <w:spacing w:after="20"/>
              <w:ind w:left="20"/>
              <w:jc w:val="both"/>
            </w:pPr>
            <w:r>
              <w:rPr>
                <w:rFonts w:ascii="Times New Roman"/>
                <w:b w:val="false"/>
                <w:i w:val="false"/>
                <w:color w:val="000000"/>
                <w:sz w:val="20"/>
              </w:rPr>
              <w:t>
во время его прохождения стажировки</w:t>
            </w:r>
          </w:p>
          <w:p>
            <w:pPr>
              <w:spacing w:after="20"/>
              <w:ind w:left="20"/>
              <w:jc w:val="both"/>
            </w:pPr>
            <w:r>
              <w:rPr>
                <w:rFonts w:ascii="Times New Roman"/>
                <w:b w:val="false"/>
                <w:i w:val="false"/>
                <w:color w:val="000000"/>
                <w:sz w:val="20"/>
              </w:rPr>
              <w:t>
соблюдения правил и требований</w:t>
            </w:r>
          </w:p>
          <w:p>
            <w:pPr>
              <w:spacing w:after="20"/>
              <w:ind w:left="20"/>
              <w:jc w:val="both"/>
            </w:pPr>
            <w:r>
              <w:rPr>
                <w:rFonts w:ascii="Times New Roman"/>
                <w:b w:val="false"/>
                <w:i w:val="false"/>
                <w:color w:val="000000"/>
                <w:sz w:val="20"/>
              </w:rPr>
              <w:t>
принимающей Зарубежной организации.</w:t>
            </w:r>
          </w:p>
          <w:p>
            <w:pPr>
              <w:spacing w:after="20"/>
              <w:ind w:left="20"/>
              <w:jc w:val="both"/>
            </w:pPr>
            <w:r>
              <w:rPr>
                <w:rFonts w:ascii="Times New Roman"/>
                <w:b w:val="false"/>
                <w:i w:val="false"/>
                <w:color w:val="000000"/>
                <w:sz w:val="20"/>
              </w:rPr>
              <w:t xml:space="preserve">
2.2.2.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00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xml:space="preserve">
       2.2.3. Пользоваться в целях администрирования стипендии сведениями о Стипендиате, полученными Центром, в период: </w:t>
            </w:r>
          </w:p>
          <w:p>
            <w:pPr>
              <w:spacing w:after="20"/>
              <w:ind w:left="20"/>
              <w:jc w:val="both"/>
            </w:pPr>
            <w:r>
              <w:rPr>
                <w:rFonts w:ascii="Times New Roman"/>
                <w:b w:val="false"/>
                <w:i w:val="false"/>
                <w:color w:val="000000"/>
                <w:sz w:val="20"/>
              </w:rPr>
              <w:t>
      1) прохождения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прохождения стажировки;</w:t>
            </w:r>
          </w:p>
          <w:p>
            <w:pPr>
              <w:spacing w:after="20"/>
              <w:ind w:left="20"/>
              <w:jc w:val="both"/>
            </w:pPr>
            <w:r>
              <w:rPr>
                <w:rFonts w:ascii="Times New Roman"/>
                <w:b w:val="false"/>
                <w:i w:val="false"/>
                <w:color w:val="000000"/>
                <w:sz w:val="20"/>
              </w:rPr>
              <w:t>
      3) прохождения стажировки;</w:t>
            </w:r>
          </w:p>
          <w:p>
            <w:pPr>
              <w:spacing w:after="20"/>
              <w:ind w:left="20"/>
              <w:jc w:val="both"/>
            </w:pPr>
            <w:r>
              <w:rPr>
                <w:rFonts w:ascii="Times New Roman"/>
                <w:b w:val="false"/>
                <w:i w:val="false"/>
                <w:color w:val="000000"/>
                <w:sz w:val="20"/>
              </w:rPr>
              <w:t>
      4) трудовой деятельности в Республике Казахстан в соответствии с пунктом 2.3.14.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Зарубежной организации, Работодателю,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2.2.4. Информировать Стипендиата, гаранта и/или Работодателя о невыполнении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принять меры по взысканию суммы задолженности со Стипендиата и/или гарантов по настоящему Договору.</w:t>
            </w:r>
          </w:p>
          <w:p>
            <w:pPr>
              <w:spacing w:after="20"/>
              <w:ind w:left="20"/>
              <w:jc w:val="both"/>
            </w:pPr>
            <w:r>
              <w:rPr>
                <w:rFonts w:ascii="Times New Roman"/>
                <w:b w:val="false"/>
                <w:i w:val="false"/>
                <w:color w:val="000000"/>
                <w:sz w:val="20"/>
              </w:rPr>
              <w:t>
       2.2.5. В случае неисполнения либо ненадлежащего исполнения Стипендиатом обязательств по настоящему Договору, приостановить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2.2.6.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2.3.1. В сроки, предусмотренные</w:t>
            </w:r>
          </w:p>
          <w:p>
            <w:pPr>
              <w:spacing w:after="20"/>
              <w:ind w:left="20"/>
              <w:jc w:val="both"/>
            </w:pPr>
            <w:r>
              <w:rPr>
                <w:rFonts w:ascii="Times New Roman"/>
                <w:b w:val="false"/>
                <w:i w:val="false"/>
                <w:color w:val="000000"/>
                <w:sz w:val="20"/>
              </w:rPr>
              <w:t>
Центром, предоставлять Центру</w:t>
            </w:r>
          </w:p>
          <w:p>
            <w:pPr>
              <w:spacing w:after="20"/>
              <w:ind w:left="20"/>
              <w:jc w:val="both"/>
            </w:pPr>
            <w:r>
              <w:rPr>
                <w:rFonts w:ascii="Times New Roman"/>
                <w:b w:val="false"/>
                <w:i w:val="false"/>
                <w:color w:val="000000"/>
                <w:sz w:val="20"/>
              </w:rPr>
              <w:t>
необходимые документы для контроля</w:t>
            </w:r>
          </w:p>
          <w:p>
            <w:pPr>
              <w:spacing w:after="20"/>
              <w:ind w:left="20"/>
              <w:jc w:val="both"/>
            </w:pPr>
            <w:r>
              <w:rPr>
                <w:rFonts w:ascii="Times New Roman"/>
                <w:b w:val="false"/>
                <w:i w:val="false"/>
                <w:color w:val="000000"/>
                <w:sz w:val="20"/>
              </w:rPr>
              <w:t>
выполнения Стипендиатом договорных</w:t>
            </w:r>
          </w:p>
          <w:p>
            <w:pPr>
              <w:spacing w:after="20"/>
              <w:ind w:left="20"/>
              <w:jc w:val="both"/>
            </w:pPr>
            <w:r>
              <w:rPr>
                <w:rFonts w:ascii="Times New Roman"/>
                <w:b w:val="false"/>
                <w:i w:val="false"/>
                <w:color w:val="000000"/>
                <w:sz w:val="20"/>
              </w:rPr>
              <w:t>
обязательств, в том числе для</w:t>
            </w:r>
          </w:p>
          <w:p>
            <w:pPr>
              <w:spacing w:after="20"/>
              <w:ind w:left="20"/>
              <w:jc w:val="both"/>
            </w:pPr>
            <w:r>
              <w:rPr>
                <w:rFonts w:ascii="Times New Roman"/>
                <w:b w:val="false"/>
                <w:i w:val="false"/>
                <w:color w:val="000000"/>
                <w:sz w:val="20"/>
              </w:rPr>
              <w:t>
организации подготовки документов для</w:t>
            </w:r>
          </w:p>
          <w:p>
            <w:pPr>
              <w:spacing w:after="20"/>
              <w:ind w:left="20"/>
              <w:jc w:val="both"/>
            </w:pPr>
            <w:r>
              <w:rPr>
                <w:rFonts w:ascii="Times New Roman"/>
                <w:b w:val="false"/>
                <w:i w:val="false"/>
                <w:color w:val="000000"/>
                <w:sz w:val="20"/>
              </w:rPr>
              <w:t>
выезда Стипендиата, мониторинга его</w:t>
            </w:r>
          </w:p>
          <w:p>
            <w:pPr>
              <w:spacing w:after="20"/>
              <w:ind w:left="20"/>
              <w:jc w:val="both"/>
            </w:pPr>
            <w:r>
              <w:rPr>
                <w:rFonts w:ascii="Times New Roman"/>
                <w:b w:val="false"/>
                <w:i w:val="false"/>
                <w:color w:val="000000"/>
                <w:sz w:val="20"/>
              </w:rPr>
              <w:t>
трудовой деятельности. Самостоятельно</w:t>
            </w:r>
          </w:p>
          <w:p>
            <w:pPr>
              <w:spacing w:after="20"/>
              <w:ind w:left="20"/>
              <w:jc w:val="both"/>
            </w:pPr>
            <w:r>
              <w:rPr>
                <w:rFonts w:ascii="Times New Roman"/>
                <w:b w:val="false"/>
                <w:i w:val="false"/>
                <w:color w:val="000000"/>
                <w:sz w:val="20"/>
              </w:rPr>
              <w:t>
оформлять документы для получения</w:t>
            </w:r>
          </w:p>
          <w:p>
            <w:pPr>
              <w:spacing w:after="20"/>
              <w:ind w:left="20"/>
              <w:jc w:val="both"/>
            </w:pPr>
            <w:r>
              <w:rPr>
                <w:rFonts w:ascii="Times New Roman"/>
                <w:b w:val="false"/>
                <w:i w:val="false"/>
                <w:color w:val="000000"/>
                <w:sz w:val="20"/>
              </w:rPr>
              <w:t>
визы.</w:t>
            </w:r>
          </w:p>
          <w:p>
            <w:pPr>
              <w:spacing w:after="20"/>
              <w:ind w:left="2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прохождения стажировки, в течение 2 (двух) рабочих дней после получения визы и обратно не позднее 30 (тридцати) календарных дней до окончания прохождения стажировки.</w:t>
            </w:r>
          </w:p>
          <w:p>
            <w:pPr>
              <w:spacing w:after="20"/>
              <w:ind w:left="20"/>
              <w:jc w:val="both"/>
            </w:pPr>
            <w:r>
              <w:rPr>
                <w:rFonts w:ascii="Times New Roman"/>
                <w:b w:val="false"/>
                <w:i w:val="false"/>
                <w:color w:val="000000"/>
                <w:sz w:val="20"/>
              </w:rPr>
              <w:t>
       2.3.2. Выехать и пройти стажировку согласно срокам, установленным Зарубежной организацией и указанным в безусловном приглашении Зарубежной организации.</w:t>
            </w:r>
          </w:p>
          <w:p>
            <w:pPr>
              <w:spacing w:after="20"/>
              <w:ind w:left="20"/>
              <w:jc w:val="both"/>
            </w:pPr>
            <w:r>
              <w:rPr>
                <w:rFonts w:ascii="Times New Roman"/>
                <w:b w:val="false"/>
                <w:i w:val="false"/>
                <w:color w:val="000000"/>
                <w:sz w:val="20"/>
              </w:rPr>
              <w:t>
       2.3.3. В течение 15</w:t>
            </w:r>
          </w:p>
          <w:p>
            <w:pPr>
              <w:spacing w:after="20"/>
              <w:ind w:left="20"/>
              <w:jc w:val="both"/>
            </w:pPr>
            <w:r>
              <w:rPr>
                <w:rFonts w:ascii="Times New Roman"/>
                <w:b w:val="false"/>
                <w:i w:val="false"/>
                <w:color w:val="000000"/>
                <w:sz w:val="20"/>
              </w:rPr>
              <w:t>
(пятнадцати) календарных дней со дня</w:t>
            </w:r>
          </w:p>
          <w:p>
            <w:pPr>
              <w:spacing w:after="20"/>
              <w:ind w:left="20"/>
              <w:jc w:val="both"/>
            </w:pPr>
            <w:r>
              <w:rPr>
                <w:rFonts w:ascii="Times New Roman"/>
                <w:b w:val="false"/>
                <w:i w:val="false"/>
                <w:color w:val="000000"/>
                <w:sz w:val="20"/>
              </w:rPr>
              <w:t>
начала стажировки встать на учет в</w:t>
            </w:r>
          </w:p>
          <w:p>
            <w:pPr>
              <w:spacing w:after="20"/>
              <w:ind w:left="20"/>
              <w:jc w:val="both"/>
            </w:pPr>
            <w:r>
              <w:rPr>
                <w:rFonts w:ascii="Times New Roman"/>
                <w:b w:val="false"/>
                <w:i w:val="false"/>
                <w:color w:val="000000"/>
                <w:sz w:val="20"/>
              </w:rPr>
              <w:t>
загранучреждение Республики Казахстан</w:t>
            </w:r>
          </w:p>
          <w:p>
            <w:pPr>
              <w:spacing w:after="20"/>
              <w:ind w:left="20"/>
              <w:jc w:val="both"/>
            </w:pPr>
            <w:r>
              <w:rPr>
                <w:rFonts w:ascii="Times New Roman"/>
                <w:b w:val="false"/>
                <w:i w:val="false"/>
                <w:color w:val="000000"/>
                <w:sz w:val="20"/>
              </w:rPr>
              <w:t>
в стране прохождения стажировки и</w:t>
            </w:r>
          </w:p>
          <w:p>
            <w:pPr>
              <w:spacing w:after="20"/>
              <w:ind w:left="20"/>
              <w:jc w:val="both"/>
            </w:pPr>
            <w:r>
              <w:rPr>
                <w:rFonts w:ascii="Times New Roman"/>
                <w:b w:val="false"/>
                <w:i w:val="false"/>
                <w:color w:val="000000"/>
                <w:sz w:val="20"/>
              </w:rPr>
              <w:t>
уведомить Центр в течение 7 (семи)</w:t>
            </w:r>
          </w:p>
          <w:p>
            <w:pPr>
              <w:spacing w:after="20"/>
              <w:ind w:left="20"/>
              <w:jc w:val="both"/>
            </w:pPr>
            <w:r>
              <w:rPr>
                <w:rFonts w:ascii="Times New Roman"/>
                <w:b w:val="false"/>
                <w:i w:val="false"/>
                <w:color w:val="000000"/>
                <w:sz w:val="20"/>
              </w:rPr>
              <w:t>
рабочих дней со дня регистрации в</w:t>
            </w:r>
          </w:p>
          <w:p>
            <w:pPr>
              <w:spacing w:after="20"/>
              <w:ind w:left="20"/>
              <w:jc w:val="both"/>
            </w:pPr>
            <w:r>
              <w:rPr>
                <w:rFonts w:ascii="Times New Roman"/>
                <w:b w:val="false"/>
                <w:i w:val="false"/>
                <w:color w:val="000000"/>
                <w:sz w:val="20"/>
              </w:rPr>
              <w:t>
загранучреждении.</w:t>
            </w:r>
          </w:p>
          <w:p>
            <w:pPr>
              <w:spacing w:after="20"/>
              <w:ind w:left="20"/>
              <w:jc w:val="both"/>
            </w:pPr>
            <w:r>
              <w:rPr>
                <w:rFonts w:ascii="Times New Roman"/>
                <w:b w:val="false"/>
                <w:i w:val="false"/>
                <w:color w:val="000000"/>
                <w:sz w:val="20"/>
              </w:rPr>
              <w:t>
       2.3.4. Выполнять в установленные Зарубежной организацией сроки все виды мероприятий, предусмотренные утвержденной Зарубежной организацией и Работодателем программой прохождения стажировки. В случае невыполнения мероприятий программы прохождения стажировки, устранить недочеты в установленные Зарубежной организацией сроки, но без превышения общего срока прохождения стажировки.</w:t>
            </w:r>
          </w:p>
          <w:p>
            <w:pPr>
              <w:spacing w:after="20"/>
              <w:ind w:left="20"/>
              <w:jc w:val="both"/>
            </w:pPr>
            <w:r>
              <w:rPr>
                <w:rFonts w:ascii="Times New Roman"/>
                <w:b w:val="false"/>
                <w:i w:val="false"/>
                <w:color w:val="000000"/>
                <w:sz w:val="20"/>
              </w:rPr>
              <w:t>
       2.3.5. Не допускать внесение</w:t>
            </w:r>
          </w:p>
          <w:p>
            <w:pPr>
              <w:spacing w:after="20"/>
              <w:ind w:left="20"/>
              <w:jc w:val="both"/>
            </w:pPr>
            <w:r>
              <w:rPr>
                <w:rFonts w:ascii="Times New Roman"/>
                <w:b w:val="false"/>
                <w:i w:val="false"/>
                <w:color w:val="000000"/>
                <w:sz w:val="20"/>
              </w:rPr>
              <w:t>
изменений и дополнений в утвержденную</w:t>
            </w:r>
          </w:p>
          <w:p>
            <w:pPr>
              <w:spacing w:after="20"/>
              <w:ind w:left="20"/>
              <w:jc w:val="both"/>
            </w:pPr>
            <w:r>
              <w:rPr>
                <w:rFonts w:ascii="Times New Roman"/>
                <w:b w:val="false"/>
                <w:i w:val="false"/>
                <w:color w:val="000000"/>
                <w:sz w:val="20"/>
              </w:rPr>
              <w:t>
программу прохождения стажировки.</w:t>
            </w:r>
          </w:p>
          <w:p>
            <w:pPr>
              <w:spacing w:after="20"/>
              <w:ind w:left="20"/>
              <w:jc w:val="both"/>
            </w:pPr>
            <w:r>
              <w:rPr>
                <w:rFonts w:ascii="Times New Roman"/>
                <w:b w:val="false"/>
                <w:i w:val="false"/>
                <w:color w:val="000000"/>
                <w:sz w:val="20"/>
              </w:rPr>
              <w:t>
       2.3.6. В случае прохождения</w:t>
            </w:r>
          </w:p>
          <w:p>
            <w:pPr>
              <w:spacing w:after="20"/>
              <w:ind w:left="20"/>
              <w:jc w:val="both"/>
            </w:pPr>
            <w:r>
              <w:rPr>
                <w:rFonts w:ascii="Times New Roman"/>
                <w:b w:val="false"/>
                <w:i w:val="false"/>
                <w:color w:val="000000"/>
                <w:sz w:val="20"/>
              </w:rPr>
              <w:t>
стажировки на срок более шести месяцев</w:t>
            </w:r>
          </w:p>
          <w:p>
            <w:pPr>
              <w:spacing w:after="20"/>
              <w:ind w:left="20"/>
              <w:jc w:val="both"/>
            </w:pPr>
            <w:r>
              <w:rPr>
                <w:rFonts w:ascii="Times New Roman"/>
                <w:b w:val="false"/>
                <w:i w:val="false"/>
                <w:color w:val="000000"/>
                <w:sz w:val="20"/>
              </w:rPr>
              <w:t>
представить Центру по истечении 6</w:t>
            </w:r>
          </w:p>
          <w:p>
            <w:pPr>
              <w:spacing w:after="20"/>
              <w:ind w:left="20"/>
              <w:jc w:val="both"/>
            </w:pPr>
            <w:r>
              <w:rPr>
                <w:rFonts w:ascii="Times New Roman"/>
                <w:b w:val="false"/>
                <w:i w:val="false"/>
                <w:color w:val="000000"/>
                <w:sz w:val="20"/>
              </w:rPr>
              <w:t>
месяцев со дня начала стажировки</w:t>
            </w:r>
          </w:p>
          <w:p>
            <w:pPr>
              <w:spacing w:after="20"/>
              <w:ind w:left="20"/>
              <w:jc w:val="both"/>
            </w:pPr>
            <w:r>
              <w:rPr>
                <w:rFonts w:ascii="Times New Roman"/>
                <w:b w:val="false"/>
                <w:i w:val="false"/>
                <w:color w:val="000000"/>
                <w:sz w:val="20"/>
              </w:rPr>
              <w:t>
промежуточный отчет о прохождении</w:t>
            </w:r>
          </w:p>
          <w:p>
            <w:pPr>
              <w:spacing w:after="20"/>
              <w:ind w:left="20"/>
              <w:jc w:val="both"/>
            </w:pPr>
            <w:r>
              <w:rPr>
                <w:rFonts w:ascii="Times New Roman"/>
                <w:b w:val="false"/>
                <w:i w:val="false"/>
                <w:color w:val="000000"/>
                <w:sz w:val="20"/>
              </w:rPr>
              <w:t>
стажировки.</w:t>
            </w:r>
          </w:p>
          <w:p>
            <w:pPr>
              <w:spacing w:after="20"/>
              <w:ind w:left="20"/>
              <w:jc w:val="both"/>
            </w:pPr>
            <w:r>
              <w:rPr>
                <w:rFonts w:ascii="Times New Roman"/>
                <w:b w:val="false"/>
                <w:i w:val="false"/>
                <w:color w:val="000000"/>
                <w:sz w:val="20"/>
              </w:rPr>
              <w:t>
       2.3.7. В случае прохождения</w:t>
            </w:r>
          </w:p>
          <w:p>
            <w:pPr>
              <w:spacing w:after="20"/>
              <w:ind w:left="20"/>
              <w:jc w:val="both"/>
            </w:pPr>
            <w:r>
              <w:rPr>
                <w:rFonts w:ascii="Times New Roman"/>
                <w:b w:val="false"/>
                <w:i w:val="false"/>
                <w:color w:val="000000"/>
                <w:sz w:val="20"/>
              </w:rPr>
              <w:t>
стажировки на срок более шести месяцев</w:t>
            </w:r>
          </w:p>
          <w:p>
            <w:pPr>
              <w:spacing w:after="20"/>
              <w:ind w:left="20"/>
              <w:jc w:val="both"/>
            </w:pPr>
            <w:r>
              <w:rPr>
                <w:rFonts w:ascii="Times New Roman"/>
                <w:b w:val="false"/>
                <w:i w:val="false"/>
                <w:color w:val="000000"/>
                <w:sz w:val="20"/>
              </w:rPr>
              <w:t>
представить Центру по истечении 6</w:t>
            </w:r>
          </w:p>
          <w:p>
            <w:pPr>
              <w:spacing w:after="20"/>
              <w:ind w:left="20"/>
              <w:jc w:val="both"/>
            </w:pPr>
            <w:r>
              <w:rPr>
                <w:rFonts w:ascii="Times New Roman"/>
                <w:b w:val="false"/>
                <w:i w:val="false"/>
                <w:color w:val="000000"/>
                <w:sz w:val="20"/>
              </w:rPr>
              <w:t>
месяцев со дня начала стажировки</w:t>
            </w:r>
          </w:p>
          <w:p>
            <w:pPr>
              <w:spacing w:after="20"/>
              <w:ind w:left="20"/>
              <w:jc w:val="both"/>
            </w:pPr>
            <w:r>
              <w:rPr>
                <w:rFonts w:ascii="Times New Roman"/>
                <w:b w:val="false"/>
                <w:i w:val="false"/>
                <w:color w:val="000000"/>
                <w:sz w:val="20"/>
              </w:rPr>
              <w:t>
промежуточный отзыв от руководителя</w:t>
            </w:r>
          </w:p>
          <w:p>
            <w:pPr>
              <w:spacing w:after="20"/>
              <w:ind w:left="20"/>
              <w:jc w:val="both"/>
            </w:pPr>
            <w:r>
              <w:rPr>
                <w:rFonts w:ascii="Times New Roman"/>
                <w:b w:val="false"/>
                <w:i w:val="false"/>
                <w:color w:val="000000"/>
                <w:sz w:val="20"/>
              </w:rPr>
              <w:t>
стажировки в течение 15 (пятнадцати)</w:t>
            </w:r>
          </w:p>
          <w:p>
            <w:pPr>
              <w:spacing w:after="20"/>
              <w:ind w:left="20"/>
              <w:jc w:val="both"/>
            </w:pPr>
            <w:r>
              <w:rPr>
                <w:rFonts w:ascii="Times New Roman"/>
                <w:b w:val="false"/>
                <w:i w:val="false"/>
                <w:color w:val="000000"/>
                <w:sz w:val="20"/>
              </w:rPr>
              <w:t>
календарных дней со дня его получения</w:t>
            </w:r>
          </w:p>
          <w:p>
            <w:pPr>
              <w:spacing w:after="20"/>
              <w:ind w:left="20"/>
              <w:jc w:val="both"/>
            </w:pPr>
            <w:r>
              <w:rPr>
                <w:rFonts w:ascii="Times New Roman"/>
                <w:b w:val="false"/>
                <w:i w:val="false"/>
                <w:color w:val="000000"/>
                <w:sz w:val="20"/>
              </w:rPr>
              <w:t>
Стипендиатом.</w:t>
            </w:r>
          </w:p>
          <w:p>
            <w:pPr>
              <w:spacing w:after="20"/>
              <w:ind w:left="20"/>
              <w:jc w:val="both"/>
            </w:pPr>
            <w:r>
              <w:rPr>
                <w:rFonts w:ascii="Times New Roman"/>
                <w:b w:val="false"/>
                <w:i w:val="false"/>
                <w:color w:val="000000"/>
                <w:sz w:val="20"/>
              </w:rPr>
              <w:t>
      2.3.8. Предоставить Центру возможность</w:t>
            </w:r>
          </w:p>
          <w:p>
            <w:pPr>
              <w:spacing w:after="20"/>
              <w:ind w:left="20"/>
              <w:jc w:val="both"/>
            </w:pPr>
            <w:r>
              <w:rPr>
                <w:rFonts w:ascii="Times New Roman"/>
                <w:b w:val="false"/>
                <w:i w:val="false"/>
                <w:color w:val="000000"/>
                <w:sz w:val="20"/>
              </w:rPr>
              <w:t>
получать от Зарубежной организации</w:t>
            </w:r>
          </w:p>
          <w:p>
            <w:pPr>
              <w:spacing w:after="20"/>
              <w:ind w:left="20"/>
              <w:jc w:val="both"/>
            </w:pPr>
            <w:r>
              <w:rPr>
                <w:rFonts w:ascii="Times New Roman"/>
                <w:b w:val="false"/>
                <w:i w:val="false"/>
                <w:color w:val="000000"/>
                <w:sz w:val="20"/>
              </w:rPr>
              <w:t>
отчеты, информацию о медицинских и</w:t>
            </w:r>
          </w:p>
          <w:p>
            <w:pPr>
              <w:spacing w:after="20"/>
              <w:ind w:left="20"/>
              <w:jc w:val="both"/>
            </w:pPr>
            <w:r>
              <w:rPr>
                <w:rFonts w:ascii="Times New Roman"/>
                <w:b w:val="false"/>
                <w:i w:val="false"/>
                <w:color w:val="000000"/>
                <w:sz w:val="20"/>
              </w:rPr>
              <w:t>
иных событиях, касающихся Стипендиата,</w:t>
            </w:r>
          </w:p>
          <w:p>
            <w:pPr>
              <w:spacing w:after="20"/>
              <w:ind w:left="20"/>
              <w:jc w:val="both"/>
            </w:pPr>
            <w:r>
              <w:rPr>
                <w:rFonts w:ascii="Times New Roman"/>
                <w:b w:val="false"/>
                <w:i w:val="false"/>
                <w:color w:val="000000"/>
                <w:sz w:val="20"/>
              </w:rPr>
              <w:t>
для чего в течение 15 (пятнадцати)</w:t>
            </w:r>
          </w:p>
          <w:p>
            <w:pPr>
              <w:spacing w:after="20"/>
              <w:ind w:left="20"/>
              <w:jc w:val="both"/>
            </w:pPr>
            <w:r>
              <w:rPr>
                <w:rFonts w:ascii="Times New Roman"/>
                <w:b w:val="false"/>
                <w:i w:val="false"/>
                <w:color w:val="000000"/>
                <w:sz w:val="20"/>
              </w:rPr>
              <w:t>
календарных дней после начала</w:t>
            </w:r>
          </w:p>
          <w:p>
            <w:pPr>
              <w:spacing w:after="20"/>
              <w:ind w:left="20"/>
              <w:jc w:val="both"/>
            </w:pPr>
            <w:r>
              <w:rPr>
                <w:rFonts w:ascii="Times New Roman"/>
                <w:b w:val="false"/>
                <w:i w:val="false"/>
                <w:color w:val="000000"/>
                <w:sz w:val="20"/>
              </w:rPr>
              <w:t>
стажировки Стипендиата в Зарубежной</w:t>
            </w:r>
          </w:p>
          <w:p>
            <w:pPr>
              <w:spacing w:after="20"/>
              <w:ind w:left="20"/>
              <w:jc w:val="both"/>
            </w:pPr>
            <w:r>
              <w:rPr>
                <w:rFonts w:ascii="Times New Roman"/>
                <w:b w:val="false"/>
                <w:i w:val="false"/>
                <w:color w:val="000000"/>
                <w:sz w:val="20"/>
              </w:rPr>
              <w:t>
организации предоставить Центру</w:t>
            </w:r>
          </w:p>
          <w:p>
            <w:pPr>
              <w:spacing w:after="20"/>
              <w:ind w:left="20"/>
              <w:jc w:val="both"/>
            </w:pPr>
            <w:r>
              <w:rPr>
                <w:rFonts w:ascii="Times New Roman"/>
                <w:b w:val="false"/>
                <w:i w:val="false"/>
                <w:color w:val="000000"/>
                <w:sz w:val="20"/>
              </w:rPr>
              <w:t>
подписанное разрешение, в соответствии</w:t>
            </w:r>
          </w:p>
          <w:p>
            <w:pPr>
              <w:spacing w:after="20"/>
              <w:ind w:left="20"/>
              <w:jc w:val="both"/>
            </w:pPr>
            <w:r>
              <w:rPr>
                <w:rFonts w:ascii="Times New Roman"/>
                <w:b w:val="false"/>
                <w:i w:val="false"/>
                <w:color w:val="000000"/>
                <w:sz w:val="20"/>
              </w:rPr>
              <w:t>
с которым администрация Зарубежной</w:t>
            </w:r>
          </w:p>
          <w:p>
            <w:pPr>
              <w:spacing w:after="20"/>
              <w:ind w:left="20"/>
              <w:jc w:val="both"/>
            </w:pPr>
            <w:r>
              <w:rPr>
                <w:rFonts w:ascii="Times New Roman"/>
                <w:b w:val="false"/>
                <w:i w:val="false"/>
                <w:color w:val="000000"/>
                <w:sz w:val="20"/>
              </w:rPr>
              <w:t>
организации имеет право передавать</w:t>
            </w:r>
          </w:p>
          <w:p>
            <w:pPr>
              <w:spacing w:after="20"/>
              <w:ind w:left="20"/>
              <w:jc w:val="both"/>
            </w:pPr>
            <w:r>
              <w:rPr>
                <w:rFonts w:ascii="Times New Roman"/>
                <w:b w:val="false"/>
                <w:i w:val="false"/>
                <w:color w:val="000000"/>
                <w:sz w:val="20"/>
              </w:rPr>
              <w:t>
конфиденциальную информацию о</w:t>
            </w:r>
          </w:p>
          <w:p>
            <w:pPr>
              <w:spacing w:after="20"/>
              <w:ind w:left="20"/>
              <w:jc w:val="both"/>
            </w:pPr>
            <w:r>
              <w:rPr>
                <w:rFonts w:ascii="Times New Roman"/>
                <w:b w:val="false"/>
                <w:i w:val="false"/>
                <w:color w:val="000000"/>
                <w:sz w:val="20"/>
              </w:rPr>
              <w:t>
Стипендиате Центру.</w:t>
            </w:r>
          </w:p>
          <w:p>
            <w:pPr>
              <w:spacing w:after="20"/>
              <w:ind w:left="20"/>
              <w:jc w:val="both"/>
            </w:pPr>
            <w:r>
              <w:rPr>
                <w:rFonts w:ascii="Times New Roman"/>
                <w:b w:val="false"/>
                <w:i w:val="false"/>
                <w:color w:val="000000"/>
                <w:sz w:val="20"/>
              </w:rPr>
              <w:t>
       2.3.9. Не нарушать</w:t>
            </w:r>
          </w:p>
          <w:p>
            <w:pPr>
              <w:spacing w:after="20"/>
              <w:ind w:left="20"/>
              <w:jc w:val="both"/>
            </w:pPr>
            <w:r>
              <w:rPr>
                <w:rFonts w:ascii="Times New Roman"/>
                <w:b w:val="false"/>
                <w:i w:val="false"/>
                <w:color w:val="000000"/>
                <w:sz w:val="20"/>
              </w:rPr>
              <w:t>
законодательство Республики Казахстан</w:t>
            </w:r>
          </w:p>
          <w:p>
            <w:pPr>
              <w:spacing w:after="20"/>
              <w:ind w:left="20"/>
              <w:jc w:val="both"/>
            </w:pPr>
            <w:r>
              <w:rPr>
                <w:rFonts w:ascii="Times New Roman"/>
                <w:b w:val="false"/>
                <w:i w:val="false"/>
                <w:color w:val="000000"/>
                <w:sz w:val="20"/>
              </w:rPr>
              <w:t>
и страны пребывания, общепринятые</w:t>
            </w:r>
          </w:p>
          <w:p>
            <w:pPr>
              <w:spacing w:after="20"/>
              <w:ind w:left="20"/>
              <w:jc w:val="both"/>
            </w:pPr>
            <w:r>
              <w:rPr>
                <w:rFonts w:ascii="Times New Roman"/>
                <w:b w:val="false"/>
                <w:i w:val="false"/>
                <w:color w:val="000000"/>
                <w:sz w:val="20"/>
              </w:rPr>
              <w:t>
нормы поведения и морали, а также</w:t>
            </w:r>
          </w:p>
          <w:p>
            <w:pPr>
              <w:spacing w:after="20"/>
              <w:ind w:left="20"/>
              <w:jc w:val="both"/>
            </w:pPr>
            <w:r>
              <w:rPr>
                <w:rFonts w:ascii="Times New Roman"/>
                <w:b w:val="false"/>
                <w:i w:val="false"/>
                <w:color w:val="000000"/>
                <w:sz w:val="20"/>
              </w:rPr>
              <w:t>
правила и требования, установленные</w:t>
            </w:r>
          </w:p>
          <w:p>
            <w:pPr>
              <w:spacing w:after="20"/>
              <w:ind w:left="20"/>
              <w:jc w:val="both"/>
            </w:pPr>
            <w:r>
              <w:rPr>
                <w:rFonts w:ascii="Times New Roman"/>
                <w:b w:val="false"/>
                <w:i w:val="false"/>
                <w:color w:val="000000"/>
                <w:sz w:val="20"/>
              </w:rPr>
              <w:t>
Зарубежной организацией.</w:t>
            </w:r>
          </w:p>
          <w:p>
            <w:pPr>
              <w:spacing w:after="20"/>
              <w:ind w:left="20"/>
              <w:jc w:val="both"/>
            </w:pPr>
            <w:r>
              <w:rPr>
                <w:rFonts w:ascii="Times New Roman"/>
                <w:b w:val="false"/>
                <w:i w:val="false"/>
                <w:color w:val="000000"/>
                <w:sz w:val="20"/>
              </w:rPr>
              <w:t>
       2.3.10. Проявлять уважение к</w:t>
            </w:r>
          </w:p>
          <w:p>
            <w:pPr>
              <w:spacing w:after="20"/>
              <w:ind w:left="20"/>
              <w:jc w:val="both"/>
            </w:pPr>
            <w:r>
              <w:rPr>
                <w:rFonts w:ascii="Times New Roman"/>
                <w:b w:val="false"/>
                <w:i w:val="false"/>
                <w:color w:val="000000"/>
                <w:sz w:val="20"/>
              </w:rPr>
              <w:t>
профессорско-преподавательскому,</w:t>
            </w:r>
          </w:p>
          <w:p>
            <w:pPr>
              <w:spacing w:after="20"/>
              <w:ind w:left="20"/>
              <w:jc w:val="both"/>
            </w:pPr>
            <w:r>
              <w:rPr>
                <w:rFonts w:ascii="Times New Roman"/>
                <w:b w:val="false"/>
                <w:i w:val="false"/>
                <w:color w:val="000000"/>
                <w:sz w:val="20"/>
              </w:rPr>
              <w:t>
учебно-вспомогательному и иному</w:t>
            </w:r>
          </w:p>
          <w:p>
            <w:pPr>
              <w:spacing w:after="20"/>
              <w:ind w:left="20"/>
              <w:jc w:val="both"/>
            </w:pPr>
            <w:r>
              <w:rPr>
                <w:rFonts w:ascii="Times New Roman"/>
                <w:b w:val="false"/>
                <w:i w:val="false"/>
                <w:color w:val="000000"/>
                <w:sz w:val="20"/>
              </w:rPr>
              <w:t>
персоналу Зарубежной организации,</w:t>
            </w:r>
          </w:p>
          <w:p>
            <w:pPr>
              <w:spacing w:after="20"/>
              <w:ind w:left="20"/>
              <w:jc w:val="both"/>
            </w:pPr>
            <w:r>
              <w:rPr>
                <w:rFonts w:ascii="Times New Roman"/>
                <w:b w:val="false"/>
                <w:i w:val="false"/>
                <w:color w:val="000000"/>
                <w:sz w:val="20"/>
              </w:rPr>
              <w:t>
сотрудникам Центра, не посягать на их</w:t>
            </w:r>
          </w:p>
          <w:p>
            <w:pPr>
              <w:spacing w:after="20"/>
              <w:ind w:left="20"/>
              <w:jc w:val="both"/>
            </w:pPr>
            <w:r>
              <w:rPr>
                <w:rFonts w:ascii="Times New Roman"/>
                <w:b w:val="false"/>
                <w:i w:val="false"/>
                <w:color w:val="000000"/>
                <w:sz w:val="20"/>
              </w:rPr>
              <w:t>
честь и достоинство.</w:t>
            </w:r>
          </w:p>
          <w:p>
            <w:pPr>
              <w:spacing w:after="20"/>
              <w:ind w:left="20"/>
              <w:jc w:val="both"/>
            </w:pPr>
            <w:r>
              <w:rPr>
                <w:rFonts w:ascii="Times New Roman"/>
                <w:b w:val="false"/>
                <w:i w:val="false"/>
                <w:color w:val="000000"/>
                <w:sz w:val="20"/>
              </w:rPr>
              <w:t>
       2.3.11. В случае причинения</w:t>
            </w:r>
          </w:p>
          <w:p>
            <w:pPr>
              <w:spacing w:after="20"/>
              <w:ind w:left="20"/>
              <w:jc w:val="both"/>
            </w:pPr>
            <w:r>
              <w:rPr>
                <w:rFonts w:ascii="Times New Roman"/>
                <w:b w:val="false"/>
                <w:i w:val="false"/>
                <w:color w:val="000000"/>
                <w:sz w:val="20"/>
              </w:rPr>
              <w:t>
своими действиями материального ущерба</w:t>
            </w:r>
          </w:p>
          <w:p>
            <w:pPr>
              <w:spacing w:after="20"/>
              <w:ind w:left="20"/>
              <w:jc w:val="both"/>
            </w:pPr>
            <w:r>
              <w:rPr>
                <w:rFonts w:ascii="Times New Roman"/>
                <w:b w:val="false"/>
                <w:i w:val="false"/>
                <w:color w:val="000000"/>
                <w:sz w:val="20"/>
              </w:rPr>
              <w:t>
Зарубежной организации, Центру,</w:t>
            </w:r>
          </w:p>
          <w:p>
            <w:pPr>
              <w:spacing w:after="20"/>
              <w:ind w:left="20"/>
              <w:jc w:val="both"/>
            </w:pPr>
            <w:r>
              <w:rPr>
                <w:rFonts w:ascii="Times New Roman"/>
                <w:b w:val="false"/>
                <w:i w:val="false"/>
                <w:color w:val="000000"/>
                <w:sz w:val="20"/>
              </w:rPr>
              <w:t>
третьим лицам своевременно за свой</w:t>
            </w:r>
          </w:p>
          <w:p>
            <w:pPr>
              <w:spacing w:after="20"/>
              <w:ind w:left="20"/>
              <w:jc w:val="both"/>
            </w:pPr>
            <w:r>
              <w:rPr>
                <w:rFonts w:ascii="Times New Roman"/>
                <w:b w:val="false"/>
                <w:i w:val="false"/>
                <w:color w:val="000000"/>
                <w:sz w:val="20"/>
              </w:rPr>
              <w:t>
счет возместить нанесенный ущерб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Республики Казахстан или страны</w:t>
            </w:r>
          </w:p>
          <w:p>
            <w:pPr>
              <w:spacing w:after="20"/>
              <w:ind w:left="20"/>
              <w:jc w:val="both"/>
            </w:pPr>
            <w:r>
              <w:rPr>
                <w:rFonts w:ascii="Times New Roman"/>
                <w:b w:val="false"/>
                <w:i w:val="false"/>
                <w:color w:val="000000"/>
                <w:sz w:val="20"/>
              </w:rPr>
              <w:t>
пребывания.</w:t>
            </w:r>
          </w:p>
          <w:p>
            <w:pPr>
              <w:spacing w:after="20"/>
              <w:ind w:left="20"/>
              <w:jc w:val="both"/>
            </w:pPr>
            <w:r>
              <w:rPr>
                <w:rFonts w:ascii="Times New Roman"/>
                <w:b w:val="false"/>
                <w:i w:val="false"/>
                <w:color w:val="000000"/>
                <w:sz w:val="20"/>
              </w:rPr>
              <w:t>
2.3.11-1.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стажировки.</w:t>
            </w:r>
          </w:p>
          <w:p>
            <w:pPr>
              <w:spacing w:after="20"/>
              <w:ind w:left="20"/>
              <w:jc w:val="both"/>
            </w:pPr>
            <w:r>
              <w:rPr>
                <w:rFonts w:ascii="Times New Roman"/>
                <w:b w:val="false"/>
                <w:i w:val="false"/>
                <w:color w:val="000000"/>
                <w:sz w:val="20"/>
              </w:rPr>
              <w:t>
       2.3.12. Предоставить</w:t>
            </w:r>
          </w:p>
          <w:p>
            <w:pPr>
              <w:spacing w:after="20"/>
              <w:ind w:left="20"/>
              <w:jc w:val="both"/>
            </w:pPr>
            <w:r>
              <w:rPr>
                <w:rFonts w:ascii="Times New Roman"/>
                <w:b w:val="false"/>
                <w:i w:val="false"/>
                <w:color w:val="000000"/>
                <w:sz w:val="20"/>
              </w:rPr>
              <w:t>
обеспечение исполнения своих</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согласно разделу 4 настоящего</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2.3.13. В течение 15 (пятнадцати) календарных дней со дня прибытия в Республику Казахстан по окончанию срока прохождения стажировки представить Центру:</w:t>
            </w:r>
          </w:p>
          <w:p>
            <w:pPr>
              <w:spacing w:after="20"/>
              <w:ind w:left="20"/>
              <w:jc w:val="both"/>
            </w:pPr>
            <w:r>
              <w:rPr>
                <w:rFonts w:ascii="Times New Roman"/>
                <w:b w:val="false"/>
                <w:i w:val="false"/>
                <w:color w:val="000000"/>
                <w:sz w:val="20"/>
              </w:rPr>
              <w:t>
1) заявление о завершении стажировки;</w:t>
            </w:r>
          </w:p>
          <w:p>
            <w:pPr>
              <w:spacing w:after="20"/>
              <w:ind w:left="20"/>
              <w:jc w:val="both"/>
            </w:pPr>
            <w:r>
              <w:rPr>
                <w:rFonts w:ascii="Times New Roman"/>
                <w:b w:val="false"/>
                <w:i w:val="false"/>
                <w:color w:val="000000"/>
                <w:sz w:val="20"/>
              </w:rPr>
              <w:t>
2) копию паспорта с отметкой о въезде в Республику Казахстан;</w:t>
            </w:r>
          </w:p>
          <w:p>
            <w:pPr>
              <w:spacing w:after="20"/>
              <w:ind w:left="20"/>
              <w:jc w:val="both"/>
            </w:pPr>
            <w:r>
              <w:rPr>
                <w:rFonts w:ascii="Times New Roman"/>
                <w:b w:val="false"/>
                <w:i w:val="false"/>
                <w:color w:val="000000"/>
                <w:sz w:val="20"/>
              </w:rPr>
              <w:t>
3) копии документов о завершении прохождения стажировки по установленному Зарубежной организацией образцу с переводом на государственный или русский языки, в том числе сертификат о завершении прохождения стажировки с нотариально удостоверенным переводом на государственный или русский языки при его наличии. В случае невозможности представления указанного документа по условиям выдачи указанных документов установленных Зарубежной организацией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зарубежной организации и подписью руководителя;</w:t>
            </w:r>
          </w:p>
          <w:p>
            <w:pPr>
              <w:spacing w:after="20"/>
              <w:ind w:left="20"/>
              <w:jc w:val="both"/>
            </w:pPr>
            <w:r>
              <w:rPr>
                <w:rFonts w:ascii="Times New Roman"/>
                <w:b w:val="false"/>
                <w:i w:val="false"/>
                <w:color w:val="000000"/>
                <w:sz w:val="20"/>
              </w:rPr>
              <w:t>
4) итоговый отзыв от руководителя стажировки;</w:t>
            </w:r>
          </w:p>
          <w:p>
            <w:pPr>
              <w:spacing w:after="20"/>
              <w:ind w:left="20"/>
              <w:jc w:val="both"/>
            </w:pPr>
            <w:r>
              <w:rPr>
                <w:rFonts w:ascii="Times New Roman"/>
                <w:b w:val="false"/>
                <w:i w:val="false"/>
                <w:color w:val="000000"/>
                <w:sz w:val="20"/>
              </w:rPr>
              <w:t>
5) отчет о результатах стажировки.</w:t>
            </w:r>
          </w:p>
          <w:p>
            <w:pPr>
              <w:spacing w:after="20"/>
              <w:ind w:left="20"/>
              <w:jc w:val="both"/>
            </w:pPr>
            <w:r>
              <w:rPr>
                <w:rFonts w:ascii="Times New Roman"/>
                <w:b w:val="false"/>
                <w:i w:val="false"/>
                <w:color w:val="000000"/>
                <w:sz w:val="20"/>
              </w:rPr>
              <w:t>
       2.3.14. В течение 15 (пятнадцати) календарных дней после окончания срока прохождения стажировки, предусмотренного утвержденной программой стажировки, возвратиться в Республику Казахстан и осуществлять в соответствии с подпунктом 5) пункта 27 Правил трудовую деятельность по полученной специальности с нахождением на территории Республики Казахстан непрерывно не менее трех лет.</w:t>
            </w:r>
          </w:p>
          <w:p>
            <w:pPr>
              <w:spacing w:after="20"/>
              <w:ind w:left="20"/>
              <w:jc w:val="both"/>
            </w:pPr>
            <w:r>
              <w:rPr>
                <w:rFonts w:ascii="Times New Roman"/>
                <w:b w:val="false"/>
                <w:i w:val="false"/>
                <w:color w:val="000000"/>
                <w:sz w:val="20"/>
              </w:rPr>
              <w:t>
       2.3.15. После возвращения в Республику Казахстан по завершению срока прохождения стажировки, предусмотренного утвержденной Зарубежной организации программой стажировки, ежеквартально представлять Центру справки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2.3.14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w:t>
            </w:r>
          </w:p>
          <w:p>
            <w:pPr>
              <w:spacing w:after="20"/>
              <w:ind w:left="20"/>
              <w:jc w:val="both"/>
            </w:pPr>
            <w:r>
              <w:rPr>
                <w:rFonts w:ascii="Times New Roman"/>
                <w:b w:val="false"/>
                <w:i w:val="false"/>
                <w:color w:val="000000"/>
                <w:sz w:val="20"/>
              </w:rPr>
              <w:t>
       2.3.16. В случае изменения фамилии, своей контактной информации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2.3.17. В случае наступления</w:t>
            </w:r>
          </w:p>
          <w:p>
            <w:pPr>
              <w:spacing w:after="20"/>
              <w:ind w:left="20"/>
              <w:jc w:val="both"/>
            </w:pPr>
            <w:r>
              <w:rPr>
                <w:rFonts w:ascii="Times New Roman"/>
                <w:b w:val="false"/>
                <w:i w:val="false"/>
                <w:color w:val="000000"/>
                <w:sz w:val="20"/>
              </w:rPr>
              <w:t>
обстоятельств, затрудняющих надлежащее</w:t>
            </w:r>
          </w:p>
          <w:p>
            <w:pPr>
              <w:spacing w:after="20"/>
              <w:ind w:left="20"/>
              <w:jc w:val="both"/>
            </w:pPr>
            <w:r>
              <w:rPr>
                <w:rFonts w:ascii="Times New Roman"/>
                <w:b w:val="false"/>
                <w:i w:val="false"/>
                <w:color w:val="000000"/>
                <w:sz w:val="20"/>
              </w:rPr>
              <w:t>
исполнение обязательств по настоящему</w:t>
            </w:r>
          </w:p>
          <w:p>
            <w:pPr>
              <w:spacing w:after="20"/>
              <w:ind w:left="20"/>
              <w:jc w:val="both"/>
            </w:pPr>
            <w:r>
              <w:rPr>
                <w:rFonts w:ascii="Times New Roman"/>
                <w:b w:val="false"/>
                <w:i w:val="false"/>
                <w:color w:val="000000"/>
                <w:sz w:val="20"/>
              </w:rPr>
              <w:t>
Договору, своевременно информировать</w:t>
            </w:r>
          </w:p>
          <w:p>
            <w:pPr>
              <w:spacing w:after="20"/>
              <w:ind w:left="20"/>
              <w:jc w:val="both"/>
            </w:pPr>
            <w:r>
              <w:rPr>
                <w:rFonts w:ascii="Times New Roman"/>
                <w:b w:val="false"/>
                <w:i w:val="false"/>
                <w:color w:val="000000"/>
                <w:sz w:val="20"/>
              </w:rPr>
              <w:t>
Центр о невозможности выполнения</w:t>
            </w:r>
          </w:p>
          <w:p>
            <w:pPr>
              <w:spacing w:after="20"/>
              <w:ind w:left="20"/>
              <w:jc w:val="both"/>
            </w:pPr>
            <w:r>
              <w:rPr>
                <w:rFonts w:ascii="Times New Roman"/>
                <w:b w:val="false"/>
                <w:i w:val="false"/>
                <w:color w:val="000000"/>
                <w:sz w:val="20"/>
              </w:rPr>
              <w:t>
условий настоящего Договора в течение</w:t>
            </w:r>
          </w:p>
          <w:p>
            <w:pPr>
              <w:spacing w:after="20"/>
              <w:ind w:left="20"/>
              <w:jc w:val="both"/>
            </w:pPr>
            <w:r>
              <w:rPr>
                <w:rFonts w:ascii="Times New Roman"/>
                <w:b w:val="false"/>
                <w:i w:val="false"/>
                <w:color w:val="000000"/>
                <w:sz w:val="20"/>
              </w:rPr>
              <w:t>
20 (двадцати) календарных дней с</w:t>
            </w:r>
          </w:p>
          <w:p>
            <w:pPr>
              <w:spacing w:after="20"/>
              <w:ind w:left="20"/>
              <w:jc w:val="both"/>
            </w:pPr>
            <w:r>
              <w:rPr>
                <w:rFonts w:ascii="Times New Roman"/>
                <w:b w:val="false"/>
                <w:i w:val="false"/>
                <w:color w:val="000000"/>
                <w:sz w:val="20"/>
              </w:rPr>
              <w:t>
момента наступления соответствующих</w:t>
            </w:r>
          </w:p>
          <w:p>
            <w:pPr>
              <w:spacing w:after="20"/>
              <w:ind w:left="20"/>
              <w:jc w:val="both"/>
            </w:pPr>
            <w:r>
              <w:rPr>
                <w:rFonts w:ascii="Times New Roman"/>
                <w:b w:val="false"/>
                <w:i w:val="false"/>
                <w:color w:val="000000"/>
                <w:sz w:val="20"/>
              </w:rPr>
              <w:t>
обстоятельств.</w:t>
            </w:r>
          </w:p>
          <w:p>
            <w:pPr>
              <w:spacing w:after="20"/>
              <w:ind w:left="20"/>
              <w:jc w:val="both"/>
            </w:pPr>
            <w:r>
              <w:rPr>
                <w:rFonts w:ascii="Times New Roman"/>
                <w:b w:val="false"/>
                <w:i w:val="false"/>
                <w:color w:val="000000"/>
                <w:sz w:val="20"/>
              </w:rPr>
              <w:t>
      2.3.18.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2.3.19. Предоставить Центру</w:t>
            </w:r>
          </w:p>
          <w:p>
            <w:pPr>
              <w:spacing w:after="20"/>
              <w:ind w:left="20"/>
              <w:jc w:val="both"/>
            </w:pPr>
            <w:r>
              <w:rPr>
                <w:rFonts w:ascii="Times New Roman"/>
                <w:b w:val="false"/>
                <w:i w:val="false"/>
                <w:color w:val="000000"/>
                <w:sz w:val="20"/>
              </w:rPr>
              <w:t>
возможность получать от Работодателя</w:t>
            </w:r>
          </w:p>
          <w:p>
            <w:pPr>
              <w:spacing w:after="20"/>
              <w:ind w:left="20"/>
              <w:jc w:val="both"/>
            </w:pPr>
            <w:r>
              <w:rPr>
                <w:rFonts w:ascii="Times New Roman"/>
                <w:b w:val="false"/>
                <w:i w:val="false"/>
                <w:color w:val="000000"/>
                <w:sz w:val="20"/>
              </w:rPr>
              <w:t>
отчеты, информацию о медицинских и</w:t>
            </w:r>
          </w:p>
          <w:p>
            <w:pPr>
              <w:spacing w:after="20"/>
              <w:ind w:left="20"/>
              <w:jc w:val="both"/>
            </w:pPr>
            <w:r>
              <w:rPr>
                <w:rFonts w:ascii="Times New Roman"/>
                <w:b w:val="false"/>
                <w:i w:val="false"/>
                <w:color w:val="000000"/>
                <w:sz w:val="20"/>
              </w:rPr>
              <w:t>
иных событиях, касающихся Стипендиата,</w:t>
            </w:r>
          </w:p>
          <w:p>
            <w:pPr>
              <w:spacing w:after="20"/>
              <w:ind w:left="20"/>
              <w:jc w:val="both"/>
            </w:pPr>
            <w:r>
              <w:rPr>
                <w:rFonts w:ascii="Times New Roman"/>
                <w:b w:val="false"/>
                <w:i w:val="false"/>
                <w:color w:val="000000"/>
                <w:sz w:val="20"/>
              </w:rPr>
              <w:t>
в целях чего Стипендиат подписывает</w:t>
            </w:r>
          </w:p>
          <w:p>
            <w:pPr>
              <w:spacing w:after="20"/>
              <w:ind w:left="20"/>
              <w:jc w:val="both"/>
            </w:pPr>
            <w:r>
              <w:rPr>
                <w:rFonts w:ascii="Times New Roman"/>
                <w:b w:val="false"/>
                <w:i w:val="false"/>
                <w:color w:val="000000"/>
                <w:sz w:val="20"/>
              </w:rPr>
              <w:t>
разрешение на выпуск и передачу</w:t>
            </w:r>
          </w:p>
          <w:p>
            <w:pPr>
              <w:spacing w:after="20"/>
              <w:ind w:left="20"/>
              <w:jc w:val="both"/>
            </w:pPr>
            <w:r>
              <w:rPr>
                <w:rFonts w:ascii="Times New Roman"/>
                <w:b w:val="false"/>
                <w:i w:val="false"/>
                <w:color w:val="000000"/>
                <w:sz w:val="20"/>
              </w:rPr>
              <w:t>
информации, в соответствии с которым</w:t>
            </w:r>
          </w:p>
          <w:p>
            <w:pPr>
              <w:spacing w:after="20"/>
              <w:ind w:left="20"/>
              <w:jc w:val="both"/>
            </w:pPr>
            <w:r>
              <w:rPr>
                <w:rFonts w:ascii="Times New Roman"/>
                <w:b w:val="false"/>
                <w:i w:val="false"/>
                <w:color w:val="000000"/>
                <w:sz w:val="20"/>
              </w:rPr>
              <w:t>
Работодатель получает доступ к</w:t>
            </w:r>
          </w:p>
          <w:p>
            <w:pPr>
              <w:spacing w:after="20"/>
              <w:ind w:left="20"/>
              <w:jc w:val="both"/>
            </w:pPr>
            <w:r>
              <w:rPr>
                <w:rFonts w:ascii="Times New Roman"/>
                <w:b w:val="false"/>
                <w:i w:val="false"/>
                <w:color w:val="000000"/>
                <w:sz w:val="20"/>
              </w:rPr>
              <w:t>
конфиденциальной информации о</w:t>
            </w:r>
          </w:p>
          <w:p>
            <w:pPr>
              <w:spacing w:after="20"/>
              <w:ind w:left="20"/>
              <w:jc w:val="both"/>
            </w:pPr>
            <w:r>
              <w:rPr>
                <w:rFonts w:ascii="Times New Roman"/>
                <w:b w:val="false"/>
                <w:i w:val="false"/>
                <w:color w:val="000000"/>
                <w:sz w:val="20"/>
              </w:rPr>
              <w:t>
Стипендиате и имеет право передавать</w:t>
            </w:r>
          </w:p>
          <w:p>
            <w:pPr>
              <w:spacing w:after="20"/>
              <w:ind w:left="20"/>
              <w:jc w:val="both"/>
            </w:pPr>
            <w:r>
              <w:rPr>
                <w:rFonts w:ascii="Times New Roman"/>
                <w:b w:val="false"/>
                <w:i w:val="false"/>
                <w:color w:val="000000"/>
                <w:sz w:val="20"/>
              </w:rPr>
              <w:t xml:space="preserve">
ее Центру. </w:t>
            </w:r>
          </w:p>
          <w:p>
            <w:pPr>
              <w:spacing w:after="20"/>
              <w:ind w:left="20"/>
              <w:jc w:val="both"/>
            </w:pPr>
            <w:r>
              <w:rPr>
                <w:rFonts w:ascii="Times New Roman"/>
                <w:b w:val="false"/>
                <w:i w:val="false"/>
                <w:color w:val="000000"/>
                <w:sz w:val="20"/>
              </w:rPr>
              <w:t>
       2.4.Стипендиат имеет право:</w:t>
            </w:r>
          </w:p>
          <w:p>
            <w:pPr>
              <w:spacing w:after="20"/>
              <w:ind w:left="20"/>
              <w:jc w:val="both"/>
            </w:pPr>
            <w:r>
              <w:rPr>
                <w:rFonts w:ascii="Times New Roman"/>
                <w:b w:val="false"/>
                <w:i w:val="false"/>
                <w:color w:val="000000"/>
                <w:sz w:val="20"/>
              </w:rPr>
              <w:t>
       2.4.1. Требовать от Центра</w:t>
            </w:r>
          </w:p>
          <w:p>
            <w:pPr>
              <w:spacing w:after="20"/>
              <w:ind w:left="20"/>
              <w:jc w:val="both"/>
            </w:pPr>
            <w:r>
              <w:rPr>
                <w:rFonts w:ascii="Times New Roman"/>
                <w:b w:val="false"/>
                <w:i w:val="false"/>
                <w:color w:val="000000"/>
                <w:sz w:val="20"/>
              </w:rPr>
              <w:t>
исполнения своих обязательств по</w:t>
            </w:r>
          </w:p>
          <w:p>
            <w:pPr>
              <w:spacing w:after="20"/>
              <w:ind w:left="20"/>
              <w:jc w:val="both"/>
            </w:pPr>
            <w:r>
              <w:rPr>
                <w:rFonts w:ascii="Times New Roman"/>
                <w:b w:val="false"/>
                <w:i w:val="false"/>
                <w:color w:val="000000"/>
                <w:sz w:val="20"/>
              </w:rPr>
              <w:t>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процесса прохождения стажировки для принятия соответствующего решения Комиссией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xml:space="preserve">
2.4.3.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00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2.5. Работодатель обязан:</w:t>
            </w:r>
          </w:p>
          <w:p>
            <w:pPr>
              <w:spacing w:after="20"/>
              <w:ind w:left="20"/>
              <w:jc w:val="both"/>
            </w:pPr>
            <w:r>
              <w:rPr>
                <w:rFonts w:ascii="Times New Roman"/>
                <w:b w:val="false"/>
                <w:i w:val="false"/>
                <w:color w:val="000000"/>
                <w:sz w:val="20"/>
              </w:rPr>
              <w:t>
      2.5.1. На время прохождения</w:t>
            </w:r>
          </w:p>
          <w:p>
            <w:pPr>
              <w:spacing w:after="20"/>
              <w:ind w:left="20"/>
              <w:jc w:val="both"/>
            </w:pPr>
            <w:r>
              <w:rPr>
                <w:rFonts w:ascii="Times New Roman"/>
                <w:b w:val="false"/>
                <w:i w:val="false"/>
                <w:color w:val="000000"/>
                <w:sz w:val="20"/>
              </w:rPr>
              <w:t>
стажировки сохранить за Стипендиатом</w:t>
            </w:r>
          </w:p>
          <w:p>
            <w:pPr>
              <w:spacing w:after="20"/>
              <w:ind w:left="20"/>
              <w:jc w:val="both"/>
            </w:pPr>
            <w:r>
              <w:rPr>
                <w:rFonts w:ascii="Times New Roman"/>
                <w:b w:val="false"/>
                <w:i w:val="false"/>
                <w:color w:val="000000"/>
                <w:sz w:val="20"/>
              </w:rPr>
              <w:t>
место работы (должность).</w:t>
            </w:r>
          </w:p>
          <w:p>
            <w:pPr>
              <w:spacing w:after="20"/>
              <w:ind w:left="20"/>
              <w:jc w:val="both"/>
            </w:pPr>
            <w:r>
              <w:rPr>
                <w:rFonts w:ascii="Times New Roman"/>
                <w:b w:val="false"/>
                <w:i w:val="false"/>
                <w:color w:val="000000"/>
                <w:sz w:val="20"/>
              </w:rPr>
              <w:t>
      2.5.2. Принять Стипендиата на работу согласно специальности в течение 15 (пятнадцати) календарных дней со дня получения от Центра письменного уведомления о завершении прохождения Стипендиатом стажировки и проведения обязательной процедуры заслушивания Стипендиата по приобретению новых навыков за период прохождения стажировки с привлечением средств массовой информации и заинтересованных сторон.</w:t>
            </w:r>
          </w:p>
          <w:p>
            <w:pPr>
              <w:spacing w:after="20"/>
              <w:ind w:left="20"/>
              <w:jc w:val="both"/>
            </w:pPr>
            <w:r>
              <w:rPr>
                <w:rFonts w:ascii="Times New Roman"/>
                <w:b w:val="false"/>
                <w:i w:val="false"/>
                <w:color w:val="000000"/>
                <w:sz w:val="20"/>
              </w:rPr>
              <w:t>
      2.5.3. Вести контроль над</w:t>
            </w:r>
          </w:p>
          <w:p>
            <w:pPr>
              <w:spacing w:after="20"/>
              <w:ind w:left="20"/>
              <w:jc w:val="both"/>
            </w:pPr>
            <w:r>
              <w:rPr>
                <w:rFonts w:ascii="Times New Roman"/>
                <w:b w:val="false"/>
                <w:i w:val="false"/>
                <w:color w:val="000000"/>
                <w:sz w:val="20"/>
              </w:rPr>
              <w:t>
процессом обязательной отработки</w:t>
            </w:r>
          </w:p>
          <w:p>
            <w:pPr>
              <w:spacing w:after="20"/>
              <w:ind w:left="20"/>
              <w:jc w:val="both"/>
            </w:pPr>
            <w:r>
              <w:rPr>
                <w:rFonts w:ascii="Times New Roman"/>
                <w:b w:val="false"/>
                <w:i w:val="false"/>
                <w:color w:val="000000"/>
                <w:sz w:val="20"/>
              </w:rPr>
              <w:t>
Стипендиатом в соответствии с пунктом</w:t>
            </w:r>
          </w:p>
          <w:p>
            <w:pPr>
              <w:spacing w:after="20"/>
              <w:ind w:left="20"/>
              <w:jc w:val="both"/>
            </w:pPr>
            <w:r>
              <w:rPr>
                <w:rFonts w:ascii="Times New Roman"/>
                <w:b w:val="false"/>
                <w:i w:val="false"/>
                <w:color w:val="000000"/>
                <w:sz w:val="20"/>
              </w:rPr>
              <w:t>
2.3.14. настоящего Договора.</w:t>
            </w:r>
          </w:p>
          <w:p>
            <w:pPr>
              <w:spacing w:after="20"/>
              <w:ind w:left="20"/>
              <w:jc w:val="both"/>
            </w:pPr>
            <w:r>
              <w:rPr>
                <w:rFonts w:ascii="Times New Roman"/>
                <w:b w:val="false"/>
                <w:i w:val="false"/>
                <w:color w:val="000000"/>
                <w:sz w:val="20"/>
              </w:rPr>
              <w:t>
Предоставлять по запросу Центра</w:t>
            </w:r>
          </w:p>
          <w:p>
            <w:pPr>
              <w:spacing w:after="20"/>
              <w:ind w:left="20"/>
              <w:jc w:val="both"/>
            </w:pPr>
            <w:r>
              <w:rPr>
                <w:rFonts w:ascii="Times New Roman"/>
                <w:b w:val="false"/>
                <w:i w:val="false"/>
                <w:color w:val="000000"/>
                <w:sz w:val="20"/>
              </w:rPr>
              <w:t>
информацию по трудовой деятельности</w:t>
            </w:r>
          </w:p>
          <w:p>
            <w:pPr>
              <w:spacing w:after="20"/>
              <w:ind w:left="20"/>
              <w:jc w:val="both"/>
            </w:pPr>
            <w:r>
              <w:rPr>
                <w:rFonts w:ascii="Times New Roman"/>
                <w:b w:val="false"/>
                <w:i w:val="false"/>
                <w:color w:val="000000"/>
                <w:sz w:val="20"/>
              </w:rPr>
              <w:t>
Стипендиата.</w:t>
            </w:r>
          </w:p>
          <w:p>
            <w:pPr>
              <w:spacing w:after="20"/>
              <w:ind w:left="20"/>
              <w:jc w:val="both"/>
            </w:pPr>
            <w:r>
              <w:rPr>
                <w:rFonts w:ascii="Times New Roman"/>
                <w:b w:val="false"/>
                <w:i w:val="false"/>
                <w:color w:val="000000"/>
                <w:sz w:val="20"/>
              </w:rPr>
              <w:t>
       2.5.4. Оказать содействие</w:t>
            </w:r>
          </w:p>
          <w:p>
            <w:pPr>
              <w:spacing w:after="20"/>
              <w:ind w:left="20"/>
              <w:jc w:val="both"/>
            </w:pPr>
            <w:r>
              <w:rPr>
                <w:rFonts w:ascii="Times New Roman"/>
                <w:b w:val="false"/>
                <w:i w:val="false"/>
                <w:color w:val="000000"/>
                <w:sz w:val="20"/>
              </w:rPr>
              <w:t>
Стипендиату в эффективном внедрении</w:t>
            </w:r>
          </w:p>
          <w:p>
            <w:pPr>
              <w:spacing w:after="20"/>
              <w:ind w:left="20"/>
              <w:jc w:val="both"/>
            </w:pPr>
            <w:r>
              <w:rPr>
                <w:rFonts w:ascii="Times New Roman"/>
                <w:b w:val="false"/>
                <w:i w:val="false"/>
                <w:color w:val="000000"/>
                <w:sz w:val="20"/>
              </w:rPr>
              <w:t>
результатов прохождения стажировки за</w:t>
            </w:r>
          </w:p>
          <w:p>
            <w:pPr>
              <w:spacing w:after="20"/>
              <w:ind w:left="20"/>
              <w:jc w:val="both"/>
            </w:pPr>
            <w:r>
              <w:rPr>
                <w:rFonts w:ascii="Times New Roman"/>
                <w:b w:val="false"/>
                <w:i w:val="false"/>
                <w:color w:val="000000"/>
                <w:sz w:val="20"/>
              </w:rPr>
              <w:t>
рубежом.</w:t>
            </w:r>
          </w:p>
          <w:p>
            <w:pPr>
              <w:spacing w:after="20"/>
              <w:ind w:left="20"/>
              <w:jc w:val="both"/>
            </w:pPr>
            <w:r>
              <w:rPr>
                <w:rFonts w:ascii="Times New Roman"/>
                <w:b w:val="false"/>
                <w:i w:val="false"/>
                <w:color w:val="000000"/>
                <w:sz w:val="20"/>
              </w:rPr>
              <w:t>
       2.5.5. Вести контроль над</w:t>
            </w:r>
          </w:p>
          <w:p>
            <w:pPr>
              <w:spacing w:after="20"/>
              <w:ind w:left="20"/>
              <w:jc w:val="both"/>
            </w:pPr>
            <w:r>
              <w:rPr>
                <w:rFonts w:ascii="Times New Roman"/>
                <w:b w:val="false"/>
                <w:i w:val="false"/>
                <w:color w:val="000000"/>
                <w:sz w:val="20"/>
              </w:rPr>
              <w:t>
выполнением обязательств Стипендиата</w:t>
            </w:r>
          </w:p>
          <w:p>
            <w:pPr>
              <w:spacing w:after="20"/>
              <w:ind w:left="20"/>
              <w:jc w:val="both"/>
            </w:pPr>
            <w:r>
              <w:rPr>
                <w:rFonts w:ascii="Times New Roman"/>
                <w:b w:val="false"/>
                <w:i w:val="false"/>
                <w:color w:val="000000"/>
                <w:sz w:val="20"/>
              </w:rPr>
              <w:t>
перед Центром для оценки</w:t>
            </w:r>
          </w:p>
          <w:p>
            <w:pPr>
              <w:spacing w:after="20"/>
              <w:ind w:left="20"/>
              <w:jc w:val="both"/>
            </w:pPr>
            <w:r>
              <w:rPr>
                <w:rFonts w:ascii="Times New Roman"/>
                <w:b w:val="false"/>
                <w:i w:val="false"/>
                <w:color w:val="000000"/>
                <w:sz w:val="20"/>
              </w:rPr>
              <w:t>
результативности прохождения</w:t>
            </w:r>
          </w:p>
          <w:p>
            <w:pPr>
              <w:spacing w:after="20"/>
              <w:ind w:left="20"/>
              <w:jc w:val="both"/>
            </w:pPr>
            <w:r>
              <w:rPr>
                <w:rFonts w:ascii="Times New Roman"/>
                <w:b w:val="false"/>
                <w:i w:val="false"/>
                <w:color w:val="000000"/>
                <w:sz w:val="20"/>
              </w:rPr>
              <w:t>
стажировки.</w:t>
            </w:r>
          </w:p>
          <w:p>
            <w:pPr>
              <w:spacing w:after="20"/>
              <w:ind w:left="20"/>
              <w:jc w:val="both"/>
            </w:pPr>
            <w:r>
              <w:rPr>
                <w:rFonts w:ascii="Times New Roman"/>
                <w:b w:val="false"/>
                <w:i w:val="false"/>
                <w:color w:val="000000"/>
                <w:sz w:val="20"/>
              </w:rPr>
              <w:t>
       2.5.6. По истечении</w:t>
            </w:r>
          </w:p>
          <w:p>
            <w:pPr>
              <w:spacing w:after="20"/>
              <w:ind w:left="20"/>
              <w:jc w:val="both"/>
            </w:pPr>
            <w:r>
              <w:rPr>
                <w:rFonts w:ascii="Times New Roman"/>
                <w:b w:val="false"/>
                <w:i w:val="false"/>
                <w:color w:val="000000"/>
                <w:sz w:val="20"/>
              </w:rPr>
              <w:t>
установленных сроков отработки</w:t>
            </w:r>
          </w:p>
          <w:p>
            <w:pPr>
              <w:spacing w:after="20"/>
              <w:ind w:left="20"/>
              <w:jc w:val="both"/>
            </w:pPr>
            <w:r>
              <w:rPr>
                <w:rFonts w:ascii="Times New Roman"/>
                <w:b w:val="false"/>
                <w:i w:val="false"/>
                <w:color w:val="000000"/>
                <w:sz w:val="20"/>
              </w:rPr>
              <w:t>
Стипендиата в течение 30 (тридцати)</w:t>
            </w:r>
          </w:p>
          <w:p>
            <w:pPr>
              <w:spacing w:after="20"/>
              <w:ind w:left="20"/>
              <w:jc w:val="both"/>
            </w:pPr>
            <w:r>
              <w:rPr>
                <w:rFonts w:ascii="Times New Roman"/>
                <w:b w:val="false"/>
                <w:i w:val="false"/>
                <w:color w:val="000000"/>
                <w:sz w:val="20"/>
              </w:rPr>
              <w:t>
календарных дней представить в Центр</w:t>
            </w:r>
          </w:p>
          <w:p>
            <w:pPr>
              <w:spacing w:after="20"/>
              <w:ind w:left="20"/>
              <w:jc w:val="both"/>
            </w:pPr>
            <w:r>
              <w:rPr>
                <w:rFonts w:ascii="Times New Roman"/>
                <w:b w:val="false"/>
                <w:i w:val="false"/>
                <w:color w:val="000000"/>
                <w:sz w:val="20"/>
              </w:rPr>
              <w:t>
информацию об итогах внедрения</w:t>
            </w:r>
          </w:p>
          <w:p>
            <w:pPr>
              <w:spacing w:after="20"/>
              <w:ind w:left="20"/>
              <w:jc w:val="both"/>
            </w:pPr>
            <w:r>
              <w:rPr>
                <w:rFonts w:ascii="Times New Roman"/>
                <w:b w:val="false"/>
                <w:i w:val="false"/>
                <w:color w:val="000000"/>
                <w:sz w:val="20"/>
              </w:rPr>
              <w:t>
результатов стажировки и внести</w:t>
            </w:r>
          </w:p>
          <w:p>
            <w:pPr>
              <w:spacing w:after="20"/>
              <w:ind w:left="20"/>
              <w:jc w:val="both"/>
            </w:pPr>
            <w:r>
              <w:rPr>
                <w:rFonts w:ascii="Times New Roman"/>
                <w:b w:val="false"/>
                <w:i w:val="false"/>
                <w:color w:val="000000"/>
                <w:sz w:val="20"/>
              </w:rPr>
              <w:t>
предложения по улучшению процесса</w:t>
            </w:r>
          </w:p>
          <w:p>
            <w:pPr>
              <w:spacing w:after="20"/>
              <w:ind w:left="20"/>
              <w:jc w:val="both"/>
            </w:pPr>
            <w:r>
              <w:rPr>
                <w:rFonts w:ascii="Times New Roman"/>
                <w:b w:val="false"/>
                <w:i w:val="false"/>
                <w:color w:val="000000"/>
                <w:sz w:val="20"/>
              </w:rPr>
              <w:t>
организации стажировок за рубежом в</w:t>
            </w:r>
          </w:p>
          <w:p>
            <w:pPr>
              <w:spacing w:after="20"/>
              <w:ind w:left="20"/>
              <w:jc w:val="both"/>
            </w:pPr>
            <w:r>
              <w:rPr>
                <w:rFonts w:ascii="Times New Roman"/>
                <w:b w:val="false"/>
                <w:i w:val="false"/>
                <w:color w:val="000000"/>
                <w:sz w:val="20"/>
              </w:rPr>
              <w:t>
рамках стипендии "Болашак".</w:t>
            </w:r>
          </w:p>
          <w:p>
            <w:pPr>
              <w:spacing w:after="20"/>
              <w:ind w:left="20"/>
              <w:jc w:val="both"/>
            </w:pPr>
            <w:r>
              <w:rPr>
                <w:rFonts w:ascii="Times New Roman"/>
                <w:b w:val="false"/>
                <w:i w:val="false"/>
                <w:color w:val="000000"/>
                <w:sz w:val="20"/>
              </w:rPr>
              <w:t>
       2.5.7. Оказывать содействие</w:t>
            </w:r>
          </w:p>
          <w:p>
            <w:pPr>
              <w:spacing w:after="20"/>
              <w:ind w:left="20"/>
              <w:jc w:val="both"/>
            </w:pPr>
            <w:r>
              <w:rPr>
                <w:rFonts w:ascii="Times New Roman"/>
                <w:b w:val="false"/>
                <w:i w:val="false"/>
                <w:color w:val="000000"/>
                <w:sz w:val="20"/>
              </w:rPr>
              <w:t>
Стипендиату по предоставлению Центру</w:t>
            </w:r>
          </w:p>
          <w:p>
            <w:pPr>
              <w:spacing w:after="20"/>
              <w:ind w:left="20"/>
              <w:jc w:val="both"/>
            </w:pPr>
            <w:r>
              <w:rPr>
                <w:rFonts w:ascii="Times New Roman"/>
                <w:b w:val="false"/>
                <w:i w:val="false"/>
                <w:color w:val="000000"/>
                <w:sz w:val="20"/>
              </w:rPr>
              <w:t>
необходимой информации для контроля</w:t>
            </w:r>
          </w:p>
          <w:p>
            <w:pPr>
              <w:spacing w:after="20"/>
              <w:ind w:left="20"/>
              <w:jc w:val="both"/>
            </w:pPr>
            <w:r>
              <w:rPr>
                <w:rFonts w:ascii="Times New Roman"/>
                <w:b w:val="false"/>
                <w:i w:val="false"/>
                <w:color w:val="000000"/>
                <w:sz w:val="20"/>
              </w:rPr>
              <w:t>
исполнения его договорных</w:t>
            </w:r>
          </w:p>
          <w:p>
            <w:pPr>
              <w:spacing w:after="20"/>
              <w:ind w:left="20"/>
              <w:jc w:val="both"/>
            </w:pPr>
            <w:r>
              <w:rPr>
                <w:rFonts w:ascii="Times New Roman"/>
                <w:b w:val="false"/>
                <w:i w:val="false"/>
                <w:color w:val="000000"/>
                <w:sz w:val="20"/>
              </w:rPr>
              <w:t xml:space="preserve">
обязательств. </w:t>
            </w:r>
          </w:p>
          <w:p>
            <w:pPr>
              <w:spacing w:after="20"/>
              <w:ind w:left="20"/>
              <w:jc w:val="both"/>
            </w:pPr>
            <w:r>
              <w:rPr>
                <w:rFonts w:ascii="Times New Roman"/>
                <w:b w:val="false"/>
                <w:i w:val="false"/>
                <w:color w:val="000000"/>
                <w:sz w:val="20"/>
              </w:rPr>
              <w:t>
       2.5.8. В течение 7 (семи) календарных дней после проведения обязательной процедуры заслушивания Стипендиата по приобретению новых навыков за период прохождения стажировки предоставить Центру информацию об итогах заслушивания Стипендиата.</w:t>
            </w:r>
          </w:p>
          <w:p>
            <w:pPr>
              <w:spacing w:after="20"/>
              <w:ind w:left="20"/>
              <w:jc w:val="both"/>
            </w:pPr>
            <w:r>
              <w:rPr>
                <w:rFonts w:ascii="Times New Roman"/>
                <w:b w:val="false"/>
                <w:i w:val="false"/>
                <w:color w:val="000000"/>
                <w:sz w:val="20"/>
              </w:rPr>
              <w:t>
       2.6.Работодатель имеет</w:t>
            </w:r>
          </w:p>
          <w:p>
            <w:pPr>
              <w:spacing w:after="20"/>
              <w:ind w:left="20"/>
              <w:jc w:val="both"/>
            </w:pPr>
            <w:r>
              <w:rPr>
                <w:rFonts w:ascii="Times New Roman"/>
                <w:b w:val="false"/>
                <w:i w:val="false"/>
                <w:color w:val="000000"/>
                <w:sz w:val="20"/>
              </w:rPr>
              <w:t>
право:</w:t>
            </w:r>
          </w:p>
          <w:p>
            <w:pPr>
              <w:spacing w:after="20"/>
              <w:ind w:left="20"/>
              <w:jc w:val="both"/>
            </w:pPr>
            <w:r>
              <w:rPr>
                <w:rFonts w:ascii="Times New Roman"/>
                <w:b w:val="false"/>
                <w:i w:val="false"/>
                <w:color w:val="000000"/>
                <w:sz w:val="20"/>
              </w:rPr>
              <w:t>
       2.6.1. Требовать от Стипендиата</w:t>
            </w:r>
          </w:p>
          <w:p>
            <w:pPr>
              <w:spacing w:after="20"/>
              <w:ind w:left="20"/>
              <w:jc w:val="both"/>
            </w:pPr>
            <w:r>
              <w:rPr>
                <w:rFonts w:ascii="Times New Roman"/>
                <w:b w:val="false"/>
                <w:i w:val="false"/>
                <w:color w:val="000000"/>
                <w:sz w:val="20"/>
              </w:rPr>
              <w:t>
надлежащего исполнения обязательств в</w:t>
            </w:r>
          </w:p>
          <w:p>
            <w:pPr>
              <w:spacing w:after="20"/>
              <w:ind w:left="20"/>
              <w:jc w:val="both"/>
            </w:pPr>
            <w:r>
              <w:rPr>
                <w:rFonts w:ascii="Times New Roman"/>
                <w:b w:val="false"/>
                <w:i w:val="false"/>
                <w:color w:val="000000"/>
                <w:sz w:val="20"/>
              </w:rPr>
              <w:t>
отношениях с Центром и Работодателем.</w:t>
            </w:r>
          </w:p>
          <w:p>
            <w:pPr>
              <w:spacing w:after="20"/>
              <w:ind w:left="20"/>
              <w:jc w:val="both"/>
            </w:pPr>
            <w:r>
              <w:rPr>
                <w:rFonts w:ascii="Times New Roman"/>
                <w:b w:val="false"/>
                <w:i w:val="false"/>
                <w:color w:val="000000"/>
                <w:sz w:val="20"/>
              </w:rPr>
              <w:t>
       2.6.2. Награждать или</w:t>
            </w:r>
          </w:p>
          <w:p>
            <w:pPr>
              <w:spacing w:after="20"/>
              <w:ind w:left="20"/>
              <w:jc w:val="both"/>
            </w:pPr>
            <w:r>
              <w:rPr>
                <w:rFonts w:ascii="Times New Roman"/>
                <w:b w:val="false"/>
                <w:i w:val="false"/>
                <w:color w:val="000000"/>
                <w:sz w:val="20"/>
              </w:rPr>
              <w:t>
осуществлять другие меры поощрения</w:t>
            </w:r>
          </w:p>
          <w:p>
            <w:pPr>
              <w:spacing w:after="20"/>
              <w:ind w:left="20"/>
              <w:jc w:val="both"/>
            </w:pPr>
            <w:r>
              <w:rPr>
                <w:rFonts w:ascii="Times New Roman"/>
                <w:b w:val="false"/>
                <w:i w:val="false"/>
                <w:color w:val="000000"/>
                <w:sz w:val="20"/>
              </w:rPr>
              <w:t>
Стипендиата в соответствии с итогами</w:t>
            </w:r>
          </w:p>
          <w:p>
            <w:pPr>
              <w:spacing w:after="20"/>
              <w:ind w:left="20"/>
              <w:jc w:val="both"/>
            </w:pPr>
            <w:r>
              <w:rPr>
                <w:rFonts w:ascii="Times New Roman"/>
                <w:b w:val="false"/>
                <w:i w:val="false"/>
                <w:color w:val="000000"/>
                <w:sz w:val="20"/>
              </w:rPr>
              <w:t xml:space="preserve">
внедрения результатов стажировки для развития деятельности Работодателя. </w:t>
            </w:r>
          </w:p>
          <w:p>
            <w:pPr>
              <w:spacing w:after="20"/>
              <w:ind w:left="20"/>
              <w:jc w:val="both"/>
            </w:pPr>
            <w:r>
              <w:rPr>
                <w:rFonts w:ascii="Times New Roman"/>
                <w:b w:val="false"/>
                <w:i w:val="false"/>
                <w:color w:val="000000"/>
                <w:sz w:val="20"/>
              </w:rPr>
              <w:t>
3. ОБЩАЯ СУММА ДОГОВОРА И ПОРЯДОК</w:t>
            </w:r>
          </w:p>
          <w:p>
            <w:pPr>
              <w:spacing w:after="20"/>
              <w:ind w:left="20"/>
              <w:jc w:val="both"/>
            </w:pPr>
            <w:r>
              <w:rPr>
                <w:rFonts w:ascii="Times New Roman"/>
                <w:b w:val="false"/>
                <w:i w:val="false"/>
                <w:color w:val="000000"/>
                <w:sz w:val="20"/>
              </w:rPr>
              <w:t>
ОПЛАТЫ</w:t>
            </w:r>
          </w:p>
          <w:p>
            <w:pPr>
              <w:spacing w:after="20"/>
              <w:ind w:left="20"/>
              <w:jc w:val="both"/>
            </w:pPr>
            <w:r>
              <w:rPr>
                <w:rFonts w:ascii="Times New Roman"/>
                <w:b w:val="false"/>
                <w:i w:val="false"/>
                <w:color w:val="000000"/>
                <w:sz w:val="20"/>
              </w:rPr>
              <w:t>
       3.1. Общая сумма настоящего</w:t>
            </w:r>
          </w:p>
          <w:p>
            <w:pPr>
              <w:spacing w:after="20"/>
              <w:ind w:left="20"/>
              <w:jc w:val="both"/>
            </w:pPr>
            <w:r>
              <w:rPr>
                <w:rFonts w:ascii="Times New Roman"/>
                <w:b w:val="false"/>
                <w:i w:val="false"/>
                <w:color w:val="000000"/>
                <w:sz w:val="20"/>
              </w:rPr>
              <w:t>
Договора составляет 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тенге за _________ года/лет. Данная</w:t>
            </w:r>
          </w:p>
          <w:p>
            <w:pPr>
              <w:spacing w:after="20"/>
              <w:ind w:left="20"/>
              <w:jc w:val="both"/>
            </w:pPr>
            <w:r>
              <w:rPr>
                <w:rFonts w:ascii="Times New Roman"/>
                <w:b w:val="false"/>
                <w:i w:val="false"/>
                <w:color w:val="000000"/>
                <w:sz w:val="20"/>
              </w:rPr>
              <w:t>
сумма определена Сторонами с учетом</w:t>
            </w:r>
          </w:p>
          <w:p>
            <w:pPr>
              <w:spacing w:after="20"/>
              <w:ind w:left="20"/>
              <w:jc w:val="both"/>
            </w:pPr>
            <w:r>
              <w:rPr>
                <w:rFonts w:ascii="Times New Roman"/>
                <w:b w:val="false"/>
                <w:i w:val="false"/>
                <w:color w:val="000000"/>
                <w:sz w:val="20"/>
              </w:rPr>
              <w:t>
сумм расходов согласно нормам,</w:t>
            </w:r>
          </w:p>
          <w:p>
            <w:pPr>
              <w:spacing w:after="20"/>
              <w:ind w:left="20"/>
              <w:jc w:val="both"/>
            </w:pPr>
            <w:r>
              <w:rPr>
                <w:rFonts w:ascii="Times New Roman"/>
                <w:b w:val="false"/>
                <w:i w:val="false"/>
                <w:color w:val="000000"/>
                <w:sz w:val="20"/>
              </w:rPr>
              <w:t>
указанным в пункте 3.2. настоящего</w:t>
            </w:r>
          </w:p>
          <w:p>
            <w:pPr>
              <w:spacing w:after="20"/>
              <w:ind w:left="20"/>
              <w:jc w:val="both"/>
            </w:pPr>
            <w:r>
              <w:rPr>
                <w:rFonts w:ascii="Times New Roman"/>
                <w:b w:val="false"/>
                <w:i w:val="false"/>
                <w:color w:val="000000"/>
                <w:sz w:val="20"/>
              </w:rPr>
              <w:t>
Договора, и ее определение не налагает</w:t>
            </w:r>
          </w:p>
          <w:p>
            <w:pPr>
              <w:spacing w:after="20"/>
              <w:ind w:left="20"/>
              <w:jc w:val="both"/>
            </w:pPr>
            <w:r>
              <w:rPr>
                <w:rFonts w:ascii="Times New Roman"/>
                <w:b w:val="false"/>
                <w:i w:val="false"/>
                <w:color w:val="000000"/>
                <w:sz w:val="20"/>
              </w:rPr>
              <w:t>
на Центр каких-либо обязательств по</w:t>
            </w:r>
          </w:p>
          <w:p>
            <w:pPr>
              <w:spacing w:after="20"/>
              <w:ind w:left="20"/>
              <w:jc w:val="both"/>
            </w:pPr>
            <w:r>
              <w:rPr>
                <w:rFonts w:ascii="Times New Roman"/>
                <w:b w:val="false"/>
                <w:i w:val="false"/>
                <w:color w:val="000000"/>
                <w:sz w:val="20"/>
              </w:rPr>
              <w:t>
выплате именно указанной суммы.</w:t>
            </w:r>
          </w:p>
          <w:p>
            <w:pPr>
              <w:spacing w:after="20"/>
              <w:ind w:left="20"/>
              <w:jc w:val="both"/>
            </w:pPr>
            <w:r>
              <w:rPr>
                <w:rFonts w:ascii="Times New Roman"/>
                <w:b w:val="false"/>
                <w:i w:val="false"/>
                <w:color w:val="000000"/>
                <w:sz w:val="20"/>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прохождения стажировки.</w:t>
            </w:r>
          </w:p>
          <w:p>
            <w:pPr>
              <w:spacing w:after="20"/>
              <w:ind w:left="20"/>
              <w:jc w:val="both"/>
            </w:pPr>
            <w:r>
              <w:rPr>
                <w:rFonts w:ascii="Times New Roman"/>
                <w:b w:val="false"/>
                <w:i w:val="false"/>
                <w:color w:val="000000"/>
                <w:sz w:val="20"/>
              </w:rPr>
              <w:t>
       3.2. Размер необходимых выплат</w:t>
            </w:r>
          </w:p>
          <w:p>
            <w:pPr>
              <w:spacing w:after="20"/>
              <w:ind w:left="20"/>
              <w:jc w:val="both"/>
            </w:pPr>
            <w:r>
              <w:rPr>
                <w:rFonts w:ascii="Times New Roman"/>
                <w:b w:val="false"/>
                <w:i w:val="false"/>
                <w:color w:val="000000"/>
                <w:sz w:val="20"/>
              </w:rPr>
              <w:t>
определяется на основании норм</w:t>
            </w:r>
          </w:p>
          <w:p>
            <w:pPr>
              <w:spacing w:after="20"/>
              <w:ind w:left="20"/>
              <w:jc w:val="both"/>
            </w:pPr>
            <w:r>
              <w:rPr>
                <w:rFonts w:ascii="Times New Roman"/>
                <w:b w:val="false"/>
                <w:i w:val="false"/>
                <w:color w:val="000000"/>
                <w:sz w:val="20"/>
              </w:rPr>
              <w:t>
расходов, утвержденных Министерством</w:t>
            </w:r>
          </w:p>
          <w:p>
            <w:pPr>
              <w:spacing w:after="20"/>
              <w:ind w:left="20"/>
              <w:jc w:val="both"/>
            </w:pPr>
            <w:r>
              <w:rPr>
                <w:rFonts w:ascii="Times New Roman"/>
                <w:b w:val="false"/>
                <w:i w:val="false"/>
                <w:color w:val="000000"/>
                <w:sz w:val="20"/>
              </w:rPr>
              <w:t>
образования и науки Республики</w:t>
            </w:r>
          </w:p>
          <w:p>
            <w:pPr>
              <w:spacing w:after="20"/>
              <w:ind w:left="20"/>
              <w:jc w:val="both"/>
            </w:pPr>
            <w:r>
              <w:rPr>
                <w:rFonts w:ascii="Times New Roman"/>
                <w:b w:val="false"/>
                <w:i w:val="false"/>
                <w:color w:val="000000"/>
                <w:sz w:val="20"/>
              </w:rPr>
              <w:t>
Казахстан, и может быть изменен</w:t>
            </w:r>
          </w:p>
          <w:p>
            <w:pPr>
              <w:spacing w:after="20"/>
              <w:ind w:left="20"/>
              <w:jc w:val="both"/>
            </w:pPr>
            <w:r>
              <w:rPr>
                <w:rFonts w:ascii="Times New Roman"/>
                <w:b w:val="false"/>
                <w:i w:val="false"/>
                <w:color w:val="000000"/>
                <w:sz w:val="20"/>
              </w:rPr>
              <w:t>
Центром в одностороннем порядке,</w:t>
            </w:r>
          </w:p>
          <w:p>
            <w:pPr>
              <w:spacing w:after="20"/>
              <w:ind w:left="20"/>
              <w:jc w:val="both"/>
            </w:pPr>
            <w:r>
              <w:rPr>
                <w:rFonts w:ascii="Times New Roman"/>
                <w:b w:val="false"/>
                <w:i w:val="false"/>
                <w:color w:val="000000"/>
                <w:sz w:val="20"/>
              </w:rPr>
              <w:t>
вследствие изменений в</w:t>
            </w:r>
          </w:p>
          <w:p>
            <w:pPr>
              <w:spacing w:after="20"/>
              <w:ind w:left="20"/>
              <w:jc w:val="both"/>
            </w:pPr>
            <w:r>
              <w:rPr>
                <w:rFonts w:ascii="Times New Roman"/>
                <w:b w:val="false"/>
                <w:i w:val="false"/>
                <w:color w:val="000000"/>
                <w:sz w:val="20"/>
              </w:rPr>
              <w:t>
законодательстве Республики Казахстан,</w:t>
            </w:r>
          </w:p>
          <w:p>
            <w:pPr>
              <w:spacing w:after="20"/>
              <w:ind w:left="20"/>
              <w:jc w:val="both"/>
            </w:pPr>
            <w:r>
              <w:rPr>
                <w:rFonts w:ascii="Times New Roman"/>
                <w:b w:val="false"/>
                <w:i w:val="false"/>
                <w:color w:val="000000"/>
                <w:sz w:val="20"/>
              </w:rPr>
              <w:t>
регулирующих нормы расходов на</w:t>
            </w:r>
          </w:p>
          <w:p>
            <w:pPr>
              <w:spacing w:after="20"/>
              <w:ind w:left="20"/>
              <w:jc w:val="both"/>
            </w:pPr>
            <w:r>
              <w:rPr>
                <w:rFonts w:ascii="Times New Roman"/>
                <w:b w:val="false"/>
                <w:i w:val="false"/>
                <w:color w:val="000000"/>
                <w:sz w:val="20"/>
              </w:rPr>
              <w:t>
организацию стажировки Стипендиатов.</w:t>
            </w:r>
          </w:p>
          <w:p>
            <w:pPr>
              <w:spacing w:after="20"/>
              <w:ind w:left="20"/>
              <w:jc w:val="both"/>
            </w:pPr>
            <w:r>
              <w:rPr>
                <w:rFonts w:ascii="Times New Roman"/>
                <w:b w:val="false"/>
                <w:i w:val="false"/>
                <w:color w:val="000000"/>
                <w:sz w:val="20"/>
              </w:rPr>
              <w:t>
       3.3 Настоящий договор, в случае</w:t>
            </w:r>
          </w:p>
          <w:p>
            <w:pPr>
              <w:spacing w:after="20"/>
              <w:ind w:left="20"/>
              <w:jc w:val="both"/>
            </w:pPr>
            <w:r>
              <w:rPr>
                <w:rFonts w:ascii="Times New Roman"/>
                <w:b w:val="false"/>
                <w:i w:val="false"/>
                <w:color w:val="000000"/>
                <w:sz w:val="20"/>
              </w:rPr>
              <w:t>
обеспечения исполнения договорных</w:t>
            </w:r>
          </w:p>
          <w:p>
            <w:pPr>
              <w:spacing w:after="20"/>
              <w:ind w:left="20"/>
              <w:jc w:val="both"/>
            </w:pPr>
            <w:r>
              <w:rPr>
                <w:rFonts w:ascii="Times New Roman"/>
                <w:b w:val="false"/>
                <w:i w:val="false"/>
                <w:color w:val="000000"/>
                <w:sz w:val="20"/>
              </w:rPr>
              <w:t>
обязательств в соответствии с главой 4</w:t>
            </w:r>
          </w:p>
          <w:p>
            <w:pPr>
              <w:spacing w:after="20"/>
              <w:ind w:left="20"/>
              <w:jc w:val="both"/>
            </w:pPr>
            <w:r>
              <w:rPr>
                <w:rFonts w:ascii="Times New Roman"/>
                <w:b w:val="false"/>
                <w:i w:val="false"/>
                <w:color w:val="000000"/>
                <w:sz w:val="20"/>
              </w:rPr>
              <w:t>
настоящего договора, является</w:t>
            </w:r>
          </w:p>
          <w:p>
            <w:pPr>
              <w:spacing w:after="20"/>
              <w:ind w:left="20"/>
              <w:jc w:val="both"/>
            </w:pPr>
            <w:r>
              <w:rPr>
                <w:rFonts w:ascii="Times New Roman"/>
                <w:b w:val="false"/>
                <w:i w:val="false"/>
                <w:color w:val="000000"/>
                <w:sz w:val="20"/>
              </w:rPr>
              <w:t>
основанием для перечисления денег,</w:t>
            </w:r>
          </w:p>
          <w:p>
            <w:pPr>
              <w:spacing w:after="20"/>
              <w:ind w:left="20"/>
              <w:jc w:val="both"/>
            </w:pPr>
            <w:r>
              <w:rPr>
                <w:rFonts w:ascii="Times New Roman"/>
                <w:b w:val="false"/>
                <w:i w:val="false"/>
                <w:color w:val="000000"/>
                <w:sz w:val="20"/>
              </w:rPr>
              <w:t>
связанных с оплатой всех расходов по</w:t>
            </w:r>
          </w:p>
          <w:p>
            <w:pPr>
              <w:spacing w:after="20"/>
              <w:ind w:left="20"/>
              <w:jc w:val="both"/>
            </w:pPr>
            <w:r>
              <w:rPr>
                <w:rFonts w:ascii="Times New Roman"/>
                <w:b w:val="false"/>
                <w:i w:val="false"/>
                <w:color w:val="000000"/>
                <w:sz w:val="20"/>
              </w:rPr>
              <w:t>
организации прохождения стажировки</w:t>
            </w:r>
          </w:p>
          <w:p>
            <w:pPr>
              <w:spacing w:after="20"/>
              <w:ind w:left="20"/>
              <w:jc w:val="both"/>
            </w:pPr>
            <w:r>
              <w:rPr>
                <w:rFonts w:ascii="Times New Roman"/>
                <w:b w:val="false"/>
                <w:i w:val="false"/>
                <w:color w:val="000000"/>
                <w:sz w:val="20"/>
              </w:rPr>
              <w:t>
Стипендиата согласно Правилам,</w:t>
            </w:r>
          </w:p>
          <w:p>
            <w:pPr>
              <w:spacing w:after="20"/>
              <w:ind w:left="20"/>
              <w:jc w:val="both"/>
            </w:pPr>
            <w:r>
              <w:rPr>
                <w:rFonts w:ascii="Times New Roman"/>
                <w:b w:val="false"/>
                <w:i w:val="false"/>
                <w:color w:val="000000"/>
                <w:sz w:val="20"/>
              </w:rPr>
              <w:t>
возникших со дня присуждения стипендии</w:t>
            </w:r>
          </w:p>
          <w:p>
            <w:pPr>
              <w:spacing w:after="20"/>
              <w:ind w:left="20"/>
              <w:jc w:val="both"/>
            </w:pPr>
            <w:r>
              <w:rPr>
                <w:rFonts w:ascii="Times New Roman"/>
                <w:b w:val="false"/>
                <w:i w:val="false"/>
                <w:color w:val="000000"/>
                <w:sz w:val="20"/>
              </w:rPr>
              <w:t>
"Болашак".</w:t>
            </w:r>
          </w:p>
          <w:p>
            <w:pPr>
              <w:spacing w:after="20"/>
              <w:ind w:left="20"/>
              <w:jc w:val="both"/>
            </w:pPr>
            <w:r>
              <w:rPr>
                <w:rFonts w:ascii="Times New Roman"/>
                <w:b w:val="false"/>
                <w:i w:val="false"/>
                <w:color w:val="000000"/>
                <w:sz w:val="20"/>
              </w:rPr>
              <w:t>
       3.4. В случае наличия</w:t>
            </w:r>
          </w:p>
          <w:p>
            <w:pPr>
              <w:spacing w:after="20"/>
              <w:ind w:left="20"/>
              <w:jc w:val="both"/>
            </w:pPr>
            <w:r>
              <w:rPr>
                <w:rFonts w:ascii="Times New Roman"/>
                <w:b w:val="false"/>
                <w:i w:val="false"/>
                <w:color w:val="000000"/>
                <w:sz w:val="20"/>
              </w:rPr>
              <w:t>
договоренности, Центр осуществляет</w:t>
            </w:r>
          </w:p>
          <w:p>
            <w:pPr>
              <w:spacing w:after="20"/>
              <w:ind w:left="20"/>
              <w:jc w:val="both"/>
            </w:pPr>
            <w:r>
              <w:rPr>
                <w:rFonts w:ascii="Times New Roman"/>
                <w:b w:val="false"/>
                <w:i w:val="false"/>
                <w:color w:val="000000"/>
                <w:sz w:val="20"/>
              </w:rPr>
              <w:t>
выплату расходов, предусмотренных</w:t>
            </w:r>
          </w:p>
          <w:p>
            <w:pPr>
              <w:spacing w:after="20"/>
              <w:ind w:left="20"/>
              <w:jc w:val="both"/>
            </w:pPr>
            <w:r>
              <w:rPr>
                <w:rFonts w:ascii="Times New Roman"/>
                <w:b w:val="false"/>
                <w:i w:val="false"/>
                <w:color w:val="000000"/>
                <w:sz w:val="20"/>
              </w:rPr>
              <w:t>
соответствующей договоренностью, на</w:t>
            </w:r>
          </w:p>
          <w:p>
            <w:pPr>
              <w:spacing w:after="20"/>
              <w:ind w:left="20"/>
              <w:jc w:val="both"/>
            </w:pPr>
            <w:r>
              <w:rPr>
                <w:rFonts w:ascii="Times New Roman"/>
                <w:b w:val="false"/>
                <w:i w:val="false"/>
                <w:color w:val="000000"/>
                <w:sz w:val="20"/>
              </w:rPr>
              <w:t>
расчетный счет Зарубежной организации.</w:t>
            </w:r>
          </w:p>
          <w:p>
            <w:pPr>
              <w:spacing w:after="20"/>
              <w:ind w:left="20"/>
              <w:jc w:val="both"/>
            </w:pPr>
            <w:r>
              <w:rPr>
                <w:rFonts w:ascii="Times New Roman"/>
                <w:b w:val="false"/>
                <w:i w:val="false"/>
                <w:color w:val="000000"/>
                <w:sz w:val="20"/>
              </w:rPr>
              <w:t>
       3.5. В случае отсутствия</w:t>
            </w:r>
          </w:p>
          <w:p>
            <w:pPr>
              <w:spacing w:after="20"/>
              <w:ind w:left="20"/>
              <w:jc w:val="both"/>
            </w:pPr>
            <w:r>
              <w:rPr>
                <w:rFonts w:ascii="Times New Roman"/>
                <w:b w:val="false"/>
                <w:i w:val="false"/>
                <w:color w:val="000000"/>
                <w:sz w:val="20"/>
              </w:rPr>
              <w:t>
договоренности по оплате между Центром</w:t>
            </w:r>
          </w:p>
          <w:p>
            <w:pPr>
              <w:spacing w:after="20"/>
              <w:ind w:left="20"/>
              <w:jc w:val="both"/>
            </w:pPr>
            <w:r>
              <w:rPr>
                <w:rFonts w:ascii="Times New Roman"/>
                <w:b w:val="false"/>
                <w:i w:val="false"/>
                <w:color w:val="000000"/>
                <w:sz w:val="20"/>
              </w:rPr>
              <w:t>
и Зарубежной организацией:</w:t>
            </w:r>
          </w:p>
          <w:p>
            <w:pPr>
              <w:spacing w:after="20"/>
              <w:ind w:left="20"/>
              <w:jc w:val="both"/>
            </w:pPr>
            <w:r>
              <w:rPr>
                <w:rFonts w:ascii="Times New Roman"/>
                <w:b w:val="false"/>
                <w:i w:val="false"/>
                <w:color w:val="000000"/>
                <w:sz w:val="20"/>
              </w:rPr>
              <w:t>
       3.5.1. выплата расходов на</w:t>
            </w:r>
          </w:p>
          <w:p>
            <w:pPr>
              <w:spacing w:after="20"/>
              <w:ind w:left="20"/>
              <w:jc w:val="both"/>
            </w:pPr>
            <w:r>
              <w:rPr>
                <w:rFonts w:ascii="Times New Roman"/>
                <w:b w:val="false"/>
                <w:i w:val="false"/>
                <w:color w:val="000000"/>
                <w:sz w:val="20"/>
              </w:rPr>
              <w:t>
питание, проживание и учебную</w:t>
            </w:r>
          </w:p>
          <w:p>
            <w:pPr>
              <w:spacing w:after="20"/>
              <w:ind w:left="20"/>
              <w:jc w:val="both"/>
            </w:pPr>
            <w:r>
              <w:rPr>
                <w:rFonts w:ascii="Times New Roman"/>
                <w:b w:val="false"/>
                <w:i w:val="false"/>
                <w:color w:val="000000"/>
                <w:sz w:val="20"/>
              </w:rPr>
              <w:t>
литературу осуществляется Центром на</w:t>
            </w:r>
          </w:p>
          <w:p>
            <w:pPr>
              <w:spacing w:after="20"/>
              <w:ind w:left="20"/>
              <w:jc w:val="both"/>
            </w:pPr>
            <w:r>
              <w:rPr>
                <w:rFonts w:ascii="Times New Roman"/>
                <w:b w:val="false"/>
                <w:i w:val="false"/>
                <w:color w:val="000000"/>
                <w:sz w:val="20"/>
              </w:rPr>
              <w:t>
платежную карточку Стипендиата;</w:t>
            </w:r>
          </w:p>
          <w:p>
            <w:pPr>
              <w:spacing w:after="20"/>
              <w:ind w:left="20"/>
              <w:jc w:val="both"/>
            </w:pPr>
            <w:r>
              <w:rPr>
                <w:rFonts w:ascii="Times New Roman"/>
                <w:b w:val="false"/>
                <w:i w:val="false"/>
                <w:color w:val="000000"/>
                <w:sz w:val="20"/>
              </w:rPr>
              <w:t xml:space="preserve">
     3.5.2. выплата иных расходов, предусмотренных Правилами, осуществляется Центром: </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4. УСЛОВИЯ И ВИДЫ ОБЕСПЕЧЕНИЯ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заключаются договора гарантии на сумму не менее общей суммы договора.</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w:t>
            </w:r>
          </w:p>
          <w:p>
            <w:pPr>
              <w:spacing w:after="20"/>
              <w:ind w:left="20"/>
              <w:jc w:val="both"/>
            </w:pPr>
            <w:r>
              <w:rPr>
                <w:rFonts w:ascii="Times New Roman"/>
                <w:b w:val="false"/>
                <w:i w:val="false"/>
                <w:color w:val="000000"/>
                <w:sz w:val="20"/>
              </w:rPr>
              <w:t>
ненадлежащего исполнения Стипендиатом</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Центр вправе приостановить</w:t>
            </w:r>
          </w:p>
          <w:p>
            <w:pPr>
              <w:spacing w:after="20"/>
              <w:ind w:left="20"/>
              <w:jc w:val="both"/>
            </w:pPr>
            <w:r>
              <w:rPr>
                <w:rFonts w:ascii="Times New Roman"/>
                <w:b w:val="false"/>
                <w:i w:val="false"/>
                <w:color w:val="000000"/>
                <w:sz w:val="20"/>
              </w:rPr>
              <w:t>
финансирование Стипендиата и</w:t>
            </w:r>
          </w:p>
          <w:p>
            <w:pPr>
              <w:spacing w:after="20"/>
              <w:ind w:left="20"/>
              <w:jc w:val="both"/>
            </w:pPr>
            <w:r>
              <w:rPr>
                <w:rFonts w:ascii="Times New Roman"/>
                <w:b w:val="false"/>
                <w:i w:val="false"/>
                <w:color w:val="000000"/>
                <w:sz w:val="20"/>
              </w:rPr>
              <w:t>
инициировать рассмотрение</w:t>
            </w:r>
          </w:p>
          <w:p>
            <w:pPr>
              <w:spacing w:after="20"/>
              <w:ind w:left="20"/>
              <w:jc w:val="both"/>
            </w:pPr>
            <w:r>
              <w:rPr>
                <w:rFonts w:ascii="Times New Roman"/>
                <w:b w:val="false"/>
                <w:i w:val="false"/>
                <w:color w:val="000000"/>
                <w:sz w:val="20"/>
              </w:rPr>
              <w:t>
Республиканской комиссией вопроса о</w:t>
            </w:r>
          </w:p>
          <w:p>
            <w:pPr>
              <w:spacing w:after="20"/>
              <w:ind w:left="20"/>
              <w:jc w:val="both"/>
            </w:pPr>
            <w:r>
              <w:rPr>
                <w:rFonts w:ascii="Times New Roman"/>
                <w:b w:val="false"/>
                <w:i w:val="false"/>
                <w:color w:val="000000"/>
                <w:sz w:val="20"/>
              </w:rPr>
              <w:t>
лишении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p>
          <w:p>
            <w:pPr>
              <w:spacing w:after="20"/>
              <w:ind w:left="20"/>
              <w:jc w:val="both"/>
            </w:pPr>
            <w:r>
              <w:rPr>
                <w:rFonts w:ascii="Times New Roman"/>
                <w:b w:val="false"/>
                <w:i w:val="false"/>
                <w:color w:val="000000"/>
                <w:sz w:val="20"/>
              </w:rPr>
              <w:t>
       5.4. Стипендиат обязуется</w:t>
            </w:r>
          </w:p>
          <w:p>
            <w:pPr>
              <w:spacing w:after="20"/>
              <w:ind w:left="20"/>
              <w:jc w:val="both"/>
            </w:pPr>
            <w:r>
              <w:rPr>
                <w:rFonts w:ascii="Times New Roman"/>
                <w:b w:val="false"/>
                <w:i w:val="false"/>
                <w:color w:val="000000"/>
                <w:sz w:val="20"/>
              </w:rPr>
              <w:t>
уплатить фактически понесенные</w:t>
            </w:r>
          </w:p>
          <w:p>
            <w:pPr>
              <w:spacing w:after="20"/>
              <w:ind w:left="20"/>
              <w:jc w:val="both"/>
            </w:pPr>
            <w:r>
              <w:rPr>
                <w:rFonts w:ascii="Times New Roman"/>
                <w:b w:val="false"/>
                <w:i w:val="false"/>
                <w:color w:val="000000"/>
                <w:sz w:val="20"/>
              </w:rPr>
              <w:t>
расходы, и сумму штрафа в течение 30</w:t>
            </w:r>
          </w:p>
          <w:p>
            <w:pPr>
              <w:spacing w:after="20"/>
              <w:ind w:left="20"/>
              <w:jc w:val="both"/>
            </w:pPr>
            <w:r>
              <w:rPr>
                <w:rFonts w:ascii="Times New Roman"/>
                <w:b w:val="false"/>
                <w:i w:val="false"/>
                <w:color w:val="000000"/>
                <w:sz w:val="20"/>
              </w:rPr>
              <w:t>
(тридцати) банковских дней со дня</w:t>
            </w:r>
          </w:p>
          <w:p>
            <w:pPr>
              <w:spacing w:after="20"/>
              <w:ind w:left="20"/>
              <w:jc w:val="both"/>
            </w:pPr>
            <w:r>
              <w:rPr>
                <w:rFonts w:ascii="Times New Roman"/>
                <w:b w:val="false"/>
                <w:i w:val="false"/>
                <w:color w:val="000000"/>
                <w:sz w:val="20"/>
              </w:rPr>
              <w:t>
получения соответствующего требования</w:t>
            </w:r>
          </w:p>
          <w:p>
            <w:pPr>
              <w:spacing w:after="20"/>
              <w:ind w:left="20"/>
              <w:jc w:val="both"/>
            </w:pPr>
            <w:r>
              <w:rPr>
                <w:rFonts w:ascii="Times New Roman"/>
                <w:b w:val="false"/>
                <w:i w:val="false"/>
                <w:color w:val="000000"/>
                <w:sz w:val="20"/>
              </w:rPr>
              <w:t>
Центра, направленного по последнему,</w:t>
            </w:r>
          </w:p>
          <w:p>
            <w:pPr>
              <w:spacing w:after="20"/>
              <w:ind w:left="20"/>
              <w:jc w:val="both"/>
            </w:pPr>
            <w:r>
              <w:rPr>
                <w:rFonts w:ascii="Times New Roman"/>
                <w:b w:val="false"/>
                <w:i w:val="false"/>
                <w:color w:val="000000"/>
                <w:sz w:val="20"/>
              </w:rPr>
              <w:t>
известному Центру адресу места</w:t>
            </w:r>
          </w:p>
          <w:p>
            <w:pPr>
              <w:spacing w:after="20"/>
              <w:ind w:left="20"/>
              <w:jc w:val="both"/>
            </w:pPr>
            <w:r>
              <w:rPr>
                <w:rFonts w:ascii="Times New Roman"/>
                <w:b w:val="false"/>
                <w:i w:val="false"/>
                <w:color w:val="000000"/>
                <w:sz w:val="20"/>
              </w:rPr>
              <w:t>
жительства. Иные сроки погашения могут</w:t>
            </w:r>
          </w:p>
          <w:p>
            <w:pPr>
              <w:spacing w:after="20"/>
              <w:ind w:left="20"/>
              <w:jc w:val="both"/>
            </w:pPr>
            <w:r>
              <w:rPr>
                <w:rFonts w:ascii="Times New Roman"/>
                <w:b w:val="false"/>
                <w:i w:val="false"/>
                <w:color w:val="000000"/>
                <w:sz w:val="20"/>
              </w:rPr>
              <w:t>
оговариваться Сторонами, путем</w:t>
            </w:r>
          </w:p>
          <w:p>
            <w:pPr>
              <w:spacing w:after="20"/>
              <w:ind w:left="20"/>
              <w:jc w:val="both"/>
            </w:pPr>
            <w:r>
              <w:rPr>
                <w:rFonts w:ascii="Times New Roman"/>
                <w:b w:val="false"/>
                <w:i w:val="false"/>
                <w:color w:val="000000"/>
                <w:sz w:val="20"/>
              </w:rPr>
              <w:t>
подписания соответствующего соглашения</w:t>
            </w:r>
          </w:p>
          <w:p>
            <w:pPr>
              <w:spacing w:after="20"/>
              <w:ind w:left="20"/>
              <w:jc w:val="both"/>
            </w:pPr>
            <w:r>
              <w:rPr>
                <w:rFonts w:ascii="Times New Roman"/>
                <w:b w:val="false"/>
                <w:i w:val="false"/>
                <w:color w:val="000000"/>
                <w:sz w:val="20"/>
              </w:rPr>
              <w:t>
о возмещении в сроки, предусмотренные</w:t>
            </w:r>
          </w:p>
          <w:p>
            <w:pPr>
              <w:spacing w:after="20"/>
              <w:ind w:left="20"/>
              <w:jc w:val="both"/>
            </w:pPr>
            <w:r>
              <w:rPr>
                <w:rFonts w:ascii="Times New Roman"/>
                <w:b w:val="false"/>
                <w:i w:val="false"/>
                <w:color w:val="000000"/>
                <w:sz w:val="20"/>
              </w:rPr>
              <w:t>
подпунктом 2.3.18. настоящего</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5.5. В случае расторжения</w:t>
            </w:r>
          </w:p>
          <w:p>
            <w:pPr>
              <w:spacing w:after="20"/>
              <w:ind w:left="20"/>
              <w:jc w:val="both"/>
            </w:pPr>
            <w:r>
              <w:rPr>
                <w:rFonts w:ascii="Times New Roman"/>
                <w:b w:val="false"/>
                <w:i w:val="false"/>
                <w:color w:val="000000"/>
                <w:sz w:val="20"/>
              </w:rPr>
              <w:t>
настоящего Договора вследствие</w:t>
            </w:r>
          </w:p>
          <w:p>
            <w:pPr>
              <w:spacing w:after="20"/>
              <w:ind w:left="20"/>
              <w:jc w:val="both"/>
            </w:pPr>
            <w:r>
              <w:rPr>
                <w:rFonts w:ascii="Times New Roman"/>
                <w:b w:val="false"/>
                <w:i w:val="false"/>
                <w:color w:val="000000"/>
                <w:sz w:val="20"/>
              </w:rPr>
              <w:t>
наступления обстоятельств</w:t>
            </w:r>
          </w:p>
          <w:p>
            <w:pPr>
              <w:spacing w:after="20"/>
              <w:ind w:left="20"/>
              <w:jc w:val="both"/>
            </w:pPr>
            <w:r>
              <w:rPr>
                <w:rFonts w:ascii="Times New Roman"/>
                <w:b w:val="false"/>
                <w:i w:val="false"/>
                <w:color w:val="000000"/>
                <w:sz w:val="20"/>
              </w:rPr>
              <w:t>
непреодолимой силы согласно разделу 7,</w:t>
            </w:r>
          </w:p>
          <w:p>
            <w:pPr>
              <w:spacing w:after="20"/>
              <w:ind w:left="20"/>
              <w:jc w:val="both"/>
            </w:pPr>
            <w:r>
              <w:rPr>
                <w:rFonts w:ascii="Times New Roman"/>
                <w:b w:val="false"/>
                <w:i w:val="false"/>
                <w:color w:val="000000"/>
                <w:sz w:val="20"/>
              </w:rPr>
              <w:t>
настоящего Договора, Стипендиат может</w:t>
            </w:r>
          </w:p>
          <w:p>
            <w:pPr>
              <w:spacing w:after="20"/>
              <w:ind w:left="20"/>
              <w:jc w:val="both"/>
            </w:pPr>
            <w:r>
              <w:rPr>
                <w:rFonts w:ascii="Times New Roman"/>
                <w:b w:val="false"/>
                <w:i w:val="false"/>
                <w:color w:val="000000"/>
                <w:sz w:val="20"/>
              </w:rPr>
              <w:t>
быть освобожден от возмещения затрат</w:t>
            </w:r>
          </w:p>
          <w:p>
            <w:pPr>
              <w:spacing w:after="20"/>
              <w:ind w:left="20"/>
              <w:jc w:val="both"/>
            </w:pPr>
            <w:r>
              <w:rPr>
                <w:rFonts w:ascii="Times New Roman"/>
                <w:b w:val="false"/>
                <w:i w:val="false"/>
                <w:color w:val="000000"/>
                <w:sz w:val="20"/>
              </w:rPr>
              <w:t>
по настоящему Договору на основании</w:t>
            </w:r>
          </w:p>
          <w:p>
            <w:pPr>
              <w:spacing w:after="20"/>
              <w:ind w:left="20"/>
              <w:jc w:val="both"/>
            </w:pPr>
            <w:r>
              <w:rPr>
                <w:rFonts w:ascii="Times New Roman"/>
                <w:b w:val="false"/>
                <w:i w:val="false"/>
                <w:color w:val="000000"/>
                <w:sz w:val="20"/>
              </w:rPr>
              <w:t>
решения Республиканской комиссии</w:t>
            </w:r>
          </w:p>
          <w:p>
            <w:pPr>
              <w:spacing w:after="20"/>
              <w:ind w:left="20"/>
              <w:jc w:val="both"/>
            </w:pPr>
            <w:r>
              <w:rPr>
                <w:rFonts w:ascii="Times New Roman"/>
                <w:b w:val="false"/>
                <w:i w:val="false"/>
                <w:color w:val="000000"/>
                <w:sz w:val="20"/>
              </w:rPr>
              <w:t>
       5.6. Центр не несет</w:t>
            </w:r>
          </w:p>
          <w:p>
            <w:pPr>
              <w:spacing w:after="20"/>
              <w:ind w:left="20"/>
              <w:jc w:val="both"/>
            </w:pPr>
            <w:r>
              <w:rPr>
                <w:rFonts w:ascii="Times New Roman"/>
                <w:b w:val="false"/>
                <w:i w:val="false"/>
                <w:color w:val="000000"/>
                <w:sz w:val="20"/>
              </w:rPr>
              <w:t>
ответственности за неисполнение своих</w:t>
            </w:r>
          </w:p>
          <w:p>
            <w:pPr>
              <w:spacing w:after="20"/>
              <w:ind w:left="20"/>
              <w:jc w:val="both"/>
            </w:pPr>
            <w:r>
              <w:rPr>
                <w:rFonts w:ascii="Times New Roman"/>
                <w:b w:val="false"/>
                <w:i w:val="false"/>
                <w:color w:val="000000"/>
                <w:sz w:val="20"/>
              </w:rPr>
              <w:t>
обязательств по настоящему договору в</w:t>
            </w:r>
          </w:p>
          <w:p>
            <w:pPr>
              <w:spacing w:after="20"/>
              <w:ind w:left="20"/>
              <w:jc w:val="both"/>
            </w:pPr>
            <w:r>
              <w:rPr>
                <w:rFonts w:ascii="Times New Roman"/>
                <w:b w:val="false"/>
                <w:i w:val="false"/>
                <w:color w:val="000000"/>
                <w:sz w:val="20"/>
              </w:rPr>
              <w:t>
случае, если такое неисполнение</w:t>
            </w:r>
          </w:p>
          <w:p>
            <w:pPr>
              <w:spacing w:after="20"/>
              <w:ind w:left="20"/>
              <w:jc w:val="both"/>
            </w:pPr>
            <w:r>
              <w:rPr>
                <w:rFonts w:ascii="Times New Roman"/>
                <w:b w:val="false"/>
                <w:i w:val="false"/>
                <w:color w:val="000000"/>
                <w:sz w:val="20"/>
              </w:rPr>
              <w:t>
произошло вследствие действий третьей</w:t>
            </w:r>
          </w:p>
          <w:p>
            <w:pPr>
              <w:spacing w:after="20"/>
              <w:ind w:left="20"/>
              <w:jc w:val="both"/>
            </w:pPr>
            <w:r>
              <w:rPr>
                <w:rFonts w:ascii="Times New Roman"/>
                <w:b w:val="false"/>
                <w:i w:val="false"/>
                <w:color w:val="000000"/>
                <w:sz w:val="20"/>
              </w:rPr>
              <w:t>
стороны.</w:t>
            </w:r>
          </w:p>
          <w:p>
            <w:pPr>
              <w:spacing w:after="20"/>
              <w:ind w:left="20"/>
              <w:jc w:val="both"/>
            </w:pPr>
            <w:r>
              <w:rPr>
                <w:rFonts w:ascii="Times New Roman"/>
                <w:b w:val="false"/>
                <w:i w:val="false"/>
                <w:color w:val="000000"/>
                <w:sz w:val="20"/>
              </w:rPr>
              <w:t>
       5.7. В иных случаях,</w:t>
            </w:r>
          </w:p>
          <w:p>
            <w:pPr>
              <w:spacing w:after="20"/>
              <w:ind w:left="20"/>
              <w:jc w:val="both"/>
            </w:pPr>
            <w:r>
              <w:rPr>
                <w:rFonts w:ascii="Times New Roman"/>
                <w:b w:val="false"/>
                <w:i w:val="false"/>
                <w:color w:val="000000"/>
                <w:sz w:val="20"/>
              </w:rPr>
              <w:t>
непредусмотренных настоящим Договором,</w:t>
            </w:r>
          </w:p>
          <w:p>
            <w:pPr>
              <w:spacing w:after="20"/>
              <w:ind w:left="20"/>
              <w:jc w:val="both"/>
            </w:pPr>
            <w:r>
              <w:rPr>
                <w:rFonts w:ascii="Times New Roman"/>
                <w:b w:val="false"/>
                <w:i w:val="false"/>
                <w:color w:val="000000"/>
                <w:sz w:val="20"/>
              </w:rPr>
              <w:t>
за неисполнение или ненадлежащее</w:t>
            </w:r>
          </w:p>
          <w:p>
            <w:pPr>
              <w:spacing w:after="20"/>
              <w:ind w:left="20"/>
              <w:jc w:val="both"/>
            </w:pPr>
            <w:r>
              <w:rPr>
                <w:rFonts w:ascii="Times New Roman"/>
                <w:b w:val="false"/>
                <w:i w:val="false"/>
                <w:color w:val="000000"/>
                <w:sz w:val="20"/>
              </w:rPr>
              <w:t>
исполнение Сторонами обязательств по</w:t>
            </w:r>
          </w:p>
          <w:p>
            <w:pPr>
              <w:spacing w:after="20"/>
              <w:ind w:left="20"/>
              <w:jc w:val="both"/>
            </w:pPr>
            <w:r>
              <w:rPr>
                <w:rFonts w:ascii="Times New Roman"/>
                <w:b w:val="false"/>
                <w:i w:val="false"/>
                <w:color w:val="000000"/>
                <w:sz w:val="20"/>
              </w:rPr>
              <w:t>
настоящему Договору Стороны несут</w:t>
            </w:r>
          </w:p>
          <w:p>
            <w:pPr>
              <w:spacing w:after="20"/>
              <w:ind w:left="20"/>
              <w:jc w:val="both"/>
            </w:pPr>
            <w:r>
              <w:rPr>
                <w:rFonts w:ascii="Times New Roman"/>
                <w:b w:val="false"/>
                <w:i w:val="false"/>
                <w:color w:val="000000"/>
                <w:sz w:val="20"/>
              </w:rPr>
              <w:t>
ответственность в соответствии с</w:t>
            </w:r>
          </w:p>
          <w:p>
            <w:pPr>
              <w:spacing w:after="20"/>
              <w:ind w:left="20"/>
              <w:jc w:val="both"/>
            </w:pPr>
            <w:r>
              <w:rPr>
                <w:rFonts w:ascii="Times New Roman"/>
                <w:b w:val="false"/>
                <w:i w:val="false"/>
                <w:color w:val="000000"/>
                <w:sz w:val="20"/>
              </w:rPr>
              <w:t>
законодательством Республики</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 Стипендиат, в случае</w:t>
            </w:r>
          </w:p>
          <w:p>
            <w:pPr>
              <w:spacing w:after="20"/>
              <w:ind w:left="20"/>
              <w:jc w:val="both"/>
            </w:pPr>
            <w:r>
              <w:rPr>
                <w:rFonts w:ascii="Times New Roman"/>
                <w:b w:val="false"/>
                <w:i w:val="false"/>
                <w:color w:val="000000"/>
                <w:sz w:val="20"/>
              </w:rPr>
              <w:t>
расторжения настоящего Договора при</w:t>
            </w:r>
          </w:p>
          <w:p>
            <w:pPr>
              <w:spacing w:after="20"/>
              <w:ind w:left="20"/>
              <w:jc w:val="both"/>
            </w:pPr>
            <w:r>
              <w:rPr>
                <w:rFonts w:ascii="Times New Roman"/>
                <w:b w:val="false"/>
                <w:i w:val="false"/>
                <w:color w:val="000000"/>
                <w:sz w:val="20"/>
              </w:rPr>
              <w:t>
отказе от стипендии "Болашак" в</w:t>
            </w:r>
          </w:p>
          <w:p>
            <w:pPr>
              <w:spacing w:after="20"/>
              <w:ind w:left="20"/>
              <w:jc w:val="both"/>
            </w:pPr>
            <w:r>
              <w:rPr>
                <w:rFonts w:ascii="Times New Roman"/>
                <w:b w:val="false"/>
                <w:i w:val="false"/>
                <w:color w:val="000000"/>
                <w:sz w:val="20"/>
              </w:rPr>
              <w:t>
соответствии с пунктом 5.2. настоящего</w:t>
            </w:r>
          </w:p>
          <w:p>
            <w:pPr>
              <w:spacing w:after="20"/>
              <w:ind w:left="20"/>
              <w:jc w:val="both"/>
            </w:pPr>
            <w:r>
              <w:rPr>
                <w:rFonts w:ascii="Times New Roman"/>
                <w:b w:val="false"/>
                <w:i w:val="false"/>
                <w:color w:val="000000"/>
                <w:sz w:val="20"/>
              </w:rPr>
              <w:t>
Договора, направляет в адрес Центра и</w:t>
            </w:r>
          </w:p>
          <w:p>
            <w:pPr>
              <w:spacing w:after="20"/>
              <w:ind w:left="20"/>
              <w:jc w:val="both"/>
            </w:pPr>
            <w:r>
              <w:rPr>
                <w:rFonts w:ascii="Times New Roman"/>
                <w:b w:val="false"/>
                <w:i w:val="false"/>
                <w:color w:val="000000"/>
                <w:sz w:val="20"/>
              </w:rPr>
              <w:t>
Работодателя письменное уведомление с</w:t>
            </w:r>
          </w:p>
          <w:p>
            <w:pPr>
              <w:spacing w:after="20"/>
              <w:ind w:left="20"/>
              <w:jc w:val="both"/>
            </w:pPr>
            <w:r>
              <w:rPr>
                <w:rFonts w:ascii="Times New Roman"/>
                <w:b w:val="false"/>
                <w:i w:val="false"/>
                <w:color w:val="000000"/>
                <w:sz w:val="20"/>
              </w:rPr>
              <w:t>
приложением документов, подтверждающих</w:t>
            </w:r>
          </w:p>
          <w:p>
            <w:pPr>
              <w:spacing w:after="20"/>
              <w:ind w:left="20"/>
              <w:jc w:val="both"/>
            </w:pPr>
            <w:r>
              <w:rPr>
                <w:rFonts w:ascii="Times New Roman"/>
                <w:b w:val="false"/>
                <w:i w:val="false"/>
                <w:color w:val="000000"/>
                <w:sz w:val="20"/>
              </w:rPr>
              <w:t>
основания для расторжения. Уведомление</w:t>
            </w:r>
          </w:p>
          <w:p>
            <w:pPr>
              <w:spacing w:after="20"/>
              <w:ind w:left="20"/>
              <w:jc w:val="both"/>
            </w:pPr>
            <w:r>
              <w:rPr>
                <w:rFonts w:ascii="Times New Roman"/>
                <w:b w:val="false"/>
                <w:i w:val="false"/>
                <w:color w:val="000000"/>
                <w:sz w:val="20"/>
              </w:rPr>
              <w:t>
направляется в виде заказного</w:t>
            </w:r>
          </w:p>
          <w:p>
            <w:pPr>
              <w:spacing w:after="20"/>
              <w:ind w:left="20"/>
              <w:jc w:val="both"/>
            </w:pPr>
            <w:r>
              <w:rPr>
                <w:rFonts w:ascii="Times New Roman"/>
                <w:b w:val="false"/>
                <w:i w:val="false"/>
                <w:color w:val="000000"/>
                <w:sz w:val="20"/>
              </w:rPr>
              <w:t>
почтового отправления с уведомлением о</w:t>
            </w:r>
          </w:p>
          <w:p>
            <w:pPr>
              <w:spacing w:after="20"/>
              <w:ind w:left="20"/>
              <w:jc w:val="both"/>
            </w:pPr>
            <w:r>
              <w:rPr>
                <w:rFonts w:ascii="Times New Roman"/>
                <w:b w:val="false"/>
                <w:i w:val="false"/>
                <w:color w:val="000000"/>
                <w:sz w:val="20"/>
              </w:rPr>
              <w:t>
получении адресатом почтового</w:t>
            </w:r>
          </w:p>
          <w:p>
            <w:pPr>
              <w:spacing w:after="20"/>
              <w:ind w:left="20"/>
              <w:jc w:val="both"/>
            </w:pPr>
            <w:r>
              <w:rPr>
                <w:rFonts w:ascii="Times New Roman"/>
                <w:b w:val="false"/>
                <w:i w:val="false"/>
                <w:color w:val="000000"/>
                <w:sz w:val="20"/>
              </w:rPr>
              <w:t>
отправления. При этом Центр вправе</w:t>
            </w:r>
          </w:p>
          <w:p>
            <w:pPr>
              <w:spacing w:after="20"/>
              <w:ind w:left="20"/>
              <w:jc w:val="both"/>
            </w:pPr>
            <w:r>
              <w:rPr>
                <w:rFonts w:ascii="Times New Roman"/>
                <w:b w:val="false"/>
                <w:i w:val="false"/>
                <w:color w:val="000000"/>
                <w:sz w:val="20"/>
              </w:rPr>
              <w:t>
прекратить финансирование Стипендиата</w:t>
            </w:r>
          </w:p>
          <w:p>
            <w:pPr>
              <w:spacing w:after="20"/>
              <w:ind w:left="20"/>
              <w:jc w:val="both"/>
            </w:pPr>
            <w:r>
              <w:rPr>
                <w:rFonts w:ascii="Times New Roman"/>
                <w:b w:val="false"/>
                <w:i w:val="false"/>
                <w:color w:val="000000"/>
                <w:sz w:val="20"/>
              </w:rPr>
              <w:t>
со дня получения уведомления.</w:t>
            </w:r>
          </w:p>
          <w:p>
            <w:pPr>
              <w:spacing w:after="20"/>
              <w:ind w:left="20"/>
              <w:jc w:val="both"/>
            </w:pP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0"/>
              <w:ind w:left="0"/>
              <w:jc w:val="both"/>
            </w:pPr>
            <w:r>
              <w:rPr>
                <w:rFonts w:ascii="Times New Roman"/>
                <w:b w:val="false"/>
                <w:i w:val="false"/>
                <w:color w:val="000000"/>
                <w:sz w:val="20"/>
              </w:rPr>
              <w:t>
</w:t>
            </w:r>
            <w:r>
              <w:rPr>
                <w:rFonts w:ascii="Times New Roman"/>
                <w:b w:val="false"/>
                <w:i w:val="false"/>
                <w:color w:val="000000"/>
                <w:sz w:val="20"/>
              </w:rPr>
              <w:t>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w:t>
            </w:r>
          </w:p>
          <w:p>
            <w:pPr>
              <w:spacing w:after="20"/>
              <w:ind w:left="20"/>
              <w:jc w:val="both"/>
            </w:pPr>
            <w:r>
              <w:rPr>
                <w:rFonts w:ascii="Times New Roman"/>
                <w:b w:val="false"/>
                <w:i w:val="false"/>
                <w:color w:val="000000"/>
                <w:sz w:val="20"/>
              </w:rPr>
              <w:t>
ответственности за неисполнение</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если такое неисполнение явилось</w:t>
            </w:r>
          </w:p>
          <w:p>
            <w:pPr>
              <w:spacing w:after="20"/>
              <w:ind w:left="20"/>
              <w:jc w:val="both"/>
            </w:pPr>
            <w:r>
              <w:rPr>
                <w:rFonts w:ascii="Times New Roman"/>
                <w:b w:val="false"/>
                <w:i w:val="false"/>
                <w:color w:val="000000"/>
                <w:sz w:val="20"/>
              </w:rPr>
              <w:t>
следствием обстоятельств непреодолимой</w:t>
            </w:r>
          </w:p>
          <w:p>
            <w:pPr>
              <w:spacing w:after="20"/>
              <w:ind w:left="20"/>
              <w:jc w:val="both"/>
            </w:pPr>
            <w:r>
              <w:rPr>
                <w:rFonts w:ascii="Times New Roman"/>
                <w:b w:val="false"/>
                <w:i w:val="false"/>
                <w:color w:val="000000"/>
                <w:sz w:val="20"/>
              </w:rPr>
              <w:t>
силы. Такими событиями, в частности,</w:t>
            </w:r>
          </w:p>
          <w:p>
            <w:pPr>
              <w:spacing w:after="20"/>
              <w:ind w:left="20"/>
              <w:jc w:val="both"/>
            </w:pPr>
            <w:r>
              <w:rPr>
                <w:rFonts w:ascii="Times New Roman"/>
                <w:b w:val="false"/>
                <w:i w:val="false"/>
                <w:color w:val="000000"/>
                <w:sz w:val="20"/>
              </w:rPr>
              <w:t>
являются: пожар, наводнение,</w:t>
            </w:r>
          </w:p>
          <w:p>
            <w:pPr>
              <w:spacing w:after="20"/>
              <w:ind w:left="20"/>
              <w:jc w:val="both"/>
            </w:pPr>
            <w:r>
              <w:rPr>
                <w:rFonts w:ascii="Times New Roman"/>
                <w:b w:val="false"/>
                <w:i w:val="false"/>
                <w:color w:val="000000"/>
                <w:sz w:val="20"/>
              </w:rPr>
              <w:t>
землетрясение, военные действия,</w:t>
            </w:r>
          </w:p>
          <w:p>
            <w:pPr>
              <w:spacing w:after="20"/>
              <w:ind w:left="20"/>
              <w:jc w:val="both"/>
            </w:pPr>
            <w:r>
              <w:rPr>
                <w:rFonts w:ascii="Times New Roman"/>
                <w:b w:val="false"/>
                <w:i w:val="false"/>
                <w:color w:val="000000"/>
                <w:sz w:val="20"/>
              </w:rPr>
              <w:t>
блокады, болезнь Стипендиата,</w:t>
            </w:r>
          </w:p>
          <w:p>
            <w:pPr>
              <w:spacing w:after="20"/>
              <w:ind w:left="20"/>
              <w:jc w:val="both"/>
            </w:pPr>
            <w:r>
              <w:rPr>
                <w:rFonts w:ascii="Times New Roman"/>
                <w:b w:val="false"/>
                <w:i w:val="false"/>
                <w:color w:val="000000"/>
                <w:sz w:val="20"/>
              </w:rPr>
              <w:t>
подтвержденная соответствующей</w:t>
            </w:r>
          </w:p>
          <w:p>
            <w:pPr>
              <w:spacing w:after="20"/>
              <w:ind w:left="20"/>
              <w:jc w:val="both"/>
            </w:pPr>
            <w:r>
              <w:rPr>
                <w:rFonts w:ascii="Times New Roman"/>
                <w:b w:val="false"/>
                <w:i w:val="false"/>
                <w:color w:val="000000"/>
                <w:sz w:val="20"/>
              </w:rPr>
              <w:t>
справкой МСЭ (Медико-социальной</w:t>
            </w:r>
          </w:p>
          <w:p>
            <w:pPr>
              <w:spacing w:after="20"/>
              <w:ind w:left="20"/>
              <w:jc w:val="both"/>
            </w:pPr>
            <w:r>
              <w:rPr>
                <w:rFonts w:ascii="Times New Roman"/>
                <w:b w:val="false"/>
                <w:i w:val="false"/>
                <w:color w:val="000000"/>
                <w:sz w:val="20"/>
              </w:rPr>
              <w:t>
экспертизы), изменения в</w:t>
            </w:r>
          </w:p>
          <w:p>
            <w:pPr>
              <w:spacing w:after="20"/>
              <w:ind w:left="20"/>
              <w:jc w:val="both"/>
            </w:pPr>
            <w:r>
              <w:rPr>
                <w:rFonts w:ascii="Times New Roman"/>
                <w:b w:val="false"/>
                <w:i w:val="false"/>
                <w:color w:val="000000"/>
                <w:sz w:val="20"/>
              </w:rPr>
              <w:t>
законодательстве, издание актов</w:t>
            </w:r>
          </w:p>
          <w:p>
            <w:pPr>
              <w:spacing w:after="20"/>
              <w:ind w:left="20"/>
              <w:jc w:val="both"/>
            </w:pPr>
            <w:r>
              <w:rPr>
                <w:rFonts w:ascii="Times New Roman"/>
                <w:b w:val="false"/>
                <w:i w:val="false"/>
                <w:color w:val="000000"/>
                <w:sz w:val="20"/>
              </w:rPr>
              <w:t>
государственных органов, и другие</w:t>
            </w:r>
          </w:p>
          <w:p>
            <w:pPr>
              <w:spacing w:after="20"/>
              <w:ind w:left="20"/>
              <w:jc w:val="both"/>
            </w:pPr>
            <w:r>
              <w:rPr>
                <w:rFonts w:ascii="Times New Roman"/>
                <w:b w:val="false"/>
                <w:i w:val="false"/>
                <w:color w:val="000000"/>
                <w:sz w:val="20"/>
              </w:rPr>
              <w:t>
обстоятельства, если они</w:t>
            </w:r>
          </w:p>
          <w:p>
            <w:pPr>
              <w:spacing w:after="20"/>
              <w:ind w:left="20"/>
              <w:jc w:val="both"/>
            </w:pPr>
            <w:r>
              <w:rPr>
                <w:rFonts w:ascii="Times New Roman"/>
                <w:b w:val="false"/>
                <w:i w:val="false"/>
                <w:color w:val="000000"/>
                <w:sz w:val="20"/>
              </w:rPr>
              <w:t>
непосредственно повлияли на исполнение</w:t>
            </w:r>
          </w:p>
          <w:p>
            <w:pPr>
              <w:spacing w:after="20"/>
              <w:ind w:left="20"/>
              <w:jc w:val="both"/>
            </w:pPr>
            <w:r>
              <w:rPr>
                <w:rFonts w:ascii="Times New Roman"/>
                <w:b w:val="false"/>
                <w:i w:val="false"/>
                <w:color w:val="000000"/>
                <w:sz w:val="20"/>
              </w:rPr>
              <w:t>
обязательств Сторон по настоящему</w:t>
            </w:r>
          </w:p>
          <w:p>
            <w:pPr>
              <w:spacing w:after="20"/>
              <w:ind w:left="20"/>
              <w:jc w:val="both"/>
            </w:pPr>
            <w:r>
              <w:rPr>
                <w:rFonts w:ascii="Times New Roman"/>
                <w:b w:val="false"/>
                <w:i w:val="false"/>
                <w:color w:val="000000"/>
                <w:sz w:val="20"/>
              </w:rPr>
              <w:t>
Договору, и при условии, что Стороны</w:t>
            </w:r>
          </w:p>
          <w:p>
            <w:pPr>
              <w:spacing w:after="20"/>
              <w:ind w:left="20"/>
              <w:jc w:val="both"/>
            </w:pPr>
            <w:r>
              <w:rPr>
                <w:rFonts w:ascii="Times New Roman"/>
                <w:b w:val="false"/>
                <w:i w:val="false"/>
                <w:color w:val="000000"/>
                <w:sz w:val="20"/>
              </w:rPr>
              <w:t>
не могли препятствовать таким</w:t>
            </w:r>
          </w:p>
          <w:p>
            <w:pPr>
              <w:spacing w:after="20"/>
              <w:ind w:left="20"/>
              <w:jc w:val="both"/>
            </w:pPr>
            <w:r>
              <w:rPr>
                <w:rFonts w:ascii="Times New Roman"/>
                <w:b w:val="false"/>
                <w:i w:val="false"/>
                <w:color w:val="000000"/>
                <w:sz w:val="20"/>
              </w:rPr>
              <w:t>
воздействиям, и приняли все возможные</w:t>
            </w:r>
          </w:p>
          <w:p>
            <w:pPr>
              <w:spacing w:after="20"/>
              <w:ind w:left="20"/>
              <w:jc w:val="both"/>
            </w:pPr>
            <w:r>
              <w:rPr>
                <w:rFonts w:ascii="Times New Roman"/>
                <w:b w:val="false"/>
                <w:i w:val="false"/>
                <w:color w:val="000000"/>
                <w:sz w:val="20"/>
              </w:rPr>
              <w:t>
меры и действия, применение которых</w:t>
            </w:r>
          </w:p>
          <w:p>
            <w:pPr>
              <w:spacing w:after="20"/>
              <w:ind w:left="20"/>
              <w:jc w:val="both"/>
            </w:pPr>
            <w:r>
              <w:rPr>
                <w:rFonts w:ascii="Times New Roman"/>
                <w:b w:val="false"/>
                <w:i w:val="false"/>
                <w:color w:val="000000"/>
                <w:sz w:val="20"/>
              </w:rPr>
              <w:t>
можно было ожидать в сложившейся</w:t>
            </w:r>
          </w:p>
          <w:p>
            <w:pPr>
              <w:spacing w:after="20"/>
              <w:ind w:left="20"/>
              <w:jc w:val="both"/>
            </w:pPr>
            <w:r>
              <w:rPr>
                <w:rFonts w:ascii="Times New Roman"/>
                <w:b w:val="false"/>
                <w:i w:val="false"/>
                <w:color w:val="000000"/>
                <w:sz w:val="20"/>
              </w:rPr>
              <w:t>
ситуации.</w:t>
            </w:r>
          </w:p>
          <w:p>
            <w:pPr>
              <w:spacing w:after="20"/>
              <w:ind w:left="20"/>
              <w:jc w:val="both"/>
            </w:pPr>
            <w:r>
              <w:rPr>
                <w:rFonts w:ascii="Times New Roman"/>
                <w:b w:val="false"/>
                <w:i w:val="false"/>
                <w:color w:val="000000"/>
                <w:sz w:val="20"/>
              </w:rPr>
              <w:t>
       7.2. Сторона, ссылающаяся на</w:t>
            </w:r>
          </w:p>
          <w:p>
            <w:pPr>
              <w:spacing w:after="20"/>
              <w:ind w:left="20"/>
              <w:jc w:val="both"/>
            </w:pPr>
            <w:r>
              <w:rPr>
                <w:rFonts w:ascii="Times New Roman"/>
                <w:b w:val="false"/>
                <w:i w:val="false"/>
                <w:color w:val="000000"/>
                <w:sz w:val="20"/>
              </w:rPr>
              <w:t>
обстоятельства непреодолимой силы,</w:t>
            </w:r>
          </w:p>
          <w:p>
            <w:pPr>
              <w:spacing w:after="20"/>
              <w:ind w:left="20"/>
              <w:jc w:val="both"/>
            </w:pPr>
            <w:r>
              <w:rPr>
                <w:rFonts w:ascii="Times New Roman"/>
                <w:b w:val="false"/>
                <w:i w:val="false"/>
                <w:color w:val="000000"/>
                <w:sz w:val="20"/>
              </w:rPr>
              <w:t>
обязана:</w:t>
            </w:r>
          </w:p>
          <w:p>
            <w:pPr>
              <w:spacing w:after="20"/>
              <w:ind w:left="20"/>
              <w:jc w:val="both"/>
            </w:pPr>
            <w:r>
              <w:rPr>
                <w:rFonts w:ascii="Times New Roman"/>
                <w:b w:val="false"/>
                <w:i w:val="false"/>
                <w:color w:val="000000"/>
                <w:sz w:val="20"/>
              </w:rPr>
              <w:t>
       7.2.1. в течение 15</w:t>
            </w:r>
          </w:p>
          <w:p>
            <w:pPr>
              <w:spacing w:after="20"/>
              <w:ind w:left="20"/>
              <w:jc w:val="both"/>
            </w:pPr>
            <w:r>
              <w:rPr>
                <w:rFonts w:ascii="Times New Roman"/>
                <w:b w:val="false"/>
                <w:i w:val="false"/>
                <w:color w:val="000000"/>
                <w:sz w:val="20"/>
              </w:rPr>
              <w:t>
(пятнадцати) календарных дней с</w:t>
            </w:r>
          </w:p>
          <w:p>
            <w:pPr>
              <w:spacing w:after="20"/>
              <w:ind w:left="20"/>
              <w:jc w:val="both"/>
            </w:pPr>
            <w:r>
              <w:rPr>
                <w:rFonts w:ascii="Times New Roman"/>
                <w:b w:val="false"/>
                <w:i w:val="false"/>
                <w:color w:val="000000"/>
                <w:sz w:val="20"/>
              </w:rPr>
              <w:t>
момента возникновения обстоятельства</w:t>
            </w:r>
          </w:p>
          <w:p>
            <w:pPr>
              <w:spacing w:after="20"/>
              <w:ind w:left="20"/>
              <w:jc w:val="both"/>
            </w:pPr>
            <w:r>
              <w:rPr>
                <w:rFonts w:ascii="Times New Roman"/>
                <w:b w:val="false"/>
                <w:i w:val="false"/>
                <w:color w:val="000000"/>
                <w:sz w:val="20"/>
              </w:rPr>
              <w:t>
непреодолимой силы уведомить другие</w:t>
            </w:r>
          </w:p>
          <w:p>
            <w:pPr>
              <w:spacing w:after="20"/>
              <w:ind w:left="20"/>
              <w:jc w:val="both"/>
            </w:pPr>
            <w:r>
              <w:rPr>
                <w:rFonts w:ascii="Times New Roman"/>
                <w:b w:val="false"/>
                <w:i w:val="false"/>
                <w:color w:val="000000"/>
                <w:sz w:val="20"/>
              </w:rPr>
              <w:t>
Стороны о наступлении подобных,</w:t>
            </w:r>
          </w:p>
          <w:p>
            <w:pPr>
              <w:spacing w:after="20"/>
              <w:ind w:left="20"/>
              <w:jc w:val="both"/>
            </w:pPr>
            <w:r>
              <w:rPr>
                <w:rFonts w:ascii="Times New Roman"/>
                <w:b w:val="false"/>
                <w:i w:val="false"/>
                <w:color w:val="000000"/>
                <w:sz w:val="20"/>
              </w:rPr>
              <w:t>
обстоятельств в письменной форме,</w:t>
            </w:r>
          </w:p>
          <w:p>
            <w:pPr>
              <w:spacing w:after="20"/>
              <w:ind w:left="20"/>
              <w:jc w:val="both"/>
            </w:pPr>
            <w:r>
              <w:rPr>
                <w:rFonts w:ascii="Times New Roman"/>
                <w:b w:val="false"/>
                <w:i w:val="false"/>
                <w:color w:val="000000"/>
                <w:sz w:val="20"/>
              </w:rPr>
              <w:t>
причем по требованию других Сторон</w:t>
            </w:r>
          </w:p>
          <w:p>
            <w:pPr>
              <w:spacing w:after="20"/>
              <w:ind w:left="20"/>
              <w:jc w:val="both"/>
            </w:pPr>
            <w:r>
              <w:rPr>
                <w:rFonts w:ascii="Times New Roman"/>
                <w:b w:val="false"/>
                <w:i w:val="false"/>
                <w:color w:val="000000"/>
                <w:sz w:val="20"/>
              </w:rPr>
              <w:t>
должен быть представлен удостоверяющий,</w:t>
            </w:r>
          </w:p>
          <w:p>
            <w:pPr>
              <w:spacing w:after="20"/>
              <w:ind w:left="20"/>
              <w:jc w:val="both"/>
            </w:pPr>
            <w:r>
              <w:rPr>
                <w:rFonts w:ascii="Times New Roman"/>
                <w:b w:val="false"/>
                <w:i w:val="false"/>
                <w:color w:val="000000"/>
                <w:sz w:val="20"/>
              </w:rPr>
              <w:t>
документ, выданный уполномоченным</w:t>
            </w:r>
          </w:p>
          <w:p>
            <w:pPr>
              <w:spacing w:after="20"/>
              <w:ind w:left="20"/>
              <w:jc w:val="both"/>
            </w:pPr>
            <w:r>
              <w:rPr>
                <w:rFonts w:ascii="Times New Roman"/>
                <w:b w:val="false"/>
                <w:i w:val="false"/>
                <w:color w:val="000000"/>
                <w:sz w:val="20"/>
              </w:rPr>
              <w:t>
органом. Уведомление должно содержать</w:t>
            </w:r>
          </w:p>
          <w:p>
            <w:pPr>
              <w:spacing w:after="20"/>
              <w:ind w:left="20"/>
              <w:jc w:val="both"/>
            </w:pPr>
            <w:r>
              <w:rPr>
                <w:rFonts w:ascii="Times New Roman"/>
                <w:b w:val="false"/>
                <w:i w:val="false"/>
                <w:color w:val="000000"/>
                <w:sz w:val="20"/>
              </w:rPr>
              <w:t>
данные о характере обстоятельств, а</w:t>
            </w:r>
          </w:p>
          <w:p>
            <w:pPr>
              <w:spacing w:after="20"/>
              <w:ind w:left="20"/>
              <w:jc w:val="both"/>
            </w:pPr>
            <w:r>
              <w:rPr>
                <w:rFonts w:ascii="Times New Roman"/>
                <w:b w:val="false"/>
                <w:i w:val="false"/>
                <w:color w:val="000000"/>
                <w:sz w:val="20"/>
              </w:rPr>
              <w:t>
также, по возможности, оценку их</w:t>
            </w:r>
          </w:p>
          <w:p>
            <w:pPr>
              <w:spacing w:after="20"/>
              <w:ind w:left="20"/>
              <w:jc w:val="both"/>
            </w:pPr>
            <w:r>
              <w:rPr>
                <w:rFonts w:ascii="Times New Roman"/>
                <w:b w:val="false"/>
                <w:i w:val="false"/>
                <w:color w:val="000000"/>
                <w:sz w:val="20"/>
              </w:rPr>
              <w:t>
влияния на исполнение Сторонами своих</w:t>
            </w:r>
          </w:p>
          <w:p>
            <w:pPr>
              <w:spacing w:after="20"/>
              <w:ind w:left="20"/>
              <w:jc w:val="both"/>
            </w:pPr>
            <w:r>
              <w:rPr>
                <w:rFonts w:ascii="Times New Roman"/>
                <w:b w:val="false"/>
                <w:i w:val="false"/>
                <w:color w:val="000000"/>
                <w:sz w:val="20"/>
              </w:rPr>
              <w:t>
обязательств по настоящему Договору и</w:t>
            </w:r>
          </w:p>
          <w:p>
            <w:pPr>
              <w:spacing w:after="20"/>
              <w:ind w:left="20"/>
              <w:jc w:val="both"/>
            </w:pPr>
            <w:r>
              <w:rPr>
                <w:rFonts w:ascii="Times New Roman"/>
                <w:b w:val="false"/>
                <w:i w:val="false"/>
                <w:color w:val="000000"/>
                <w:sz w:val="20"/>
              </w:rPr>
              <w:t>
на срок исполнения обязательств.</w:t>
            </w:r>
          </w:p>
          <w:p>
            <w:pPr>
              <w:spacing w:after="20"/>
              <w:ind w:left="20"/>
              <w:jc w:val="both"/>
            </w:pPr>
            <w:r>
              <w:rPr>
                <w:rFonts w:ascii="Times New Roman"/>
                <w:b w:val="false"/>
                <w:i w:val="false"/>
                <w:color w:val="000000"/>
                <w:sz w:val="20"/>
              </w:rPr>
              <w:t>
       7.2.2. по прекращении действия</w:t>
            </w:r>
          </w:p>
          <w:p>
            <w:pPr>
              <w:spacing w:after="20"/>
              <w:ind w:left="20"/>
              <w:jc w:val="both"/>
            </w:pPr>
            <w:r>
              <w:rPr>
                <w:rFonts w:ascii="Times New Roman"/>
                <w:b w:val="false"/>
                <w:i w:val="false"/>
                <w:color w:val="000000"/>
                <w:sz w:val="20"/>
              </w:rPr>
              <w:t>
указанных обстоятельств без</w:t>
            </w:r>
          </w:p>
          <w:p>
            <w:pPr>
              <w:spacing w:after="20"/>
              <w:ind w:left="20"/>
              <w:jc w:val="both"/>
            </w:pPr>
            <w:r>
              <w:rPr>
                <w:rFonts w:ascii="Times New Roman"/>
                <w:b w:val="false"/>
                <w:i w:val="false"/>
                <w:color w:val="000000"/>
                <w:sz w:val="20"/>
              </w:rPr>
              <w:t>
промедления известить об этом другие</w:t>
            </w:r>
          </w:p>
          <w:p>
            <w:pPr>
              <w:spacing w:after="20"/>
              <w:ind w:left="20"/>
              <w:jc w:val="both"/>
            </w:pPr>
            <w:r>
              <w:rPr>
                <w:rFonts w:ascii="Times New Roman"/>
                <w:b w:val="false"/>
                <w:i w:val="false"/>
                <w:color w:val="000000"/>
                <w:sz w:val="20"/>
              </w:rPr>
              <w:t>
Стороны в письменном виде. При этом</w:t>
            </w:r>
          </w:p>
          <w:p>
            <w:pPr>
              <w:spacing w:after="20"/>
              <w:ind w:left="20"/>
              <w:jc w:val="both"/>
            </w:pPr>
            <w:r>
              <w:rPr>
                <w:rFonts w:ascii="Times New Roman"/>
                <w:b w:val="false"/>
                <w:i w:val="false"/>
                <w:color w:val="000000"/>
                <w:sz w:val="20"/>
              </w:rPr>
              <w:t>
должен быть указан срок, в который</w:t>
            </w:r>
          </w:p>
          <w:p>
            <w:pPr>
              <w:spacing w:after="20"/>
              <w:ind w:left="20"/>
              <w:jc w:val="both"/>
            </w:pPr>
            <w:r>
              <w:rPr>
                <w:rFonts w:ascii="Times New Roman"/>
                <w:b w:val="false"/>
                <w:i w:val="false"/>
                <w:color w:val="000000"/>
                <w:sz w:val="20"/>
              </w:rPr>
              <w:t>
предполагается исполнить обязательства</w:t>
            </w:r>
          </w:p>
          <w:p>
            <w:pPr>
              <w:spacing w:after="20"/>
              <w:ind w:left="20"/>
              <w:jc w:val="both"/>
            </w:pPr>
            <w:r>
              <w:rPr>
                <w:rFonts w:ascii="Times New Roman"/>
                <w:b w:val="false"/>
                <w:i w:val="false"/>
                <w:color w:val="000000"/>
                <w:sz w:val="20"/>
              </w:rPr>
              <w:t>
по настоящему Договору. Если извещение</w:t>
            </w:r>
          </w:p>
          <w:p>
            <w:pPr>
              <w:spacing w:after="20"/>
              <w:ind w:left="20"/>
              <w:jc w:val="both"/>
            </w:pPr>
            <w:r>
              <w:rPr>
                <w:rFonts w:ascii="Times New Roman"/>
                <w:b w:val="false"/>
                <w:i w:val="false"/>
                <w:color w:val="000000"/>
                <w:sz w:val="20"/>
              </w:rPr>
              <w:t>
не направлено или направлено</w:t>
            </w:r>
          </w:p>
          <w:p>
            <w:pPr>
              <w:spacing w:after="20"/>
              <w:ind w:left="20"/>
              <w:jc w:val="both"/>
            </w:pPr>
            <w:r>
              <w:rPr>
                <w:rFonts w:ascii="Times New Roman"/>
                <w:b w:val="false"/>
                <w:i w:val="false"/>
                <w:color w:val="000000"/>
                <w:sz w:val="20"/>
              </w:rPr>
              <w:t>
несвоевременно, то убытки, причиненные</w:t>
            </w:r>
          </w:p>
          <w:p>
            <w:pPr>
              <w:spacing w:after="20"/>
              <w:ind w:left="20"/>
              <w:jc w:val="both"/>
            </w:pPr>
            <w:r>
              <w:rPr>
                <w:rFonts w:ascii="Times New Roman"/>
                <w:b w:val="false"/>
                <w:i w:val="false"/>
                <w:color w:val="000000"/>
                <w:sz w:val="20"/>
              </w:rPr>
              <w:t>
не извещением или несвоевременным</w:t>
            </w:r>
          </w:p>
          <w:p>
            <w:pPr>
              <w:spacing w:after="20"/>
              <w:ind w:left="20"/>
              <w:jc w:val="both"/>
            </w:pPr>
            <w:r>
              <w:rPr>
                <w:rFonts w:ascii="Times New Roman"/>
                <w:b w:val="false"/>
                <w:i w:val="false"/>
                <w:color w:val="000000"/>
                <w:sz w:val="20"/>
              </w:rPr>
              <w:t>
извещением, обязательны к возмещению</w:t>
            </w:r>
          </w:p>
          <w:p>
            <w:pPr>
              <w:spacing w:after="20"/>
              <w:ind w:left="20"/>
              <w:jc w:val="both"/>
            </w:pPr>
            <w:r>
              <w:rPr>
                <w:rFonts w:ascii="Times New Roman"/>
                <w:b w:val="false"/>
                <w:i w:val="false"/>
                <w:color w:val="000000"/>
                <w:sz w:val="20"/>
              </w:rPr>
              <w:t>
Стороной, их вызвавшей.</w:t>
            </w:r>
          </w:p>
          <w:p>
            <w:pPr>
              <w:spacing w:after="20"/>
              <w:ind w:left="20"/>
              <w:jc w:val="both"/>
            </w:pPr>
            <w:r>
              <w:rPr>
                <w:rFonts w:ascii="Times New Roman"/>
                <w:b w:val="false"/>
                <w:i w:val="false"/>
                <w:color w:val="000000"/>
                <w:sz w:val="20"/>
              </w:rPr>
              <w:t>
       7.3. В случае несоблюдения</w:t>
            </w:r>
          </w:p>
          <w:p>
            <w:pPr>
              <w:spacing w:after="20"/>
              <w:ind w:left="20"/>
              <w:jc w:val="both"/>
            </w:pPr>
            <w:r>
              <w:rPr>
                <w:rFonts w:ascii="Times New Roman"/>
                <w:b w:val="false"/>
                <w:i w:val="false"/>
                <w:color w:val="000000"/>
                <w:sz w:val="20"/>
              </w:rPr>
              <w:t>
вышеуказанных условий по составлению</w:t>
            </w:r>
          </w:p>
          <w:p>
            <w:pPr>
              <w:spacing w:after="20"/>
              <w:ind w:left="20"/>
              <w:jc w:val="both"/>
            </w:pPr>
            <w:r>
              <w:rPr>
                <w:rFonts w:ascii="Times New Roman"/>
                <w:b w:val="false"/>
                <w:i w:val="false"/>
                <w:color w:val="000000"/>
                <w:sz w:val="20"/>
              </w:rPr>
              <w:t>
уведомления о действии непреодолимой</w:t>
            </w:r>
          </w:p>
          <w:p>
            <w:pPr>
              <w:spacing w:after="20"/>
              <w:ind w:left="20"/>
              <w:jc w:val="both"/>
            </w:pPr>
            <w:r>
              <w:rPr>
                <w:rFonts w:ascii="Times New Roman"/>
                <w:b w:val="false"/>
                <w:i w:val="false"/>
                <w:color w:val="000000"/>
                <w:sz w:val="20"/>
              </w:rPr>
              <w:t>
силы или сроков уведомления Стороны</w:t>
            </w:r>
          </w:p>
          <w:p>
            <w:pPr>
              <w:spacing w:after="20"/>
              <w:ind w:left="20"/>
              <w:jc w:val="both"/>
            </w:pPr>
            <w:r>
              <w:rPr>
                <w:rFonts w:ascii="Times New Roman"/>
                <w:b w:val="false"/>
                <w:i w:val="false"/>
                <w:color w:val="000000"/>
                <w:sz w:val="20"/>
              </w:rPr>
              <w:t>
согласились, что никакие</w:t>
            </w:r>
          </w:p>
          <w:p>
            <w:pPr>
              <w:spacing w:after="20"/>
              <w:ind w:left="20"/>
              <w:jc w:val="both"/>
            </w:pPr>
            <w:r>
              <w:rPr>
                <w:rFonts w:ascii="Times New Roman"/>
                <w:b w:val="false"/>
                <w:i w:val="false"/>
                <w:color w:val="000000"/>
                <w:sz w:val="20"/>
              </w:rPr>
              <w:t>
обстоятельства не будут</w:t>
            </w:r>
          </w:p>
          <w:p>
            <w:pPr>
              <w:spacing w:after="20"/>
              <w:ind w:left="20"/>
              <w:jc w:val="both"/>
            </w:pPr>
            <w:r>
              <w:rPr>
                <w:rFonts w:ascii="Times New Roman"/>
                <w:b w:val="false"/>
                <w:i w:val="false"/>
                <w:color w:val="000000"/>
                <w:sz w:val="20"/>
              </w:rPr>
              <w:t>
рассматриваться, как непреодолимая</w:t>
            </w:r>
          </w:p>
          <w:p>
            <w:pPr>
              <w:spacing w:after="20"/>
              <w:ind w:left="20"/>
              <w:jc w:val="both"/>
            </w:pPr>
            <w:r>
              <w:rPr>
                <w:rFonts w:ascii="Times New Roman"/>
                <w:b w:val="false"/>
                <w:i w:val="false"/>
                <w:color w:val="000000"/>
                <w:sz w:val="20"/>
              </w:rPr>
              <w:t>
сила и обязательства Сторон по</w:t>
            </w:r>
          </w:p>
          <w:p>
            <w:pPr>
              <w:spacing w:after="20"/>
              <w:ind w:left="20"/>
              <w:jc w:val="both"/>
            </w:pPr>
            <w:r>
              <w:rPr>
                <w:rFonts w:ascii="Times New Roman"/>
                <w:b w:val="false"/>
                <w:i w:val="false"/>
                <w:color w:val="000000"/>
                <w:sz w:val="20"/>
              </w:rPr>
              <w:t>
настоящему Договору не могут быть</w:t>
            </w:r>
          </w:p>
          <w:p>
            <w:pPr>
              <w:spacing w:after="20"/>
              <w:ind w:left="20"/>
              <w:jc w:val="both"/>
            </w:pPr>
            <w:r>
              <w:rPr>
                <w:rFonts w:ascii="Times New Roman"/>
                <w:b w:val="false"/>
                <w:i w:val="false"/>
                <w:color w:val="000000"/>
                <w:sz w:val="20"/>
              </w:rPr>
              <w:t>
сняты или ограничены каким-либо</w:t>
            </w:r>
          </w:p>
          <w:p>
            <w:pPr>
              <w:spacing w:after="20"/>
              <w:ind w:left="20"/>
              <w:jc w:val="both"/>
            </w:pPr>
            <w:r>
              <w:rPr>
                <w:rFonts w:ascii="Times New Roman"/>
                <w:b w:val="false"/>
                <w:i w:val="false"/>
                <w:color w:val="000000"/>
                <w:sz w:val="20"/>
              </w:rPr>
              <w:t>
образом.</w:t>
            </w:r>
          </w:p>
          <w:p>
            <w:pPr>
              <w:spacing w:after="20"/>
              <w:ind w:left="20"/>
              <w:jc w:val="both"/>
            </w:pPr>
            <w:r>
              <w:rPr>
                <w:rFonts w:ascii="Times New Roman"/>
                <w:b w:val="false"/>
                <w:i w:val="false"/>
                <w:color w:val="000000"/>
                <w:sz w:val="20"/>
              </w:rPr>
              <w:t>
       7.4. Срок исполнения</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отодвигается соразмерно времени, в</w:t>
            </w:r>
          </w:p>
          <w:p>
            <w:pPr>
              <w:spacing w:after="20"/>
              <w:ind w:left="20"/>
              <w:jc w:val="both"/>
            </w:pPr>
            <w:r>
              <w:rPr>
                <w:rFonts w:ascii="Times New Roman"/>
                <w:b w:val="false"/>
                <w:i w:val="false"/>
                <w:color w:val="000000"/>
                <w:sz w:val="20"/>
              </w:rPr>
              <w:t>
течение которого действовали</w:t>
            </w:r>
          </w:p>
          <w:p>
            <w:pPr>
              <w:spacing w:after="20"/>
              <w:ind w:left="20"/>
              <w:jc w:val="both"/>
            </w:pPr>
            <w:r>
              <w:rPr>
                <w:rFonts w:ascii="Times New Roman"/>
                <w:b w:val="false"/>
                <w:i w:val="false"/>
                <w:color w:val="000000"/>
                <w:sz w:val="20"/>
              </w:rPr>
              <w:t>
обстоятельства непреодолимой силы, а</w:t>
            </w:r>
          </w:p>
          <w:p>
            <w:pPr>
              <w:spacing w:after="20"/>
              <w:ind w:left="20"/>
              <w:jc w:val="both"/>
            </w:pPr>
            <w:r>
              <w:rPr>
                <w:rFonts w:ascii="Times New Roman"/>
                <w:b w:val="false"/>
                <w:i w:val="false"/>
                <w:color w:val="000000"/>
                <w:sz w:val="20"/>
              </w:rPr>
              <w:t>
также последствия, вызванные этими</w:t>
            </w:r>
          </w:p>
          <w:p>
            <w:pPr>
              <w:spacing w:after="20"/>
              <w:ind w:left="20"/>
              <w:jc w:val="both"/>
            </w:pPr>
            <w:r>
              <w:rPr>
                <w:rFonts w:ascii="Times New Roman"/>
                <w:b w:val="false"/>
                <w:i w:val="false"/>
                <w:color w:val="000000"/>
                <w:sz w:val="20"/>
              </w:rPr>
              <w:t>
обстоятельствами. Если обстоятельства</w:t>
            </w:r>
          </w:p>
          <w:p>
            <w:pPr>
              <w:spacing w:after="20"/>
              <w:ind w:left="20"/>
              <w:jc w:val="both"/>
            </w:pPr>
            <w:r>
              <w:rPr>
                <w:rFonts w:ascii="Times New Roman"/>
                <w:b w:val="false"/>
                <w:i w:val="false"/>
                <w:color w:val="000000"/>
                <w:sz w:val="20"/>
              </w:rPr>
              <w:t>
непреодолимой силы продолжаются более</w:t>
            </w:r>
          </w:p>
          <w:p>
            <w:pPr>
              <w:spacing w:after="20"/>
              <w:ind w:left="20"/>
              <w:jc w:val="both"/>
            </w:pPr>
            <w:r>
              <w:rPr>
                <w:rFonts w:ascii="Times New Roman"/>
                <w:b w:val="false"/>
                <w:i w:val="false"/>
                <w:color w:val="000000"/>
                <w:sz w:val="20"/>
              </w:rPr>
              <w:t>
2 (двух) месяцев, любая из Сторон</w:t>
            </w:r>
          </w:p>
          <w:p>
            <w:pPr>
              <w:spacing w:after="20"/>
              <w:ind w:left="20"/>
              <w:jc w:val="both"/>
            </w:pPr>
            <w:r>
              <w:rPr>
                <w:rFonts w:ascii="Times New Roman"/>
                <w:b w:val="false"/>
                <w:i w:val="false"/>
                <w:color w:val="000000"/>
                <w:sz w:val="20"/>
              </w:rPr>
              <w:t>
вправе расторгнуть настоящий Договор,</w:t>
            </w:r>
          </w:p>
          <w:p>
            <w:pPr>
              <w:spacing w:after="20"/>
              <w:ind w:left="20"/>
              <w:jc w:val="both"/>
            </w:pPr>
            <w:r>
              <w:rPr>
                <w:rFonts w:ascii="Times New Roman"/>
                <w:b w:val="false"/>
                <w:i w:val="false"/>
                <w:color w:val="000000"/>
                <w:sz w:val="20"/>
              </w:rPr>
              <w:t>
без обращения в суд, письменно,</w:t>
            </w:r>
          </w:p>
          <w:p>
            <w:pPr>
              <w:spacing w:after="20"/>
              <w:ind w:left="20"/>
              <w:jc w:val="both"/>
            </w:pPr>
            <w:r>
              <w:rPr>
                <w:rFonts w:ascii="Times New Roman"/>
                <w:b w:val="false"/>
                <w:i w:val="false"/>
                <w:color w:val="000000"/>
                <w:sz w:val="20"/>
              </w:rPr>
              <w:t>
уведомив другие Стороны в соответствии</w:t>
            </w:r>
          </w:p>
          <w:p>
            <w:pPr>
              <w:spacing w:after="20"/>
              <w:ind w:left="20"/>
              <w:jc w:val="both"/>
            </w:pPr>
            <w:r>
              <w:rPr>
                <w:rFonts w:ascii="Times New Roman"/>
                <w:b w:val="false"/>
                <w:i w:val="false"/>
                <w:color w:val="000000"/>
                <w:sz w:val="20"/>
              </w:rPr>
              <w:t>
с условиями настоящего Договора.</w:t>
            </w:r>
          </w:p>
          <w:p>
            <w:pPr>
              <w:spacing w:after="20"/>
              <w:ind w:left="20"/>
              <w:jc w:val="both"/>
            </w:pPr>
            <w:r>
              <w:rPr>
                <w:rFonts w:ascii="Times New Roman"/>
                <w:b w:val="false"/>
                <w:i w:val="false"/>
                <w:color w:val="000000"/>
                <w:sz w:val="20"/>
              </w:rPr>
              <w:t xml:space="preserve">
8. ПРОЧИЕ УСЛОВИЯ </w:t>
            </w:r>
          </w:p>
          <w:p>
            <w:pPr>
              <w:spacing w:after="20"/>
              <w:ind w:left="20"/>
              <w:jc w:val="both"/>
            </w:pPr>
            <w:r>
              <w:rPr>
                <w:rFonts w:ascii="Times New Roman"/>
                <w:b w:val="false"/>
                <w:i w:val="false"/>
                <w:color w:val="000000"/>
                <w:sz w:val="20"/>
              </w:rPr>
              <w:t>
       8.1. Настоящий Договор вступает</w:t>
            </w:r>
          </w:p>
          <w:p>
            <w:pPr>
              <w:spacing w:after="20"/>
              <w:ind w:left="20"/>
              <w:jc w:val="both"/>
            </w:pPr>
            <w:r>
              <w:rPr>
                <w:rFonts w:ascii="Times New Roman"/>
                <w:b w:val="false"/>
                <w:i w:val="false"/>
                <w:color w:val="000000"/>
                <w:sz w:val="20"/>
              </w:rPr>
              <w:t>
в силу со дня его подписания Сторонами</w:t>
            </w:r>
          </w:p>
          <w:p>
            <w:pPr>
              <w:spacing w:after="20"/>
              <w:ind w:left="20"/>
              <w:jc w:val="both"/>
            </w:pPr>
            <w:r>
              <w:rPr>
                <w:rFonts w:ascii="Times New Roman"/>
                <w:b w:val="false"/>
                <w:i w:val="false"/>
                <w:color w:val="000000"/>
                <w:sz w:val="20"/>
              </w:rPr>
              <w:t>
и действует до момента полного</w:t>
            </w:r>
          </w:p>
          <w:p>
            <w:pPr>
              <w:spacing w:after="20"/>
              <w:ind w:left="20"/>
              <w:jc w:val="both"/>
            </w:pPr>
            <w:r>
              <w:rPr>
                <w:rFonts w:ascii="Times New Roman"/>
                <w:b w:val="false"/>
                <w:i w:val="false"/>
                <w:color w:val="000000"/>
                <w:sz w:val="20"/>
              </w:rPr>
              <w:t>
исполнения Сторонами всех</w:t>
            </w:r>
          </w:p>
          <w:p>
            <w:pPr>
              <w:spacing w:after="20"/>
              <w:ind w:left="20"/>
              <w:jc w:val="both"/>
            </w:pPr>
            <w:r>
              <w:rPr>
                <w:rFonts w:ascii="Times New Roman"/>
                <w:b w:val="false"/>
                <w:i w:val="false"/>
                <w:color w:val="000000"/>
                <w:sz w:val="20"/>
              </w:rPr>
              <w:t>
обязательств, в том числе</w:t>
            </w:r>
          </w:p>
          <w:p>
            <w:pPr>
              <w:spacing w:after="20"/>
              <w:ind w:left="20"/>
              <w:jc w:val="both"/>
            </w:pPr>
            <w:r>
              <w:rPr>
                <w:rFonts w:ascii="Times New Roman"/>
                <w:b w:val="false"/>
                <w:i w:val="false"/>
                <w:color w:val="000000"/>
                <w:sz w:val="20"/>
              </w:rPr>
              <w:t>
обязательства по трехлетней отработке</w:t>
            </w:r>
          </w:p>
          <w:p>
            <w:pPr>
              <w:spacing w:after="20"/>
              <w:ind w:left="20"/>
              <w:jc w:val="both"/>
            </w:pPr>
            <w:r>
              <w:rPr>
                <w:rFonts w:ascii="Times New Roman"/>
                <w:b w:val="false"/>
                <w:i w:val="false"/>
                <w:color w:val="000000"/>
                <w:sz w:val="20"/>
              </w:rPr>
              <w:t>
в соответствии с пунктом 2.3.14.</w:t>
            </w:r>
          </w:p>
          <w:p>
            <w:pPr>
              <w:spacing w:after="20"/>
              <w:ind w:left="20"/>
              <w:jc w:val="both"/>
            </w:pPr>
            <w:r>
              <w:rPr>
                <w:rFonts w:ascii="Times New Roman"/>
                <w:b w:val="false"/>
                <w:i w:val="false"/>
                <w:color w:val="000000"/>
                <w:sz w:val="20"/>
              </w:rPr>
              <w:t xml:space="preserve">
настоящего Договора. </w:t>
            </w:r>
          </w:p>
          <w:p>
            <w:pPr>
              <w:spacing w:after="20"/>
              <w:ind w:left="20"/>
              <w:jc w:val="both"/>
            </w:pPr>
            <w:r>
              <w:rPr>
                <w:rFonts w:ascii="Times New Roman"/>
                <w:b w:val="false"/>
                <w:i w:val="false"/>
                <w:color w:val="000000"/>
                <w:sz w:val="20"/>
              </w:rPr>
              <w:t>
       8.2. Изменения и дополнения в</w:t>
            </w:r>
          </w:p>
          <w:p>
            <w:pPr>
              <w:spacing w:after="20"/>
              <w:ind w:left="20"/>
              <w:jc w:val="both"/>
            </w:pPr>
            <w:r>
              <w:rPr>
                <w:rFonts w:ascii="Times New Roman"/>
                <w:b w:val="false"/>
                <w:i w:val="false"/>
                <w:color w:val="000000"/>
                <w:sz w:val="20"/>
              </w:rPr>
              <w:t>
настоящий Договор могут быть внесены</w:t>
            </w:r>
          </w:p>
          <w:p>
            <w:pPr>
              <w:spacing w:after="20"/>
              <w:ind w:left="20"/>
              <w:jc w:val="both"/>
            </w:pPr>
            <w:r>
              <w:rPr>
                <w:rFonts w:ascii="Times New Roman"/>
                <w:b w:val="false"/>
                <w:i w:val="false"/>
                <w:color w:val="000000"/>
                <w:sz w:val="20"/>
              </w:rPr>
              <w:t>
Сторонами только по взаимному согласию</w:t>
            </w:r>
          </w:p>
          <w:p>
            <w:pPr>
              <w:spacing w:after="20"/>
              <w:ind w:left="20"/>
              <w:jc w:val="both"/>
            </w:pPr>
            <w:r>
              <w:rPr>
                <w:rFonts w:ascii="Times New Roman"/>
                <w:b w:val="false"/>
                <w:i w:val="false"/>
                <w:color w:val="000000"/>
                <w:sz w:val="20"/>
              </w:rPr>
              <w:t>
путем подписания дополнительных</w:t>
            </w:r>
          </w:p>
          <w:p>
            <w:pPr>
              <w:spacing w:after="20"/>
              <w:ind w:left="20"/>
              <w:jc w:val="both"/>
            </w:pPr>
            <w:r>
              <w:rPr>
                <w:rFonts w:ascii="Times New Roman"/>
                <w:b w:val="false"/>
                <w:i w:val="false"/>
                <w:color w:val="000000"/>
                <w:sz w:val="20"/>
              </w:rPr>
              <w:t>
соглашений с соблюдением условий,</w:t>
            </w:r>
          </w:p>
          <w:p>
            <w:pPr>
              <w:spacing w:after="20"/>
              <w:ind w:left="20"/>
              <w:jc w:val="both"/>
            </w:pPr>
            <w:r>
              <w:rPr>
                <w:rFonts w:ascii="Times New Roman"/>
                <w:b w:val="false"/>
                <w:i w:val="false"/>
                <w:color w:val="000000"/>
                <w:sz w:val="20"/>
              </w:rPr>
              <w:t>
установленных настоящим Договором и</w:t>
            </w:r>
          </w:p>
          <w:p>
            <w:pPr>
              <w:spacing w:after="20"/>
              <w:ind w:left="20"/>
              <w:jc w:val="both"/>
            </w:pPr>
            <w:r>
              <w:rPr>
                <w:rFonts w:ascii="Times New Roman"/>
                <w:b w:val="false"/>
                <w:i w:val="false"/>
                <w:color w:val="000000"/>
                <w:sz w:val="20"/>
              </w:rPr>
              <w:t>
действующим законодательством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8.3. Настоящий договор</w:t>
            </w:r>
          </w:p>
          <w:p>
            <w:pPr>
              <w:spacing w:after="20"/>
              <w:ind w:left="20"/>
              <w:jc w:val="both"/>
            </w:pPr>
            <w:r>
              <w:rPr>
                <w:rFonts w:ascii="Times New Roman"/>
                <w:b w:val="false"/>
                <w:i w:val="false"/>
                <w:color w:val="000000"/>
                <w:sz w:val="20"/>
              </w:rPr>
              <w:t>
прекращает свое действие в случае</w:t>
            </w:r>
          </w:p>
          <w:p>
            <w:pPr>
              <w:spacing w:after="20"/>
              <w:ind w:left="20"/>
              <w:jc w:val="both"/>
            </w:pPr>
            <w:r>
              <w:rPr>
                <w:rFonts w:ascii="Times New Roman"/>
                <w:b w:val="false"/>
                <w:i w:val="false"/>
                <w:color w:val="000000"/>
                <w:sz w:val="20"/>
              </w:rPr>
              <w:t>
смерти Стипендиата.</w:t>
            </w:r>
          </w:p>
          <w:p>
            <w:pPr>
              <w:spacing w:after="20"/>
              <w:ind w:left="20"/>
              <w:jc w:val="both"/>
            </w:pPr>
            <w:r>
              <w:rPr>
                <w:rFonts w:ascii="Times New Roman"/>
                <w:b w:val="false"/>
                <w:i w:val="false"/>
                <w:color w:val="000000"/>
                <w:sz w:val="20"/>
              </w:rPr>
              <w:t>
       8.4. Все споры и разногласия,</w:t>
            </w:r>
          </w:p>
          <w:p>
            <w:pPr>
              <w:spacing w:after="20"/>
              <w:ind w:left="20"/>
              <w:jc w:val="both"/>
            </w:pPr>
            <w:r>
              <w:rPr>
                <w:rFonts w:ascii="Times New Roman"/>
                <w:b w:val="false"/>
                <w:i w:val="false"/>
                <w:color w:val="000000"/>
                <w:sz w:val="20"/>
              </w:rPr>
              <w:t>
которые могут возникнуть между</w:t>
            </w:r>
          </w:p>
          <w:p>
            <w:pPr>
              <w:spacing w:after="20"/>
              <w:ind w:left="20"/>
              <w:jc w:val="both"/>
            </w:pPr>
            <w:r>
              <w:rPr>
                <w:rFonts w:ascii="Times New Roman"/>
                <w:b w:val="false"/>
                <w:i w:val="false"/>
                <w:color w:val="000000"/>
                <w:sz w:val="20"/>
              </w:rPr>
              <w:t>
договаривающимися Сторонами из</w:t>
            </w:r>
          </w:p>
          <w:p>
            <w:pPr>
              <w:spacing w:after="20"/>
              <w:ind w:left="20"/>
              <w:jc w:val="both"/>
            </w:pPr>
            <w:r>
              <w:rPr>
                <w:rFonts w:ascii="Times New Roman"/>
                <w:b w:val="false"/>
                <w:i w:val="false"/>
                <w:color w:val="000000"/>
                <w:sz w:val="20"/>
              </w:rPr>
              <w:t>
настоящего Договора или в связи с ним,</w:t>
            </w:r>
          </w:p>
          <w:p>
            <w:pPr>
              <w:spacing w:after="20"/>
              <w:ind w:left="20"/>
              <w:jc w:val="both"/>
            </w:pPr>
            <w:r>
              <w:rPr>
                <w:rFonts w:ascii="Times New Roman"/>
                <w:b w:val="false"/>
                <w:i w:val="false"/>
                <w:color w:val="000000"/>
                <w:sz w:val="20"/>
              </w:rPr>
              <w:t>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w:t>
            </w:r>
          </w:p>
          <w:p>
            <w:pPr>
              <w:spacing w:after="20"/>
              <w:ind w:left="20"/>
              <w:jc w:val="both"/>
            </w:pPr>
            <w:r>
              <w:rPr>
                <w:rFonts w:ascii="Times New Roman"/>
                <w:b w:val="false"/>
                <w:i w:val="false"/>
                <w:color w:val="000000"/>
                <w:sz w:val="20"/>
              </w:rPr>
              <w:t>
урегулированным настоящим Договором,</w:t>
            </w:r>
          </w:p>
          <w:p>
            <w:pPr>
              <w:spacing w:after="20"/>
              <w:ind w:left="20"/>
              <w:jc w:val="both"/>
            </w:pPr>
            <w:r>
              <w:rPr>
                <w:rFonts w:ascii="Times New Roman"/>
                <w:b w:val="false"/>
                <w:i w:val="false"/>
                <w:color w:val="000000"/>
                <w:sz w:val="20"/>
              </w:rPr>
              <w:t>
применяются нормы законодательства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8.7. Настоящий Договор</w:t>
            </w:r>
          </w:p>
          <w:p>
            <w:pPr>
              <w:spacing w:after="20"/>
              <w:ind w:left="20"/>
              <w:jc w:val="both"/>
            </w:pPr>
            <w:r>
              <w:rPr>
                <w:rFonts w:ascii="Times New Roman"/>
                <w:b w:val="false"/>
                <w:i w:val="false"/>
                <w:color w:val="000000"/>
                <w:sz w:val="20"/>
              </w:rPr>
              <w:t>
составлен в 3 (трех) экземплярах на</w:t>
            </w:r>
          </w:p>
          <w:p>
            <w:pPr>
              <w:spacing w:after="20"/>
              <w:ind w:left="20"/>
              <w:jc w:val="both"/>
            </w:pPr>
            <w:r>
              <w:rPr>
                <w:rFonts w:ascii="Times New Roman"/>
                <w:b w:val="false"/>
                <w:i w:val="false"/>
                <w:color w:val="000000"/>
                <w:sz w:val="20"/>
              </w:rPr>
              <w:t>
государственном и русском языках,</w:t>
            </w:r>
          </w:p>
          <w:p>
            <w:pPr>
              <w:spacing w:after="20"/>
              <w:ind w:left="20"/>
              <w:jc w:val="both"/>
            </w:pPr>
            <w:r>
              <w:rPr>
                <w:rFonts w:ascii="Times New Roman"/>
                <w:b w:val="false"/>
                <w:i w:val="false"/>
                <w:color w:val="000000"/>
                <w:sz w:val="20"/>
              </w:rPr>
              <w:t>
имеющих одинаковую юридическую силу.</w:t>
            </w:r>
          </w:p>
          <w:p>
            <w:pPr>
              <w:spacing w:after="20"/>
              <w:ind w:left="20"/>
              <w:jc w:val="both"/>
            </w:pPr>
            <w:r>
              <w:rPr>
                <w:rFonts w:ascii="Times New Roman"/>
                <w:b w:val="false"/>
                <w:i w:val="false"/>
                <w:color w:val="000000"/>
                <w:sz w:val="20"/>
              </w:rPr>
              <w:t>
Один экземпляр настоящего Договора</w:t>
            </w:r>
          </w:p>
          <w:p>
            <w:pPr>
              <w:spacing w:after="20"/>
              <w:ind w:left="20"/>
              <w:jc w:val="both"/>
            </w:pPr>
            <w:r>
              <w:rPr>
                <w:rFonts w:ascii="Times New Roman"/>
                <w:b w:val="false"/>
                <w:i w:val="false"/>
                <w:color w:val="000000"/>
                <w:sz w:val="20"/>
              </w:rPr>
              <w:t>
передается, Стипендиату, другой</w:t>
            </w:r>
          </w:p>
          <w:p>
            <w:pPr>
              <w:spacing w:after="20"/>
              <w:ind w:left="20"/>
              <w:jc w:val="both"/>
            </w:pPr>
            <w:r>
              <w:rPr>
                <w:rFonts w:ascii="Times New Roman"/>
                <w:b w:val="false"/>
                <w:i w:val="false"/>
                <w:color w:val="000000"/>
                <w:sz w:val="20"/>
              </w:rPr>
              <w:t>
экземпляр –Центру, третий -</w:t>
            </w:r>
          </w:p>
          <w:p>
            <w:pPr>
              <w:spacing w:after="20"/>
              <w:ind w:left="20"/>
              <w:jc w:val="both"/>
            </w:pPr>
            <w:r>
              <w:rPr>
                <w:rFonts w:ascii="Times New Roman"/>
                <w:b w:val="false"/>
                <w:i w:val="false"/>
                <w:color w:val="000000"/>
                <w:sz w:val="20"/>
              </w:rPr>
              <w:t>
Работодателю.</w:t>
            </w:r>
          </w:p>
          <w:p>
            <w:pPr>
              <w:spacing w:after="20"/>
              <w:ind w:left="20"/>
              <w:jc w:val="both"/>
            </w:pPr>
          </w:p>
          <w:p>
            <w:pPr>
              <w:spacing w:after="0"/>
              <w:ind w:left="0"/>
              <w:jc w:val="both"/>
            </w:pPr>
          </w:p>
        </w:tc>
      </w:tr>
    </w:tbl>
    <w:bookmarkStart w:name="z41" w:id="66"/>
    <w:p>
      <w:pPr>
        <w:spacing w:after="0"/>
        <w:ind w:left="0"/>
        <w:jc w:val="left"/>
      </w:pPr>
      <w:r>
        <w:rPr>
          <w:rFonts w:ascii="Times New Roman"/>
          <w:b/>
          <w:i w:val="false"/>
          <w:color w:val="000000"/>
        </w:rPr>
        <w:t xml:space="preserve"> 9. ТАРАПТАРДЫҢ МЕКЕН-ЖАЙЛАРЫ, РЕКВИЗИТТЕРІ МЕН ҚОЛДАРЫ/</w:t>
      </w:r>
      <w:r>
        <w:br/>
      </w:r>
      <w:r>
        <w:rPr>
          <w:rFonts w:ascii="Times New Roman"/>
          <w:b/>
          <w:i w:val="false"/>
          <w:color w:val="000000"/>
        </w:rPr>
        <w:t>АДРЕСА, РЕКВИЗИТЫ И ПОДПИСИ СТОРОН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"ОРТАЛЫҚ"/"ЦЕНТР"</w:t>
            </w:r>
          </w:p>
          <w:p>
            <w:pPr>
              <w:spacing w:after="20"/>
              <w:ind w:left="20"/>
              <w:jc w:val="both"/>
            </w:pPr>
            <w:r>
              <w:rPr>
                <w:rFonts w:ascii="Times New Roman"/>
                <w:b w:val="false"/>
                <w:i w:val="false"/>
                <w:color w:val="000000"/>
                <w:sz w:val="20"/>
              </w:rPr>
              <w:t>
"Халықаралық</w:t>
            </w:r>
          </w:p>
          <w:p>
            <w:pPr>
              <w:spacing w:after="20"/>
              <w:ind w:left="20"/>
              <w:jc w:val="both"/>
            </w:pPr>
            <w:r>
              <w:rPr>
                <w:rFonts w:ascii="Times New Roman"/>
                <w:b w:val="false"/>
                <w:i w:val="false"/>
                <w:color w:val="000000"/>
                <w:sz w:val="20"/>
              </w:rPr>
              <w:t>
бағдарламалар орталығы"</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АО "Центр международных</w:t>
            </w:r>
          </w:p>
          <w:p>
            <w:pPr>
              <w:spacing w:after="20"/>
              <w:ind w:left="20"/>
              <w:jc w:val="both"/>
            </w:pPr>
            <w:r>
              <w:rPr>
                <w:rFonts w:ascii="Times New Roman"/>
                <w:b w:val="false"/>
                <w:i w:val="false"/>
                <w:color w:val="000000"/>
                <w:sz w:val="20"/>
              </w:rPr>
              <w:t>
программ"</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Мекен-жайы/Адрес:</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w:t>
            </w:r>
          </w:p>
          <w:p>
            <w:pPr>
              <w:spacing w:after="20"/>
              <w:ind w:left="20"/>
              <w:jc w:val="both"/>
            </w:pPr>
            <w:r>
              <w:rPr>
                <w:rFonts w:ascii="Times New Roman"/>
                <w:b w:val="false"/>
                <w:i w:val="false"/>
                <w:color w:val="000000"/>
                <w:sz w:val="20"/>
              </w:rPr>
              <w:t>
реквизиттер/Банковские</w:t>
            </w:r>
          </w:p>
          <w:p>
            <w:pPr>
              <w:spacing w:after="20"/>
              <w:ind w:left="20"/>
              <w:jc w:val="both"/>
            </w:pPr>
            <w:r>
              <w:rPr>
                <w:rFonts w:ascii="Times New Roman"/>
                <w:b w:val="false"/>
                <w:i w:val="false"/>
                <w:color w:val="000000"/>
                <w:sz w:val="20"/>
              </w:rPr>
              <w:t>
реквизиты:_________________________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"СТИПЕНДИАТ"/</w:t>
            </w:r>
          </w:p>
          <w:p>
            <w:pPr>
              <w:spacing w:after="20"/>
              <w:ind w:left="20"/>
              <w:jc w:val="both"/>
            </w:pPr>
            <w:r>
              <w:rPr>
                <w:rFonts w:ascii="Times New Roman"/>
                <w:b w:val="false"/>
                <w:i w:val="false"/>
                <w:color w:val="000000"/>
                <w:sz w:val="20"/>
              </w:rPr>
              <w:t>
</w:t>
            </w:r>
            <w:r>
              <w:rPr>
                <w:rFonts w:ascii="Times New Roman"/>
                <w:b/>
                <w:i w:val="false"/>
                <w:color w:val="000000"/>
                <w:sz w:val="20"/>
              </w:rPr>
              <w:t>"СТИПЕНДИАТ"</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w:t>
            </w:r>
          </w:p>
          <w:p>
            <w:pPr>
              <w:spacing w:after="20"/>
              <w:ind w:left="20"/>
              <w:jc w:val="both"/>
            </w:pPr>
            <w:r>
              <w:rPr>
                <w:rFonts w:ascii="Times New Roman"/>
                <w:b w:val="false"/>
                <w:i w:val="false"/>
                <w:color w:val="000000"/>
                <w:sz w:val="20"/>
              </w:rPr>
              <w:t>
тұрғылықты жерінің мекен-жайы/</w:t>
            </w:r>
          </w:p>
          <w:p>
            <w:pPr>
              <w:spacing w:after="20"/>
              <w:ind w:left="20"/>
              <w:jc w:val="both"/>
            </w:pPr>
            <w:r>
              <w:rPr>
                <w:rFonts w:ascii="Times New Roman"/>
                <w:b w:val="false"/>
                <w:i w:val="false"/>
                <w:color w:val="000000"/>
                <w:sz w:val="20"/>
              </w:rPr>
              <w:t>
Адрес места жительства в Республике Казахстан: __________________________________</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к-сі/улица __________, үй/дом №</w:t>
            </w:r>
          </w:p>
          <w:p>
            <w:pPr>
              <w:spacing w:after="20"/>
              <w:ind w:left="20"/>
              <w:jc w:val="both"/>
            </w:pPr>
            <w:r>
              <w:rPr>
                <w:rFonts w:ascii="Times New Roman"/>
                <w:b w:val="false"/>
                <w:i w:val="false"/>
                <w:color w:val="000000"/>
                <w:sz w:val="20"/>
              </w:rPr>
              <w:t>
___, пәтері/кв. №___,</w:t>
            </w:r>
          </w:p>
          <w:p>
            <w:pPr>
              <w:spacing w:after="20"/>
              <w:ind w:left="20"/>
              <w:jc w:val="both"/>
            </w:pPr>
            <w:r>
              <w:rPr>
                <w:rFonts w:ascii="Times New Roman"/>
                <w:b w:val="false"/>
                <w:i w:val="false"/>
                <w:color w:val="000000"/>
                <w:sz w:val="20"/>
              </w:rPr>
              <w:t xml:space="preserve">
тел._______, </w:t>
            </w:r>
          </w:p>
          <w:p>
            <w:pPr>
              <w:spacing w:after="20"/>
              <w:ind w:left="20"/>
              <w:jc w:val="both"/>
            </w:pPr>
            <w:r>
              <w:rPr>
                <w:rFonts w:ascii="Times New Roman"/>
                <w:b w:val="false"/>
                <w:i w:val="false"/>
                <w:color w:val="000000"/>
                <w:sz w:val="20"/>
              </w:rPr>
              <w:t>
e-mail_______________________</w:t>
            </w:r>
          </w:p>
          <w:p>
            <w:pPr>
              <w:spacing w:after="20"/>
              <w:ind w:left="20"/>
              <w:jc w:val="both"/>
            </w:pPr>
            <w:r>
              <w:rPr>
                <w:rFonts w:ascii="Times New Roman"/>
                <w:b w:val="false"/>
                <w:i w:val="false"/>
                <w:color w:val="000000"/>
                <w:sz w:val="20"/>
              </w:rPr>
              <w:t>
ИИН _______________________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берілген/выдан_____________,</w:t>
            </w:r>
          </w:p>
          <w:p>
            <w:pPr>
              <w:spacing w:after="20"/>
              <w:ind w:left="20"/>
              <w:jc w:val="both"/>
            </w:pPr>
            <w:r>
              <w:rPr>
                <w:rFonts w:ascii="Times New Roman"/>
                <w:b w:val="false"/>
                <w:i w:val="false"/>
                <w:color w:val="000000"/>
                <w:sz w:val="20"/>
              </w:rPr>
              <w:t>
берілген күні/дата выдачи</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БЕРУШІ"/</w:t>
            </w:r>
          </w:p>
          <w:p>
            <w:pPr>
              <w:spacing w:after="20"/>
              <w:ind w:left="20"/>
              <w:jc w:val="both"/>
            </w:pPr>
            <w:r>
              <w:rPr>
                <w:rFonts w:ascii="Times New Roman"/>
                <w:b w:val="false"/>
                <w:i w:val="false"/>
                <w:color w:val="000000"/>
                <w:sz w:val="20"/>
              </w:rPr>
              <w:t>
</w:t>
            </w:r>
            <w:r>
              <w:rPr>
                <w:rFonts w:ascii="Times New Roman"/>
                <w:b/>
                <w:i w:val="false"/>
                <w:color w:val="000000"/>
                <w:sz w:val="20"/>
              </w:rPr>
              <w:t>"РАБОТОДАТЕЛЬ"</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 /Адрес:</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Банктік реквизиттер/Банковские</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образования и науки РК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Типовой договор с изменениями, внесенными приказами Министра образования и науки РК от 25.02.2014 </w:t>
      </w:r>
      <w:r>
        <w:rPr>
          <w:rFonts w:ascii="Times New Roman"/>
          <w:b w:val="false"/>
          <w:i w:val="false"/>
          <w:color w:val="000000"/>
          <w:sz w:val="28"/>
        </w:rPr>
        <w:t>№ 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22.05.2015 </w:t>
      </w:r>
      <w:r>
        <w:rPr>
          <w:rFonts w:ascii="Times New Roman"/>
          <w:b w:val="false"/>
          <w:i w:val="false"/>
          <w:color w:val="000000"/>
          <w:sz w:val="28"/>
        </w:rPr>
        <w:t>№ 321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09.12.2016 </w:t>
      </w:r>
      <w:r>
        <w:rPr>
          <w:rFonts w:ascii="Times New Roman"/>
          <w:b w:val="false"/>
          <w:i w:val="false"/>
          <w:color w:val="000000"/>
          <w:sz w:val="28"/>
        </w:rPr>
        <w:t>№ 696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02.06.2017 </w:t>
      </w:r>
      <w:r>
        <w:rPr>
          <w:rFonts w:ascii="Times New Roman"/>
          <w:b w:val="false"/>
          <w:i w:val="false"/>
          <w:color w:val="000000"/>
          <w:sz w:val="28"/>
        </w:rPr>
        <w:t>№ 257</w:t>
      </w:r>
      <w:r>
        <w:rPr>
          <w:rFonts w:ascii="Times New Roman"/>
          <w:b w:val="false"/>
          <w:i w:val="false"/>
          <w:color w:val="000000"/>
          <w:sz w:val="28"/>
        </w:rPr>
        <w:t xml:space="preserve"> (вводится в действие со дня его первого официального опубликования); от 14.09.2017 </w:t>
      </w:r>
      <w:r>
        <w:rPr>
          <w:rFonts w:ascii="Times New Roman"/>
          <w:b w:val="false"/>
          <w:i w:val="false"/>
          <w:color w:val="000000"/>
          <w:sz w:val="28"/>
        </w:rPr>
        <w:t>№ 462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08.12.2017 </w:t>
      </w:r>
      <w:r>
        <w:rPr>
          <w:rFonts w:ascii="Times New Roman"/>
          <w:b w:val="false"/>
          <w:i w:val="false"/>
          <w:color w:val="000000"/>
          <w:sz w:val="28"/>
        </w:rPr>
        <w:t>№ 609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28.07.2020 </w:t>
      </w:r>
      <w:r>
        <w:rPr>
          <w:rFonts w:ascii="Times New Roman"/>
          <w:b w:val="false"/>
          <w:i w:val="false"/>
          <w:color w:val="000000"/>
          <w:sz w:val="28"/>
        </w:rPr>
        <w:t>№ 321</w:t>
      </w:r>
      <w:r>
        <w:rPr>
          <w:rFonts w:ascii="Times New Roman"/>
          <w:b w:val="false"/>
          <w:i w:val="false"/>
          <w:color w:val="000000"/>
          <w:sz w:val="28"/>
        </w:rPr>
        <w:t xml:space="preserve"> (вводится в действие со дня его первого официального опубликования); от 31.08.2023 </w:t>
      </w:r>
      <w:r>
        <w:rPr>
          <w:rFonts w:ascii="Times New Roman"/>
          <w:b w:val="false"/>
          <w:i w:val="false"/>
          <w:color w:val="000000"/>
          <w:sz w:val="28"/>
        </w:rPr>
        <w:t>№ 454</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Резидентурада оқу үшін оқуды</w:t>
            </w:r>
          </w:p>
          <w:bookmarkEnd w:id="67"/>
          <w:p>
            <w:pPr>
              <w:spacing w:after="20"/>
              <w:ind w:left="20"/>
              <w:jc w:val="both"/>
            </w:pPr>
            <w:r>
              <w:rPr>
                <w:rFonts w:ascii="Times New Roman"/>
                <w:b w:val="false"/>
                <w:i w:val="false"/>
                <w:color w:val="000000"/>
                <w:sz w:val="20"/>
              </w:rPr>
              <w:t>
ұйымдастыруға (өз бетімен</w:t>
            </w:r>
          </w:p>
          <w:p>
            <w:pPr>
              <w:spacing w:after="20"/>
              <w:ind w:left="20"/>
              <w:jc w:val="both"/>
            </w:pPr>
            <w:r>
              <w:rPr>
                <w:rFonts w:ascii="Times New Roman"/>
                <w:b w:val="false"/>
                <w:i w:val="false"/>
                <w:color w:val="000000"/>
                <w:sz w:val="20"/>
              </w:rPr>
              <w:t>
түскендер санаты бойынша</w:t>
            </w:r>
          </w:p>
          <w:p>
            <w:pPr>
              <w:spacing w:after="20"/>
              <w:ind w:left="20"/>
              <w:jc w:val="both"/>
            </w:pPr>
            <w:r>
              <w:rPr>
                <w:rFonts w:ascii="Times New Roman"/>
                <w:b w:val="false"/>
                <w:i w:val="false"/>
                <w:color w:val="000000"/>
                <w:sz w:val="20"/>
              </w:rPr>
              <w:t>
конкурсқа қатысатын адамдар</w:t>
            </w:r>
          </w:p>
          <w:p>
            <w:pPr>
              <w:spacing w:after="20"/>
              <w:ind w:left="20"/>
              <w:jc w:val="both"/>
            </w:pPr>
            <w:r>
              <w:rPr>
                <w:rFonts w:ascii="Times New Roman"/>
                <w:b w:val="false"/>
                <w:i w:val="false"/>
                <w:color w:val="000000"/>
                <w:sz w:val="20"/>
              </w:rPr>
              <w:t>
үшін) арналған</w:t>
            </w:r>
          </w:p>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 __ ж. "___"______"</w:t>
            </w:r>
          </w:p>
          <w:p>
            <w:pPr>
              <w:spacing w:after="20"/>
              <w:ind w:left="20"/>
              <w:jc w:val="both"/>
            </w:pPr>
            <w:r>
              <w:rPr>
                <w:rFonts w:ascii="Times New Roman"/>
                <w:b w:val="false"/>
                <w:i w:val="false"/>
                <w:color w:val="000000"/>
                <w:sz w:val="20"/>
              </w:rPr>
              <w:t xml:space="preserve">
Бұдан әрі "Орталық" деп аталатын "Халықаралық бағдарламалар орталығы" </w:t>
            </w:r>
          </w:p>
          <w:p>
            <w:pPr>
              <w:spacing w:after="20"/>
              <w:ind w:left="20"/>
              <w:jc w:val="both"/>
            </w:pPr>
            <w:r>
              <w:rPr>
                <w:rFonts w:ascii="Times New Roman"/>
                <w:b w:val="false"/>
                <w:i w:val="false"/>
                <w:color w:val="000000"/>
                <w:sz w:val="20"/>
              </w:rPr>
              <w:t xml:space="preserve">
акционерлік қоғамы атынан, Жарғы негізінде әрекет ететін Басқарма төрағасы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бір тараптан, және бұдан әрі "Стипендиат" деп аталатын, Қазақстан Республикасының </w:t>
            </w:r>
          </w:p>
          <w:p>
            <w:pPr>
              <w:spacing w:after="20"/>
              <w:ind w:left="20"/>
              <w:jc w:val="both"/>
            </w:pPr>
            <w:r>
              <w:rPr>
                <w:rFonts w:ascii="Times New Roman"/>
                <w:b w:val="false"/>
                <w:i w:val="false"/>
                <w:color w:val="000000"/>
                <w:sz w:val="20"/>
              </w:rPr>
              <w:t xml:space="preserve">
азаматы(шасы) </w:t>
            </w:r>
          </w:p>
          <w:p>
            <w:pPr>
              <w:spacing w:after="20"/>
              <w:ind w:left="20"/>
              <w:jc w:val="both"/>
            </w:pP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екінші тараптан, бұдан әрі бірлесе "Тараптар", жеке-жеке "Тарап" деп атала отырып, төмендегілер туралы осы шартты жасасты:</w:t>
            </w:r>
          </w:p>
          <w:p>
            <w:pPr>
              <w:spacing w:after="20"/>
              <w:ind w:left="20"/>
              <w:jc w:val="both"/>
            </w:pPr>
            <w:r>
              <w:rPr>
                <w:rFonts w:ascii="Times New Roman"/>
                <w:b w:val="false"/>
                <w:i w:val="false"/>
                <w:color w:val="000000"/>
                <w:sz w:val="20"/>
              </w:rPr>
              <w:t>
1. ШАРТТЫҢ НЫСАНАСЫ</w:t>
            </w:r>
          </w:p>
          <w:p>
            <w:pPr>
              <w:spacing w:after="20"/>
              <w:ind w:left="20"/>
              <w:jc w:val="both"/>
            </w:pPr>
            <w:r>
              <w:rPr>
                <w:rFonts w:ascii="Times New Roman"/>
                <w:b w:val="false"/>
                <w:i w:val="false"/>
                <w:color w:val="000000"/>
                <w:sz w:val="20"/>
              </w:rPr>
              <w:t>
1.1. Осы Шарттың мәні</w:t>
            </w:r>
          </w:p>
          <w:p>
            <w:pPr>
              <w:spacing w:after="20"/>
              <w:ind w:left="20"/>
              <w:jc w:val="both"/>
            </w:pPr>
            <w:r>
              <w:rPr>
                <w:rFonts w:ascii="Times New Roman"/>
                <w:b w:val="false"/>
                <w:i w:val="false"/>
                <w:color w:val="000000"/>
                <w:sz w:val="20"/>
              </w:rPr>
              <w:t>
Стипендиаттың оқуын ұйымдастыру үшін</w:t>
            </w:r>
          </w:p>
          <w:p>
            <w:pPr>
              <w:spacing w:after="20"/>
              <w:ind w:left="20"/>
              <w:jc w:val="both"/>
            </w:pPr>
            <w:r>
              <w:rPr>
                <w:rFonts w:ascii="Times New Roman"/>
                <w:b w:val="false"/>
                <w:i w:val="false"/>
                <w:color w:val="000000"/>
                <w:sz w:val="20"/>
              </w:rPr>
              <w:t>
"Болашақ" халықаралық стипендиясы</w:t>
            </w:r>
          </w:p>
          <w:p>
            <w:pPr>
              <w:spacing w:after="20"/>
              <w:ind w:left="20"/>
              <w:jc w:val="both"/>
            </w:pPr>
            <w:r>
              <w:rPr>
                <w:rFonts w:ascii="Times New Roman"/>
                <w:b w:val="false"/>
                <w:i w:val="false"/>
                <w:color w:val="000000"/>
                <w:sz w:val="20"/>
              </w:rPr>
              <w:t>
(бұдан әрі – "Болашақ" стипендиясы)</w:t>
            </w:r>
          </w:p>
          <w:p>
            <w:pPr>
              <w:spacing w:after="20"/>
              <w:ind w:left="20"/>
              <w:jc w:val="both"/>
            </w:pPr>
            <w:r>
              <w:rPr>
                <w:rFonts w:ascii="Times New Roman"/>
                <w:b w:val="false"/>
                <w:i w:val="false"/>
                <w:color w:val="000000"/>
                <w:sz w:val="20"/>
              </w:rPr>
              <w:t>
жөніндегі іс-шараларды іске асыру</w:t>
            </w:r>
          </w:p>
          <w:p>
            <w:pPr>
              <w:spacing w:after="20"/>
              <w:ind w:left="20"/>
              <w:jc w:val="both"/>
            </w:pPr>
            <w:r>
              <w:rPr>
                <w:rFonts w:ascii="Times New Roman"/>
                <w:b w:val="false"/>
                <w:i w:val="false"/>
                <w:color w:val="000000"/>
                <w:sz w:val="20"/>
              </w:rPr>
              <w:t>
кезінде туындайтын Тараптардың өзара</w:t>
            </w:r>
          </w:p>
          <w:p>
            <w:pPr>
              <w:spacing w:after="20"/>
              <w:ind w:left="20"/>
              <w:jc w:val="both"/>
            </w:pPr>
            <w:r>
              <w:rPr>
                <w:rFonts w:ascii="Times New Roman"/>
                <w:b w:val="false"/>
                <w:i w:val="false"/>
                <w:color w:val="000000"/>
                <w:sz w:val="20"/>
              </w:rPr>
              <w:t>
қарым-қатынасы болып табылады.</w:t>
            </w:r>
          </w:p>
          <w:p>
            <w:pPr>
              <w:spacing w:after="20"/>
              <w:ind w:left="20"/>
              <w:jc w:val="both"/>
            </w:pPr>
            <w:r>
              <w:rPr>
                <w:rFonts w:ascii="Times New Roman"/>
                <w:b w:val="false"/>
                <w:i w:val="false"/>
                <w:color w:val="000000"/>
                <w:sz w:val="20"/>
              </w:rPr>
              <w:t>
1.2. Шетелде кадрлар даярлау</w:t>
            </w:r>
          </w:p>
          <w:p>
            <w:pPr>
              <w:spacing w:after="20"/>
              <w:ind w:left="20"/>
              <w:jc w:val="both"/>
            </w:pPr>
            <w:r>
              <w:rPr>
                <w:rFonts w:ascii="Times New Roman"/>
                <w:b w:val="false"/>
                <w:i w:val="false"/>
                <w:color w:val="000000"/>
                <w:sz w:val="20"/>
              </w:rPr>
              <w:t>
жөніндегі республикалық комиссия</w:t>
            </w:r>
          </w:p>
          <w:p>
            <w:pPr>
              <w:spacing w:after="20"/>
              <w:ind w:left="20"/>
              <w:jc w:val="both"/>
            </w:pPr>
            <w:r>
              <w:rPr>
                <w:rFonts w:ascii="Times New Roman"/>
                <w:b w:val="false"/>
                <w:i w:val="false"/>
                <w:color w:val="000000"/>
                <w:sz w:val="20"/>
              </w:rPr>
              <w:t>
(бұдан әрі – Республикалық комиссия)</w:t>
            </w:r>
          </w:p>
          <w:p>
            <w:pPr>
              <w:spacing w:after="20"/>
              <w:ind w:left="20"/>
              <w:jc w:val="both"/>
            </w:pPr>
            <w:r>
              <w:rPr>
                <w:rFonts w:ascii="Times New Roman"/>
                <w:b w:val="false"/>
                <w:i w:val="false"/>
                <w:color w:val="000000"/>
                <w:sz w:val="20"/>
              </w:rPr>
              <w:t>
отырысының 20__ жылғы</w:t>
            </w:r>
          </w:p>
          <w:p>
            <w:pPr>
              <w:spacing w:after="20"/>
              <w:ind w:left="20"/>
              <w:jc w:val="both"/>
            </w:pPr>
            <w:r>
              <w:rPr>
                <w:rFonts w:ascii="Times New Roman"/>
                <w:b w:val="false"/>
                <w:i w:val="false"/>
                <w:color w:val="000000"/>
                <w:sz w:val="20"/>
              </w:rPr>
              <w:t>
"__"______________ хаттамасының</w:t>
            </w:r>
          </w:p>
          <w:p>
            <w:pPr>
              <w:spacing w:after="20"/>
              <w:ind w:left="20"/>
              <w:jc w:val="both"/>
            </w:pPr>
            <w:r>
              <w:rPr>
                <w:rFonts w:ascii="Times New Roman"/>
                <w:b w:val="false"/>
                <w:i w:val="false"/>
                <w:color w:val="000000"/>
                <w:sz w:val="20"/>
              </w:rPr>
              <w:t>
негізінде Қазақстан Республикасы</w:t>
            </w:r>
          </w:p>
          <w:p>
            <w:pPr>
              <w:spacing w:after="20"/>
              <w:ind w:left="20"/>
              <w:jc w:val="both"/>
            </w:pPr>
            <w:r>
              <w:rPr>
                <w:rFonts w:ascii="Times New Roman"/>
                <w:b w:val="false"/>
                <w:i w:val="false"/>
                <w:color w:val="000000"/>
                <w:sz w:val="20"/>
              </w:rPr>
              <w:t>
Үкіметінің 20___ жылғы "___"</w:t>
            </w:r>
          </w:p>
          <w:p>
            <w:pPr>
              <w:spacing w:after="20"/>
              <w:ind w:left="20"/>
              <w:jc w:val="both"/>
            </w:pPr>
            <w:r>
              <w:rPr>
                <w:rFonts w:ascii="Times New Roman"/>
                <w:b w:val="false"/>
                <w:i w:val="false"/>
                <w:color w:val="000000"/>
                <w:sz w:val="20"/>
              </w:rPr>
              <w:t>
_________ №____ қаулысымен</w:t>
            </w:r>
          </w:p>
          <w:p>
            <w:pPr>
              <w:spacing w:after="20"/>
              <w:ind w:left="20"/>
              <w:jc w:val="both"/>
            </w:pPr>
            <w:r>
              <w:rPr>
                <w:rFonts w:ascii="Times New Roman"/>
                <w:b w:val="false"/>
                <w:i w:val="false"/>
                <w:color w:val="000000"/>
                <w:sz w:val="20"/>
              </w:rPr>
              <w:t>
бекітілген "Болашақ" халықаралық,</w:t>
            </w:r>
          </w:p>
          <w:p>
            <w:pPr>
              <w:spacing w:after="20"/>
              <w:ind w:left="20"/>
              <w:jc w:val="both"/>
            </w:pPr>
            <w:r>
              <w:rPr>
                <w:rFonts w:ascii="Times New Roman"/>
                <w:b w:val="false"/>
                <w:i w:val="false"/>
                <w:color w:val="000000"/>
                <w:sz w:val="20"/>
              </w:rPr>
              <w:t>
стипендиясын тағайындау үшін, үміткерлерді іріктеу Қағидаларына</w:t>
            </w:r>
          </w:p>
          <w:p>
            <w:pPr>
              <w:spacing w:after="20"/>
              <w:ind w:left="20"/>
              <w:jc w:val="both"/>
            </w:pPr>
            <w:r>
              <w:rPr>
                <w:rFonts w:ascii="Times New Roman"/>
                <w:b w:val="false"/>
                <w:i w:val="false"/>
                <w:color w:val="000000"/>
                <w:sz w:val="20"/>
              </w:rPr>
              <w:t>
(бұдан әрі – Қағидалар) сәйкес,</w:t>
            </w:r>
          </w:p>
          <w:p>
            <w:pPr>
              <w:spacing w:after="20"/>
              <w:ind w:left="20"/>
              <w:jc w:val="both"/>
            </w:pPr>
            <w:r>
              <w:rPr>
                <w:rFonts w:ascii="Times New Roman"/>
                <w:b w:val="false"/>
                <w:i w:val="false"/>
                <w:color w:val="000000"/>
                <w:sz w:val="20"/>
              </w:rPr>
              <w:t>
жүргізілген "Болашақ" стипендиясына,</w:t>
            </w:r>
          </w:p>
          <w:p>
            <w:pPr>
              <w:spacing w:after="20"/>
              <w:ind w:left="20"/>
              <w:jc w:val="both"/>
            </w:pPr>
            <w:r>
              <w:rPr>
                <w:rFonts w:ascii="Times New Roman"/>
                <w:b w:val="false"/>
                <w:i w:val="false"/>
                <w:color w:val="000000"/>
                <w:sz w:val="20"/>
              </w:rPr>
              <w:t>
үміткерлерді іріктеу конкурсының</w:t>
            </w:r>
          </w:p>
          <w:p>
            <w:pPr>
              <w:spacing w:after="20"/>
              <w:ind w:left="20"/>
              <w:jc w:val="both"/>
            </w:pPr>
            <w:r>
              <w:rPr>
                <w:rFonts w:ascii="Times New Roman"/>
                <w:b w:val="false"/>
                <w:i w:val="false"/>
                <w:color w:val="000000"/>
                <w:sz w:val="20"/>
              </w:rPr>
              <w:t>
нәтижелері бойынша Орталық</w:t>
            </w:r>
          </w:p>
          <w:p>
            <w:pPr>
              <w:spacing w:after="20"/>
              <w:ind w:left="20"/>
              <w:jc w:val="both"/>
            </w:pPr>
            <w:r>
              <w:rPr>
                <w:rFonts w:ascii="Times New Roman"/>
                <w:b w:val="false"/>
                <w:i w:val="false"/>
                <w:color w:val="000000"/>
                <w:sz w:val="20"/>
              </w:rPr>
              <w:t>
Стипендиаттың</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(оқу елінің, оқу орнының атауы)</w:t>
            </w:r>
          </w:p>
          <w:p>
            <w:pPr>
              <w:spacing w:after="20"/>
              <w:ind w:left="20"/>
              <w:jc w:val="both"/>
            </w:pPr>
            <w:r>
              <w:rPr>
                <w:rFonts w:ascii="Times New Roman"/>
                <w:b w:val="false"/>
                <w:i w:val="false"/>
                <w:color w:val="000000"/>
                <w:sz w:val="20"/>
              </w:rPr>
              <w:t>
(бұдан әрі – Оқу орны)</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(академиялық (ғылыми) дәрежесін және</w:t>
            </w:r>
          </w:p>
          <w:p>
            <w:pPr>
              <w:spacing w:after="20"/>
              <w:ind w:left="20"/>
              <w:jc w:val="both"/>
            </w:pPr>
            <w:r>
              <w:rPr>
                <w:rFonts w:ascii="Times New Roman"/>
                <w:b w:val="false"/>
                <w:i w:val="false"/>
                <w:color w:val="000000"/>
                <w:sz w:val="20"/>
              </w:rPr>
              <w:t>
мамандық атауын көрсетіңіз)</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 Стипендиаттың Оқу орнында оқуын</w:t>
            </w:r>
          </w:p>
          <w:p>
            <w:pPr>
              <w:spacing w:after="20"/>
              <w:ind w:left="20"/>
              <w:jc w:val="both"/>
            </w:pPr>
            <w:r>
              <w:rPr>
                <w:rFonts w:ascii="Times New Roman"/>
                <w:b w:val="false"/>
                <w:i w:val="false"/>
                <w:color w:val="000000"/>
                <w:sz w:val="20"/>
              </w:rPr>
              <w:t>
бастаған күнінен бастап, тілдік</w:t>
            </w:r>
          </w:p>
          <w:p>
            <w:pPr>
              <w:spacing w:after="20"/>
              <w:ind w:left="20"/>
              <w:jc w:val="both"/>
            </w:pPr>
            <w:r>
              <w:rPr>
                <w:rFonts w:ascii="Times New Roman"/>
                <w:b w:val="false"/>
                <w:i w:val="false"/>
                <w:color w:val="000000"/>
                <w:sz w:val="20"/>
              </w:rPr>
              <w:t>
курстардан өтудің _______________ ай</w:t>
            </w:r>
          </w:p>
          <w:p>
            <w:pPr>
              <w:spacing w:after="20"/>
              <w:ind w:left="20"/>
              <w:jc w:val="both"/>
            </w:pPr>
            <w:r>
              <w:rPr>
                <w:rFonts w:ascii="Times New Roman"/>
                <w:b w:val="false"/>
                <w:i w:val="false"/>
                <w:color w:val="000000"/>
                <w:sz w:val="20"/>
              </w:rPr>
              <w:t>
мерзімі;</w:t>
            </w:r>
          </w:p>
          <w:p>
            <w:pPr>
              <w:spacing w:after="20"/>
              <w:ind w:left="20"/>
              <w:jc w:val="both"/>
            </w:pPr>
            <w:r>
              <w:rPr>
                <w:rFonts w:ascii="Times New Roman"/>
                <w:b w:val="false"/>
                <w:i w:val="false"/>
                <w:color w:val="000000"/>
                <w:sz w:val="20"/>
              </w:rPr>
              <w:t>
- Стипендиаттың Оқу орнында оқуын</w:t>
            </w:r>
          </w:p>
          <w:p>
            <w:pPr>
              <w:spacing w:after="20"/>
              <w:ind w:left="20"/>
              <w:jc w:val="both"/>
            </w:pPr>
            <w:r>
              <w:rPr>
                <w:rFonts w:ascii="Times New Roman"/>
                <w:b w:val="false"/>
                <w:i w:val="false"/>
                <w:color w:val="000000"/>
                <w:sz w:val="20"/>
              </w:rPr>
              <w:t>
бастаған күнінен бастап, академиялық</w:t>
            </w:r>
          </w:p>
          <w:p>
            <w:pPr>
              <w:spacing w:after="20"/>
              <w:ind w:left="20"/>
              <w:jc w:val="both"/>
            </w:pPr>
            <w:r>
              <w:rPr>
                <w:rFonts w:ascii="Times New Roman"/>
                <w:b w:val="false"/>
                <w:i w:val="false"/>
                <w:color w:val="000000"/>
                <w:sz w:val="20"/>
              </w:rPr>
              <w:t>
оқудан өтудің ______</w:t>
            </w:r>
          </w:p>
          <w:p>
            <w:pPr>
              <w:spacing w:after="20"/>
              <w:ind w:left="20"/>
              <w:jc w:val="both"/>
            </w:pPr>
            <w:r>
              <w:rPr>
                <w:rFonts w:ascii="Times New Roman"/>
                <w:b w:val="false"/>
                <w:i w:val="false"/>
                <w:color w:val="000000"/>
                <w:sz w:val="20"/>
              </w:rPr>
              <w:t>
семестр/триместр мерзімі,</w:t>
            </w:r>
          </w:p>
          <w:p>
            <w:pPr>
              <w:spacing w:after="20"/>
              <w:ind w:left="20"/>
              <w:jc w:val="both"/>
            </w:pPr>
            <w:r>
              <w:rPr>
                <w:rFonts w:ascii="Times New Roman"/>
                <w:b w:val="false"/>
                <w:i w:val="false"/>
                <w:color w:val="000000"/>
                <w:sz w:val="20"/>
              </w:rPr>
              <w:t>
барлығы_____жыл _____ ай</w:t>
            </w:r>
          </w:p>
          <w:p>
            <w:pPr>
              <w:spacing w:after="20"/>
              <w:ind w:left="20"/>
              <w:jc w:val="both"/>
            </w:pPr>
            <w:r>
              <w:rPr>
                <w:rFonts w:ascii="Times New Roman"/>
                <w:b w:val="false"/>
                <w:i w:val="false"/>
                <w:color w:val="000000"/>
                <w:sz w:val="20"/>
              </w:rPr>
              <w:t>
кезеңдерінен тұратын "Болашақ"</w:t>
            </w:r>
          </w:p>
          <w:p>
            <w:pPr>
              <w:spacing w:after="20"/>
              <w:ind w:left="20"/>
              <w:jc w:val="both"/>
            </w:pPr>
            <w:r>
              <w:rPr>
                <w:rFonts w:ascii="Times New Roman"/>
                <w:b w:val="false"/>
                <w:i w:val="false"/>
                <w:color w:val="000000"/>
                <w:sz w:val="20"/>
              </w:rPr>
              <w:t>
стипендиясы бойынша оқудың жалпы</w:t>
            </w:r>
          </w:p>
          <w:p>
            <w:pPr>
              <w:spacing w:after="20"/>
              <w:ind w:left="20"/>
              <w:jc w:val="both"/>
            </w:pPr>
            <w:r>
              <w:rPr>
                <w:rFonts w:ascii="Times New Roman"/>
                <w:b w:val="false"/>
                <w:i w:val="false"/>
                <w:color w:val="000000"/>
                <w:sz w:val="20"/>
              </w:rPr>
              <w:t>
______ жыл мерзімімен (тілдік</w:t>
            </w:r>
          </w:p>
          <w:p>
            <w:pPr>
              <w:spacing w:after="20"/>
              <w:ind w:left="20"/>
              <w:jc w:val="both"/>
            </w:pPr>
            <w:r>
              <w:rPr>
                <w:rFonts w:ascii="Times New Roman"/>
                <w:b w:val="false"/>
                <w:i w:val="false"/>
                <w:color w:val="000000"/>
                <w:sz w:val="20"/>
              </w:rPr>
              <w:t>
курстар мен академиялық оқу</w:t>
            </w:r>
          </w:p>
          <w:p>
            <w:pPr>
              <w:spacing w:after="20"/>
              <w:ind w:left="20"/>
              <w:jc w:val="both"/>
            </w:pPr>
            <w:r>
              <w:rPr>
                <w:rFonts w:ascii="Times New Roman"/>
                <w:b w:val="false"/>
                <w:i w:val="false"/>
                <w:color w:val="000000"/>
                <w:sz w:val="20"/>
              </w:rPr>
              <w:t>
арасындағы кезеңді қоспағанда) оқуын</w:t>
            </w:r>
          </w:p>
          <w:p>
            <w:pPr>
              <w:spacing w:after="20"/>
              <w:ind w:left="20"/>
              <w:jc w:val="both"/>
            </w:pPr>
            <w:r>
              <w:rPr>
                <w:rFonts w:ascii="Times New Roman"/>
                <w:b w:val="false"/>
                <w:i w:val="false"/>
                <w:color w:val="000000"/>
                <w:sz w:val="20"/>
              </w:rPr>
              <w:t>
ұйымдастырады.</w:t>
            </w:r>
          </w:p>
          <w:p>
            <w:pPr>
              <w:spacing w:after="20"/>
              <w:ind w:left="20"/>
              <w:jc w:val="both"/>
            </w:pPr>
            <w:r>
              <w:rPr>
                <w:rFonts w:ascii="Times New Roman"/>
                <w:b w:val="false"/>
                <w:i w:val="false"/>
                <w:color w:val="000000"/>
                <w:sz w:val="20"/>
              </w:rPr>
              <w:t>
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оқу жоспарына</w:t>
            </w:r>
          </w:p>
          <w:p>
            <w:pPr>
              <w:spacing w:after="20"/>
              <w:ind w:left="20"/>
              <w:jc w:val="both"/>
            </w:pPr>
            <w:r>
              <w:rPr>
                <w:rFonts w:ascii="Times New Roman"/>
                <w:b w:val="false"/>
                <w:i w:val="false"/>
                <w:color w:val="000000"/>
                <w:sz w:val="20"/>
              </w:rPr>
              <w:t>
сәйкес Стипендиаттың Оқу орнындағы</w:t>
            </w:r>
          </w:p>
          <w:p>
            <w:pPr>
              <w:spacing w:after="20"/>
              <w:ind w:left="20"/>
              <w:jc w:val="both"/>
            </w:pPr>
            <w:r>
              <w:rPr>
                <w:rFonts w:ascii="Times New Roman"/>
                <w:b w:val="false"/>
                <w:i w:val="false"/>
                <w:color w:val="000000"/>
                <w:sz w:val="20"/>
              </w:rPr>
              <w:t>
дайындық бағыты бойынша осы Шарттың</w:t>
            </w:r>
          </w:p>
          <w:p>
            <w:pPr>
              <w:spacing w:after="20"/>
              <w:ind w:left="20"/>
              <w:jc w:val="both"/>
            </w:pPr>
            <w:r>
              <w:rPr>
                <w:rFonts w:ascii="Times New Roman"/>
                <w:b w:val="false"/>
                <w:i w:val="false"/>
                <w:color w:val="000000"/>
                <w:sz w:val="20"/>
              </w:rPr>
              <w:t>
1.2-тармағында көрсетілген оқуын</w:t>
            </w:r>
          </w:p>
          <w:p>
            <w:pPr>
              <w:spacing w:after="20"/>
              <w:ind w:left="20"/>
              <w:jc w:val="both"/>
            </w:pPr>
            <w:r>
              <w:rPr>
                <w:rFonts w:ascii="Times New Roman"/>
                <w:b w:val="false"/>
                <w:i w:val="false"/>
                <w:color w:val="000000"/>
                <w:sz w:val="20"/>
              </w:rPr>
              <w:t>
ұйымдастыруға. Стипендиатты оқуға</w:t>
            </w:r>
          </w:p>
          <w:p>
            <w:pPr>
              <w:spacing w:after="20"/>
              <w:ind w:left="20"/>
              <w:jc w:val="both"/>
            </w:pPr>
            <w:r>
              <w:rPr>
                <w:rFonts w:ascii="Times New Roman"/>
                <w:b w:val="false"/>
                <w:i w:val="false"/>
                <w:color w:val="000000"/>
                <w:sz w:val="20"/>
              </w:rPr>
              <w:t>
тіркеу туралы шешімін Оқу орны</w:t>
            </w:r>
          </w:p>
          <w:p>
            <w:pPr>
              <w:spacing w:after="20"/>
              <w:ind w:left="20"/>
              <w:jc w:val="both"/>
            </w:pPr>
            <w:r>
              <w:rPr>
                <w:rFonts w:ascii="Times New Roman"/>
                <w:b w:val="false"/>
                <w:i w:val="false"/>
                <w:color w:val="000000"/>
                <w:sz w:val="20"/>
              </w:rPr>
              <w:t>
шығарады.</w:t>
            </w:r>
          </w:p>
          <w:p>
            <w:pPr>
              <w:spacing w:after="20"/>
              <w:ind w:left="20"/>
              <w:jc w:val="both"/>
            </w:pPr>
            <w:r>
              <w:rPr>
                <w:rFonts w:ascii="Times New Roman"/>
                <w:b w:val="false"/>
                <w:i w:val="false"/>
                <w:color w:val="000000"/>
                <w:sz w:val="20"/>
              </w:rPr>
              <w:t>
2.1.2. Орталық Қағидалардың негізінде</w:t>
            </w:r>
          </w:p>
          <w:p>
            <w:pPr>
              <w:spacing w:after="20"/>
              <w:ind w:left="20"/>
              <w:jc w:val="both"/>
            </w:pPr>
            <w:r>
              <w:rPr>
                <w:rFonts w:ascii="Times New Roman"/>
                <w:b w:val="false"/>
                <w:i w:val="false"/>
                <w:color w:val="000000"/>
                <w:sz w:val="20"/>
              </w:rPr>
              <w:t>
және Шарттың талаптарына сәйкес</w:t>
            </w:r>
          </w:p>
          <w:p>
            <w:pPr>
              <w:spacing w:after="20"/>
              <w:ind w:left="20"/>
              <w:jc w:val="both"/>
            </w:pPr>
            <w:r>
              <w:rPr>
                <w:rFonts w:ascii="Times New Roman"/>
                <w:b w:val="false"/>
                <w:i w:val="false"/>
                <w:color w:val="000000"/>
                <w:sz w:val="20"/>
              </w:rPr>
              <w:t>
шығыстар туындағанын растайтын</w:t>
            </w:r>
          </w:p>
          <w:p>
            <w:pPr>
              <w:spacing w:after="20"/>
              <w:ind w:left="20"/>
              <w:jc w:val="both"/>
            </w:pPr>
            <w:r>
              <w:rPr>
                <w:rFonts w:ascii="Times New Roman"/>
                <w:b w:val="false"/>
                <w:i w:val="false"/>
                <w:color w:val="000000"/>
                <w:sz w:val="20"/>
              </w:rPr>
              <w:t>
құжаттардың түпнұсқаларын алған</w:t>
            </w:r>
          </w:p>
          <w:p>
            <w:pPr>
              <w:spacing w:after="20"/>
              <w:ind w:left="20"/>
              <w:jc w:val="both"/>
            </w:pPr>
            <w:r>
              <w:rPr>
                <w:rFonts w:ascii="Times New Roman"/>
                <w:b w:val="false"/>
                <w:i w:val="false"/>
                <w:color w:val="000000"/>
                <w:sz w:val="20"/>
              </w:rPr>
              <w:t>
күннен бастап 30 (отыз) жұмыс</w:t>
            </w:r>
          </w:p>
          <w:p>
            <w:pPr>
              <w:spacing w:after="20"/>
              <w:ind w:left="20"/>
              <w:jc w:val="both"/>
            </w:pPr>
            <w:r>
              <w:rPr>
                <w:rFonts w:ascii="Times New Roman"/>
                <w:b w:val="false"/>
                <w:i w:val="false"/>
                <w:color w:val="000000"/>
                <w:sz w:val="20"/>
              </w:rPr>
              <w:t>
күні ішінде осы Стипендиаттың оқуын</w:t>
            </w:r>
          </w:p>
          <w:p>
            <w:pPr>
              <w:spacing w:after="20"/>
              <w:ind w:left="20"/>
              <w:jc w:val="both"/>
            </w:pPr>
            <w:r>
              <w:rPr>
                <w:rFonts w:ascii="Times New Roman"/>
                <w:b w:val="false"/>
                <w:i w:val="false"/>
                <w:color w:val="000000"/>
                <w:sz w:val="20"/>
              </w:rPr>
              <w:t>
ұйымдастыруға байланысты "Болашақ"</w:t>
            </w:r>
          </w:p>
          <w:p>
            <w:pPr>
              <w:spacing w:after="20"/>
              <w:ind w:left="20"/>
              <w:jc w:val="both"/>
            </w:pPr>
            <w:r>
              <w:rPr>
                <w:rFonts w:ascii="Times New Roman"/>
                <w:b w:val="false"/>
                <w:i w:val="false"/>
                <w:color w:val="000000"/>
                <w:sz w:val="20"/>
              </w:rPr>
              <w:t>
стипендиясын тағайындау күнінен</w:t>
            </w:r>
          </w:p>
          <w:p>
            <w:pPr>
              <w:spacing w:after="20"/>
              <w:ind w:left="20"/>
              <w:jc w:val="both"/>
            </w:pPr>
            <w:r>
              <w:rPr>
                <w:rFonts w:ascii="Times New Roman"/>
                <w:b w:val="false"/>
                <w:i w:val="false"/>
                <w:color w:val="000000"/>
                <w:sz w:val="20"/>
              </w:rPr>
              <w:t>
бастап туындайтын шығыстарға ақы</w:t>
            </w:r>
          </w:p>
          <w:p>
            <w:pPr>
              <w:spacing w:after="20"/>
              <w:ind w:left="20"/>
              <w:jc w:val="both"/>
            </w:pPr>
            <w:r>
              <w:rPr>
                <w:rFonts w:ascii="Times New Roman"/>
                <w:b w:val="false"/>
                <w:i w:val="false"/>
                <w:color w:val="000000"/>
                <w:sz w:val="20"/>
              </w:rPr>
              <w:t>
төлеуге.</w:t>
            </w:r>
          </w:p>
          <w:p>
            <w:pPr>
              <w:spacing w:after="20"/>
              <w:ind w:left="20"/>
              <w:jc w:val="both"/>
            </w:pPr>
            <w:r>
              <w:rPr>
                <w:rFonts w:ascii="Times New Roman"/>
                <w:b w:val="false"/>
                <w:i w:val="false"/>
                <w:color w:val="000000"/>
                <w:sz w:val="20"/>
              </w:rPr>
              <w:t>
2.1.3.Стипендиат осы Шарттың</w:t>
            </w:r>
          </w:p>
          <w:p>
            <w:pPr>
              <w:spacing w:after="20"/>
              <w:ind w:left="20"/>
              <w:jc w:val="both"/>
            </w:pPr>
            <w:r>
              <w:rPr>
                <w:rFonts w:ascii="Times New Roman"/>
                <w:b w:val="false"/>
                <w:i w:val="false"/>
                <w:color w:val="000000"/>
                <w:sz w:val="20"/>
              </w:rPr>
              <w:t>
2.3.5-тармақшасына сәйкес ұсынылған</w:t>
            </w:r>
          </w:p>
          <w:p>
            <w:pPr>
              <w:spacing w:after="20"/>
              <w:ind w:left="20"/>
              <w:jc w:val="both"/>
            </w:pPr>
            <w:r>
              <w:rPr>
                <w:rFonts w:ascii="Times New Roman"/>
                <w:b w:val="false"/>
                <w:i w:val="false"/>
                <w:color w:val="000000"/>
                <w:sz w:val="20"/>
              </w:rPr>
              <w:t>
оқу жоспарын ол ұсынылған күннен</w:t>
            </w:r>
          </w:p>
          <w:p>
            <w:pPr>
              <w:spacing w:after="20"/>
              <w:ind w:left="20"/>
              <w:jc w:val="both"/>
            </w:pPr>
            <w:r>
              <w:rPr>
                <w:rFonts w:ascii="Times New Roman"/>
                <w:b w:val="false"/>
                <w:i w:val="false"/>
                <w:color w:val="000000"/>
                <w:sz w:val="20"/>
              </w:rPr>
              <w:t>
бастап 30 (отыз) күнтізбелік күн</w:t>
            </w:r>
          </w:p>
          <w:p>
            <w:pPr>
              <w:spacing w:after="20"/>
              <w:ind w:left="20"/>
              <w:jc w:val="both"/>
            </w:pPr>
            <w:r>
              <w:rPr>
                <w:rFonts w:ascii="Times New Roman"/>
                <w:b w:val="false"/>
                <w:i w:val="false"/>
                <w:color w:val="000000"/>
                <w:sz w:val="20"/>
              </w:rPr>
              <w:t>
ішінде ескертулер болмаған жағдайда</w:t>
            </w:r>
          </w:p>
          <w:p>
            <w:pPr>
              <w:spacing w:after="20"/>
              <w:ind w:left="20"/>
              <w:jc w:val="both"/>
            </w:pPr>
            <w:r>
              <w:rPr>
                <w:rFonts w:ascii="Times New Roman"/>
                <w:b w:val="false"/>
                <w:i w:val="false"/>
                <w:color w:val="000000"/>
                <w:sz w:val="20"/>
              </w:rPr>
              <w:t>
бекітуге.</w:t>
            </w:r>
          </w:p>
          <w:p>
            <w:pPr>
              <w:spacing w:after="20"/>
              <w:ind w:left="20"/>
              <w:jc w:val="both"/>
            </w:pPr>
            <w:r>
              <w:rPr>
                <w:rFonts w:ascii="Times New Roman"/>
                <w:b w:val="false"/>
                <w:i w:val="false"/>
                <w:color w:val="000000"/>
                <w:sz w:val="20"/>
              </w:rPr>
              <w:t>
2.1.4. Хаттамалық шешім алған</w:t>
            </w:r>
          </w:p>
          <w:p>
            <w:pPr>
              <w:spacing w:after="20"/>
              <w:ind w:left="20"/>
              <w:jc w:val="both"/>
            </w:pPr>
            <w:r>
              <w:rPr>
                <w:rFonts w:ascii="Times New Roman"/>
                <w:b w:val="false"/>
                <w:i w:val="false"/>
                <w:color w:val="000000"/>
                <w:sz w:val="20"/>
              </w:rPr>
              <w:t>
күннен бастап 10 (он) жұмыс күні</w:t>
            </w:r>
          </w:p>
          <w:p>
            <w:pPr>
              <w:spacing w:after="20"/>
              <w:ind w:left="20"/>
              <w:jc w:val="both"/>
            </w:pPr>
            <w:r>
              <w:rPr>
                <w:rFonts w:ascii="Times New Roman"/>
                <w:b w:val="false"/>
                <w:i w:val="false"/>
                <w:color w:val="000000"/>
                <w:sz w:val="20"/>
              </w:rPr>
              <w:t>
ішінде Стипендиатқа оған қатысты</w:t>
            </w:r>
          </w:p>
          <w:p>
            <w:pPr>
              <w:spacing w:after="20"/>
              <w:ind w:left="20"/>
              <w:jc w:val="both"/>
            </w:pPr>
            <w:r>
              <w:rPr>
                <w:rFonts w:ascii="Times New Roman"/>
                <w:b w:val="false"/>
                <w:i w:val="false"/>
                <w:color w:val="000000"/>
                <w:sz w:val="20"/>
              </w:rPr>
              <w:t>
қабылданған шешімдер туралы</w:t>
            </w:r>
          </w:p>
          <w:p>
            <w:pPr>
              <w:spacing w:after="20"/>
              <w:ind w:left="20"/>
              <w:jc w:val="both"/>
            </w:pPr>
            <w:r>
              <w:rPr>
                <w:rFonts w:ascii="Times New Roman"/>
                <w:b w:val="false"/>
                <w:i w:val="false"/>
                <w:color w:val="000000"/>
                <w:sz w:val="20"/>
              </w:rPr>
              <w:t>
хабарлауға.</w:t>
            </w:r>
          </w:p>
          <w:p>
            <w:pPr>
              <w:spacing w:after="20"/>
              <w:ind w:left="20"/>
              <w:jc w:val="both"/>
            </w:pPr>
            <w:r>
              <w:rPr>
                <w:rFonts w:ascii="Times New Roman"/>
                <w:b w:val="false"/>
                <w:i w:val="false"/>
                <w:color w:val="000000"/>
                <w:sz w:val="20"/>
              </w:rPr>
              <w:t xml:space="preserve">
2.1.5.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000000"/>
                <w:sz w:val="20"/>
              </w:rPr>
              <w:t xml:space="preserve"> (алғашқы ресми жарияланған күнінен бастап қолданысқа енгізіледі) бұйрығымен.</w:t>
            </w:r>
          </w:p>
          <w:p>
            <w:pPr>
              <w:spacing w:after="20"/>
              <w:ind w:left="20"/>
              <w:jc w:val="both"/>
            </w:pPr>
            <w:r>
              <w:rPr>
                <w:rFonts w:ascii="Times New Roman"/>
                <w:b w:val="false"/>
                <w:i w:val="false"/>
                <w:color w:val="000000"/>
                <w:sz w:val="20"/>
              </w:rPr>
              <w:t>
2.1.6. Стипендиаттың сауалын</w:t>
            </w:r>
          </w:p>
          <w:p>
            <w:pPr>
              <w:spacing w:after="20"/>
              <w:ind w:left="20"/>
              <w:jc w:val="both"/>
            </w:pPr>
            <w:r>
              <w:rPr>
                <w:rFonts w:ascii="Times New Roman"/>
                <w:b w:val="false"/>
                <w:i w:val="false"/>
                <w:color w:val="000000"/>
                <w:sz w:val="20"/>
              </w:rPr>
              <w:t>
алғаннан кейін 15 (он бес)</w:t>
            </w:r>
          </w:p>
          <w:p>
            <w:pPr>
              <w:spacing w:after="20"/>
              <w:ind w:left="20"/>
              <w:jc w:val="both"/>
            </w:pPr>
            <w:r>
              <w:rPr>
                <w:rFonts w:ascii="Times New Roman"/>
                <w:b w:val="false"/>
                <w:i w:val="false"/>
                <w:color w:val="000000"/>
                <w:sz w:val="20"/>
              </w:rPr>
              <w:t>
күнтізбелік күн ішінде Стипендиатты</w:t>
            </w:r>
          </w:p>
          <w:p>
            <w:pPr>
              <w:spacing w:after="20"/>
              <w:ind w:left="20"/>
              <w:jc w:val="both"/>
            </w:pPr>
            <w:r>
              <w:rPr>
                <w:rFonts w:ascii="Times New Roman"/>
                <w:b w:val="false"/>
                <w:i w:val="false"/>
                <w:color w:val="000000"/>
                <w:sz w:val="20"/>
              </w:rPr>
              <w:t>
Шетелдік ұйымда тіркеу үшін,</w:t>
            </w:r>
          </w:p>
          <w:p>
            <w:pPr>
              <w:spacing w:after="20"/>
              <w:ind w:left="20"/>
              <w:jc w:val="both"/>
            </w:pPr>
            <w:r>
              <w:rPr>
                <w:rFonts w:ascii="Times New Roman"/>
                <w:b w:val="false"/>
                <w:i w:val="false"/>
                <w:color w:val="000000"/>
                <w:sz w:val="20"/>
              </w:rPr>
              <w:t>
сондай-ақ визалық ресімдеу үшін</w:t>
            </w:r>
          </w:p>
          <w:p>
            <w:pPr>
              <w:spacing w:after="20"/>
              <w:ind w:left="20"/>
              <w:jc w:val="both"/>
            </w:pPr>
            <w:r>
              <w:rPr>
                <w:rFonts w:ascii="Times New Roman"/>
                <w:b w:val="false"/>
                <w:i w:val="false"/>
                <w:color w:val="000000"/>
                <w:sz w:val="20"/>
              </w:rPr>
              <w:t>
кепілхат ұсынуға.</w:t>
            </w:r>
          </w:p>
          <w:p>
            <w:pPr>
              <w:spacing w:after="20"/>
              <w:ind w:left="20"/>
              <w:jc w:val="both"/>
            </w:pPr>
            <w:r>
              <w:rPr>
                <w:rFonts w:ascii="Times New Roman"/>
                <w:b w:val="false"/>
                <w:i w:val="false"/>
                <w:color w:val="000000"/>
                <w:sz w:val="20"/>
              </w:rPr>
              <w:t xml:space="preserve">
2.1.7. Алып тасталды - ҚР Білім және ғылым министрінің м.а. 22.05.2015 </w:t>
            </w:r>
            <w:r>
              <w:rPr>
                <w:rFonts w:ascii="Times New Roman"/>
                <w:b w:val="false"/>
                <w:i w:val="false"/>
                <w:color w:val="000000"/>
                <w:sz w:val="20"/>
              </w:rPr>
              <w:t>№ 321</w:t>
            </w:r>
            <w:r>
              <w:rPr>
                <w:rFonts w:ascii="Times New Roman"/>
                <w:b w:val="false"/>
                <w:i w:val="false"/>
                <w:color w:val="00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2.1.8. Стипендиаттың жазбаша</w:t>
            </w:r>
          </w:p>
          <w:p>
            <w:pPr>
              <w:spacing w:after="20"/>
              <w:ind w:left="20"/>
              <w:jc w:val="both"/>
            </w:pPr>
            <w:r>
              <w:rPr>
                <w:rFonts w:ascii="Times New Roman"/>
                <w:b w:val="false"/>
                <w:i w:val="false"/>
                <w:color w:val="000000"/>
                <w:sz w:val="20"/>
              </w:rPr>
              <w:t>
өтініші негізінде осы Шарттың</w:t>
            </w:r>
          </w:p>
          <w:p>
            <w:pPr>
              <w:spacing w:after="20"/>
              <w:ind w:left="20"/>
              <w:jc w:val="both"/>
            </w:pPr>
            <w:r>
              <w:rPr>
                <w:rFonts w:ascii="Times New Roman"/>
                <w:b w:val="false"/>
                <w:i w:val="false"/>
                <w:color w:val="000000"/>
                <w:sz w:val="20"/>
              </w:rPr>
              <w:t>
2.3.21-тармақшасында белгіленген</w:t>
            </w:r>
          </w:p>
          <w:p>
            <w:pPr>
              <w:spacing w:after="20"/>
              <w:ind w:left="20"/>
              <w:jc w:val="both"/>
            </w:pPr>
            <w:r>
              <w:rPr>
                <w:rFonts w:ascii="Times New Roman"/>
                <w:b w:val="false"/>
                <w:i w:val="false"/>
                <w:color w:val="000000"/>
                <w:sz w:val="20"/>
              </w:rPr>
              <w:t>
мерзім аяқталуы бойынша жұмыс</w:t>
            </w:r>
          </w:p>
          <w:p>
            <w:pPr>
              <w:spacing w:after="20"/>
              <w:ind w:left="20"/>
              <w:jc w:val="both"/>
            </w:pPr>
            <w:r>
              <w:rPr>
                <w:rFonts w:ascii="Times New Roman"/>
                <w:b w:val="false"/>
                <w:i w:val="false"/>
                <w:color w:val="000000"/>
                <w:sz w:val="20"/>
              </w:rPr>
              <w:t>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w:t>
            </w:r>
          </w:p>
          <w:p>
            <w:pPr>
              <w:spacing w:after="20"/>
              <w:ind w:left="20"/>
              <w:jc w:val="both"/>
            </w:pPr>
            <w:r>
              <w:rPr>
                <w:rFonts w:ascii="Times New Roman"/>
                <w:b w:val="false"/>
                <w:i w:val="false"/>
                <w:color w:val="000000"/>
                <w:sz w:val="20"/>
              </w:rPr>
              <w:t>
оқыған уақытында қабылдаушы Оқу</w:t>
            </w:r>
          </w:p>
          <w:p>
            <w:pPr>
              <w:spacing w:after="20"/>
              <w:ind w:left="20"/>
              <w:jc w:val="both"/>
            </w:pPr>
            <w:r>
              <w:rPr>
                <w:rFonts w:ascii="Times New Roman"/>
                <w:b w:val="false"/>
                <w:i w:val="false"/>
                <w:color w:val="000000"/>
                <w:sz w:val="20"/>
              </w:rPr>
              <w:t>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w:t>
            </w:r>
          </w:p>
          <w:p>
            <w:pPr>
              <w:spacing w:after="20"/>
              <w:ind w:left="20"/>
              <w:jc w:val="both"/>
            </w:pPr>
            <w:r>
              <w:rPr>
                <w:rFonts w:ascii="Times New Roman"/>
                <w:b w:val="false"/>
                <w:i w:val="false"/>
                <w:color w:val="000000"/>
                <w:sz w:val="20"/>
              </w:rPr>
              <w:t>
жасалған келісім негізінде Орталыққа</w:t>
            </w:r>
          </w:p>
          <w:p>
            <w:pPr>
              <w:spacing w:after="20"/>
              <w:ind w:left="20"/>
              <w:jc w:val="both"/>
            </w:pPr>
            <w:r>
              <w:rPr>
                <w:rFonts w:ascii="Times New Roman"/>
                <w:b w:val="false"/>
                <w:i w:val="false"/>
                <w:color w:val="000000"/>
                <w:sz w:val="20"/>
              </w:rPr>
              <w:t>
стипендиаттарды оқытуды ұйымдастыру</w:t>
            </w:r>
          </w:p>
          <w:p>
            <w:pPr>
              <w:spacing w:after="20"/>
              <w:ind w:left="20"/>
              <w:jc w:val="both"/>
            </w:pPr>
            <w:r>
              <w:rPr>
                <w:rFonts w:ascii="Times New Roman"/>
                <w:b w:val="false"/>
                <w:i w:val="false"/>
                <w:color w:val="000000"/>
                <w:sz w:val="20"/>
              </w:rPr>
              <w:t>
жөніндегі қызметтерді көрсетуші</w:t>
            </w:r>
          </w:p>
          <w:p>
            <w:pPr>
              <w:spacing w:after="20"/>
              <w:ind w:left="20"/>
              <w:jc w:val="both"/>
            </w:pPr>
            <w:r>
              <w:rPr>
                <w:rFonts w:ascii="Times New Roman"/>
                <w:b w:val="false"/>
                <w:i w:val="false"/>
                <w:color w:val="000000"/>
                <w:sz w:val="20"/>
              </w:rPr>
              <w:t>
ұйымдардың (бұдан әрі – Серіктес)</w:t>
            </w:r>
          </w:p>
          <w:p>
            <w:pPr>
              <w:spacing w:after="20"/>
              <w:ind w:left="20"/>
              <w:jc w:val="both"/>
            </w:pPr>
            <w:r>
              <w:rPr>
                <w:rFonts w:ascii="Times New Roman"/>
                <w:b w:val="false"/>
                <w:i w:val="false"/>
                <w:color w:val="000000"/>
                <w:sz w:val="20"/>
              </w:rPr>
              <w:t>
қызметтерін пайдалануға.</w:t>
            </w:r>
          </w:p>
          <w:p>
            <w:pPr>
              <w:spacing w:after="20"/>
              <w:ind w:left="20"/>
              <w:jc w:val="both"/>
            </w:pPr>
            <w:r>
              <w:rPr>
                <w:rFonts w:ascii="Times New Roman"/>
                <w:b w:val="false"/>
                <w:i w:val="false"/>
                <w:color w:val="000000"/>
                <w:sz w:val="20"/>
              </w:rPr>
              <w:t>
2.2.3. Стипендиаттың оқуын</w:t>
            </w:r>
          </w:p>
          <w:p>
            <w:pPr>
              <w:spacing w:after="20"/>
              <w:ind w:left="20"/>
              <w:jc w:val="both"/>
            </w:pPr>
            <w:r>
              <w:rPr>
                <w:rFonts w:ascii="Times New Roman"/>
                <w:b w:val="false"/>
                <w:i w:val="false"/>
                <w:color w:val="000000"/>
                <w:sz w:val="20"/>
              </w:rPr>
              <w:t>
ұйымдастыру бойынша жұмыс жүргізу</w:t>
            </w:r>
          </w:p>
          <w:p>
            <w:pPr>
              <w:spacing w:after="20"/>
              <w:ind w:left="20"/>
              <w:jc w:val="both"/>
            </w:pPr>
            <w:r>
              <w:rPr>
                <w:rFonts w:ascii="Times New Roman"/>
                <w:b w:val="false"/>
                <w:i w:val="false"/>
                <w:color w:val="000000"/>
                <w:sz w:val="20"/>
              </w:rPr>
              <w:t>
үшін қажетті құжаттарды ұсынудың</w:t>
            </w:r>
          </w:p>
          <w:p>
            <w:pPr>
              <w:spacing w:after="20"/>
              <w:ind w:left="20"/>
              <w:jc w:val="both"/>
            </w:pPr>
            <w:r>
              <w:rPr>
                <w:rFonts w:ascii="Times New Roman"/>
                <w:b w:val="false"/>
                <w:i w:val="false"/>
                <w:color w:val="000000"/>
                <w:sz w:val="20"/>
              </w:rPr>
              <w:t>
орынды мерзімдерін белгілеуге.</w:t>
            </w:r>
          </w:p>
          <w:p>
            <w:pPr>
              <w:spacing w:after="20"/>
              <w:ind w:left="20"/>
              <w:jc w:val="both"/>
            </w:pPr>
            <w:r>
              <w:rPr>
                <w:rFonts w:ascii="Times New Roman"/>
                <w:b w:val="false"/>
                <w:i w:val="false"/>
                <w:color w:val="000000"/>
                <w:sz w:val="20"/>
              </w:rPr>
              <w:t>
2.2.4. Стипендиаттан шарттық</w:t>
            </w:r>
          </w:p>
          <w:p>
            <w:pPr>
              <w:spacing w:after="20"/>
              <w:ind w:left="20"/>
              <w:jc w:val="both"/>
            </w:pPr>
            <w:r>
              <w:rPr>
                <w:rFonts w:ascii="Times New Roman"/>
                <w:b w:val="false"/>
                <w:i w:val="false"/>
                <w:color w:val="000000"/>
                <w:sz w:val="20"/>
              </w:rPr>
              <w:t>
міндеттемелерді Стипендиаттың</w:t>
            </w:r>
          </w:p>
          <w:p>
            <w:pPr>
              <w:spacing w:after="20"/>
              <w:ind w:left="20"/>
              <w:jc w:val="both"/>
            </w:pPr>
            <w:r>
              <w:rPr>
                <w:rFonts w:ascii="Times New Roman"/>
                <w:b w:val="false"/>
                <w:i w:val="false"/>
                <w:color w:val="000000"/>
                <w:sz w:val="20"/>
              </w:rPr>
              <w:t>
орындауын бақылау үшін құжаттарды</w:t>
            </w:r>
          </w:p>
          <w:p>
            <w:pPr>
              <w:spacing w:after="20"/>
              <w:ind w:left="20"/>
              <w:jc w:val="both"/>
            </w:pPr>
            <w:r>
              <w:rPr>
                <w:rFonts w:ascii="Times New Roman"/>
                <w:b w:val="false"/>
                <w:i w:val="false"/>
                <w:color w:val="000000"/>
                <w:sz w:val="20"/>
              </w:rPr>
              <w:t>
талап етуге, сондай-ақ оны ұсынудың</w:t>
            </w:r>
          </w:p>
          <w:p>
            <w:pPr>
              <w:spacing w:after="20"/>
              <w:ind w:left="20"/>
              <w:jc w:val="both"/>
            </w:pPr>
            <w:r>
              <w:rPr>
                <w:rFonts w:ascii="Times New Roman"/>
                <w:b w:val="false"/>
                <w:i w:val="false"/>
                <w:color w:val="000000"/>
                <w:sz w:val="20"/>
              </w:rPr>
              <w:t>
орынды мерзімдерін белгілеуге.</w:t>
            </w:r>
          </w:p>
          <w:p>
            <w:pPr>
              <w:spacing w:after="20"/>
              <w:ind w:left="20"/>
              <w:jc w:val="both"/>
            </w:pPr>
            <w:r>
              <w:rPr>
                <w:rFonts w:ascii="Times New Roman"/>
                <w:b w:val="false"/>
                <w:i w:val="false"/>
                <w:color w:val="000000"/>
                <w:sz w:val="20"/>
              </w:rPr>
              <w:t>
2.2.5.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2.3.23-тармақшасына сәйкес Қазақстан Республикасындағы бес жылдық қызмет ету кезеңінде алған Стипендиаттар туралы мәліметтерді пайдалануға. Көрсетілген мәліметтерді Орталық Республикалық комиссияға, "Болашақ" стипендиясы иегерлерінің өтініштері мен арыздарын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w:t>
            </w:r>
          </w:p>
          <w:p>
            <w:pPr>
              <w:spacing w:after="20"/>
              <w:ind w:left="20"/>
              <w:jc w:val="both"/>
            </w:pPr>
            <w:r>
              <w:rPr>
                <w:rFonts w:ascii="Times New Roman"/>
                <w:b w:val="false"/>
                <w:i w:val="false"/>
                <w:color w:val="000000"/>
                <w:sz w:val="20"/>
              </w:rPr>
              <w:t>
бойынша міндеттемелерін орындамаған</w:t>
            </w:r>
          </w:p>
          <w:p>
            <w:pPr>
              <w:spacing w:after="20"/>
              <w:ind w:left="20"/>
              <w:jc w:val="both"/>
            </w:pPr>
            <w:r>
              <w:rPr>
                <w:rFonts w:ascii="Times New Roman"/>
                <w:b w:val="false"/>
                <w:i w:val="false"/>
                <w:color w:val="000000"/>
                <w:sz w:val="20"/>
              </w:rPr>
              <w:t>
немесе тиісінше орындамаған</w:t>
            </w:r>
          </w:p>
          <w:p>
            <w:pPr>
              <w:spacing w:after="20"/>
              <w:ind w:left="20"/>
              <w:jc w:val="both"/>
            </w:pPr>
            <w:r>
              <w:rPr>
                <w:rFonts w:ascii="Times New Roman"/>
                <w:b w:val="false"/>
                <w:i w:val="false"/>
                <w:color w:val="000000"/>
                <w:sz w:val="20"/>
              </w:rPr>
              <w:t>
жағдайда, мұндай фактілер анықталған</w:t>
            </w:r>
          </w:p>
          <w:p>
            <w:pPr>
              <w:spacing w:after="20"/>
              <w:ind w:left="20"/>
              <w:jc w:val="both"/>
            </w:pPr>
            <w:r>
              <w:rPr>
                <w:rFonts w:ascii="Times New Roman"/>
                <w:b w:val="false"/>
                <w:i w:val="false"/>
                <w:color w:val="000000"/>
                <w:sz w:val="20"/>
              </w:rPr>
              <w:t>
күннен бастап Стипендиатты</w:t>
            </w:r>
          </w:p>
          <w:p>
            <w:pPr>
              <w:spacing w:after="20"/>
              <w:ind w:left="20"/>
              <w:jc w:val="both"/>
            </w:pPr>
            <w:r>
              <w:rPr>
                <w:rFonts w:ascii="Times New Roman"/>
                <w:b w:val="false"/>
                <w:i w:val="false"/>
                <w:color w:val="000000"/>
                <w:sz w:val="20"/>
              </w:rPr>
              <w:t>
қаржыландыруды тоқтатып, "Болашақ"</w:t>
            </w:r>
          </w:p>
          <w:p>
            <w:pPr>
              <w:spacing w:after="20"/>
              <w:ind w:left="20"/>
              <w:jc w:val="both"/>
            </w:pPr>
            <w:r>
              <w:rPr>
                <w:rFonts w:ascii="Times New Roman"/>
                <w:b w:val="false"/>
                <w:i w:val="false"/>
                <w:color w:val="000000"/>
                <w:sz w:val="20"/>
              </w:rPr>
              <w:t>
стипендиясынан Стипендиатты айыру,</w:t>
            </w:r>
          </w:p>
          <w:p>
            <w:pPr>
              <w:spacing w:after="20"/>
              <w:ind w:left="20"/>
              <w:jc w:val="both"/>
            </w:pPr>
            <w:r>
              <w:rPr>
                <w:rFonts w:ascii="Times New Roman"/>
                <w:b w:val="false"/>
                <w:i w:val="false"/>
                <w:color w:val="000000"/>
                <w:sz w:val="20"/>
              </w:rPr>
              <w:t>
стипендия тағайындалған күннен</w:t>
            </w:r>
          </w:p>
          <w:p>
            <w:pPr>
              <w:spacing w:after="20"/>
              <w:ind w:left="20"/>
              <w:jc w:val="both"/>
            </w:pPr>
            <w:r>
              <w:rPr>
                <w:rFonts w:ascii="Times New Roman"/>
                <w:b w:val="false"/>
                <w:i w:val="false"/>
                <w:color w:val="000000"/>
                <w:sz w:val="20"/>
              </w:rPr>
              <w:t>
бастап жұмсалған шығыстарды өтеу не</w:t>
            </w:r>
          </w:p>
          <w:p>
            <w:pPr>
              <w:spacing w:after="20"/>
              <w:ind w:left="20"/>
              <w:jc w:val="both"/>
            </w:pPr>
            <w:r>
              <w:rPr>
                <w:rFonts w:ascii="Times New Roman"/>
                <w:b w:val="false"/>
                <w:i w:val="false"/>
                <w:color w:val="000000"/>
                <w:sz w:val="20"/>
              </w:rPr>
              <w:t>
өтеуден босату туралы мәселені</w:t>
            </w:r>
          </w:p>
          <w:p>
            <w:pPr>
              <w:spacing w:after="20"/>
              <w:ind w:left="20"/>
              <w:jc w:val="both"/>
            </w:pPr>
            <w:r>
              <w:rPr>
                <w:rFonts w:ascii="Times New Roman"/>
                <w:b w:val="false"/>
                <w:i w:val="false"/>
                <w:color w:val="000000"/>
                <w:sz w:val="20"/>
              </w:rPr>
              <w:t>
Республикалық комиссияның қарауына</w:t>
            </w:r>
          </w:p>
          <w:p>
            <w:pPr>
              <w:spacing w:after="20"/>
              <w:ind w:left="20"/>
              <w:jc w:val="both"/>
            </w:pPr>
            <w:r>
              <w:rPr>
                <w:rFonts w:ascii="Times New Roman"/>
                <w:b w:val="false"/>
                <w:i w:val="false"/>
                <w:color w:val="000000"/>
                <w:sz w:val="20"/>
              </w:rPr>
              <w:t>
шығаруға бастамашылық жасауға</w:t>
            </w:r>
          </w:p>
          <w:p>
            <w:pPr>
              <w:spacing w:after="20"/>
              <w:ind w:left="20"/>
              <w:jc w:val="both"/>
            </w:pPr>
            <w:r>
              <w:rPr>
                <w:rFonts w:ascii="Times New Roman"/>
                <w:b w:val="false"/>
                <w:i w:val="false"/>
                <w:color w:val="000000"/>
                <w:sz w:val="20"/>
              </w:rPr>
              <w:t>
құқылы.</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xml:space="preserve">
2.3.1.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000000"/>
                <w:sz w:val="20"/>
              </w:rPr>
              <w:t xml:space="preserve"> (алғашқы ресми жарияланған күнінен бастап қолданысқа енгізіледі) бұйрығымен.</w:t>
            </w:r>
          </w:p>
          <w:p>
            <w:pPr>
              <w:spacing w:after="20"/>
              <w:ind w:left="20"/>
              <w:jc w:val="both"/>
            </w:pPr>
            <w:r>
              <w:rPr>
                <w:rFonts w:ascii="Times New Roman"/>
                <w:b w:val="false"/>
                <w:i w:val="false"/>
                <w:color w:val="000000"/>
                <w:sz w:val="20"/>
              </w:rPr>
              <w:t>
2.3.1-1.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2.3.2. Орталық белгілеген</w:t>
            </w:r>
          </w:p>
          <w:p>
            <w:pPr>
              <w:spacing w:after="20"/>
              <w:ind w:left="20"/>
              <w:jc w:val="both"/>
            </w:pPr>
            <w:r>
              <w:rPr>
                <w:rFonts w:ascii="Times New Roman"/>
                <w:b w:val="false"/>
                <w:i w:val="false"/>
                <w:color w:val="000000"/>
                <w:sz w:val="20"/>
              </w:rPr>
              <w:t>
мерзімдерде оқытуды ұйымдастыру және</w:t>
            </w:r>
          </w:p>
          <w:p>
            <w:pPr>
              <w:spacing w:after="20"/>
              <w:ind w:left="20"/>
              <w:jc w:val="both"/>
            </w:pPr>
            <w:r>
              <w:rPr>
                <w:rFonts w:ascii="Times New Roman"/>
                <w:b w:val="false"/>
                <w:i w:val="false"/>
                <w:color w:val="000000"/>
                <w:sz w:val="20"/>
              </w:rPr>
              <w:t>
Стипендиаттың шарттық</w:t>
            </w:r>
          </w:p>
          <w:p>
            <w:pPr>
              <w:spacing w:after="20"/>
              <w:ind w:left="20"/>
              <w:jc w:val="both"/>
            </w:pPr>
            <w:r>
              <w:rPr>
                <w:rFonts w:ascii="Times New Roman"/>
                <w:b w:val="false"/>
                <w:i w:val="false"/>
                <w:color w:val="000000"/>
                <w:sz w:val="20"/>
              </w:rPr>
              <w:t>
міндеттемелерін орындауын бақылау</w:t>
            </w:r>
          </w:p>
          <w:p>
            <w:pPr>
              <w:spacing w:after="20"/>
              <w:ind w:left="20"/>
              <w:jc w:val="both"/>
            </w:pPr>
            <w:r>
              <w:rPr>
                <w:rFonts w:ascii="Times New Roman"/>
                <w:b w:val="false"/>
                <w:i w:val="false"/>
                <w:color w:val="000000"/>
                <w:sz w:val="20"/>
              </w:rPr>
              <w:t>
үшін қажетті құжаттарды Орталыққа</w:t>
            </w:r>
          </w:p>
          <w:p>
            <w:pPr>
              <w:spacing w:after="20"/>
              <w:ind w:left="20"/>
              <w:jc w:val="both"/>
            </w:pPr>
            <w:r>
              <w:rPr>
                <w:rFonts w:ascii="Times New Roman"/>
                <w:b w:val="false"/>
                <w:i w:val="false"/>
                <w:color w:val="000000"/>
                <w:sz w:val="20"/>
              </w:rPr>
              <w:t>
ұсынуға, сондай-ақ денсаулық</w:t>
            </w:r>
          </w:p>
          <w:p>
            <w:pPr>
              <w:spacing w:after="20"/>
              <w:ind w:left="20"/>
              <w:jc w:val="both"/>
            </w:pPr>
            <w:r>
              <w:rPr>
                <w:rFonts w:ascii="Times New Roman"/>
                <w:b w:val="false"/>
                <w:i w:val="false"/>
                <w:color w:val="000000"/>
                <w:sz w:val="20"/>
              </w:rPr>
              <w:t>
жағдайы, үлгерімі, ата-анасы,</w:t>
            </w:r>
          </w:p>
          <w:p>
            <w:pPr>
              <w:spacing w:after="20"/>
              <w:ind w:left="20"/>
              <w:jc w:val="both"/>
            </w:pPr>
            <w:r>
              <w:rPr>
                <w:rFonts w:ascii="Times New Roman"/>
                <w:b w:val="false"/>
                <w:i w:val="false"/>
                <w:color w:val="000000"/>
                <w:sz w:val="20"/>
              </w:rPr>
              <w:t>
тұратын жері, байланыс деректері</w:t>
            </w:r>
          </w:p>
          <w:p>
            <w:pPr>
              <w:spacing w:after="20"/>
              <w:ind w:left="20"/>
              <w:jc w:val="both"/>
            </w:pPr>
            <w:r>
              <w:rPr>
                <w:rFonts w:ascii="Times New Roman"/>
                <w:b w:val="false"/>
                <w:i w:val="false"/>
                <w:color w:val="000000"/>
                <w:sz w:val="20"/>
              </w:rPr>
              <w:t>
туралы тек қана шынайы мәліметтерді</w:t>
            </w:r>
          </w:p>
          <w:p>
            <w:pPr>
              <w:spacing w:after="20"/>
              <w:ind w:left="20"/>
              <w:jc w:val="both"/>
            </w:pPr>
            <w:r>
              <w:rPr>
                <w:rFonts w:ascii="Times New Roman"/>
                <w:b w:val="false"/>
                <w:i w:val="false"/>
                <w:color w:val="000000"/>
                <w:sz w:val="20"/>
              </w:rPr>
              <w:t>
ұсынуға;</w:t>
            </w:r>
          </w:p>
          <w:p>
            <w:pPr>
              <w:spacing w:after="20"/>
              <w:ind w:left="20"/>
              <w:jc w:val="both"/>
            </w:pPr>
            <w:r>
              <w:rPr>
                <w:rFonts w:ascii="Times New Roman"/>
                <w:b w:val="false"/>
                <w:i w:val="false"/>
                <w:color w:val="000000"/>
                <w:sz w:val="20"/>
              </w:rPr>
              <w:t>
2.3.3. Шетелдік ұйым белгілеген және Шетелдік ұйымның шартсыз шақыртуында көрсетілген мерзімдерге сәйкес виза алу, тағылымдамаға бару және өту үшін өз бетінше құжат ресімдеуге.</w:t>
            </w:r>
          </w:p>
          <w:p>
            <w:pPr>
              <w:spacing w:after="20"/>
              <w:ind w:left="20"/>
              <w:jc w:val="both"/>
            </w:pPr>
            <w:r>
              <w:rPr>
                <w:rFonts w:ascii="Times New Roman"/>
                <w:b w:val="false"/>
                <w:i w:val="false"/>
                <w:color w:val="000000"/>
                <w:sz w:val="20"/>
              </w:rPr>
              <w:t>
2.3.3-1.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2.3.4. Оқу басталғаннан</w:t>
            </w:r>
          </w:p>
          <w:p>
            <w:pPr>
              <w:spacing w:after="20"/>
              <w:ind w:left="20"/>
              <w:jc w:val="both"/>
            </w:pPr>
            <w:r>
              <w:rPr>
                <w:rFonts w:ascii="Times New Roman"/>
                <w:b w:val="false"/>
                <w:i w:val="false"/>
                <w:color w:val="000000"/>
                <w:sz w:val="20"/>
              </w:rPr>
              <w:t>
кейінгі 15 (он бес) күнтізбелік күн</w:t>
            </w:r>
          </w:p>
          <w:p>
            <w:pPr>
              <w:spacing w:after="20"/>
              <w:ind w:left="20"/>
              <w:jc w:val="both"/>
            </w:pPr>
            <w:r>
              <w:rPr>
                <w:rFonts w:ascii="Times New Roman"/>
                <w:b w:val="false"/>
                <w:i w:val="false"/>
                <w:color w:val="000000"/>
                <w:sz w:val="20"/>
              </w:rPr>
              <w:t>
ішінде оқу еліндегі Қазақстан</w:t>
            </w:r>
          </w:p>
          <w:p>
            <w:pPr>
              <w:spacing w:after="20"/>
              <w:ind w:left="20"/>
              <w:jc w:val="both"/>
            </w:pPr>
            <w:r>
              <w:rPr>
                <w:rFonts w:ascii="Times New Roman"/>
                <w:b w:val="false"/>
                <w:i w:val="false"/>
                <w:color w:val="000000"/>
                <w:sz w:val="20"/>
              </w:rPr>
              <w:t>
Республикасының шетелдік мекемесінде</w:t>
            </w:r>
          </w:p>
          <w:p>
            <w:pPr>
              <w:spacing w:after="20"/>
              <w:ind w:left="20"/>
              <w:jc w:val="both"/>
            </w:pPr>
            <w:r>
              <w:rPr>
                <w:rFonts w:ascii="Times New Roman"/>
                <w:b w:val="false"/>
                <w:i w:val="false"/>
                <w:color w:val="000000"/>
                <w:sz w:val="20"/>
              </w:rPr>
              <w:t>
есепке тұруға және бұл туралы</w:t>
            </w:r>
          </w:p>
          <w:p>
            <w:pPr>
              <w:spacing w:after="20"/>
              <w:ind w:left="20"/>
              <w:jc w:val="both"/>
            </w:pPr>
            <w:r>
              <w:rPr>
                <w:rFonts w:ascii="Times New Roman"/>
                <w:b w:val="false"/>
                <w:i w:val="false"/>
                <w:color w:val="000000"/>
                <w:sz w:val="20"/>
              </w:rPr>
              <w:t>
шетелдік мекемесінде тіркелген</w:t>
            </w:r>
          </w:p>
          <w:p>
            <w:pPr>
              <w:spacing w:after="20"/>
              <w:ind w:left="20"/>
              <w:jc w:val="both"/>
            </w:pPr>
            <w:r>
              <w:rPr>
                <w:rFonts w:ascii="Times New Roman"/>
                <w:b w:val="false"/>
                <w:i w:val="false"/>
                <w:color w:val="000000"/>
                <w:sz w:val="20"/>
              </w:rPr>
              <w:t>
күннен бастап 7 (жеті) жұмыс күні</w:t>
            </w:r>
          </w:p>
          <w:p>
            <w:pPr>
              <w:spacing w:after="20"/>
              <w:ind w:left="20"/>
              <w:jc w:val="both"/>
            </w:pPr>
            <w:r>
              <w:rPr>
                <w:rFonts w:ascii="Times New Roman"/>
                <w:b w:val="false"/>
                <w:i w:val="false"/>
                <w:color w:val="000000"/>
                <w:sz w:val="20"/>
              </w:rPr>
              <w:t>
ішінде Орталыққа хабардар етуге.</w:t>
            </w:r>
          </w:p>
          <w:p>
            <w:pPr>
              <w:spacing w:after="20"/>
              <w:ind w:left="20"/>
              <w:jc w:val="both"/>
            </w:pPr>
            <w:r>
              <w:rPr>
                <w:rFonts w:ascii="Times New Roman"/>
                <w:b w:val="false"/>
                <w:i w:val="false"/>
                <w:color w:val="000000"/>
                <w:sz w:val="20"/>
              </w:rPr>
              <w:t>
2.3.5. Стипендиаттың оқу</w:t>
            </w:r>
          </w:p>
          <w:p>
            <w:pPr>
              <w:spacing w:after="20"/>
              <w:ind w:left="20"/>
              <w:jc w:val="both"/>
            </w:pPr>
            <w:r>
              <w:rPr>
                <w:rFonts w:ascii="Times New Roman"/>
                <w:b w:val="false"/>
                <w:i w:val="false"/>
                <w:color w:val="000000"/>
                <w:sz w:val="20"/>
              </w:rPr>
              <w:t>
еліндегі оқуы басталғаннан кейінгі</w:t>
            </w:r>
          </w:p>
          <w:p>
            <w:pPr>
              <w:spacing w:after="20"/>
              <w:ind w:left="20"/>
              <w:jc w:val="both"/>
            </w:pPr>
            <w:r>
              <w:rPr>
                <w:rFonts w:ascii="Times New Roman"/>
                <w:b w:val="false"/>
                <w:i w:val="false"/>
                <w:color w:val="000000"/>
                <w:sz w:val="20"/>
              </w:rPr>
              <w:t>
30 (отыз) күнтізбелік күн ішінде Оқу</w:t>
            </w:r>
          </w:p>
          <w:p>
            <w:pPr>
              <w:spacing w:after="20"/>
              <w:ind w:left="20"/>
              <w:jc w:val="both"/>
            </w:pPr>
            <w:r>
              <w:rPr>
                <w:rFonts w:ascii="Times New Roman"/>
                <w:b w:val="false"/>
                <w:i w:val="false"/>
                <w:color w:val="000000"/>
                <w:sz w:val="20"/>
              </w:rPr>
              <w:t>
орны белгілеген міндетті оқу</w:t>
            </w:r>
          </w:p>
          <w:p>
            <w:pPr>
              <w:spacing w:after="20"/>
              <w:ind w:left="20"/>
              <w:jc w:val="both"/>
            </w:pPr>
            <w:r>
              <w:rPr>
                <w:rFonts w:ascii="Times New Roman"/>
                <w:b w:val="false"/>
                <w:i w:val="false"/>
                <w:color w:val="000000"/>
                <w:sz w:val="20"/>
              </w:rPr>
              <w:t>
практикасын және/немесе</w:t>
            </w:r>
          </w:p>
          <w:p>
            <w:pPr>
              <w:spacing w:after="20"/>
              <w:ind w:left="20"/>
              <w:jc w:val="both"/>
            </w:pPr>
            <w:r>
              <w:rPr>
                <w:rFonts w:ascii="Times New Roman"/>
                <w:b w:val="false"/>
                <w:i w:val="false"/>
                <w:color w:val="000000"/>
                <w:sz w:val="20"/>
              </w:rPr>
              <w:t>
тағылымдамасын көрсете отырып,</w:t>
            </w:r>
          </w:p>
          <w:p>
            <w:pPr>
              <w:spacing w:after="20"/>
              <w:ind w:left="20"/>
              <w:jc w:val="both"/>
            </w:pPr>
            <w:r>
              <w:rPr>
                <w:rFonts w:ascii="Times New Roman"/>
                <w:b w:val="false"/>
                <w:i w:val="false"/>
                <w:color w:val="000000"/>
                <w:sz w:val="20"/>
              </w:rPr>
              <w:t>
Орталыққа оқу жоспарын бекіту үшін</w:t>
            </w:r>
          </w:p>
          <w:p>
            <w:pPr>
              <w:spacing w:after="20"/>
              <w:ind w:left="20"/>
              <w:jc w:val="both"/>
            </w:pPr>
            <w:r>
              <w:rPr>
                <w:rFonts w:ascii="Times New Roman"/>
                <w:b w:val="false"/>
                <w:i w:val="false"/>
                <w:color w:val="000000"/>
                <w:sz w:val="20"/>
              </w:rPr>
              <w:t>
ұсынуға.</w:t>
            </w:r>
          </w:p>
          <w:p>
            <w:pPr>
              <w:spacing w:after="20"/>
              <w:ind w:left="20"/>
              <w:jc w:val="both"/>
            </w:pPr>
            <w:r>
              <w:rPr>
                <w:rFonts w:ascii="Times New Roman"/>
                <w:b w:val="false"/>
                <w:i w:val="false"/>
                <w:color w:val="000000"/>
                <w:sz w:val="20"/>
              </w:rPr>
              <w:t>
Оқу жоспарын құру кезінде күндізгі</w:t>
            </w:r>
          </w:p>
          <w:p>
            <w:pPr>
              <w:spacing w:after="20"/>
              <w:ind w:left="20"/>
              <w:jc w:val="both"/>
            </w:pPr>
            <w:r>
              <w:rPr>
                <w:rFonts w:ascii="Times New Roman"/>
                <w:b w:val="false"/>
                <w:i w:val="false"/>
                <w:color w:val="000000"/>
                <w:sz w:val="20"/>
              </w:rPr>
              <w:t>
бөлім студентінің (full-time</w:t>
            </w:r>
          </w:p>
          <w:p>
            <w:pPr>
              <w:spacing w:after="20"/>
              <w:ind w:left="20"/>
              <w:jc w:val="both"/>
            </w:pPr>
            <w:r>
              <w:rPr>
                <w:rFonts w:ascii="Times New Roman"/>
                <w:b w:val="false"/>
                <w:i w:val="false"/>
                <w:color w:val="000000"/>
                <w:sz w:val="20"/>
              </w:rPr>
              <w:t>
student) мәртебесін ұстану үшін</w:t>
            </w:r>
          </w:p>
          <w:p>
            <w:pPr>
              <w:spacing w:after="20"/>
              <w:ind w:left="20"/>
              <w:jc w:val="both"/>
            </w:pPr>
            <w:r>
              <w:rPr>
                <w:rFonts w:ascii="Times New Roman"/>
                <w:b w:val="false"/>
                <w:i w:val="false"/>
                <w:color w:val="000000"/>
                <w:sz w:val="20"/>
              </w:rPr>
              <w:t>
қажетті сандағы кредитті жинауға.</w:t>
            </w:r>
          </w:p>
          <w:p>
            <w:pPr>
              <w:spacing w:after="20"/>
              <w:ind w:left="20"/>
              <w:jc w:val="both"/>
            </w:pPr>
            <w:r>
              <w:rPr>
                <w:rFonts w:ascii="Times New Roman"/>
                <w:b w:val="false"/>
                <w:i w:val="false"/>
                <w:color w:val="000000"/>
                <w:sz w:val="20"/>
              </w:rPr>
              <w:t>
Орталықта ұсынылған оқу жоспарына</w:t>
            </w:r>
          </w:p>
          <w:p>
            <w:pPr>
              <w:spacing w:after="20"/>
              <w:ind w:left="20"/>
              <w:jc w:val="both"/>
            </w:pPr>
            <w:r>
              <w:rPr>
                <w:rFonts w:ascii="Times New Roman"/>
                <w:b w:val="false"/>
                <w:i w:val="false"/>
                <w:color w:val="000000"/>
                <w:sz w:val="20"/>
              </w:rPr>
              <w:t>
ескертулер болған жағдайда, оларды</w:t>
            </w:r>
          </w:p>
          <w:p>
            <w:pPr>
              <w:spacing w:after="20"/>
              <w:ind w:left="20"/>
              <w:jc w:val="both"/>
            </w:pPr>
            <w:r>
              <w:rPr>
                <w:rFonts w:ascii="Times New Roman"/>
                <w:b w:val="false"/>
                <w:i w:val="false"/>
                <w:color w:val="000000"/>
                <w:sz w:val="20"/>
              </w:rPr>
              <w:t>
алған күннен бастап 10 (он)</w:t>
            </w:r>
          </w:p>
          <w:p>
            <w:pPr>
              <w:spacing w:after="20"/>
              <w:ind w:left="20"/>
              <w:jc w:val="both"/>
            </w:pPr>
            <w:r>
              <w:rPr>
                <w:rFonts w:ascii="Times New Roman"/>
                <w:b w:val="false"/>
                <w:i w:val="false"/>
                <w:color w:val="000000"/>
                <w:sz w:val="20"/>
              </w:rPr>
              <w:t>
күнтізбелік күн ішінде Орталыққа</w:t>
            </w:r>
          </w:p>
          <w:p>
            <w:pPr>
              <w:spacing w:after="20"/>
              <w:ind w:left="20"/>
              <w:jc w:val="both"/>
            </w:pPr>
            <w:r>
              <w:rPr>
                <w:rFonts w:ascii="Times New Roman"/>
                <w:b w:val="false"/>
                <w:i w:val="false"/>
                <w:color w:val="000000"/>
                <w:sz w:val="20"/>
              </w:rPr>
              <w:t>
түзетілген оқу жоспарын қайта бекіту</w:t>
            </w:r>
          </w:p>
          <w:p>
            <w:pPr>
              <w:spacing w:after="20"/>
              <w:ind w:left="20"/>
              <w:jc w:val="both"/>
            </w:pPr>
            <w:r>
              <w:rPr>
                <w:rFonts w:ascii="Times New Roman"/>
                <w:b w:val="false"/>
                <w:i w:val="false"/>
                <w:color w:val="000000"/>
                <w:sz w:val="20"/>
              </w:rPr>
              <w:t>
үшін ұсынуға.</w:t>
            </w:r>
          </w:p>
          <w:p>
            <w:pPr>
              <w:spacing w:after="20"/>
              <w:ind w:left="20"/>
              <w:jc w:val="both"/>
            </w:pPr>
            <w:r>
              <w:rPr>
                <w:rFonts w:ascii="Times New Roman"/>
                <w:b w:val="false"/>
                <w:i w:val="false"/>
                <w:color w:val="000000"/>
                <w:sz w:val="20"/>
              </w:rPr>
              <w:t>
Бекітілген оқу жоспарына оқу</w:t>
            </w:r>
          </w:p>
          <w:p>
            <w:pPr>
              <w:spacing w:after="20"/>
              <w:ind w:left="20"/>
              <w:jc w:val="both"/>
            </w:pPr>
            <w:r>
              <w:rPr>
                <w:rFonts w:ascii="Times New Roman"/>
                <w:b w:val="false"/>
                <w:i w:val="false"/>
                <w:color w:val="000000"/>
                <w:sz w:val="20"/>
              </w:rPr>
              <w:t>
мерзімдерін ұлғайтуды және қосымша</w:t>
            </w:r>
          </w:p>
          <w:p>
            <w:pPr>
              <w:spacing w:after="20"/>
              <w:ind w:left="20"/>
              <w:jc w:val="both"/>
            </w:pPr>
            <w:r>
              <w:rPr>
                <w:rFonts w:ascii="Times New Roman"/>
                <w:b w:val="false"/>
                <w:i w:val="false"/>
                <w:color w:val="000000"/>
                <w:sz w:val="20"/>
              </w:rPr>
              <w:t>
қаржы шығындарын тудыратын</w:t>
            </w:r>
          </w:p>
          <w:p>
            <w:pPr>
              <w:spacing w:after="20"/>
              <w:ind w:left="20"/>
              <w:jc w:val="both"/>
            </w:pPr>
            <w:r>
              <w:rPr>
                <w:rFonts w:ascii="Times New Roman"/>
                <w:b w:val="false"/>
                <w:i w:val="false"/>
                <w:color w:val="000000"/>
                <w:sz w:val="20"/>
              </w:rPr>
              <w:t>
өзгерістер мен толықтырулар енгізуге</w:t>
            </w:r>
          </w:p>
          <w:p>
            <w:pPr>
              <w:spacing w:after="20"/>
              <w:ind w:left="20"/>
              <w:jc w:val="both"/>
            </w:pPr>
            <w:r>
              <w:rPr>
                <w:rFonts w:ascii="Times New Roman"/>
                <w:b w:val="false"/>
                <w:i w:val="false"/>
                <w:color w:val="000000"/>
                <w:sz w:val="20"/>
              </w:rPr>
              <w:t>
жол берілмейді.</w:t>
            </w:r>
          </w:p>
          <w:p>
            <w:pPr>
              <w:spacing w:after="20"/>
              <w:ind w:left="20"/>
              <w:jc w:val="both"/>
            </w:pPr>
            <w:r>
              <w:rPr>
                <w:rFonts w:ascii="Times New Roman"/>
                <w:b w:val="false"/>
                <w:i w:val="false"/>
                <w:color w:val="000000"/>
                <w:sz w:val="20"/>
              </w:rPr>
              <w:t>
Орталыққа оқу жоспарына оқу</w:t>
            </w:r>
          </w:p>
          <w:p>
            <w:pPr>
              <w:spacing w:after="20"/>
              <w:ind w:left="20"/>
              <w:jc w:val="both"/>
            </w:pPr>
            <w:r>
              <w:rPr>
                <w:rFonts w:ascii="Times New Roman"/>
                <w:b w:val="false"/>
                <w:i w:val="false"/>
                <w:color w:val="000000"/>
                <w:sz w:val="20"/>
              </w:rPr>
              <w:t>
мерзімдерін ұлғайтуды және қосымша</w:t>
            </w:r>
          </w:p>
          <w:p>
            <w:pPr>
              <w:spacing w:after="20"/>
              <w:ind w:left="20"/>
              <w:jc w:val="both"/>
            </w:pPr>
            <w:r>
              <w:rPr>
                <w:rFonts w:ascii="Times New Roman"/>
                <w:b w:val="false"/>
                <w:i w:val="false"/>
                <w:color w:val="000000"/>
                <w:sz w:val="20"/>
              </w:rPr>
              <w:t>
қаржы шығындарын тудыратын</w:t>
            </w:r>
          </w:p>
          <w:p>
            <w:pPr>
              <w:spacing w:after="20"/>
              <w:ind w:left="20"/>
              <w:jc w:val="both"/>
            </w:pPr>
            <w:r>
              <w:rPr>
                <w:rFonts w:ascii="Times New Roman"/>
                <w:b w:val="false"/>
                <w:i w:val="false"/>
                <w:color w:val="000000"/>
                <w:sz w:val="20"/>
              </w:rPr>
              <w:t>
өзгерістер туралы оған өзгерістер</w:t>
            </w:r>
          </w:p>
          <w:p>
            <w:pPr>
              <w:spacing w:after="20"/>
              <w:ind w:left="20"/>
              <w:jc w:val="both"/>
            </w:pPr>
            <w:r>
              <w:rPr>
                <w:rFonts w:ascii="Times New Roman"/>
                <w:b w:val="false"/>
                <w:i w:val="false"/>
                <w:color w:val="000000"/>
                <w:sz w:val="20"/>
              </w:rPr>
              <w:t>
мен толықтырулар енгізілген күннен</w:t>
            </w:r>
          </w:p>
          <w:p>
            <w:pPr>
              <w:spacing w:after="20"/>
              <w:ind w:left="20"/>
              <w:jc w:val="both"/>
            </w:pPr>
            <w:r>
              <w:rPr>
                <w:rFonts w:ascii="Times New Roman"/>
                <w:b w:val="false"/>
                <w:i w:val="false"/>
                <w:color w:val="000000"/>
                <w:sz w:val="20"/>
              </w:rPr>
              <w:t>
бастап 10 (он) күнтізбелік күн</w:t>
            </w:r>
          </w:p>
          <w:p>
            <w:pPr>
              <w:spacing w:after="20"/>
              <w:ind w:left="20"/>
              <w:jc w:val="both"/>
            </w:pPr>
            <w:r>
              <w:rPr>
                <w:rFonts w:ascii="Times New Roman"/>
                <w:b w:val="false"/>
                <w:i w:val="false"/>
                <w:color w:val="000000"/>
                <w:sz w:val="20"/>
              </w:rPr>
              <w:t>
ішінде хабарлауға.</w:t>
            </w:r>
          </w:p>
          <w:p>
            <w:pPr>
              <w:spacing w:after="20"/>
              <w:ind w:left="20"/>
              <w:jc w:val="both"/>
            </w:pPr>
            <w:r>
              <w:rPr>
                <w:rFonts w:ascii="Times New Roman"/>
                <w:b w:val="false"/>
                <w:i w:val="false"/>
                <w:color w:val="000000"/>
                <w:sz w:val="20"/>
              </w:rPr>
              <w:t>
2.3.6. Оқу басталғаннан</w:t>
            </w:r>
          </w:p>
          <w:p>
            <w:pPr>
              <w:spacing w:after="20"/>
              <w:ind w:left="20"/>
              <w:jc w:val="both"/>
            </w:pPr>
            <w:r>
              <w:rPr>
                <w:rFonts w:ascii="Times New Roman"/>
                <w:b w:val="false"/>
                <w:i w:val="false"/>
                <w:color w:val="000000"/>
                <w:sz w:val="20"/>
              </w:rPr>
              <w:t>
кейінгі 15 (он бес) күнтізбелік күн</w:t>
            </w:r>
          </w:p>
          <w:p>
            <w:pPr>
              <w:spacing w:after="20"/>
              <w:ind w:left="20"/>
              <w:jc w:val="both"/>
            </w:pPr>
            <w:r>
              <w:rPr>
                <w:rFonts w:ascii="Times New Roman"/>
                <w:b w:val="false"/>
                <w:i w:val="false"/>
                <w:color w:val="000000"/>
                <w:sz w:val="20"/>
              </w:rPr>
              <w:t>
ішінде Орталыққа Оқу орнының</w:t>
            </w:r>
          </w:p>
          <w:p>
            <w:pPr>
              <w:spacing w:after="20"/>
              <w:ind w:left="20"/>
              <w:jc w:val="both"/>
            </w:pPr>
            <w:r>
              <w:rPr>
                <w:rFonts w:ascii="Times New Roman"/>
                <w:b w:val="false"/>
                <w:i w:val="false"/>
                <w:color w:val="000000"/>
                <w:sz w:val="20"/>
              </w:rPr>
              <w:t>
әкімшілігі Орталыққа құпия ақпаратты</w:t>
            </w:r>
          </w:p>
          <w:p>
            <w:pPr>
              <w:spacing w:after="20"/>
              <w:ind w:left="20"/>
              <w:jc w:val="both"/>
            </w:pPr>
            <w:r>
              <w:rPr>
                <w:rFonts w:ascii="Times New Roman"/>
                <w:b w:val="false"/>
                <w:i w:val="false"/>
                <w:color w:val="000000"/>
                <w:sz w:val="20"/>
              </w:rPr>
              <w:t>
беруге құқылы болатын қол қойылған</w:t>
            </w:r>
          </w:p>
          <w:p>
            <w:pPr>
              <w:spacing w:after="20"/>
              <w:ind w:left="20"/>
              <w:jc w:val="both"/>
            </w:pPr>
            <w:r>
              <w:rPr>
                <w:rFonts w:ascii="Times New Roman"/>
                <w:b w:val="false"/>
                <w:i w:val="false"/>
                <w:color w:val="000000"/>
                <w:sz w:val="20"/>
              </w:rPr>
              <w:t>
рұқсатты ұсынуға.</w:t>
            </w:r>
          </w:p>
          <w:p>
            <w:pPr>
              <w:spacing w:after="20"/>
              <w:ind w:left="20"/>
              <w:jc w:val="both"/>
            </w:pPr>
            <w:r>
              <w:rPr>
                <w:rFonts w:ascii="Times New Roman"/>
                <w:b w:val="false"/>
                <w:i w:val="false"/>
                <w:color w:val="000000"/>
                <w:sz w:val="20"/>
              </w:rPr>
              <w:t>
Оқу орны белгілеген әрбір аралық оқу</w:t>
            </w:r>
          </w:p>
          <w:p>
            <w:pPr>
              <w:spacing w:after="20"/>
              <w:ind w:left="20"/>
              <w:jc w:val="both"/>
            </w:pPr>
            <w:r>
              <w:rPr>
                <w:rFonts w:ascii="Times New Roman"/>
                <w:b w:val="false"/>
                <w:i w:val="false"/>
                <w:color w:val="000000"/>
                <w:sz w:val="20"/>
              </w:rPr>
              <w:t>
кезеңінің (семестр, триместр немесе</w:t>
            </w:r>
          </w:p>
          <w:p>
            <w:pPr>
              <w:spacing w:after="20"/>
              <w:ind w:left="20"/>
              <w:jc w:val="both"/>
            </w:pPr>
            <w:r>
              <w:rPr>
                <w:rFonts w:ascii="Times New Roman"/>
                <w:b w:val="false"/>
                <w:i w:val="false"/>
                <w:color w:val="000000"/>
                <w:sz w:val="20"/>
              </w:rPr>
              <w:t>
т.б.) нәтижелері алынған күннен</w:t>
            </w:r>
          </w:p>
          <w:p>
            <w:pPr>
              <w:spacing w:after="20"/>
              <w:ind w:left="20"/>
              <w:jc w:val="both"/>
            </w:pPr>
            <w:r>
              <w:rPr>
                <w:rFonts w:ascii="Times New Roman"/>
                <w:b w:val="false"/>
                <w:i w:val="false"/>
                <w:color w:val="000000"/>
                <w:sz w:val="20"/>
              </w:rPr>
              <w:t>
бастап 10 (он) күнтізбелік күн</w:t>
            </w:r>
          </w:p>
          <w:p>
            <w:pPr>
              <w:spacing w:after="20"/>
              <w:ind w:left="20"/>
              <w:jc w:val="both"/>
            </w:pPr>
            <w:r>
              <w:rPr>
                <w:rFonts w:ascii="Times New Roman"/>
                <w:b w:val="false"/>
                <w:i w:val="false"/>
                <w:color w:val="000000"/>
                <w:sz w:val="20"/>
              </w:rPr>
              <w:t>
ішінде Оқу орнынан академиялық</w:t>
            </w:r>
          </w:p>
          <w:p>
            <w:pPr>
              <w:spacing w:after="20"/>
              <w:ind w:left="20"/>
              <w:jc w:val="both"/>
            </w:pPr>
            <w:r>
              <w:rPr>
                <w:rFonts w:ascii="Times New Roman"/>
                <w:b w:val="false"/>
                <w:i w:val="false"/>
                <w:color w:val="000000"/>
                <w:sz w:val="20"/>
              </w:rPr>
              <w:t>
үлгерім туралы, оның ішінде Оқу орнынан шығару туралы ресми жазбаны,</w:t>
            </w:r>
          </w:p>
          <w:p>
            <w:pPr>
              <w:spacing w:after="20"/>
              <w:ind w:left="20"/>
              <w:jc w:val="both"/>
            </w:pPr>
            <w:r>
              <w:rPr>
                <w:rFonts w:ascii="Times New Roman"/>
                <w:b w:val="false"/>
                <w:i w:val="false"/>
                <w:color w:val="000000"/>
                <w:sz w:val="20"/>
              </w:rPr>
              <w:t>
сондай-ақ Стипендиаттың бекітілген</w:t>
            </w:r>
          </w:p>
          <w:p>
            <w:pPr>
              <w:spacing w:after="20"/>
              <w:ind w:left="20"/>
              <w:jc w:val="both"/>
            </w:pPr>
            <w:r>
              <w:rPr>
                <w:rFonts w:ascii="Times New Roman"/>
                <w:b w:val="false"/>
                <w:i w:val="false"/>
                <w:color w:val="000000"/>
                <w:sz w:val="20"/>
              </w:rPr>
              <w:t>
жеке оқу жоспарын орындау бағасын</w:t>
            </w:r>
          </w:p>
          <w:p>
            <w:pPr>
              <w:spacing w:after="20"/>
              <w:ind w:left="20"/>
              <w:jc w:val="both"/>
            </w:pPr>
            <w:r>
              <w:rPr>
                <w:rFonts w:ascii="Times New Roman"/>
                <w:b w:val="false"/>
                <w:i w:val="false"/>
                <w:color w:val="000000"/>
                <w:sz w:val="20"/>
              </w:rPr>
              <w:t>
қамтитын ғылыми жетекшінің пікірі</w:t>
            </w:r>
          </w:p>
          <w:p>
            <w:pPr>
              <w:spacing w:after="20"/>
              <w:ind w:left="20"/>
              <w:jc w:val="both"/>
            </w:pPr>
            <w:r>
              <w:rPr>
                <w:rFonts w:ascii="Times New Roman"/>
                <w:b w:val="false"/>
                <w:i w:val="false"/>
                <w:color w:val="000000"/>
                <w:sz w:val="20"/>
              </w:rPr>
              <w:t>
және академиялық куратордың қолы</w:t>
            </w:r>
          </w:p>
          <w:p>
            <w:pPr>
              <w:spacing w:after="20"/>
              <w:ind w:left="20"/>
              <w:jc w:val="both"/>
            </w:pPr>
            <w:r>
              <w:rPr>
                <w:rFonts w:ascii="Times New Roman"/>
                <w:b w:val="false"/>
                <w:i w:val="false"/>
                <w:color w:val="000000"/>
                <w:sz w:val="20"/>
              </w:rPr>
              <w:t>
қойылған және мөрмен куәландырылған</w:t>
            </w:r>
          </w:p>
          <w:p>
            <w:pPr>
              <w:spacing w:after="20"/>
              <w:ind w:left="20"/>
              <w:jc w:val="both"/>
            </w:pPr>
            <w:r>
              <w:rPr>
                <w:rFonts w:ascii="Times New Roman"/>
                <w:b w:val="false"/>
                <w:i w:val="false"/>
                <w:color w:val="000000"/>
                <w:sz w:val="20"/>
              </w:rPr>
              <w:t>
ресми бланкідегі оқуын жалғастыру</w:t>
            </w:r>
          </w:p>
          <w:p>
            <w:pPr>
              <w:spacing w:after="20"/>
              <w:ind w:left="20"/>
              <w:jc w:val="both"/>
            </w:pPr>
            <w:r>
              <w:rPr>
                <w:rFonts w:ascii="Times New Roman"/>
                <w:b w:val="false"/>
                <w:i w:val="false"/>
                <w:color w:val="000000"/>
                <w:sz w:val="20"/>
              </w:rPr>
              <w:t>
жөніндегі ұсынымды Орталыққа</w:t>
            </w:r>
          </w:p>
          <w:p>
            <w:pPr>
              <w:spacing w:after="20"/>
              <w:ind w:left="20"/>
              <w:jc w:val="both"/>
            </w:pPr>
            <w:r>
              <w:rPr>
                <w:rFonts w:ascii="Times New Roman"/>
                <w:b w:val="false"/>
                <w:i w:val="false"/>
                <w:color w:val="000000"/>
                <w:sz w:val="20"/>
              </w:rPr>
              <w:t>
ұсынуға.</w:t>
            </w:r>
          </w:p>
          <w:p>
            <w:pPr>
              <w:spacing w:after="20"/>
              <w:ind w:left="20"/>
              <w:jc w:val="both"/>
            </w:pPr>
            <w:r>
              <w:rPr>
                <w:rFonts w:ascii="Times New Roman"/>
                <w:b w:val="false"/>
                <w:i w:val="false"/>
                <w:color w:val="000000"/>
                <w:sz w:val="20"/>
              </w:rPr>
              <w:t>
2.3.7. Оқу орнының студенттік</w:t>
            </w:r>
          </w:p>
          <w:p>
            <w:pPr>
              <w:spacing w:after="20"/>
              <w:ind w:left="20"/>
              <w:jc w:val="both"/>
            </w:pPr>
            <w:r>
              <w:rPr>
                <w:rFonts w:ascii="Times New Roman"/>
                <w:b w:val="false"/>
                <w:i w:val="false"/>
                <w:color w:val="000000"/>
                <w:sz w:val="20"/>
              </w:rPr>
              <w:t>
порталы бар болса, Оқу орнында</w:t>
            </w:r>
          </w:p>
          <w:p>
            <w:pPr>
              <w:spacing w:after="20"/>
              <w:ind w:left="20"/>
              <w:jc w:val="both"/>
            </w:pPr>
            <w:r>
              <w:rPr>
                <w:rFonts w:ascii="Times New Roman"/>
                <w:b w:val="false"/>
                <w:i w:val="false"/>
                <w:color w:val="000000"/>
                <w:sz w:val="20"/>
              </w:rPr>
              <w:t>
тіркелген күннен бастап 10 (он)</w:t>
            </w:r>
          </w:p>
          <w:p>
            <w:pPr>
              <w:spacing w:after="20"/>
              <w:ind w:left="20"/>
              <w:jc w:val="both"/>
            </w:pPr>
            <w:r>
              <w:rPr>
                <w:rFonts w:ascii="Times New Roman"/>
                <w:b w:val="false"/>
                <w:i w:val="false"/>
                <w:color w:val="000000"/>
                <w:sz w:val="20"/>
              </w:rPr>
              <w:t>
күнтізбелік күн ішінде Орталыққа</w:t>
            </w:r>
          </w:p>
          <w:p>
            <w:pPr>
              <w:spacing w:after="20"/>
              <w:ind w:left="20"/>
              <w:jc w:val="both"/>
            </w:pPr>
            <w:r>
              <w:rPr>
                <w:rFonts w:ascii="Times New Roman"/>
                <w:b w:val="false"/>
                <w:i w:val="false"/>
                <w:color w:val="000000"/>
                <w:sz w:val="20"/>
              </w:rPr>
              <w:t>
академиялық, тәртіптік есептер алу</w:t>
            </w:r>
          </w:p>
          <w:p>
            <w:pPr>
              <w:spacing w:after="20"/>
              <w:ind w:left="20"/>
              <w:jc w:val="both"/>
            </w:pPr>
            <w:r>
              <w:rPr>
                <w:rFonts w:ascii="Times New Roman"/>
                <w:b w:val="false"/>
                <w:i w:val="false"/>
                <w:color w:val="000000"/>
                <w:sz w:val="20"/>
              </w:rPr>
              <w:t>
үшін есепке алу жазбасын/пайдаланушы</w:t>
            </w:r>
          </w:p>
          <w:p>
            <w:pPr>
              <w:spacing w:after="20"/>
              <w:ind w:left="20"/>
              <w:jc w:val="both"/>
            </w:pPr>
            <w:r>
              <w:rPr>
                <w:rFonts w:ascii="Times New Roman"/>
                <w:b w:val="false"/>
                <w:i w:val="false"/>
                <w:color w:val="000000"/>
                <w:sz w:val="20"/>
              </w:rPr>
              <w:t>
(Log in/username) аты мен паролін</w:t>
            </w:r>
          </w:p>
          <w:p>
            <w:pPr>
              <w:spacing w:after="20"/>
              <w:ind w:left="20"/>
              <w:jc w:val="both"/>
            </w:pPr>
            <w:r>
              <w:rPr>
                <w:rFonts w:ascii="Times New Roman"/>
                <w:b w:val="false"/>
                <w:i w:val="false"/>
                <w:color w:val="000000"/>
                <w:sz w:val="20"/>
              </w:rPr>
              <w:t>
порталда авторландыру үшін ұсынуға.</w:t>
            </w:r>
          </w:p>
          <w:p>
            <w:pPr>
              <w:spacing w:after="20"/>
              <w:ind w:left="20"/>
              <w:jc w:val="both"/>
            </w:pPr>
            <w:r>
              <w:rPr>
                <w:rFonts w:ascii="Times New Roman"/>
                <w:b w:val="false"/>
                <w:i w:val="false"/>
                <w:color w:val="000000"/>
                <w:sz w:val="20"/>
              </w:rPr>
              <w:t>
Пароль мен есепке алу жазбасын</w:t>
            </w:r>
          </w:p>
          <w:p>
            <w:pPr>
              <w:spacing w:after="20"/>
              <w:ind w:left="20"/>
              <w:jc w:val="both"/>
            </w:pPr>
            <w:r>
              <w:rPr>
                <w:rFonts w:ascii="Times New Roman"/>
                <w:b w:val="false"/>
                <w:i w:val="false"/>
                <w:color w:val="000000"/>
                <w:sz w:val="20"/>
              </w:rPr>
              <w:t>
өзгерткен жағдайда бұл туралы</w:t>
            </w:r>
          </w:p>
          <w:p>
            <w:pPr>
              <w:spacing w:after="20"/>
              <w:ind w:left="20"/>
              <w:jc w:val="both"/>
            </w:pPr>
            <w:r>
              <w:rPr>
                <w:rFonts w:ascii="Times New Roman"/>
                <w:b w:val="false"/>
                <w:i w:val="false"/>
                <w:color w:val="000000"/>
                <w:sz w:val="20"/>
              </w:rPr>
              <w:t>
Орталыққа 24 (жиырма төрт) сағат</w:t>
            </w:r>
          </w:p>
          <w:p>
            <w:pPr>
              <w:spacing w:after="20"/>
              <w:ind w:left="20"/>
              <w:jc w:val="both"/>
            </w:pPr>
            <w:r>
              <w:rPr>
                <w:rFonts w:ascii="Times New Roman"/>
                <w:b w:val="false"/>
                <w:i w:val="false"/>
                <w:color w:val="000000"/>
                <w:sz w:val="20"/>
              </w:rPr>
              <w:t>
ішінде электрондық почта арқылы</w:t>
            </w:r>
          </w:p>
          <w:p>
            <w:pPr>
              <w:spacing w:after="20"/>
              <w:ind w:left="20"/>
              <w:jc w:val="both"/>
            </w:pPr>
            <w:r>
              <w:rPr>
                <w:rFonts w:ascii="Times New Roman"/>
                <w:b w:val="false"/>
                <w:i w:val="false"/>
                <w:color w:val="000000"/>
                <w:sz w:val="20"/>
              </w:rPr>
              <w:t>
хабардар етуге.</w:t>
            </w:r>
          </w:p>
          <w:p>
            <w:pPr>
              <w:spacing w:after="20"/>
              <w:ind w:left="20"/>
              <w:jc w:val="both"/>
            </w:pPr>
            <w:r>
              <w:rPr>
                <w:rFonts w:ascii="Times New Roman"/>
                <w:b w:val="false"/>
                <w:i w:val="false"/>
                <w:color w:val="000000"/>
                <w:sz w:val="20"/>
              </w:rPr>
              <w:t>
2.3.8. Оқу сабақтарына қатысуға, Оқу орны белгілеген мерзімде тапсырмалардың барлық түрлерін орындауға, бекітілген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p>
            <w:pPr>
              <w:spacing w:after="20"/>
              <w:ind w:left="20"/>
              <w:jc w:val="both"/>
            </w:pPr>
            <w:r>
              <w:rPr>
                <w:rFonts w:ascii="Times New Roman"/>
                <w:b w:val="false"/>
                <w:i w:val="false"/>
                <w:color w:val="000000"/>
                <w:sz w:val="20"/>
              </w:rPr>
              <w:t>
2.3.9. Егер Стипендиаттың Оқу</w:t>
            </w:r>
          </w:p>
          <w:p>
            <w:pPr>
              <w:spacing w:after="20"/>
              <w:ind w:left="20"/>
              <w:jc w:val="both"/>
            </w:pPr>
            <w:r>
              <w:rPr>
                <w:rFonts w:ascii="Times New Roman"/>
                <w:b w:val="false"/>
                <w:i w:val="false"/>
                <w:color w:val="000000"/>
                <w:sz w:val="20"/>
              </w:rPr>
              <w:t>
орнындағы белгілеген әрбір аралық</w:t>
            </w:r>
          </w:p>
          <w:p>
            <w:pPr>
              <w:spacing w:after="20"/>
              <w:ind w:left="20"/>
              <w:jc w:val="both"/>
            </w:pPr>
            <w:r>
              <w:rPr>
                <w:rFonts w:ascii="Times New Roman"/>
                <w:b w:val="false"/>
                <w:i w:val="false"/>
                <w:color w:val="000000"/>
                <w:sz w:val="20"/>
              </w:rPr>
              <w:t>
оқу кезеңінің (семестр, триместр</w:t>
            </w:r>
          </w:p>
          <w:p>
            <w:pPr>
              <w:spacing w:after="20"/>
              <w:ind w:left="20"/>
              <w:jc w:val="both"/>
            </w:pPr>
            <w:r>
              <w:rPr>
                <w:rFonts w:ascii="Times New Roman"/>
                <w:b w:val="false"/>
                <w:i w:val="false"/>
                <w:color w:val="000000"/>
                <w:sz w:val="20"/>
              </w:rPr>
              <w:t>
немесе т.б.) қорытындысы бойынша</w:t>
            </w:r>
          </w:p>
          <w:p>
            <w:pPr>
              <w:spacing w:after="20"/>
              <w:ind w:left="20"/>
              <w:jc w:val="both"/>
            </w:pPr>
            <w:r>
              <w:rPr>
                <w:rFonts w:ascii="Times New Roman"/>
                <w:b w:val="false"/>
                <w:i w:val="false"/>
                <w:color w:val="000000"/>
                <w:sz w:val="20"/>
              </w:rPr>
              <w:t>
үлгерімінің көрсеткіші осы Шарттың</w:t>
            </w:r>
          </w:p>
          <w:p>
            <w:pPr>
              <w:spacing w:after="20"/>
              <w:ind w:left="20"/>
              <w:jc w:val="both"/>
            </w:pPr>
            <w:r>
              <w:rPr>
                <w:rFonts w:ascii="Times New Roman"/>
                <w:b w:val="false"/>
                <w:i w:val="false"/>
                <w:color w:val="000000"/>
                <w:sz w:val="20"/>
              </w:rPr>
              <w:t>
2.3.8-тармақшасында көзделген</w:t>
            </w:r>
          </w:p>
          <w:p>
            <w:pPr>
              <w:spacing w:after="20"/>
              <w:ind w:left="20"/>
              <w:jc w:val="both"/>
            </w:pPr>
            <w:r>
              <w:rPr>
                <w:rFonts w:ascii="Times New Roman"/>
                <w:b w:val="false"/>
                <w:i w:val="false"/>
                <w:color w:val="000000"/>
                <w:sz w:val="20"/>
              </w:rPr>
              <w:t>
көрсеткіштен төмен болса, кейінгі</w:t>
            </w:r>
          </w:p>
          <w:p>
            <w:pPr>
              <w:spacing w:after="20"/>
              <w:ind w:left="20"/>
              <w:jc w:val="both"/>
            </w:pPr>
            <w:r>
              <w:rPr>
                <w:rFonts w:ascii="Times New Roman"/>
                <w:b w:val="false"/>
                <w:i w:val="false"/>
                <w:color w:val="000000"/>
                <w:sz w:val="20"/>
              </w:rPr>
              <w:t>
аралық оқу кезеңі (семестр, триместр</w:t>
            </w:r>
          </w:p>
          <w:p>
            <w:pPr>
              <w:spacing w:after="20"/>
              <w:ind w:left="20"/>
              <w:jc w:val="both"/>
            </w:pPr>
            <w:r>
              <w:rPr>
                <w:rFonts w:ascii="Times New Roman"/>
                <w:b w:val="false"/>
                <w:i w:val="false"/>
                <w:color w:val="000000"/>
                <w:sz w:val="20"/>
              </w:rPr>
              <w:t>
немесе т.б.) ішінде академиялық</w:t>
            </w:r>
          </w:p>
          <w:p>
            <w:pPr>
              <w:spacing w:after="20"/>
              <w:ind w:left="20"/>
              <w:jc w:val="both"/>
            </w:pPr>
            <w:r>
              <w:rPr>
                <w:rFonts w:ascii="Times New Roman"/>
                <w:b w:val="false"/>
                <w:i w:val="false"/>
                <w:color w:val="000000"/>
                <w:sz w:val="20"/>
              </w:rPr>
              <w:t>
үлгерімін осы Шарттың 2.3.8-тармақшада белгіленген көрсеткішке дейін көтеруге.</w:t>
            </w:r>
          </w:p>
          <w:p>
            <w:pPr>
              <w:spacing w:after="20"/>
              <w:ind w:left="20"/>
              <w:jc w:val="both"/>
            </w:pPr>
            <w:r>
              <w:rPr>
                <w:rFonts w:ascii="Times New Roman"/>
                <w:b w:val="false"/>
                <w:i w:val="false"/>
                <w:color w:val="000000"/>
                <w:sz w:val="20"/>
              </w:rPr>
              <w:t>
Стипендиат жоғарыда көрсетілген</w:t>
            </w:r>
          </w:p>
          <w:p>
            <w:pPr>
              <w:spacing w:after="20"/>
              <w:ind w:left="20"/>
              <w:jc w:val="both"/>
            </w:pPr>
            <w:r>
              <w:rPr>
                <w:rFonts w:ascii="Times New Roman"/>
                <w:b w:val="false"/>
                <w:i w:val="false"/>
                <w:color w:val="000000"/>
                <w:sz w:val="20"/>
              </w:rPr>
              <w:t>
кезеңде үлгерімін көтермеген</w:t>
            </w:r>
          </w:p>
          <w:p>
            <w:pPr>
              <w:spacing w:after="20"/>
              <w:ind w:left="20"/>
              <w:jc w:val="both"/>
            </w:pPr>
            <w:r>
              <w:rPr>
                <w:rFonts w:ascii="Times New Roman"/>
                <w:b w:val="false"/>
                <w:i w:val="false"/>
                <w:color w:val="000000"/>
                <w:sz w:val="20"/>
              </w:rPr>
              <w:t>
жағдайда, сондай-ақ келесі оқу</w:t>
            </w:r>
          </w:p>
          <w:p>
            <w:pPr>
              <w:spacing w:after="20"/>
              <w:ind w:left="20"/>
              <w:jc w:val="both"/>
            </w:pPr>
            <w:r>
              <w:rPr>
                <w:rFonts w:ascii="Times New Roman"/>
                <w:b w:val="false"/>
                <w:i w:val="false"/>
                <w:color w:val="000000"/>
                <w:sz w:val="20"/>
              </w:rPr>
              <w:t>
кезеңдерде академиялық үлгерімін осы</w:t>
            </w:r>
          </w:p>
          <w:p>
            <w:pPr>
              <w:spacing w:after="20"/>
              <w:ind w:left="20"/>
              <w:jc w:val="both"/>
            </w:pPr>
            <w:r>
              <w:rPr>
                <w:rFonts w:ascii="Times New Roman"/>
                <w:b w:val="false"/>
                <w:i w:val="false"/>
                <w:color w:val="000000"/>
                <w:sz w:val="20"/>
              </w:rPr>
              <w:t>
Шарттың 2.3.8-тармақшасында</w:t>
            </w:r>
          </w:p>
          <w:p>
            <w:pPr>
              <w:spacing w:after="20"/>
              <w:ind w:left="20"/>
              <w:jc w:val="both"/>
            </w:pPr>
            <w:r>
              <w:rPr>
                <w:rFonts w:ascii="Times New Roman"/>
                <w:b w:val="false"/>
                <w:i w:val="false"/>
                <w:color w:val="000000"/>
                <w:sz w:val="20"/>
              </w:rPr>
              <w:t>
белгіленген көрсеткіштен кем</w:t>
            </w:r>
          </w:p>
          <w:p>
            <w:pPr>
              <w:spacing w:after="20"/>
              <w:ind w:left="20"/>
              <w:jc w:val="both"/>
            </w:pPr>
            <w:r>
              <w:rPr>
                <w:rFonts w:ascii="Times New Roman"/>
                <w:b w:val="false"/>
                <w:i w:val="false"/>
                <w:color w:val="000000"/>
                <w:sz w:val="20"/>
              </w:rPr>
              <w:t>
азайтқан жағдайда, Орталық осы</w:t>
            </w:r>
          </w:p>
          <w:p>
            <w:pPr>
              <w:spacing w:after="20"/>
              <w:ind w:left="20"/>
              <w:jc w:val="both"/>
            </w:pPr>
            <w:r>
              <w:rPr>
                <w:rFonts w:ascii="Times New Roman"/>
                <w:b w:val="false"/>
                <w:i w:val="false"/>
                <w:color w:val="000000"/>
                <w:sz w:val="20"/>
              </w:rPr>
              <w:t>
Шарттың 2.2.7-тармақшасында</w:t>
            </w:r>
          </w:p>
          <w:p>
            <w:pPr>
              <w:spacing w:after="20"/>
              <w:ind w:left="20"/>
              <w:jc w:val="both"/>
            </w:pPr>
            <w:r>
              <w:rPr>
                <w:rFonts w:ascii="Times New Roman"/>
                <w:b w:val="false"/>
                <w:i w:val="false"/>
                <w:color w:val="000000"/>
                <w:sz w:val="20"/>
              </w:rPr>
              <w:t>
көзделген шараларды жүзеге асырады.</w:t>
            </w:r>
          </w:p>
          <w:p>
            <w:pPr>
              <w:spacing w:after="20"/>
              <w:ind w:left="20"/>
              <w:jc w:val="both"/>
            </w:pPr>
            <w:r>
              <w:rPr>
                <w:rFonts w:ascii="Times New Roman"/>
                <w:b w:val="false"/>
                <w:i w:val="false"/>
                <w:color w:val="000000"/>
                <w:sz w:val="20"/>
              </w:rPr>
              <w:t>
2.3.10. Бекітілген оқу</w:t>
            </w:r>
          </w:p>
          <w:p>
            <w:pPr>
              <w:spacing w:after="20"/>
              <w:ind w:left="20"/>
              <w:jc w:val="both"/>
            </w:pPr>
            <w:r>
              <w:rPr>
                <w:rFonts w:ascii="Times New Roman"/>
                <w:b w:val="false"/>
                <w:i w:val="false"/>
                <w:color w:val="000000"/>
                <w:sz w:val="20"/>
              </w:rPr>
              <w:t>
жоспарына сәйкес оқу орнының</w:t>
            </w:r>
          </w:p>
          <w:p>
            <w:pPr>
              <w:spacing w:after="20"/>
              <w:ind w:left="20"/>
              <w:jc w:val="both"/>
            </w:pPr>
            <w:r>
              <w:rPr>
                <w:rFonts w:ascii="Times New Roman"/>
                <w:b w:val="false"/>
                <w:i w:val="false"/>
                <w:color w:val="000000"/>
                <w:sz w:val="20"/>
              </w:rPr>
              <w:t>
күндізгі бөліміне мамандығы не оның</w:t>
            </w:r>
          </w:p>
          <w:p>
            <w:pPr>
              <w:spacing w:after="20"/>
              <w:ind w:left="20"/>
              <w:jc w:val="both"/>
            </w:pPr>
            <w:r>
              <w:rPr>
                <w:rFonts w:ascii="Times New Roman"/>
                <w:b w:val="false"/>
                <w:i w:val="false"/>
                <w:color w:val="000000"/>
                <w:sz w:val="20"/>
              </w:rPr>
              <w:t>
баламасы бойынша осы шарттың</w:t>
            </w:r>
          </w:p>
          <w:p>
            <w:pPr>
              <w:spacing w:after="20"/>
              <w:ind w:left="20"/>
              <w:jc w:val="both"/>
            </w:pPr>
            <w:r>
              <w:rPr>
                <w:rFonts w:ascii="Times New Roman"/>
                <w:b w:val="false"/>
                <w:i w:val="false"/>
                <w:color w:val="000000"/>
                <w:sz w:val="20"/>
              </w:rPr>
              <w:t>
1.2-тармағында көрсетілген білім</w:t>
            </w:r>
          </w:p>
          <w:p>
            <w:pPr>
              <w:spacing w:after="20"/>
              <w:ind w:left="20"/>
              <w:jc w:val="both"/>
            </w:pPr>
            <w:r>
              <w:rPr>
                <w:rFonts w:ascii="Times New Roman"/>
                <w:b w:val="false"/>
                <w:i w:val="false"/>
                <w:color w:val="000000"/>
                <w:sz w:val="20"/>
              </w:rPr>
              <w:t>
бағдарламасы бойынша өтуге және</w:t>
            </w:r>
          </w:p>
          <w:p>
            <w:pPr>
              <w:spacing w:after="20"/>
              <w:ind w:left="20"/>
              <w:jc w:val="both"/>
            </w:pPr>
            <w:r>
              <w:rPr>
                <w:rFonts w:ascii="Times New Roman"/>
                <w:b w:val="false"/>
                <w:i w:val="false"/>
                <w:color w:val="000000"/>
                <w:sz w:val="20"/>
              </w:rPr>
              <w:t>
толық курсты уақытылы аяқтауға.</w:t>
            </w:r>
          </w:p>
          <w:p>
            <w:pPr>
              <w:spacing w:after="20"/>
              <w:ind w:left="20"/>
              <w:jc w:val="both"/>
            </w:pPr>
            <w:r>
              <w:rPr>
                <w:rFonts w:ascii="Times New Roman"/>
                <w:b w:val="false"/>
                <w:i w:val="false"/>
                <w:color w:val="000000"/>
                <w:sz w:val="20"/>
              </w:rPr>
              <w:t>
2.3.11. Қазақстан Республикасы мен</w:t>
            </w:r>
          </w:p>
          <w:p>
            <w:pPr>
              <w:spacing w:after="20"/>
              <w:ind w:left="20"/>
              <w:jc w:val="both"/>
            </w:pPr>
            <w:r>
              <w:rPr>
                <w:rFonts w:ascii="Times New Roman"/>
                <w:b w:val="false"/>
                <w:i w:val="false"/>
                <w:color w:val="000000"/>
                <w:sz w:val="20"/>
              </w:rPr>
              <w:t>
болатын елінің заңнамаларын,</w:t>
            </w:r>
          </w:p>
          <w:p>
            <w:pPr>
              <w:spacing w:after="20"/>
              <w:ind w:left="20"/>
              <w:jc w:val="both"/>
            </w:pPr>
            <w:r>
              <w:rPr>
                <w:rFonts w:ascii="Times New Roman"/>
                <w:b w:val="false"/>
                <w:i w:val="false"/>
                <w:color w:val="000000"/>
                <w:sz w:val="20"/>
              </w:rPr>
              <w:t>
сондай-ақ жалпы қабылданған</w:t>
            </w:r>
          </w:p>
          <w:p>
            <w:pPr>
              <w:spacing w:after="20"/>
              <w:ind w:left="20"/>
              <w:jc w:val="both"/>
            </w:pPr>
            <w:r>
              <w:rPr>
                <w:rFonts w:ascii="Times New Roman"/>
                <w:b w:val="false"/>
                <w:i w:val="false"/>
                <w:color w:val="000000"/>
                <w:sz w:val="20"/>
              </w:rPr>
              <w:t>
мінез-құлық нормалары мен моральды</w:t>
            </w:r>
          </w:p>
          <w:p>
            <w:pPr>
              <w:spacing w:after="20"/>
              <w:ind w:left="20"/>
              <w:jc w:val="both"/>
            </w:pPr>
            <w:r>
              <w:rPr>
                <w:rFonts w:ascii="Times New Roman"/>
                <w:b w:val="false"/>
                <w:i w:val="false"/>
                <w:color w:val="000000"/>
                <w:sz w:val="20"/>
              </w:rPr>
              <w:t>
және Оқу орындары белгілеген</w:t>
            </w:r>
          </w:p>
          <w:p>
            <w:pPr>
              <w:spacing w:after="20"/>
              <w:ind w:left="20"/>
              <w:jc w:val="both"/>
            </w:pPr>
            <w:r>
              <w:rPr>
                <w:rFonts w:ascii="Times New Roman"/>
                <w:b w:val="false"/>
                <w:i w:val="false"/>
                <w:color w:val="000000"/>
                <w:sz w:val="20"/>
              </w:rPr>
              <w:t>
талаптарды бұзбауға.</w:t>
            </w:r>
          </w:p>
          <w:p>
            <w:pPr>
              <w:spacing w:after="20"/>
              <w:ind w:left="20"/>
              <w:jc w:val="both"/>
            </w:pPr>
            <w:r>
              <w:rPr>
                <w:rFonts w:ascii="Times New Roman"/>
                <w:b w:val="false"/>
                <w:i w:val="false"/>
                <w:color w:val="000000"/>
                <w:sz w:val="20"/>
              </w:rPr>
              <w:t>
2.3.12. Оқу орнының</w:t>
            </w:r>
          </w:p>
          <w:p>
            <w:pPr>
              <w:spacing w:after="20"/>
              <w:ind w:left="20"/>
              <w:jc w:val="both"/>
            </w:pPr>
            <w:r>
              <w:rPr>
                <w:rFonts w:ascii="Times New Roman"/>
                <w:b w:val="false"/>
                <w:i w:val="false"/>
                <w:color w:val="000000"/>
                <w:sz w:val="20"/>
              </w:rPr>
              <w:t>
профессорлық-оқытушылық, оқыту-көмек</w:t>
            </w:r>
          </w:p>
          <w:p>
            <w:pPr>
              <w:spacing w:after="20"/>
              <w:ind w:left="20"/>
              <w:jc w:val="both"/>
            </w:pPr>
            <w:r>
              <w:rPr>
                <w:rFonts w:ascii="Times New Roman"/>
                <w:b w:val="false"/>
                <w:i w:val="false"/>
                <w:color w:val="000000"/>
                <w:sz w:val="20"/>
              </w:rPr>
              <w:t>
көрсету және өзге де қызметкерлері</w:t>
            </w:r>
          </w:p>
          <w:p>
            <w:pPr>
              <w:spacing w:after="20"/>
              <w:ind w:left="20"/>
              <w:jc w:val="both"/>
            </w:pPr>
            <w:r>
              <w:rPr>
                <w:rFonts w:ascii="Times New Roman"/>
                <w:b w:val="false"/>
                <w:i w:val="false"/>
                <w:color w:val="000000"/>
                <w:sz w:val="20"/>
              </w:rPr>
              <w:t>
мен басқа білім алушыларына, Орталық</w:t>
            </w:r>
          </w:p>
          <w:p>
            <w:pPr>
              <w:spacing w:after="20"/>
              <w:ind w:left="20"/>
              <w:jc w:val="both"/>
            </w:pPr>
            <w:r>
              <w:rPr>
                <w:rFonts w:ascii="Times New Roman"/>
                <w:b w:val="false"/>
                <w:i w:val="false"/>
                <w:color w:val="000000"/>
                <w:sz w:val="20"/>
              </w:rPr>
              <w:t>
қызметкерлеріне құрмет көрсетуге,</w:t>
            </w:r>
          </w:p>
          <w:p>
            <w:pPr>
              <w:spacing w:after="20"/>
              <w:ind w:left="20"/>
              <w:jc w:val="both"/>
            </w:pPr>
            <w:r>
              <w:rPr>
                <w:rFonts w:ascii="Times New Roman"/>
                <w:b w:val="false"/>
                <w:i w:val="false"/>
                <w:color w:val="000000"/>
                <w:sz w:val="20"/>
              </w:rPr>
              <w:t>
олардың ар-ождандарына озбырлық</w:t>
            </w:r>
          </w:p>
          <w:p>
            <w:pPr>
              <w:spacing w:after="20"/>
              <w:ind w:left="20"/>
              <w:jc w:val="both"/>
            </w:pPr>
            <w:r>
              <w:rPr>
                <w:rFonts w:ascii="Times New Roman"/>
                <w:b w:val="false"/>
                <w:i w:val="false"/>
                <w:color w:val="000000"/>
                <w:sz w:val="20"/>
              </w:rPr>
              <w:t>
жасамауға.</w:t>
            </w:r>
          </w:p>
          <w:p>
            <w:pPr>
              <w:spacing w:after="20"/>
              <w:ind w:left="20"/>
              <w:jc w:val="both"/>
            </w:pPr>
            <w:r>
              <w:rPr>
                <w:rFonts w:ascii="Times New Roman"/>
                <w:b w:val="false"/>
                <w:i w:val="false"/>
                <w:color w:val="000000"/>
                <w:sz w:val="20"/>
              </w:rPr>
              <w:t>
2.3.13. Өзінің әрекет етуімен</w:t>
            </w:r>
          </w:p>
          <w:p>
            <w:pPr>
              <w:spacing w:after="20"/>
              <w:ind w:left="20"/>
              <w:jc w:val="both"/>
            </w:pPr>
            <w:r>
              <w:rPr>
                <w:rFonts w:ascii="Times New Roman"/>
                <w:b w:val="false"/>
                <w:i w:val="false"/>
                <w:color w:val="000000"/>
                <w:sz w:val="20"/>
              </w:rPr>
              <w:t>
Оқу орнына, Орталыққа, үшінші</w:t>
            </w:r>
          </w:p>
          <w:p>
            <w:pPr>
              <w:spacing w:after="20"/>
              <w:ind w:left="20"/>
              <w:jc w:val="both"/>
            </w:pPr>
            <w:r>
              <w:rPr>
                <w:rFonts w:ascii="Times New Roman"/>
                <w:b w:val="false"/>
                <w:i w:val="false"/>
                <w:color w:val="000000"/>
                <w:sz w:val="20"/>
              </w:rPr>
              <w:t>
тұлғаларға материалдық зиян</w:t>
            </w:r>
          </w:p>
          <w:p>
            <w:pPr>
              <w:spacing w:after="20"/>
              <w:ind w:left="20"/>
              <w:jc w:val="both"/>
            </w:pPr>
            <w:r>
              <w:rPr>
                <w:rFonts w:ascii="Times New Roman"/>
                <w:b w:val="false"/>
                <w:i w:val="false"/>
                <w:color w:val="000000"/>
                <w:sz w:val="20"/>
              </w:rPr>
              <w:t>
келтірген жағдайда Қазақстан</w:t>
            </w:r>
          </w:p>
          <w:p>
            <w:pPr>
              <w:spacing w:after="20"/>
              <w:ind w:left="20"/>
              <w:jc w:val="both"/>
            </w:pPr>
            <w:r>
              <w:rPr>
                <w:rFonts w:ascii="Times New Roman"/>
                <w:b w:val="false"/>
                <w:i w:val="false"/>
                <w:color w:val="000000"/>
                <w:sz w:val="20"/>
              </w:rPr>
              <w:t>
Республикасының немесе болатын</w:t>
            </w:r>
          </w:p>
          <w:p>
            <w:pPr>
              <w:spacing w:after="20"/>
              <w:ind w:left="20"/>
              <w:jc w:val="both"/>
            </w:pPr>
            <w:r>
              <w:rPr>
                <w:rFonts w:ascii="Times New Roman"/>
                <w:b w:val="false"/>
                <w:i w:val="false"/>
                <w:color w:val="000000"/>
                <w:sz w:val="20"/>
              </w:rPr>
              <w:t>
елінің заңнамасына сәйкес оларды өз</w:t>
            </w:r>
          </w:p>
          <w:p>
            <w:pPr>
              <w:spacing w:after="20"/>
              <w:ind w:left="20"/>
              <w:jc w:val="both"/>
            </w:pPr>
            <w:r>
              <w:rPr>
                <w:rFonts w:ascii="Times New Roman"/>
                <w:b w:val="false"/>
                <w:i w:val="false"/>
                <w:color w:val="000000"/>
                <w:sz w:val="20"/>
              </w:rPr>
              <w:t>
есебінен уақтылы өтеуге.</w:t>
            </w:r>
          </w:p>
          <w:p>
            <w:pPr>
              <w:spacing w:after="20"/>
              <w:ind w:left="20"/>
              <w:jc w:val="both"/>
            </w:pPr>
            <w:r>
              <w:rPr>
                <w:rFonts w:ascii="Times New Roman"/>
                <w:b w:val="false"/>
                <w:i w:val="false"/>
                <w:color w:val="000000"/>
                <w:sz w:val="20"/>
              </w:rPr>
              <w:t>
2.3.13-1.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w:t>
            </w:r>
          </w:p>
          <w:p>
            <w:pPr>
              <w:spacing w:after="20"/>
              <w:ind w:left="20"/>
              <w:jc w:val="both"/>
            </w:pPr>
            <w:r>
              <w:rPr>
                <w:rFonts w:ascii="Times New Roman"/>
                <w:b w:val="false"/>
                <w:i w:val="false"/>
                <w:color w:val="000000"/>
                <w:sz w:val="20"/>
              </w:rPr>
              <w:t>
2.3.14. Осы Шарттың</w:t>
            </w:r>
          </w:p>
          <w:p>
            <w:pPr>
              <w:spacing w:after="20"/>
              <w:ind w:left="20"/>
              <w:jc w:val="both"/>
            </w:pPr>
            <w:r>
              <w:rPr>
                <w:rFonts w:ascii="Times New Roman"/>
                <w:b w:val="false"/>
                <w:i w:val="false"/>
                <w:color w:val="000000"/>
                <w:sz w:val="20"/>
              </w:rPr>
              <w:t>
4-бөліміне сәйкес осы Шарт бойынша</w:t>
            </w:r>
          </w:p>
          <w:p>
            <w:pPr>
              <w:spacing w:after="20"/>
              <w:ind w:left="20"/>
              <w:jc w:val="both"/>
            </w:pPr>
            <w:r>
              <w:rPr>
                <w:rFonts w:ascii="Times New Roman"/>
                <w:b w:val="false"/>
                <w:i w:val="false"/>
                <w:color w:val="000000"/>
                <w:sz w:val="20"/>
              </w:rPr>
              <w:t>
өз міндеттемелерін орындауды</w:t>
            </w:r>
          </w:p>
          <w:p>
            <w:pPr>
              <w:spacing w:after="20"/>
              <w:ind w:left="20"/>
              <w:jc w:val="both"/>
            </w:pPr>
            <w:r>
              <w:rPr>
                <w:rFonts w:ascii="Times New Roman"/>
                <w:b w:val="false"/>
                <w:i w:val="false"/>
                <w:color w:val="000000"/>
                <w:sz w:val="20"/>
              </w:rPr>
              <w:t>
қамтамасыз етуді ұсынуға.</w:t>
            </w:r>
          </w:p>
          <w:p>
            <w:pPr>
              <w:spacing w:after="20"/>
              <w:ind w:left="20"/>
              <w:jc w:val="both"/>
            </w:pPr>
            <w:r>
              <w:rPr>
                <w:rFonts w:ascii="Times New Roman"/>
                <w:b w:val="false"/>
                <w:i w:val="false"/>
                <w:color w:val="000000"/>
                <w:sz w:val="20"/>
              </w:rPr>
              <w:t>
2.3.15. Бекітілген оқу</w:t>
            </w:r>
          </w:p>
          <w:p>
            <w:pPr>
              <w:spacing w:after="20"/>
              <w:ind w:left="20"/>
              <w:jc w:val="both"/>
            </w:pPr>
            <w:r>
              <w:rPr>
                <w:rFonts w:ascii="Times New Roman"/>
                <w:b w:val="false"/>
                <w:i w:val="false"/>
                <w:color w:val="000000"/>
                <w:sz w:val="20"/>
              </w:rPr>
              <w:t>
жоспарында көзделген</w:t>
            </w:r>
          </w:p>
          <w:p>
            <w:pPr>
              <w:spacing w:after="20"/>
              <w:ind w:left="20"/>
              <w:jc w:val="both"/>
            </w:pPr>
            <w:r>
              <w:rPr>
                <w:rFonts w:ascii="Times New Roman"/>
                <w:b w:val="false"/>
                <w:i w:val="false"/>
                <w:color w:val="000000"/>
                <w:sz w:val="20"/>
              </w:rPr>
              <w:t>
практикадан/тағылымдамадан өту</w:t>
            </w:r>
          </w:p>
          <w:p>
            <w:pPr>
              <w:spacing w:after="20"/>
              <w:ind w:left="20"/>
              <w:jc w:val="both"/>
            </w:pPr>
            <w:r>
              <w:rPr>
                <w:rFonts w:ascii="Times New Roman"/>
                <w:b w:val="false"/>
                <w:i w:val="false"/>
                <w:color w:val="000000"/>
                <w:sz w:val="20"/>
              </w:rPr>
              <w:t>
басталғанға дейін 40 (қырық)</w:t>
            </w:r>
          </w:p>
          <w:p>
            <w:pPr>
              <w:spacing w:after="20"/>
              <w:ind w:left="20"/>
              <w:jc w:val="both"/>
            </w:pPr>
            <w:r>
              <w:rPr>
                <w:rFonts w:ascii="Times New Roman"/>
                <w:b w:val="false"/>
                <w:i w:val="false"/>
                <w:color w:val="000000"/>
                <w:sz w:val="20"/>
              </w:rPr>
              <w:t>
күнтізбелік күн ішінде Орталыққа</w:t>
            </w:r>
          </w:p>
          <w:p>
            <w:pPr>
              <w:spacing w:after="20"/>
              <w:ind w:left="20"/>
              <w:jc w:val="both"/>
            </w:pPr>
            <w:r>
              <w:rPr>
                <w:rFonts w:ascii="Times New Roman"/>
                <w:b w:val="false"/>
                <w:i w:val="false"/>
                <w:color w:val="000000"/>
                <w:sz w:val="20"/>
              </w:rPr>
              <w:t>
практиканың басталу және аяқталу</w:t>
            </w:r>
          </w:p>
          <w:p>
            <w:pPr>
              <w:spacing w:after="20"/>
              <w:ind w:left="20"/>
              <w:jc w:val="both"/>
            </w:pPr>
            <w:r>
              <w:rPr>
                <w:rFonts w:ascii="Times New Roman"/>
                <w:b w:val="false"/>
                <w:i w:val="false"/>
                <w:color w:val="000000"/>
                <w:sz w:val="20"/>
              </w:rPr>
              <w:t>
мерзімін көрсете отырып, не</w:t>
            </w:r>
          </w:p>
          <w:p>
            <w:pPr>
              <w:spacing w:after="20"/>
              <w:ind w:left="20"/>
              <w:jc w:val="both"/>
            </w:pPr>
            <w:r>
              <w:rPr>
                <w:rFonts w:ascii="Times New Roman"/>
                <w:b w:val="false"/>
                <w:i w:val="false"/>
                <w:color w:val="000000"/>
                <w:sz w:val="20"/>
              </w:rPr>
              <w:t>
Стипендиаттың, ол Қазақстан</w:t>
            </w:r>
          </w:p>
          <w:p>
            <w:pPr>
              <w:spacing w:after="20"/>
              <w:ind w:left="20"/>
              <w:jc w:val="both"/>
            </w:pPr>
            <w:r>
              <w:rPr>
                <w:rFonts w:ascii="Times New Roman"/>
                <w:b w:val="false"/>
                <w:i w:val="false"/>
                <w:color w:val="000000"/>
                <w:sz w:val="20"/>
              </w:rPr>
              <w:t>
Республикасының аумағында өтетін</w:t>
            </w:r>
          </w:p>
          <w:p>
            <w:pPr>
              <w:spacing w:after="20"/>
              <w:ind w:left="20"/>
              <w:jc w:val="both"/>
            </w:pPr>
            <w:r>
              <w:rPr>
                <w:rFonts w:ascii="Times New Roman"/>
                <w:b w:val="false"/>
                <w:i w:val="false"/>
                <w:color w:val="000000"/>
                <w:sz w:val="20"/>
              </w:rPr>
              <w:t>
болса, практикадан/тағылымдамадан</w:t>
            </w:r>
          </w:p>
          <w:p>
            <w:pPr>
              <w:spacing w:after="20"/>
              <w:ind w:left="20"/>
              <w:jc w:val="both"/>
            </w:pPr>
            <w:r>
              <w:rPr>
                <w:rFonts w:ascii="Times New Roman"/>
                <w:b w:val="false"/>
                <w:i w:val="false"/>
                <w:color w:val="000000"/>
                <w:sz w:val="20"/>
              </w:rPr>
              <w:t>
өтуін ұйымдастыру үшін қажетті</w:t>
            </w:r>
          </w:p>
          <w:p>
            <w:pPr>
              <w:spacing w:after="20"/>
              <w:ind w:left="20"/>
              <w:jc w:val="both"/>
            </w:pPr>
            <w:r>
              <w:rPr>
                <w:rFonts w:ascii="Times New Roman"/>
                <w:b w:val="false"/>
                <w:i w:val="false"/>
                <w:color w:val="000000"/>
                <w:sz w:val="20"/>
              </w:rPr>
              <w:t>
құжаттарды практикадан өту орнынан</w:t>
            </w:r>
          </w:p>
          <w:p>
            <w:pPr>
              <w:spacing w:after="20"/>
              <w:ind w:left="20"/>
              <w:jc w:val="both"/>
            </w:pPr>
            <w:r>
              <w:rPr>
                <w:rFonts w:ascii="Times New Roman"/>
                <w:b w:val="false"/>
                <w:i w:val="false"/>
                <w:color w:val="000000"/>
                <w:sz w:val="20"/>
              </w:rPr>
              <w:t>
ресми хатты ұсынуға.</w:t>
            </w:r>
          </w:p>
          <w:p>
            <w:pPr>
              <w:spacing w:after="20"/>
              <w:ind w:left="20"/>
              <w:jc w:val="both"/>
            </w:pPr>
            <w:r>
              <w:rPr>
                <w:rFonts w:ascii="Times New Roman"/>
                <w:b w:val="false"/>
                <w:i w:val="false"/>
                <w:color w:val="000000"/>
                <w:sz w:val="20"/>
              </w:rPr>
              <w:t>
2.3.16. Бекітілген Оқу</w:t>
            </w:r>
          </w:p>
          <w:p>
            <w:pPr>
              <w:spacing w:after="20"/>
              <w:ind w:left="20"/>
              <w:jc w:val="both"/>
            </w:pPr>
            <w:r>
              <w:rPr>
                <w:rFonts w:ascii="Times New Roman"/>
                <w:b w:val="false"/>
                <w:i w:val="false"/>
                <w:color w:val="000000"/>
                <w:sz w:val="20"/>
              </w:rPr>
              <w:t>
жоспарында белгіленген мерзімдерге</w:t>
            </w:r>
          </w:p>
          <w:p>
            <w:pPr>
              <w:spacing w:after="20"/>
              <w:ind w:left="20"/>
              <w:jc w:val="both"/>
            </w:pPr>
            <w:r>
              <w:rPr>
                <w:rFonts w:ascii="Times New Roman"/>
                <w:b w:val="false"/>
                <w:i w:val="false"/>
                <w:color w:val="000000"/>
                <w:sz w:val="20"/>
              </w:rPr>
              <w:t>
сәйкес практикадан/тағылымдамадан</w:t>
            </w:r>
          </w:p>
          <w:p>
            <w:pPr>
              <w:spacing w:after="20"/>
              <w:ind w:left="20"/>
              <w:jc w:val="both"/>
            </w:pPr>
            <w:r>
              <w:rPr>
                <w:rFonts w:ascii="Times New Roman"/>
                <w:b w:val="false"/>
                <w:i w:val="false"/>
                <w:color w:val="000000"/>
                <w:sz w:val="20"/>
              </w:rPr>
              <w:t>
өтуге.</w:t>
            </w:r>
          </w:p>
          <w:p>
            <w:pPr>
              <w:spacing w:after="20"/>
              <w:ind w:left="20"/>
              <w:jc w:val="both"/>
            </w:pPr>
            <w:r>
              <w:rPr>
                <w:rFonts w:ascii="Times New Roman"/>
                <w:b w:val="false"/>
                <w:i w:val="false"/>
                <w:color w:val="000000"/>
                <w:sz w:val="20"/>
              </w:rPr>
              <w:t>
2.3.17. Оқу орны белгілеген</w:t>
            </w:r>
          </w:p>
          <w:p>
            <w:pPr>
              <w:spacing w:after="20"/>
              <w:ind w:left="20"/>
              <w:jc w:val="both"/>
            </w:pPr>
            <w:r>
              <w:rPr>
                <w:rFonts w:ascii="Times New Roman"/>
                <w:b w:val="false"/>
                <w:i w:val="false"/>
                <w:color w:val="000000"/>
                <w:sz w:val="20"/>
              </w:rPr>
              <w:t>
мерзімдерде</w:t>
            </w:r>
          </w:p>
          <w:p>
            <w:pPr>
              <w:spacing w:after="20"/>
              <w:ind w:left="20"/>
              <w:jc w:val="both"/>
            </w:pPr>
            <w:r>
              <w:rPr>
                <w:rFonts w:ascii="Times New Roman"/>
                <w:b w:val="false"/>
                <w:i w:val="false"/>
                <w:color w:val="000000"/>
                <w:sz w:val="20"/>
              </w:rPr>
              <w:t>
практикадан/тағылымдамадан өту</w:t>
            </w:r>
          </w:p>
          <w:p>
            <w:pPr>
              <w:spacing w:after="20"/>
              <w:ind w:left="20"/>
              <w:jc w:val="both"/>
            </w:pPr>
            <w:r>
              <w:rPr>
                <w:rFonts w:ascii="Times New Roman"/>
                <w:b w:val="false"/>
                <w:i w:val="false"/>
                <w:color w:val="000000"/>
                <w:sz w:val="20"/>
              </w:rPr>
              <w:t>
бағдарламасында көзделген барлық</w:t>
            </w:r>
          </w:p>
          <w:p>
            <w:pPr>
              <w:spacing w:after="20"/>
              <w:ind w:left="20"/>
              <w:jc w:val="both"/>
            </w:pPr>
            <w:r>
              <w:rPr>
                <w:rFonts w:ascii="Times New Roman"/>
                <w:b w:val="false"/>
                <w:i w:val="false"/>
                <w:color w:val="000000"/>
                <w:sz w:val="20"/>
              </w:rPr>
              <w:t>
тапсырмаларды орындауға.</w:t>
            </w:r>
          </w:p>
          <w:p>
            <w:pPr>
              <w:spacing w:after="20"/>
              <w:ind w:left="20"/>
              <w:jc w:val="both"/>
            </w:pPr>
            <w:r>
              <w:rPr>
                <w:rFonts w:ascii="Times New Roman"/>
                <w:b w:val="false"/>
                <w:i w:val="false"/>
                <w:color w:val="000000"/>
                <w:sz w:val="20"/>
              </w:rPr>
              <w:t>
2.3.18. Практикадан/тағылымдамадан өту басталғаннан</w:t>
            </w:r>
          </w:p>
          <w:p>
            <w:pPr>
              <w:spacing w:after="20"/>
              <w:ind w:left="20"/>
              <w:jc w:val="both"/>
            </w:pPr>
            <w:r>
              <w:rPr>
                <w:rFonts w:ascii="Times New Roman"/>
                <w:b w:val="false"/>
                <w:i w:val="false"/>
                <w:color w:val="000000"/>
                <w:sz w:val="20"/>
              </w:rPr>
              <w:t>
кейін 15 (он бес) күнтізбелік күн</w:t>
            </w:r>
          </w:p>
          <w:p>
            <w:pPr>
              <w:spacing w:after="20"/>
              <w:ind w:left="20"/>
              <w:jc w:val="both"/>
            </w:pPr>
            <w:r>
              <w:rPr>
                <w:rFonts w:ascii="Times New Roman"/>
                <w:b w:val="false"/>
                <w:i w:val="false"/>
                <w:color w:val="000000"/>
                <w:sz w:val="20"/>
              </w:rPr>
              <w:t>
ішінде Орталыққа</w:t>
            </w:r>
          </w:p>
          <w:p>
            <w:pPr>
              <w:spacing w:after="20"/>
              <w:ind w:left="20"/>
              <w:jc w:val="both"/>
            </w:pPr>
            <w:r>
              <w:rPr>
                <w:rFonts w:ascii="Times New Roman"/>
                <w:b w:val="false"/>
                <w:i w:val="false"/>
                <w:color w:val="000000"/>
                <w:sz w:val="20"/>
              </w:rPr>
              <w:t>
практикадан/тағылымдамадан өту</w:t>
            </w:r>
          </w:p>
          <w:p>
            <w:pPr>
              <w:spacing w:after="20"/>
              <w:ind w:left="20"/>
              <w:jc w:val="both"/>
            </w:pPr>
            <w:r>
              <w:rPr>
                <w:rFonts w:ascii="Times New Roman"/>
                <w:b w:val="false"/>
                <w:i w:val="false"/>
                <w:color w:val="000000"/>
                <w:sz w:val="20"/>
              </w:rPr>
              <w:t>
бағдарламасын ұсынуға.</w:t>
            </w:r>
          </w:p>
          <w:p>
            <w:pPr>
              <w:spacing w:after="20"/>
              <w:ind w:left="20"/>
              <w:jc w:val="both"/>
            </w:pPr>
            <w:r>
              <w:rPr>
                <w:rFonts w:ascii="Times New Roman"/>
                <w:b w:val="false"/>
                <w:i w:val="false"/>
                <w:color w:val="000000"/>
                <w:sz w:val="20"/>
              </w:rPr>
              <w:t>
2.3.19. Бекітілген оқу жоспарында көзделген оқудың толық курсы аяқталғаннан бастап күнтізбелік 30 (отыз) күн ішінде Қазақстан Республикасына келуге, Орталыққа Қазақстан Республикасына кіруі туралы белгісі бар паспорттың көшірмесін ұсынуға.</w:t>
            </w:r>
          </w:p>
          <w:p>
            <w:pPr>
              <w:spacing w:after="20"/>
              <w:ind w:left="20"/>
              <w:jc w:val="both"/>
            </w:pPr>
            <w:r>
              <w:rPr>
                <w:rFonts w:ascii="Times New Roman"/>
                <w:b w:val="false"/>
                <w:i w:val="false"/>
                <w:color w:val="000000"/>
                <w:sz w:val="20"/>
              </w:rPr>
              <w:t>
2.3.20. Бекітілген Оқу</w:t>
            </w:r>
          </w:p>
          <w:p>
            <w:pPr>
              <w:spacing w:after="20"/>
              <w:ind w:left="20"/>
              <w:jc w:val="both"/>
            </w:pPr>
            <w:r>
              <w:rPr>
                <w:rFonts w:ascii="Times New Roman"/>
                <w:b w:val="false"/>
                <w:i w:val="false"/>
                <w:color w:val="000000"/>
                <w:sz w:val="20"/>
              </w:rPr>
              <w:t>
жоспарына сәйкес оқудың толық курсын</w:t>
            </w:r>
          </w:p>
          <w:p>
            <w:pPr>
              <w:spacing w:after="20"/>
              <w:ind w:left="20"/>
              <w:jc w:val="both"/>
            </w:pPr>
            <w:r>
              <w:rPr>
                <w:rFonts w:ascii="Times New Roman"/>
                <w:b w:val="false"/>
                <w:i w:val="false"/>
                <w:color w:val="000000"/>
                <w:sz w:val="20"/>
              </w:rPr>
              <w:t>
аяқталғаннан және дәреже алған кейін</w:t>
            </w:r>
          </w:p>
          <w:p>
            <w:pPr>
              <w:spacing w:after="20"/>
              <w:ind w:left="20"/>
              <w:jc w:val="both"/>
            </w:pPr>
            <w:r>
              <w:rPr>
                <w:rFonts w:ascii="Times New Roman"/>
                <w:b w:val="false"/>
                <w:i w:val="false"/>
                <w:color w:val="000000"/>
                <w:sz w:val="20"/>
              </w:rPr>
              <w:t>
Қазақстан Республикасына оралған</w:t>
            </w:r>
          </w:p>
          <w:p>
            <w:pPr>
              <w:spacing w:after="20"/>
              <w:ind w:left="20"/>
              <w:jc w:val="both"/>
            </w:pPr>
            <w:r>
              <w:rPr>
                <w:rFonts w:ascii="Times New Roman"/>
                <w:b w:val="false"/>
                <w:i w:val="false"/>
                <w:color w:val="000000"/>
                <w:sz w:val="20"/>
              </w:rPr>
              <w:t>
күннен бастап 10 (он) күнтізбелік</w:t>
            </w:r>
          </w:p>
          <w:p>
            <w:pPr>
              <w:spacing w:after="20"/>
              <w:ind w:left="20"/>
              <w:jc w:val="both"/>
            </w:pPr>
            <w:r>
              <w:rPr>
                <w:rFonts w:ascii="Times New Roman"/>
                <w:b w:val="false"/>
                <w:i w:val="false"/>
                <w:color w:val="000000"/>
                <w:sz w:val="20"/>
              </w:rPr>
              <w:t>
күн ішінде Орталыққа оқуын аяқтағаны</w:t>
            </w:r>
          </w:p>
          <w:p>
            <w:pPr>
              <w:spacing w:after="20"/>
              <w:ind w:left="20"/>
              <w:jc w:val="both"/>
            </w:pPr>
            <w:r>
              <w:rPr>
                <w:rFonts w:ascii="Times New Roman"/>
                <w:b w:val="false"/>
                <w:i w:val="false"/>
                <w:color w:val="000000"/>
                <w:sz w:val="20"/>
              </w:rPr>
              <w:t>
туралы өтінішті, сондай-ақ Оқу орны</w:t>
            </w:r>
          </w:p>
          <w:p>
            <w:pPr>
              <w:spacing w:after="20"/>
              <w:ind w:left="20"/>
              <w:jc w:val="both"/>
            </w:pPr>
            <w:r>
              <w:rPr>
                <w:rFonts w:ascii="Times New Roman"/>
                <w:b w:val="false"/>
                <w:i w:val="false"/>
                <w:color w:val="000000"/>
                <w:sz w:val="20"/>
              </w:rPr>
              <w:t>
белгілеген үлгі бойынша осы Шарттың</w:t>
            </w:r>
          </w:p>
          <w:p>
            <w:pPr>
              <w:spacing w:after="20"/>
              <w:ind w:left="20"/>
              <w:jc w:val="both"/>
            </w:pPr>
            <w:r>
              <w:rPr>
                <w:rFonts w:ascii="Times New Roman"/>
                <w:b w:val="false"/>
                <w:i w:val="false"/>
                <w:color w:val="000000"/>
                <w:sz w:val="20"/>
              </w:rPr>
              <w:t>
1.2-тармағында көрсетілген мамандық</w:t>
            </w:r>
          </w:p>
          <w:p>
            <w:pPr>
              <w:spacing w:after="20"/>
              <w:ind w:left="20"/>
              <w:jc w:val="both"/>
            </w:pPr>
            <w:r>
              <w:rPr>
                <w:rFonts w:ascii="Times New Roman"/>
                <w:b w:val="false"/>
                <w:i w:val="false"/>
                <w:color w:val="000000"/>
                <w:sz w:val="20"/>
              </w:rPr>
              <w:t>
бойынша резидентураны аяқтағаны</w:t>
            </w:r>
          </w:p>
          <w:p>
            <w:pPr>
              <w:spacing w:after="20"/>
              <w:ind w:left="20"/>
              <w:jc w:val="both"/>
            </w:pPr>
            <w:r>
              <w:rPr>
                <w:rFonts w:ascii="Times New Roman"/>
                <w:b w:val="false"/>
                <w:i w:val="false"/>
                <w:color w:val="000000"/>
                <w:sz w:val="20"/>
              </w:rPr>
              <w:t>
туралы құжаттың мемлекеттік немесе</w:t>
            </w:r>
          </w:p>
          <w:p>
            <w:pPr>
              <w:spacing w:after="20"/>
              <w:ind w:left="20"/>
              <w:jc w:val="both"/>
            </w:pPr>
            <w:r>
              <w:rPr>
                <w:rFonts w:ascii="Times New Roman"/>
                <w:b w:val="false"/>
                <w:i w:val="false"/>
                <w:color w:val="000000"/>
                <w:sz w:val="20"/>
              </w:rPr>
              <w:t>
орыс тілдеріндегі нотариалды</w:t>
            </w:r>
          </w:p>
          <w:p>
            <w:pPr>
              <w:spacing w:after="20"/>
              <w:ind w:left="20"/>
              <w:jc w:val="both"/>
            </w:pPr>
            <w:r>
              <w:rPr>
                <w:rFonts w:ascii="Times New Roman"/>
                <w:b w:val="false"/>
                <w:i w:val="false"/>
                <w:color w:val="000000"/>
                <w:sz w:val="20"/>
              </w:rPr>
              <w:t>
куәландырылған аудармаларын,</w:t>
            </w:r>
          </w:p>
          <w:p>
            <w:pPr>
              <w:spacing w:after="20"/>
              <w:ind w:left="20"/>
              <w:jc w:val="both"/>
            </w:pPr>
            <w:r>
              <w:rPr>
                <w:rFonts w:ascii="Times New Roman"/>
                <w:b w:val="false"/>
                <w:i w:val="false"/>
                <w:color w:val="000000"/>
                <w:sz w:val="20"/>
              </w:rPr>
              <w:t>
сондай-ақ диссертациялық/дипломдық</w:t>
            </w:r>
          </w:p>
          <w:p>
            <w:pPr>
              <w:spacing w:after="20"/>
              <w:ind w:left="20"/>
              <w:jc w:val="both"/>
            </w:pPr>
            <w:r>
              <w:rPr>
                <w:rFonts w:ascii="Times New Roman"/>
                <w:b w:val="false"/>
                <w:i w:val="false"/>
                <w:color w:val="000000"/>
                <w:sz w:val="20"/>
              </w:rPr>
              <w:t>
жұмыс бағаларын көрсете отырып,</w:t>
            </w:r>
          </w:p>
          <w:p>
            <w:pPr>
              <w:spacing w:after="20"/>
              <w:ind w:left="20"/>
              <w:jc w:val="both"/>
            </w:pPr>
            <w:r>
              <w:rPr>
                <w:rFonts w:ascii="Times New Roman"/>
                <w:b w:val="false"/>
                <w:i w:val="false"/>
                <w:color w:val="000000"/>
                <w:sz w:val="20"/>
              </w:rPr>
              <w:t>
қорытындысын қоса алғанда, оқуының</w:t>
            </w:r>
          </w:p>
          <w:p>
            <w:pPr>
              <w:spacing w:after="20"/>
              <w:ind w:left="20"/>
              <w:jc w:val="both"/>
            </w:pPr>
            <w:r>
              <w:rPr>
                <w:rFonts w:ascii="Times New Roman"/>
                <w:b w:val="false"/>
                <w:i w:val="false"/>
                <w:color w:val="000000"/>
                <w:sz w:val="20"/>
              </w:rPr>
              <w:t>
барлық кезеңіне транскрипт ұсынуға</w:t>
            </w:r>
          </w:p>
          <w:p>
            <w:pPr>
              <w:spacing w:after="20"/>
              <w:ind w:left="20"/>
              <w:jc w:val="both"/>
            </w:pPr>
            <w:r>
              <w:rPr>
                <w:rFonts w:ascii="Times New Roman"/>
                <w:b w:val="false"/>
                <w:i w:val="false"/>
                <w:color w:val="000000"/>
                <w:sz w:val="20"/>
              </w:rPr>
              <w:t>
Оқу орны белгілеген шарттар бойынша</w:t>
            </w:r>
          </w:p>
          <w:p>
            <w:pPr>
              <w:spacing w:after="20"/>
              <w:ind w:left="20"/>
              <w:jc w:val="both"/>
            </w:pPr>
            <w:r>
              <w:rPr>
                <w:rFonts w:ascii="Times New Roman"/>
                <w:b w:val="false"/>
                <w:i w:val="false"/>
                <w:color w:val="000000"/>
                <w:sz w:val="20"/>
              </w:rPr>
              <w:t>
көрсетілген құжаттарды ұсыну мүмкін</w:t>
            </w:r>
          </w:p>
          <w:p>
            <w:pPr>
              <w:spacing w:after="20"/>
              <w:ind w:left="20"/>
              <w:jc w:val="both"/>
            </w:pPr>
            <w:r>
              <w:rPr>
                <w:rFonts w:ascii="Times New Roman"/>
                <w:b w:val="false"/>
                <w:i w:val="false"/>
                <w:color w:val="000000"/>
                <w:sz w:val="20"/>
              </w:rPr>
              <w:t>
болмаған жағдайда, Орталыққа</w:t>
            </w:r>
          </w:p>
          <w:p>
            <w:pPr>
              <w:spacing w:after="20"/>
              <w:ind w:left="20"/>
              <w:jc w:val="both"/>
            </w:pPr>
            <w:r>
              <w:rPr>
                <w:rFonts w:ascii="Times New Roman"/>
                <w:b w:val="false"/>
                <w:i w:val="false"/>
                <w:color w:val="000000"/>
                <w:sz w:val="20"/>
              </w:rPr>
              <w:t>
уақытылы тапсырмау себебі мен тиісті</w:t>
            </w:r>
          </w:p>
          <w:p>
            <w:pPr>
              <w:spacing w:after="20"/>
              <w:ind w:left="20"/>
              <w:jc w:val="both"/>
            </w:pPr>
            <w:r>
              <w:rPr>
                <w:rFonts w:ascii="Times New Roman"/>
                <w:b w:val="false"/>
                <w:i w:val="false"/>
                <w:color w:val="000000"/>
                <w:sz w:val="20"/>
              </w:rPr>
              <w:t>
құжат Оқу орнының мөрімен және</w:t>
            </w:r>
          </w:p>
          <w:p>
            <w:pPr>
              <w:spacing w:after="20"/>
              <w:ind w:left="20"/>
              <w:jc w:val="both"/>
            </w:pPr>
            <w:r>
              <w:rPr>
                <w:rFonts w:ascii="Times New Roman"/>
                <w:b w:val="false"/>
                <w:i w:val="false"/>
                <w:color w:val="000000"/>
                <w:sz w:val="20"/>
              </w:rPr>
              <w:t>
академиялық куратордың қолымен</w:t>
            </w:r>
          </w:p>
          <w:p>
            <w:pPr>
              <w:spacing w:after="20"/>
              <w:ind w:left="20"/>
              <w:jc w:val="both"/>
            </w:pPr>
            <w:r>
              <w:rPr>
                <w:rFonts w:ascii="Times New Roman"/>
                <w:b w:val="false"/>
                <w:i w:val="false"/>
                <w:color w:val="000000"/>
                <w:sz w:val="20"/>
              </w:rPr>
              <w:t>
куәландырылған растама хат</w:t>
            </w:r>
          </w:p>
          <w:p>
            <w:pPr>
              <w:spacing w:after="20"/>
              <w:ind w:left="20"/>
              <w:jc w:val="both"/>
            </w:pPr>
            <w:r>
              <w:rPr>
                <w:rFonts w:ascii="Times New Roman"/>
                <w:b w:val="false"/>
                <w:i w:val="false"/>
                <w:color w:val="000000"/>
                <w:sz w:val="20"/>
              </w:rPr>
              <w:t>
ұсынылатын мерзімі көрсетілген</w:t>
            </w:r>
          </w:p>
          <w:p>
            <w:pPr>
              <w:spacing w:after="20"/>
              <w:ind w:left="20"/>
              <w:jc w:val="both"/>
            </w:pPr>
            <w:r>
              <w:rPr>
                <w:rFonts w:ascii="Times New Roman"/>
                <w:b w:val="false"/>
                <w:i w:val="false"/>
                <w:color w:val="000000"/>
                <w:sz w:val="20"/>
              </w:rPr>
              <w:t>
жазбаша өтінішті ұсынуы қажет.</w:t>
            </w:r>
          </w:p>
          <w:p>
            <w:pPr>
              <w:spacing w:after="20"/>
              <w:ind w:left="20"/>
              <w:jc w:val="both"/>
            </w:pPr>
            <w:r>
              <w:rPr>
                <w:rFonts w:ascii="Times New Roman"/>
                <w:b w:val="false"/>
                <w:i w:val="false"/>
                <w:color w:val="000000"/>
                <w:sz w:val="20"/>
              </w:rPr>
              <w:t>
2.3.21. Бекітілген оқу</w:t>
            </w:r>
          </w:p>
          <w:p>
            <w:pPr>
              <w:spacing w:after="20"/>
              <w:ind w:left="20"/>
              <w:jc w:val="both"/>
            </w:pPr>
            <w:r>
              <w:rPr>
                <w:rFonts w:ascii="Times New Roman"/>
                <w:b w:val="false"/>
                <w:i w:val="false"/>
                <w:color w:val="000000"/>
                <w:sz w:val="20"/>
              </w:rPr>
              <w:t>
жоспарында көзделген оқу мерзімін</w:t>
            </w:r>
          </w:p>
          <w:p>
            <w:pPr>
              <w:spacing w:after="20"/>
              <w:ind w:left="20"/>
              <w:jc w:val="both"/>
            </w:pPr>
            <w:r>
              <w:rPr>
                <w:rFonts w:ascii="Times New Roman"/>
                <w:b w:val="false"/>
                <w:i w:val="false"/>
                <w:color w:val="000000"/>
                <w:sz w:val="20"/>
              </w:rPr>
              <w:t>
аяқтағаннан соң Қазақстан</w:t>
            </w:r>
          </w:p>
          <w:p>
            <w:pPr>
              <w:spacing w:after="20"/>
              <w:ind w:left="20"/>
              <w:jc w:val="both"/>
            </w:pPr>
            <w:r>
              <w:rPr>
                <w:rFonts w:ascii="Times New Roman"/>
                <w:b w:val="false"/>
                <w:i w:val="false"/>
                <w:color w:val="000000"/>
                <w:sz w:val="20"/>
              </w:rPr>
              <w:t>
Республикасына қайта оралғаннан</w:t>
            </w:r>
          </w:p>
          <w:p>
            <w:pPr>
              <w:spacing w:after="20"/>
              <w:ind w:left="20"/>
              <w:jc w:val="both"/>
            </w:pPr>
            <w:r>
              <w:rPr>
                <w:rFonts w:ascii="Times New Roman"/>
                <w:b w:val="false"/>
                <w:i w:val="false"/>
                <w:color w:val="000000"/>
                <w:sz w:val="20"/>
              </w:rPr>
              <w:t>
кейін Қазақстан Республикасына</w:t>
            </w:r>
          </w:p>
          <w:p>
            <w:pPr>
              <w:spacing w:after="20"/>
              <w:ind w:left="20"/>
              <w:jc w:val="both"/>
            </w:pPr>
            <w:r>
              <w:rPr>
                <w:rFonts w:ascii="Times New Roman"/>
                <w:b w:val="false"/>
                <w:i w:val="false"/>
                <w:color w:val="000000"/>
                <w:sz w:val="20"/>
              </w:rPr>
              <w:t>
қайтып оралғаннан кейін 90 (тоқсан)</w:t>
            </w:r>
          </w:p>
          <w:p>
            <w:pPr>
              <w:spacing w:after="20"/>
              <w:ind w:left="20"/>
              <w:jc w:val="both"/>
            </w:pPr>
            <w:r>
              <w:rPr>
                <w:rFonts w:ascii="Times New Roman"/>
                <w:b w:val="false"/>
                <w:i w:val="false"/>
                <w:color w:val="000000"/>
                <w:sz w:val="20"/>
              </w:rPr>
              <w:t>
күнтізбелік күн ішінде өз бетінше</w:t>
            </w:r>
          </w:p>
          <w:p>
            <w:pPr>
              <w:spacing w:after="20"/>
              <w:ind w:left="20"/>
              <w:jc w:val="both"/>
            </w:pPr>
            <w:r>
              <w:rPr>
                <w:rFonts w:ascii="Times New Roman"/>
                <w:b w:val="false"/>
                <w:i w:val="false"/>
                <w:color w:val="000000"/>
                <w:sz w:val="20"/>
              </w:rPr>
              <w:t>
жұмыс іздеуге.</w:t>
            </w:r>
          </w:p>
          <w:p>
            <w:pPr>
              <w:spacing w:after="20"/>
              <w:ind w:left="20"/>
              <w:jc w:val="both"/>
            </w:pPr>
            <w:r>
              <w:rPr>
                <w:rFonts w:ascii="Times New Roman"/>
                <w:b w:val="false"/>
                <w:i w:val="false"/>
                <w:color w:val="000000"/>
                <w:sz w:val="20"/>
              </w:rPr>
              <w:t>
2.3.22. Осы Шарттың 2.3.21-тармақшасында көрсетілген мерзімде</w:t>
            </w:r>
          </w:p>
          <w:p>
            <w:pPr>
              <w:spacing w:after="20"/>
              <w:ind w:left="20"/>
              <w:jc w:val="both"/>
            </w:pPr>
            <w:r>
              <w:rPr>
                <w:rFonts w:ascii="Times New Roman"/>
                <w:b w:val="false"/>
                <w:i w:val="false"/>
                <w:color w:val="000000"/>
                <w:sz w:val="20"/>
              </w:rPr>
              <w:t>
жұмысқа орналасу мүмкін болмаған</w:t>
            </w:r>
          </w:p>
          <w:p>
            <w:pPr>
              <w:spacing w:after="20"/>
              <w:ind w:left="20"/>
              <w:jc w:val="both"/>
            </w:pPr>
            <w:r>
              <w:rPr>
                <w:rFonts w:ascii="Times New Roman"/>
                <w:b w:val="false"/>
                <w:i w:val="false"/>
                <w:color w:val="000000"/>
                <w:sz w:val="20"/>
              </w:rPr>
              <w:t>
жағдайда, Орталыққа стипендиаттың</w:t>
            </w:r>
          </w:p>
          <w:p>
            <w:pPr>
              <w:spacing w:after="20"/>
              <w:ind w:left="20"/>
              <w:jc w:val="both"/>
            </w:pPr>
            <w:r>
              <w:rPr>
                <w:rFonts w:ascii="Times New Roman"/>
                <w:b w:val="false"/>
                <w:i w:val="false"/>
                <w:color w:val="000000"/>
                <w:sz w:val="20"/>
              </w:rPr>
              <w:t>
жұмысқа орналаса алмау және жұмысқа</w:t>
            </w:r>
          </w:p>
          <w:p>
            <w:pPr>
              <w:spacing w:after="20"/>
              <w:ind w:left="20"/>
              <w:jc w:val="both"/>
            </w:pPr>
            <w:r>
              <w:rPr>
                <w:rFonts w:ascii="Times New Roman"/>
                <w:b w:val="false"/>
                <w:i w:val="false"/>
                <w:color w:val="000000"/>
                <w:sz w:val="20"/>
              </w:rPr>
              <w:t>
орналасу мақсатында өтініш жасаған</w:t>
            </w:r>
          </w:p>
          <w:p>
            <w:pPr>
              <w:spacing w:after="20"/>
              <w:ind w:left="20"/>
              <w:jc w:val="both"/>
            </w:pPr>
            <w:r>
              <w:rPr>
                <w:rFonts w:ascii="Times New Roman"/>
                <w:b w:val="false"/>
                <w:i w:val="false"/>
                <w:color w:val="000000"/>
                <w:sz w:val="20"/>
              </w:rPr>
              <w:t>
ұйымдардың тізімін көрсете отырып,</w:t>
            </w:r>
          </w:p>
          <w:p>
            <w:pPr>
              <w:spacing w:after="20"/>
              <w:ind w:left="20"/>
              <w:jc w:val="both"/>
            </w:pPr>
            <w:r>
              <w:rPr>
                <w:rFonts w:ascii="Times New Roman"/>
                <w:b w:val="false"/>
                <w:i w:val="false"/>
                <w:color w:val="000000"/>
                <w:sz w:val="20"/>
              </w:rPr>
              <w:t>
жұмыс іздестіру бойынша ықпал жасау</w:t>
            </w:r>
          </w:p>
          <w:p>
            <w:pPr>
              <w:spacing w:after="20"/>
              <w:ind w:left="20"/>
              <w:jc w:val="both"/>
            </w:pPr>
            <w:r>
              <w:rPr>
                <w:rFonts w:ascii="Times New Roman"/>
                <w:b w:val="false"/>
                <w:i w:val="false"/>
                <w:color w:val="000000"/>
                <w:sz w:val="20"/>
              </w:rPr>
              <w:t>
үшін жазбаша нысанда өтініш жасауға.</w:t>
            </w:r>
          </w:p>
          <w:p>
            <w:pPr>
              <w:spacing w:after="20"/>
              <w:ind w:left="20"/>
              <w:jc w:val="both"/>
            </w:pPr>
            <w:r>
              <w:rPr>
                <w:rFonts w:ascii="Times New Roman"/>
                <w:b w:val="false"/>
                <w:i w:val="false"/>
                <w:color w:val="000000"/>
                <w:sz w:val="20"/>
              </w:rPr>
              <w:t>
2.3.23.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еңбек қызметін жүзеге асыруға.</w:t>
            </w:r>
          </w:p>
          <w:p>
            <w:pPr>
              <w:spacing w:after="20"/>
              <w:ind w:left="20"/>
              <w:jc w:val="both"/>
            </w:pPr>
            <w:r>
              <w:rPr>
                <w:rFonts w:ascii="Times New Roman"/>
                <w:b w:val="false"/>
                <w:i w:val="false"/>
                <w:color w:val="000000"/>
                <w:sz w:val="20"/>
              </w:rPr>
              <w:t>
2.3.24. Жұмысқа орналасқаннан</w:t>
            </w:r>
          </w:p>
          <w:p>
            <w:pPr>
              <w:spacing w:after="20"/>
              <w:ind w:left="20"/>
              <w:jc w:val="both"/>
            </w:pPr>
            <w:r>
              <w:rPr>
                <w:rFonts w:ascii="Times New Roman"/>
                <w:b w:val="false"/>
                <w:i w:val="false"/>
                <w:color w:val="000000"/>
                <w:sz w:val="20"/>
              </w:rPr>
              <w:t>
кейін 10 (он) күнтізбелік күн ішінде</w:t>
            </w:r>
          </w:p>
          <w:p>
            <w:pPr>
              <w:spacing w:after="20"/>
              <w:ind w:left="20"/>
              <w:jc w:val="both"/>
            </w:pPr>
            <w:r>
              <w:rPr>
                <w:rFonts w:ascii="Times New Roman"/>
                <w:b w:val="false"/>
                <w:i w:val="false"/>
                <w:color w:val="000000"/>
                <w:sz w:val="20"/>
              </w:rPr>
              <w:t>
Орталыққа растама құжаттарды қосымша</w:t>
            </w:r>
          </w:p>
          <w:p>
            <w:pPr>
              <w:spacing w:after="20"/>
              <w:ind w:left="20"/>
              <w:jc w:val="both"/>
            </w:pPr>
            <w:r>
              <w:rPr>
                <w:rFonts w:ascii="Times New Roman"/>
                <w:b w:val="false"/>
                <w:i w:val="false"/>
                <w:color w:val="000000"/>
                <w:sz w:val="20"/>
              </w:rPr>
              <w:t>
бере отырып және ұйымның толық атауы</w:t>
            </w:r>
          </w:p>
          <w:p>
            <w:pPr>
              <w:spacing w:after="20"/>
              <w:ind w:left="20"/>
              <w:jc w:val="both"/>
            </w:pPr>
            <w:r>
              <w:rPr>
                <w:rFonts w:ascii="Times New Roman"/>
                <w:b w:val="false"/>
                <w:i w:val="false"/>
                <w:color w:val="000000"/>
                <w:sz w:val="20"/>
              </w:rPr>
              <w:t>
мен қызметін көрсете отырып,</w:t>
            </w:r>
          </w:p>
          <w:p>
            <w:pPr>
              <w:spacing w:after="20"/>
              <w:ind w:left="20"/>
              <w:jc w:val="both"/>
            </w:pPr>
            <w:r>
              <w:rPr>
                <w:rFonts w:ascii="Times New Roman"/>
                <w:b w:val="false"/>
                <w:i w:val="false"/>
                <w:color w:val="000000"/>
                <w:sz w:val="20"/>
              </w:rPr>
              <w:t>
сондай-ақ қызметін бастаған күннен</w:t>
            </w:r>
          </w:p>
          <w:p>
            <w:pPr>
              <w:spacing w:after="20"/>
              <w:ind w:left="20"/>
              <w:jc w:val="both"/>
            </w:pPr>
            <w:r>
              <w:rPr>
                <w:rFonts w:ascii="Times New Roman"/>
                <w:b w:val="false"/>
                <w:i w:val="false"/>
                <w:color w:val="000000"/>
                <w:sz w:val="20"/>
              </w:rPr>
              <w:t>
әрбір 6 (алты) ай сайын Орталыққа</w:t>
            </w:r>
          </w:p>
          <w:p>
            <w:pPr>
              <w:spacing w:after="20"/>
              <w:ind w:left="20"/>
              <w:jc w:val="both"/>
            </w:pPr>
            <w:r>
              <w:rPr>
                <w:rFonts w:ascii="Times New Roman"/>
                <w:b w:val="false"/>
                <w:i w:val="false"/>
                <w:color w:val="000000"/>
                <w:sz w:val="20"/>
              </w:rPr>
              <w:t>
осы шарттың 2.3.23-тармағына сәйкес</w:t>
            </w:r>
          </w:p>
          <w:p>
            <w:pPr>
              <w:spacing w:after="20"/>
              <w:ind w:left="20"/>
              <w:jc w:val="both"/>
            </w:pPr>
            <w:r>
              <w:rPr>
                <w:rFonts w:ascii="Times New Roman"/>
                <w:b w:val="false"/>
                <w:i w:val="false"/>
                <w:color w:val="000000"/>
                <w:sz w:val="20"/>
              </w:rPr>
              <w:t>
жұмыспен өтеу бойынша</w:t>
            </w:r>
          </w:p>
          <w:p>
            <w:pPr>
              <w:spacing w:after="20"/>
              <w:ind w:left="20"/>
              <w:jc w:val="both"/>
            </w:pPr>
            <w:r>
              <w:rPr>
                <w:rFonts w:ascii="Times New Roman"/>
                <w:b w:val="false"/>
                <w:i w:val="false"/>
                <w:color w:val="000000"/>
                <w:sz w:val="20"/>
              </w:rPr>
              <w:t>
міндеттемелерін мақұлдау үшін,</w:t>
            </w:r>
          </w:p>
          <w:p>
            <w:pPr>
              <w:spacing w:after="20"/>
              <w:ind w:left="20"/>
              <w:jc w:val="both"/>
            </w:pPr>
            <w:r>
              <w:rPr>
                <w:rFonts w:ascii="Times New Roman"/>
                <w:b w:val="false"/>
                <w:i w:val="false"/>
                <w:color w:val="000000"/>
                <w:sz w:val="20"/>
              </w:rPr>
              <w:t>
жұмысқа орналасқаны туралы өзекті</w:t>
            </w:r>
          </w:p>
          <w:p>
            <w:pPr>
              <w:spacing w:after="20"/>
              <w:ind w:left="20"/>
              <w:jc w:val="both"/>
            </w:pPr>
            <w:r>
              <w:rPr>
                <w:rFonts w:ascii="Times New Roman"/>
                <w:b w:val="false"/>
                <w:i w:val="false"/>
                <w:color w:val="000000"/>
                <w:sz w:val="20"/>
              </w:rPr>
              <w:t>
мәселені (жұмыс орнынан анықтама),</w:t>
            </w:r>
          </w:p>
          <w:p>
            <w:pPr>
              <w:spacing w:after="20"/>
              <w:ind w:left="20"/>
              <w:jc w:val="both"/>
            </w:pPr>
            <w:r>
              <w:rPr>
                <w:rFonts w:ascii="Times New Roman"/>
                <w:b w:val="false"/>
                <w:i w:val="false"/>
                <w:color w:val="000000"/>
                <w:sz w:val="20"/>
              </w:rPr>
              <w:t>
әрбір 12 (он екі) ай сайын</w:t>
            </w:r>
          </w:p>
          <w:p>
            <w:pPr>
              <w:spacing w:after="20"/>
              <w:ind w:left="20"/>
              <w:jc w:val="both"/>
            </w:pPr>
            <w:r>
              <w:rPr>
                <w:rFonts w:ascii="Times New Roman"/>
                <w:b w:val="false"/>
                <w:i w:val="false"/>
                <w:color w:val="000000"/>
                <w:sz w:val="20"/>
              </w:rPr>
              <w:t>
паспортының (барлық беті) нотариалды</w:t>
            </w:r>
          </w:p>
          <w:p>
            <w:pPr>
              <w:spacing w:after="20"/>
              <w:ind w:left="20"/>
              <w:jc w:val="both"/>
            </w:pPr>
            <w:r>
              <w:rPr>
                <w:rFonts w:ascii="Times New Roman"/>
                <w:b w:val="false"/>
                <w:i w:val="false"/>
                <w:color w:val="000000"/>
                <w:sz w:val="20"/>
              </w:rPr>
              <w:t>
куәландырылған көшірмесін, жұмыс</w:t>
            </w:r>
          </w:p>
          <w:p>
            <w:pPr>
              <w:spacing w:after="20"/>
              <w:ind w:left="20"/>
              <w:jc w:val="both"/>
            </w:pPr>
            <w:r>
              <w:rPr>
                <w:rFonts w:ascii="Times New Roman"/>
                <w:b w:val="false"/>
                <w:i w:val="false"/>
                <w:color w:val="000000"/>
                <w:sz w:val="20"/>
              </w:rPr>
              <w:t>
орнынан мінездемені, зейнетақы</w:t>
            </w:r>
          </w:p>
          <w:p>
            <w:pPr>
              <w:spacing w:after="20"/>
              <w:ind w:left="20"/>
              <w:jc w:val="both"/>
            </w:pPr>
            <w:r>
              <w:rPr>
                <w:rFonts w:ascii="Times New Roman"/>
                <w:b w:val="false"/>
                <w:i w:val="false"/>
                <w:color w:val="000000"/>
                <w:sz w:val="20"/>
              </w:rPr>
              <w:t>
қорынан көшірмені, сондай-ақ</w:t>
            </w:r>
          </w:p>
          <w:p>
            <w:pPr>
              <w:spacing w:after="20"/>
              <w:ind w:left="20"/>
              <w:jc w:val="both"/>
            </w:pPr>
            <w:r>
              <w:rPr>
                <w:rFonts w:ascii="Times New Roman"/>
                <w:b w:val="false"/>
                <w:i w:val="false"/>
                <w:color w:val="000000"/>
                <w:sz w:val="20"/>
              </w:rPr>
              <w:t>
байланыс ақпаратын (тұрғылықты</w:t>
            </w:r>
          </w:p>
          <w:p>
            <w:pPr>
              <w:spacing w:after="20"/>
              <w:ind w:left="20"/>
              <w:jc w:val="both"/>
            </w:pPr>
            <w:r>
              <w:rPr>
                <w:rFonts w:ascii="Times New Roman"/>
                <w:b w:val="false"/>
                <w:i w:val="false"/>
                <w:color w:val="000000"/>
                <w:sz w:val="20"/>
              </w:rPr>
              <w:t>
орнының мекен-жайы, телефон</w:t>
            </w:r>
          </w:p>
          <w:p>
            <w:pPr>
              <w:spacing w:after="20"/>
              <w:ind w:left="20"/>
              <w:jc w:val="both"/>
            </w:pPr>
            <w:r>
              <w:rPr>
                <w:rFonts w:ascii="Times New Roman"/>
                <w:b w:val="false"/>
                <w:i w:val="false"/>
                <w:color w:val="000000"/>
                <w:sz w:val="20"/>
              </w:rPr>
              <w:t>
нөмірлері (үй, жұмыс, ұялы),</w:t>
            </w:r>
          </w:p>
          <w:p>
            <w:pPr>
              <w:spacing w:after="20"/>
              <w:ind w:left="20"/>
              <w:jc w:val="both"/>
            </w:pPr>
            <w:r>
              <w:rPr>
                <w:rFonts w:ascii="Times New Roman"/>
                <w:b w:val="false"/>
                <w:i w:val="false"/>
                <w:color w:val="000000"/>
                <w:sz w:val="20"/>
              </w:rPr>
              <w:t>
электронды мекен-жайы) ұсынуға.</w:t>
            </w:r>
          </w:p>
          <w:p>
            <w:pPr>
              <w:spacing w:after="20"/>
              <w:ind w:left="20"/>
              <w:jc w:val="both"/>
            </w:pPr>
            <w:r>
              <w:rPr>
                <w:rFonts w:ascii="Times New Roman"/>
                <w:b w:val="false"/>
                <w:i w:val="false"/>
                <w:color w:val="000000"/>
                <w:sz w:val="20"/>
              </w:rPr>
              <w:t>
Стипендиат Қоғамның жұмысқа</w:t>
            </w:r>
          </w:p>
          <w:p>
            <w:pPr>
              <w:spacing w:after="20"/>
              <w:ind w:left="20"/>
              <w:jc w:val="both"/>
            </w:pPr>
            <w:r>
              <w:rPr>
                <w:rFonts w:ascii="Times New Roman"/>
                <w:b w:val="false"/>
                <w:i w:val="false"/>
                <w:color w:val="000000"/>
                <w:sz w:val="20"/>
              </w:rPr>
              <w:t>
орналастыруынан бас тартқан,</w:t>
            </w:r>
          </w:p>
          <w:p>
            <w:pPr>
              <w:spacing w:after="20"/>
              <w:ind w:left="20"/>
              <w:jc w:val="both"/>
            </w:pPr>
            <w:r>
              <w:rPr>
                <w:rFonts w:ascii="Times New Roman"/>
                <w:b w:val="false"/>
                <w:i w:val="false"/>
                <w:color w:val="000000"/>
                <w:sz w:val="20"/>
              </w:rPr>
              <w:t>
сондай-ақ ұзақ кезең (бес жылдық жұмыспен өтеу мерзімінің 30%-дан аса</w:t>
            </w:r>
          </w:p>
          <w:p>
            <w:pPr>
              <w:spacing w:after="20"/>
              <w:ind w:left="20"/>
              <w:jc w:val="both"/>
            </w:pPr>
            <w:r>
              <w:rPr>
                <w:rFonts w:ascii="Times New Roman"/>
                <w:b w:val="false"/>
                <w:i w:val="false"/>
                <w:color w:val="000000"/>
                <w:sz w:val="20"/>
              </w:rPr>
              <w:t>
уақыт) жұмысқа орналаспаған</w:t>
            </w:r>
          </w:p>
          <w:p>
            <w:pPr>
              <w:spacing w:after="20"/>
              <w:ind w:left="20"/>
              <w:jc w:val="both"/>
            </w:pPr>
            <w:r>
              <w:rPr>
                <w:rFonts w:ascii="Times New Roman"/>
                <w:b w:val="false"/>
                <w:i w:val="false"/>
                <w:color w:val="000000"/>
                <w:sz w:val="20"/>
              </w:rPr>
              <w:t>
жағдайда, Орталық осы Шарттың 2.2.7-тармақшасында көзделген шараларды жүзеге асырады.</w:t>
            </w:r>
          </w:p>
          <w:p>
            <w:pPr>
              <w:spacing w:after="20"/>
              <w:ind w:left="20"/>
              <w:jc w:val="both"/>
            </w:pPr>
            <w:r>
              <w:rPr>
                <w:rFonts w:ascii="Times New Roman"/>
                <w:b w:val="false"/>
                <w:i w:val="false"/>
                <w:color w:val="000000"/>
                <w:sz w:val="20"/>
              </w:rPr>
              <w:t>
2.3.25. Болатын елі мен</w:t>
            </w:r>
          </w:p>
          <w:p>
            <w:pPr>
              <w:spacing w:after="20"/>
              <w:ind w:left="20"/>
              <w:jc w:val="both"/>
            </w:pPr>
            <w:r>
              <w:rPr>
                <w:rFonts w:ascii="Times New Roman"/>
                <w:b w:val="false"/>
                <w:i w:val="false"/>
                <w:color w:val="000000"/>
                <w:sz w:val="20"/>
              </w:rPr>
              <w:t>
Қазақстан Республикасындағы өзінің</w:t>
            </w:r>
          </w:p>
          <w:p>
            <w:pPr>
              <w:spacing w:after="20"/>
              <w:ind w:left="20"/>
              <w:jc w:val="both"/>
            </w:pPr>
            <w:r>
              <w:rPr>
                <w:rFonts w:ascii="Times New Roman"/>
                <w:b w:val="false"/>
                <w:i w:val="false"/>
                <w:color w:val="000000"/>
                <w:sz w:val="20"/>
              </w:rPr>
              <w:t>
байланыс ақпаратын (үй, жұмыс, ұялы</w:t>
            </w:r>
          </w:p>
          <w:p>
            <w:pPr>
              <w:spacing w:after="20"/>
              <w:ind w:left="20"/>
              <w:jc w:val="both"/>
            </w:pPr>
            <w:r>
              <w:rPr>
                <w:rFonts w:ascii="Times New Roman"/>
                <w:b w:val="false"/>
                <w:i w:val="false"/>
                <w:color w:val="000000"/>
                <w:sz w:val="20"/>
              </w:rPr>
              <w:t>
телефондары, электрондық мекенжайы)</w:t>
            </w:r>
          </w:p>
          <w:p>
            <w:pPr>
              <w:spacing w:after="20"/>
              <w:ind w:left="20"/>
              <w:jc w:val="both"/>
            </w:pPr>
            <w:r>
              <w:rPr>
                <w:rFonts w:ascii="Times New Roman"/>
                <w:b w:val="false"/>
                <w:i w:val="false"/>
                <w:color w:val="000000"/>
                <w:sz w:val="20"/>
              </w:rPr>
              <w:t>
өзгерткен жағдайда, 10 (он)</w:t>
            </w:r>
          </w:p>
          <w:p>
            <w:pPr>
              <w:spacing w:after="20"/>
              <w:ind w:left="20"/>
              <w:jc w:val="both"/>
            </w:pPr>
            <w:r>
              <w:rPr>
                <w:rFonts w:ascii="Times New Roman"/>
                <w:b w:val="false"/>
                <w:i w:val="false"/>
                <w:color w:val="000000"/>
                <w:sz w:val="20"/>
              </w:rPr>
              <w:t>
күнтізбелік күн ішінде бұл туралы</w:t>
            </w:r>
          </w:p>
          <w:p>
            <w:pPr>
              <w:spacing w:after="20"/>
              <w:ind w:left="20"/>
              <w:jc w:val="both"/>
            </w:pPr>
            <w:r>
              <w:rPr>
                <w:rFonts w:ascii="Times New Roman"/>
                <w:b w:val="false"/>
                <w:i w:val="false"/>
                <w:color w:val="000000"/>
                <w:sz w:val="20"/>
              </w:rPr>
              <w:t>
Орталыққа хабарлауға.</w:t>
            </w:r>
          </w:p>
          <w:p>
            <w:pPr>
              <w:spacing w:after="20"/>
              <w:ind w:left="20"/>
              <w:jc w:val="both"/>
            </w:pPr>
            <w:r>
              <w:rPr>
                <w:rFonts w:ascii="Times New Roman"/>
                <w:b w:val="false"/>
                <w:i w:val="false"/>
                <w:color w:val="000000"/>
                <w:sz w:val="20"/>
              </w:rPr>
              <w:t>
2.3.26. Стипендиат осы шартқа</w:t>
            </w:r>
          </w:p>
          <w:p>
            <w:pPr>
              <w:spacing w:after="20"/>
              <w:ind w:left="20"/>
              <w:jc w:val="both"/>
            </w:pPr>
            <w:r>
              <w:rPr>
                <w:rFonts w:ascii="Times New Roman"/>
                <w:b w:val="false"/>
                <w:i w:val="false"/>
                <w:color w:val="000000"/>
                <w:sz w:val="20"/>
              </w:rPr>
              <w:t>
қосымша келісімді және қажет болған</w:t>
            </w:r>
          </w:p>
          <w:p>
            <w:pPr>
              <w:spacing w:after="20"/>
              <w:ind w:left="20"/>
              <w:jc w:val="both"/>
            </w:pPr>
            <w:r>
              <w:rPr>
                <w:rFonts w:ascii="Times New Roman"/>
                <w:b w:val="false"/>
                <w:i w:val="false"/>
                <w:color w:val="000000"/>
                <w:sz w:val="20"/>
              </w:rPr>
              <w:t>
жағдайда өтеу туралы шартты шешім</w:t>
            </w:r>
          </w:p>
          <w:p>
            <w:pPr>
              <w:spacing w:after="20"/>
              <w:ind w:left="20"/>
              <w:jc w:val="both"/>
            </w:pPr>
            <w:r>
              <w:rPr>
                <w:rFonts w:ascii="Times New Roman"/>
                <w:b w:val="false"/>
                <w:i w:val="false"/>
                <w:color w:val="000000"/>
                <w:sz w:val="20"/>
              </w:rPr>
              <w:t>
қабылданған күннен бастап 20</w:t>
            </w:r>
          </w:p>
          <w:p>
            <w:pPr>
              <w:spacing w:after="20"/>
              <w:ind w:left="20"/>
              <w:jc w:val="both"/>
            </w:pPr>
            <w:r>
              <w:rPr>
                <w:rFonts w:ascii="Times New Roman"/>
                <w:b w:val="false"/>
                <w:i w:val="false"/>
                <w:color w:val="000000"/>
                <w:sz w:val="20"/>
              </w:rPr>
              <w:t>
(жиырма) жұмыс күні ішінде</w:t>
            </w:r>
          </w:p>
          <w:p>
            <w:pPr>
              <w:spacing w:after="20"/>
              <w:ind w:left="20"/>
              <w:jc w:val="both"/>
            </w:pPr>
            <w:r>
              <w:rPr>
                <w:rFonts w:ascii="Times New Roman"/>
                <w:b w:val="false"/>
                <w:i w:val="false"/>
                <w:color w:val="000000"/>
                <w:sz w:val="20"/>
              </w:rPr>
              <w:t>
Орталықпен жасасу арқылы оған жеке</w:t>
            </w:r>
          </w:p>
          <w:p>
            <w:pPr>
              <w:spacing w:after="20"/>
              <w:ind w:left="20"/>
              <w:jc w:val="both"/>
            </w:pPr>
            <w:r>
              <w:rPr>
                <w:rFonts w:ascii="Times New Roman"/>
                <w:b w:val="false"/>
                <w:i w:val="false"/>
                <w:color w:val="000000"/>
                <w:sz w:val="20"/>
              </w:rPr>
              <w:t>
қатысты республикалық комиссияның,</w:t>
            </w:r>
          </w:p>
          <w:p>
            <w:pPr>
              <w:spacing w:after="20"/>
              <w:ind w:left="20"/>
              <w:jc w:val="both"/>
            </w:pPr>
            <w:r>
              <w:rPr>
                <w:rFonts w:ascii="Times New Roman"/>
                <w:b w:val="false"/>
                <w:i w:val="false"/>
                <w:color w:val="000000"/>
                <w:sz w:val="20"/>
              </w:rPr>
              <w:t>
"Болашақ" стипендиясы иегерлерінің</w:t>
            </w:r>
          </w:p>
          <w:p>
            <w:pPr>
              <w:spacing w:after="20"/>
              <w:ind w:left="20"/>
              <w:jc w:val="both"/>
            </w:pPr>
            <w:r>
              <w:rPr>
                <w:rFonts w:ascii="Times New Roman"/>
                <w:b w:val="false"/>
                <w:i w:val="false"/>
                <w:color w:val="000000"/>
                <w:sz w:val="20"/>
              </w:rPr>
              <w:t>
өтініштері мен арыздарын қарау</w:t>
            </w:r>
          </w:p>
          <w:p>
            <w:pPr>
              <w:spacing w:after="20"/>
              <w:ind w:left="20"/>
              <w:jc w:val="both"/>
            </w:pPr>
            <w:r>
              <w:rPr>
                <w:rFonts w:ascii="Times New Roman"/>
                <w:b w:val="false"/>
                <w:i w:val="false"/>
                <w:color w:val="000000"/>
                <w:sz w:val="20"/>
              </w:rPr>
              <w:t>
жөніндегі комиссияның хаттамалық</w:t>
            </w:r>
          </w:p>
          <w:p>
            <w:pPr>
              <w:spacing w:after="20"/>
              <w:ind w:left="20"/>
              <w:jc w:val="both"/>
            </w:pPr>
            <w:r>
              <w:rPr>
                <w:rFonts w:ascii="Times New Roman"/>
                <w:b w:val="false"/>
                <w:i w:val="false"/>
                <w:color w:val="000000"/>
                <w:sz w:val="20"/>
              </w:rPr>
              <w:t>
шешімінде көрсетілген шығыстардың</w:t>
            </w:r>
          </w:p>
          <w:p>
            <w:pPr>
              <w:spacing w:after="20"/>
              <w:ind w:left="20"/>
              <w:jc w:val="both"/>
            </w:pPr>
            <w:r>
              <w:rPr>
                <w:rFonts w:ascii="Times New Roman"/>
                <w:b w:val="false"/>
                <w:i w:val="false"/>
                <w:color w:val="000000"/>
                <w:sz w:val="20"/>
              </w:rPr>
              <w:t>
қажетті сомасын өтеу бойынша барлық</w:t>
            </w:r>
          </w:p>
          <w:p>
            <w:pPr>
              <w:spacing w:after="20"/>
              <w:ind w:left="20"/>
              <w:jc w:val="both"/>
            </w:pPr>
            <w:r>
              <w:rPr>
                <w:rFonts w:ascii="Times New Roman"/>
                <w:b w:val="false"/>
                <w:i w:val="false"/>
                <w:color w:val="000000"/>
                <w:sz w:val="20"/>
              </w:rPr>
              <w:t>
талаптарды орындауға міндетті.</w:t>
            </w:r>
          </w:p>
          <w:p>
            <w:pPr>
              <w:spacing w:after="20"/>
              <w:ind w:left="20"/>
              <w:jc w:val="both"/>
            </w:pPr>
            <w:r>
              <w:rPr>
                <w:rFonts w:ascii="Times New Roman"/>
                <w:b w:val="false"/>
                <w:i w:val="false"/>
                <w:color w:val="000000"/>
                <w:sz w:val="20"/>
              </w:rPr>
              <w:t>
2.3.27. Осы Шарт бойынша</w:t>
            </w:r>
          </w:p>
          <w:p>
            <w:pPr>
              <w:spacing w:after="20"/>
              <w:ind w:left="20"/>
              <w:jc w:val="both"/>
            </w:pPr>
            <w:r>
              <w:rPr>
                <w:rFonts w:ascii="Times New Roman"/>
                <w:b w:val="false"/>
                <w:i w:val="false"/>
                <w:color w:val="000000"/>
                <w:sz w:val="20"/>
              </w:rPr>
              <w:t>
міндеттемелерін тиісінше орындауға</w:t>
            </w:r>
          </w:p>
          <w:p>
            <w:pPr>
              <w:spacing w:after="20"/>
              <w:ind w:left="20"/>
              <w:jc w:val="both"/>
            </w:pPr>
            <w:r>
              <w:rPr>
                <w:rFonts w:ascii="Times New Roman"/>
                <w:b w:val="false"/>
                <w:i w:val="false"/>
                <w:color w:val="000000"/>
                <w:sz w:val="20"/>
              </w:rPr>
              <w:t>
қиындық тудыратын жағдайлар</w:t>
            </w:r>
          </w:p>
          <w:p>
            <w:pPr>
              <w:spacing w:after="20"/>
              <w:ind w:left="20"/>
              <w:jc w:val="both"/>
            </w:pPr>
            <w:r>
              <w:rPr>
                <w:rFonts w:ascii="Times New Roman"/>
                <w:b w:val="false"/>
                <w:i w:val="false"/>
                <w:color w:val="000000"/>
                <w:sz w:val="20"/>
              </w:rPr>
              <w:t>
туындаған жағдайда, Орталыққа тиісті</w:t>
            </w:r>
          </w:p>
          <w:p>
            <w:pPr>
              <w:spacing w:after="20"/>
              <w:ind w:left="20"/>
              <w:jc w:val="both"/>
            </w:pPr>
            <w:r>
              <w:rPr>
                <w:rFonts w:ascii="Times New Roman"/>
                <w:b w:val="false"/>
                <w:i w:val="false"/>
                <w:color w:val="000000"/>
                <w:sz w:val="20"/>
              </w:rPr>
              <w:t>
жағдайлар туындаған сәттен бастап 20</w:t>
            </w:r>
          </w:p>
          <w:p>
            <w:pPr>
              <w:spacing w:after="20"/>
              <w:ind w:left="20"/>
              <w:jc w:val="both"/>
            </w:pPr>
            <w:r>
              <w:rPr>
                <w:rFonts w:ascii="Times New Roman"/>
                <w:b w:val="false"/>
                <w:i w:val="false"/>
                <w:color w:val="000000"/>
                <w:sz w:val="20"/>
              </w:rPr>
              <w:t>
(жиырма) күнтізбелік күн ішінде осы</w:t>
            </w:r>
          </w:p>
          <w:p>
            <w:pPr>
              <w:spacing w:after="20"/>
              <w:ind w:left="20"/>
              <w:jc w:val="both"/>
            </w:pPr>
            <w:r>
              <w:rPr>
                <w:rFonts w:ascii="Times New Roman"/>
                <w:b w:val="false"/>
                <w:i w:val="false"/>
                <w:color w:val="000000"/>
                <w:sz w:val="20"/>
              </w:rPr>
              <w:t>
Шарттың талаптарын орындау мүмкін</w:t>
            </w:r>
          </w:p>
          <w:p>
            <w:pPr>
              <w:spacing w:after="20"/>
              <w:ind w:left="20"/>
              <w:jc w:val="both"/>
            </w:pPr>
            <w:r>
              <w:rPr>
                <w:rFonts w:ascii="Times New Roman"/>
                <w:b w:val="false"/>
                <w:i w:val="false"/>
                <w:color w:val="000000"/>
                <w:sz w:val="20"/>
              </w:rPr>
              <w:t>
еместігі туралы жазбаша ресми түрде</w:t>
            </w:r>
          </w:p>
          <w:p>
            <w:pPr>
              <w:spacing w:after="20"/>
              <w:ind w:left="20"/>
              <w:jc w:val="both"/>
            </w:pPr>
            <w:r>
              <w:rPr>
                <w:rFonts w:ascii="Times New Roman"/>
                <w:b w:val="false"/>
                <w:i w:val="false"/>
                <w:color w:val="000000"/>
                <w:sz w:val="20"/>
              </w:rPr>
              <w:t>
хабарлауға.</w:t>
            </w:r>
          </w:p>
          <w:p>
            <w:pPr>
              <w:spacing w:after="20"/>
              <w:ind w:left="20"/>
              <w:jc w:val="both"/>
            </w:pPr>
            <w:r>
              <w:rPr>
                <w:rFonts w:ascii="Times New Roman"/>
                <w:b w:val="false"/>
                <w:i w:val="false"/>
                <w:color w:val="000000"/>
                <w:sz w:val="20"/>
              </w:rPr>
              <w:t>
2.3.28. Орталыққа Жұмыс</w:t>
            </w:r>
          </w:p>
          <w:p>
            <w:pPr>
              <w:spacing w:after="20"/>
              <w:ind w:left="20"/>
              <w:jc w:val="both"/>
            </w:pPr>
            <w:r>
              <w:rPr>
                <w:rFonts w:ascii="Times New Roman"/>
                <w:b w:val="false"/>
                <w:i w:val="false"/>
                <w:color w:val="000000"/>
                <w:sz w:val="20"/>
              </w:rPr>
              <w:t>
берушіден есептерді, медициналық</w:t>
            </w:r>
          </w:p>
          <w:p>
            <w:pPr>
              <w:spacing w:after="20"/>
              <w:ind w:left="20"/>
              <w:jc w:val="both"/>
            </w:pPr>
            <w:r>
              <w:rPr>
                <w:rFonts w:ascii="Times New Roman"/>
                <w:b w:val="false"/>
                <w:i w:val="false"/>
                <w:color w:val="000000"/>
                <w:sz w:val="20"/>
              </w:rPr>
              <w:t>
және Стипендиатқа қатысты өзге де</w:t>
            </w:r>
          </w:p>
          <w:p>
            <w:pPr>
              <w:spacing w:after="20"/>
              <w:ind w:left="20"/>
              <w:jc w:val="both"/>
            </w:pPr>
            <w:r>
              <w:rPr>
                <w:rFonts w:ascii="Times New Roman"/>
                <w:b w:val="false"/>
                <w:i w:val="false"/>
                <w:color w:val="000000"/>
                <w:sz w:val="20"/>
              </w:rPr>
              <w:t>
ақпараттарды алу мүмкіндігін ұсынуға</w:t>
            </w:r>
          </w:p>
          <w:p>
            <w:pPr>
              <w:spacing w:after="20"/>
              <w:ind w:left="20"/>
              <w:jc w:val="both"/>
            </w:pPr>
            <w:r>
              <w:rPr>
                <w:rFonts w:ascii="Times New Roman"/>
                <w:b w:val="false"/>
                <w:i w:val="false"/>
                <w:color w:val="000000"/>
                <w:sz w:val="20"/>
              </w:rPr>
              <w:t>
міндетті. Осыған байланысты</w:t>
            </w:r>
          </w:p>
          <w:p>
            <w:pPr>
              <w:spacing w:after="20"/>
              <w:ind w:left="20"/>
              <w:jc w:val="both"/>
            </w:pPr>
            <w:r>
              <w:rPr>
                <w:rFonts w:ascii="Times New Roman"/>
                <w:b w:val="false"/>
                <w:i w:val="false"/>
                <w:color w:val="000000"/>
                <w:sz w:val="20"/>
              </w:rPr>
              <w:t>
Стипендиат Жұмыс беруші Стипендиат</w:t>
            </w:r>
          </w:p>
          <w:p>
            <w:pPr>
              <w:spacing w:after="20"/>
              <w:ind w:left="20"/>
              <w:jc w:val="both"/>
            </w:pPr>
            <w:r>
              <w:rPr>
                <w:rFonts w:ascii="Times New Roman"/>
                <w:b w:val="false"/>
                <w:i w:val="false"/>
                <w:color w:val="000000"/>
                <w:sz w:val="20"/>
              </w:rPr>
              <w:t>
туралы құпия ақпаратқа қол</w:t>
            </w:r>
          </w:p>
          <w:p>
            <w:pPr>
              <w:spacing w:after="20"/>
              <w:ind w:left="20"/>
              <w:jc w:val="both"/>
            </w:pPr>
            <w:r>
              <w:rPr>
                <w:rFonts w:ascii="Times New Roman"/>
                <w:b w:val="false"/>
                <w:i w:val="false"/>
                <w:color w:val="000000"/>
                <w:sz w:val="20"/>
              </w:rPr>
              <w:t>
жетімділік алатын және оны Орталыққа</w:t>
            </w:r>
          </w:p>
          <w:p>
            <w:pPr>
              <w:spacing w:after="20"/>
              <w:ind w:left="20"/>
              <w:jc w:val="both"/>
            </w:pPr>
            <w:r>
              <w:rPr>
                <w:rFonts w:ascii="Times New Roman"/>
                <w:b w:val="false"/>
                <w:i w:val="false"/>
                <w:color w:val="000000"/>
                <w:sz w:val="20"/>
              </w:rPr>
              <w:t>
беру құқығына ие болатын ақпаратты</w:t>
            </w:r>
          </w:p>
          <w:p>
            <w:pPr>
              <w:spacing w:after="20"/>
              <w:ind w:left="20"/>
              <w:jc w:val="both"/>
            </w:pPr>
            <w:r>
              <w:rPr>
                <w:rFonts w:ascii="Times New Roman"/>
                <w:b w:val="false"/>
                <w:i w:val="false"/>
                <w:color w:val="000000"/>
                <w:sz w:val="20"/>
              </w:rPr>
              <w:t>
шығаруға және беруге рұқсатқа қол</w:t>
            </w:r>
          </w:p>
          <w:p>
            <w:pPr>
              <w:spacing w:after="20"/>
              <w:ind w:left="20"/>
              <w:jc w:val="both"/>
            </w:pPr>
            <w:r>
              <w:rPr>
                <w:rFonts w:ascii="Times New Roman"/>
                <w:b w:val="false"/>
                <w:i w:val="false"/>
                <w:color w:val="000000"/>
                <w:sz w:val="20"/>
              </w:rPr>
              <w:t>
қояды.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w:t>
            </w:r>
          </w:p>
          <w:p>
            <w:pPr>
              <w:spacing w:after="20"/>
              <w:ind w:left="20"/>
              <w:jc w:val="both"/>
            </w:pPr>
            <w:r>
              <w:rPr>
                <w:rFonts w:ascii="Times New Roman"/>
                <w:b w:val="false"/>
                <w:i w:val="false"/>
                <w:color w:val="000000"/>
                <w:sz w:val="20"/>
              </w:rPr>
              <w:t>
міндеттемелерін орындауды талап</w:t>
            </w:r>
          </w:p>
          <w:p>
            <w:pPr>
              <w:spacing w:after="20"/>
              <w:ind w:left="20"/>
              <w:jc w:val="both"/>
            </w:pPr>
            <w:r>
              <w:rPr>
                <w:rFonts w:ascii="Times New Roman"/>
                <w:b w:val="false"/>
                <w:i w:val="false"/>
                <w:color w:val="000000"/>
                <w:sz w:val="20"/>
              </w:rPr>
              <w:t>
етуге.</w:t>
            </w:r>
          </w:p>
          <w:p>
            <w:pPr>
              <w:spacing w:after="20"/>
              <w:ind w:left="20"/>
              <w:jc w:val="both"/>
            </w:pPr>
            <w:r>
              <w:rPr>
                <w:rFonts w:ascii="Times New Roman"/>
                <w:b w:val="false"/>
                <w:i w:val="false"/>
                <w:color w:val="000000"/>
                <w:sz w:val="20"/>
              </w:rPr>
              <w:t>
2.4.2. Орталыққа "Болашақ"</w:t>
            </w:r>
          </w:p>
          <w:p>
            <w:pPr>
              <w:spacing w:after="20"/>
              <w:ind w:left="20"/>
              <w:jc w:val="both"/>
            </w:pPr>
            <w:r>
              <w:rPr>
                <w:rFonts w:ascii="Times New Roman"/>
                <w:b w:val="false"/>
                <w:i w:val="false"/>
                <w:color w:val="000000"/>
                <w:sz w:val="20"/>
              </w:rPr>
              <w:t>
стипендиясы иегерлерінің өтініштері</w:t>
            </w:r>
          </w:p>
          <w:p>
            <w:pPr>
              <w:spacing w:after="20"/>
              <w:ind w:left="20"/>
              <w:jc w:val="both"/>
            </w:pPr>
            <w:r>
              <w:rPr>
                <w:rFonts w:ascii="Times New Roman"/>
                <w:b w:val="false"/>
                <w:i w:val="false"/>
                <w:color w:val="000000"/>
                <w:sz w:val="20"/>
              </w:rPr>
              <w:t>
мен арыздарын қарау жөніндегі</w:t>
            </w:r>
          </w:p>
          <w:p>
            <w:pPr>
              <w:spacing w:after="20"/>
              <w:ind w:left="20"/>
              <w:jc w:val="both"/>
            </w:pPr>
            <w:r>
              <w:rPr>
                <w:rFonts w:ascii="Times New Roman"/>
                <w:b w:val="false"/>
                <w:i w:val="false"/>
                <w:color w:val="000000"/>
                <w:sz w:val="20"/>
              </w:rPr>
              <w:t>
комиссия тиісті шешім қабылдау үшін</w:t>
            </w:r>
          </w:p>
          <w:p>
            <w:pPr>
              <w:spacing w:after="20"/>
              <w:ind w:left="20"/>
              <w:jc w:val="both"/>
            </w:pPr>
            <w:r>
              <w:rPr>
                <w:rFonts w:ascii="Times New Roman"/>
                <w:b w:val="false"/>
                <w:i w:val="false"/>
                <w:color w:val="000000"/>
                <w:sz w:val="20"/>
              </w:rPr>
              <w:t>
білім процесіне қатысты мәселелерді</w:t>
            </w:r>
          </w:p>
          <w:p>
            <w:pPr>
              <w:spacing w:after="20"/>
              <w:ind w:left="20"/>
              <w:jc w:val="both"/>
            </w:pPr>
            <w:r>
              <w:rPr>
                <w:rFonts w:ascii="Times New Roman"/>
                <w:b w:val="false"/>
                <w:i w:val="false"/>
                <w:color w:val="000000"/>
                <w:sz w:val="20"/>
              </w:rPr>
              <w:t>
қарау үшін өтініш беруге құқылы.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2.4.3. Алып тасталды – ҚР Білім және ғылым министрінің 28.07.2020 </w:t>
            </w:r>
            <w:r>
              <w:rPr>
                <w:rFonts w:ascii="Times New Roman"/>
                <w:b w:val="false"/>
                <w:i w:val="false"/>
                <w:color w:val="000000"/>
                <w:sz w:val="20"/>
              </w:rPr>
              <w:t>№ 321</w:t>
            </w:r>
            <w:r>
              <w:rPr>
                <w:rFonts w:ascii="Times New Roman"/>
                <w:b w:val="false"/>
                <w:i/>
                <w:color w:val="000000"/>
                <w:sz w:val="20"/>
              </w:rPr>
              <w:t xml:space="preserve"> (алғашқы ресми жарияланған күнінен бастап қолданысқа енгізіледі) бұйрығымен.</w:t>
            </w:r>
          </w:p>
          <w:p>
            <w:pPr>
              <w:spacing w:after="20"/>
              <w:ind w:left="20"/>
              <w:jc w:val="both"/>
            </w:pPr>
            <w:r>
              <w:rPr>
                <w:rFonts w:ascii="Times New Roman"/>
                <w:b w:val="false"/>
                <w:i w:val="false"/>
                <w:color w:val="000000"/>
                <w:sz w:val="20"/>
              </w:rPr>
              <w:t>
3. ШАРТТЫҢ ЖАЛПЫ СОМАСЫ ЖӘНЕ АҚЫ</w:t>
            </w:r>
          </w:p>
          <w:p>
            <w:pPr>
              <w:spacing w:after="20"/>
              <w:ind w:left="20"/>
              <w:jc w:val="both"/>
            </w:pPr>
            <w:r>
              <w:rPr>
                <w:rFonts w:ascii="Times New Roman"/>
                <w:b w:val="false"/>
                <w:i w:val="false"/>
                <w:color w:val="000000"/>
                <w:sz w:val="20"/>
              </w:rPr>
              <w:t>
ТӨЛЕУ ТӘРТІБІ</w:t>
            </w:r>
          </w:p>
          <w:p>
            <w:pPr>
              <w:spacing w:after="20"/>
              <w:ind w:left="20"/>
              <w:jc w:val="both"/>
            </w:pPr>
            <w:r>
              <w:rPr>
                <w:rFonts w:ascii="Times New Roman"/>
                <w:b w:val="false"/>
                <w:i w:val="false"/>
                <w:color w:val="000000"/>
                <w:sz w:val="20"/>
              </w:rPr>
              <w:t>
3.1. Осы Шарттың жалпы сомасы _________ жыл үшін</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теңгені құрайды. Бұл сома осы Шарттың</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3.2-тармағында көрсетілген нормаларға</w:t>
            </w:r>
          </w:p>
          <w:p>
            <w:pPr>
              <w:spacing w:after="20"/>
              <w:ind w:left="20"/>
              <w:jc w:val="both"/>
            </w:pPr>
            <w:r>
              <w:rPr>
                <w:rFonts w:ascii="Times New Roman"/>
                <w:b w:val="false"/>
                <w:i w:val="false"/>
                <w:color w:val="000000"/>
                <w:sz w:val="20"/>
              </w:rPr>
              <w:t>
сәйкес шығыстар сомасын есепке алып,</w:t>
            </w:r>
          </w:p>
          <w:p>
            <w:pPr>
              <w:spacing w:after="20"/>
              <w:ind w:left="20"/>
              <w:jc w:val="both"/>
            </w:pPr>
            <w:r>
              <w:rPr>
                <w:rFonts w:ascii="Times New Roman"/>
                <w:b w:val="false"/>
                <w:i w:val="false"/>
                <w:color w:val="000000"/>
                <w:sz w:val="20"/>
              </w:rPr>
              <w:t>
Тараптар анықтаған, және оны анықтау</w:t>
            </w:r>
          </w:p>
          <w:p>
            <w:pPr>
              <w:spacing w:after="20"/>
              <w:ind w:left="20"/>
              <w:jc w:val="both"/>
            </w:pPr>
            <w:r>
              <w:rPr>
                <w:rFonts w:ascii="Times New Roman"/>
                <w:b w:val="false"/>
                <w:i w:val="false"/>
                <w:color w:val="000000"/>
                <w:sz w:val="20"/>
              </w:rPr>
              <w:t>
Орталыққа нақты осы көрсетілген</w:t>
            </w:r>
          </w:p>
          <w:p>
            <w:pPr>
              <w:spacing w:after="20"/>
              <w:ind w:left="20"/>
              <w:jc w:val="both"/>
            </w:pPr>
            <w:r>
              <w:rPr>
                <w:rFonts w:ascii="Times New Roman"/>
                <w:b w:val="false"/>
                <w:i w:val="false"/>
                <w:color w:val="000000"/>
                <w:sz w:val="20"/>
              </w:rPr>
              <w:t>
соманы төлеу бойынша қандай да бір</w:t>
            </w:r>
          </w:p>
          <w:p>
            <w:pPr>
              <w:spacing w:after="20"/>
              <w:ind w:left="20"/>
              <w:jc w:val="both"/>
            </w:pPr>
            <w:r>
              <w:rPr>
                <w:rFonts w:ascii="Times New Roman"/>
                <w:b w:val="false"/>
                <w:i w:val="false"/>
                <w:color w:val="000000"/>
                <w:sz w:val="20"/>
              </w:rPr>
              <w:t>
міндеттемелерді жүктемейді.</w:t>
            </w:r>
          </w:p>
          <w:p>
            <w:pPr>
              <w:spacing w:after="20"/>
              <w:ind w:left="20"/>
              <w:jc w:val="both"/>
            </w:pPr>
            <w:r>
              <w:rPr>
                <w:rFonts w:ascii="Times New Roman"/>
                <w:b w:val="false"/>
                <w:i w:val="false"/>
                <w:color w:val="000000"/>
                <w:sz w:val="20"/>
              </w:rPr>
              <w:t>
3.2. Қажетті төлемдер көлемі</w:t>
            </w:r>
          </w:p>
          <w:p>
            <w:pPr>
              <w:spacing w:after="20"/>
              <w:ind w:left="20"/>
              <w:jc w:val="both"/>
            </w:pPr>
            <w:r>
              <w:rPr>
                <w:rFonts w:ascii="Times New Roman"/>
                <w:b w:val="false"/>
                <w:i w:val="false"/>
                <w:color w:val="000000"/>
                <w:sz w:val="20"/>
              </w:rPr>
              <w:t>
Қазақстан Республикасы Білім және</w:t>
            </w:r>
          </w:p>
          <w:p>
            <w:pPr>
              <w:spacing w:after="20"/>
              <w:ind w:left="20"/>
              <w:jc w:val="both"/>
            </w:pPr>
            <w:r>
              <w:rPr>
                <w:rFonts w:ascii="Times New Roman"/>
                <w:b w:val="false"/>
                <w:i w:val="false"/>
                <w:color w:val="000000"/>
                <w:sz w:val="20"/>
              </w:rPr>
              <w:t>
ғылым министрлігі бекіткен шығыстар</w:t>
            </w:r>
          </w:p>
          <w:p>
            <w:pPr>
              <w:spacing w:after="20"/>
              <w:ind w:left="20"/>
              <w:jc w:val="both"/>
            </w:pPr>
            <w:r>
              <w:rPr>
                <w:rFonts w:ascii="Times New Roman"/>
                <w:b w:val="false"/>
                <w:i w:val="false"/>
                <w:color w:val="000000"/>
                <w:sz w:val="20"/>
              </w:rPr>
              <w:t>
нормаларының негізінде анықталады</w:t>
            </w:r>
          </w:p>
          <w:p>
            <w:pPr>
              <w:spacing w:after="20"/>
              <w:ind w:left="20"/>
              <w:jc w:val="both"/>
            </w:pPr>
            <w:r>
              <w:rPr>
                <w:rFonts w:ascii="Times New Roman"/>
                <w:b w:val="false"/>
                <w:i w:val="false"/>
                <w:color w:val="000000"/>
                <w:sz w:val="20"/>
              </w:rPr>
              <w:t>
және Орталық оны стипендиаттардың</w:t>
            </w:r>
          </w:p>
          <w:p>
            <w:pPr>
              <w:spacing w:after="20"/>
              <w:ind w:left="20"/>
              <w:jc w:val="both"/>
            </w:pPr>
            <w:r>
              <w:rPr>
                <w:rFonts w:ascii="Times New Roman"/>
                <w:b w:val="false"/>
                <w:i w:val="false"/>
                <w:color w:val="000000"/>
                <w:sz w:val="20"/>
              </w:rPr>
              <w:t>
оқуларын ұйымдастыруға шығыстар</w:t>
            </w:r>
          </w:p>
          <w:p>
            <w:pPr>
              <w:spacing w:after="20"/>
              <w:ind w:left="20"/>
              <w:jc w:val="both"/>
            </w:pPr>
            <w:r>
              <w:rPr>
                <w:rFonts w:ascii="Times New Roman"/>
                <w:b w:val="false"/>
                <w:i w:val="false"/>
                <w:color w:val="000000"/>
                <w:sz w:val="20"/>
              </w:rPr>
              <w:t>
нормаларын реттейтін Қазақстан</w:t>
            </w:r>
          </w:p>
          <w:p>
            <w:pPr>
              <w:spacing w:after="20"/>
              <w:ind w:left="20"/>
              <w:jc w:val="both"/>
            </w:pPr>
            <w:r>
              <w:rPr>
                <w:rFonts w:ascii="Times New Roman"/>
                <w:b w:val="false"/>
                <w:i w:val="false"/>
                <w:color w:val="000000"/>
                <w:sz w:val="20"/>
              </w:rPr>
              <w:t>
Республикасының заңнамасын</w:t>
            </w:r>
          </w:p>
          <w:p>
            <w:pPr>
              <w:spacing w:after="20"/>
              <w:ind w:left="20"/>
              <w:jc w:val="both"/>
            </w:pPr>
            <w:r>
              <w:rPr>
                <w:rFonts w:ascii="Times New Roman"/>
                <w:b w:val="false"/>
                <w:i w:val="false"/>
                <w:color w:val="000000"/>
                <w:sz w:val="20"/>
              </w:rPr>
              <w:t>
кейіннен, өзгерістер енгізе отырып,</w:t>
            </w:r>
          </w:p>
          <w:p>
            <w:pPr>
              <w:spacing w:after="20"/>
              <w:ind w:left="20"/>
              <w:jc w:val="both"/>
            </w:pPr>
            <w:r>
              <w:rPr>
                <w:rFonts w:ascii="Times New Roman"/>
                <w:b w:val="false"/>
                <w:i w:val="false"/>
                <w:color w:val="000000"/>
                <w:sz w:val="20"/>
              </w:rPr>
              <w:t>
бір жақты тәртіппен өзгертуі мүмкін.</w:t>
            </w:r>
          </w:p>
          <w:p>
            <w:pPr>
              <w:spacing w:after="20"/>
              <w:ind w:left="20"/>
              <w:jc w:val="both"/>
            </w:pPr>
            <w:r>
              <w:rPr>
                <w:rFonts w:ascii="Times New Roman"/>
                <w:b w:val="false"/>
                <w:i w:val="false"/>
                <w:color w:val="000000"/>
                <w:sz w:val="20"/>
              </w:rPr>
              <w:t>
3.3. Осы Шарттың 4-тарауына</w:t>
            </w:r>
          </w:p>
          <w:p>
            <w:pPr>
              <w:spacing w:after="20"/>
              <w:ind w:left="20"/>
              <w:jc w:val="both"/>
            </w:pPr>
            <w:r>
              <w:rPr>
                <w:rFonts w:ascii="Times New Roman"/>
                <w:b w:val="false"/>
                <w:i w:val="false"/>
                <w:color w:val="000000"/>
                <w:sz w:val="20"/>
              </w:rPr>
              <w:t>
сәйкес шарттық міндеттемелерді</w:t>
            </w:r>
          </w:p>
          <w:p>
            <w:pPr>
              <w:spacing w:after="20"/>
              <w:ind w:left="20"/>
              <w:jc w:val="both"/>
            </w:pPr>
            <w:r>
              <w:rPr>
                <w:rFonts w:ascii="Times New Roman"/>
                <w:b w:val="false"/>
                <w:i w:val="false"/>
                <w:color w:val="000000"/>
                <w:sz w:val="20"/>
              </w:rPr>
              <w:t>
орындау қамтамасыз етілген жағдайда,</w:t>
            </w:r>
          </w:p>
          <w:p>
            <w:pPr>
              <w:spacing w:after="20"/>
              <w:ind w:left="20"/>
              <w:jc w:val="both"/>
            </w:pPr>
            <w:r>
              <w:rPr>
                <w:rFonts w:ascii="Times New Roman"/>
                <w:b w:val="false"/>
                <w:i w:val="false"/>
                <w:color w:val="000000"/>
                <w:sz w:val="20"/>
              </w:rPr>
              <w:t>
Қағидаларға сәйкес Стипендиаттың</w:t>
            </w:r>
          </w:p>
          <w:p>
            <w:pPr>
              <w:spacing w:after="20"/>
              <w:ind w:left="20"/>
              <w:jc w:val="both"/>
            </w:pPr>
            <w:r>
              <w:rPr>
                <w:rFonts w:ascii="Times New Roman"/>
                <w:b w:val="false"/>
                <w:i w:val="false"/>
                <w:color w:val="000000"/>
                <w:sz w:val="20"/>
              </w:rPr>
              <w:t>
оқуын ұйымдастыру бойынша "Болашақ"</w:t>
            </w:r>
          </w:p>
          <w:p>
            <w:pPr>
              <w:spacing w:after="20"/>
              <w:ind w:left="20"/>
              <w:jc w:val="both"/>
            </w:pPr>
            <w:r>
              <w:rPr>
                <w:rFonts w:ascii="Times New Roman"/>
                <w:b w:val="false"/>
                <w:i w:val="false"/>
                <w:color w:val="000000"/>
                <w:sz w:val="20"/>
              </w:rPr>
              <w:t>
стипендиясы тағайындалған күннен</w:t>
            </w:r>
          </w:p>
          <w:p>
            <w:pPr>
              <w:spacing w:after="20"/>
              <w:ind w:left="20"/>
              <w:jc w:val="both"/>
            </w:pPr>
            <w:r>
              <w:rPr>
                <w:rFonts w:ascii="Times New Roman"/>
                <w:b w:val="false"/>
                <w:i w:val="false"/>
                <w:color w:val="000000"/>
                <w:sz w:val="20"/>
              </w:rPr>
              <w:t>
бастап туындаған барлық шығыстарын</w:t>
            </w:r>
          </w:p>
          <w:p>
            <w:pPr>
              <w:spacing w:after="20"/>
              <w:ind w:left="20"/>
              <w:jc w:val="both"/>
            </w:pPr>
            <w:r>
              <w:rPr>
                <w:rFonts w:ascii="Times New Roman"/>
                <w:b w:val="false"/>
                <w:i w:val="false"/>
                <w:color w:val="000000"/>
                <w:sz w:val="20"/>
              </w:rPr>
              <w:t>
төлеумен байланысты ақшаны аудару үшін негіз болып табылады.</w:t>
            </w:r>
          </w:p>
          <w:p>
            <w:pPr>
              <w:spacing w:after="20"/>
              <w:ind w:left="20"/>
              <w:jc w:val="both"/>
            </w:pPr>
            <w:r>
              <w:rPr>
                <w:rFonts w:ascii="Times New Roman"/>
                <w:b w:val="false"/>
                <w:i w:val="false"/>
                <w:color w:val="000000"/>
                <w:sz w:val="20"/>
              </w:rPr>
              <w:t>
3.4. Уағдаластық болған</w:t>
            </w:r>
          </w:p>
          <w:p>
            <w:pPr>
              <w:spacing w:after="20"/>
              <w:ind w:left="20"/>
              <w:jc w:val="both"/>
            </w:pPr>
            <w:r>
              <w:rPr>
                <w:rFonts w:ascii="Times New Roman"/>
                <w:b w:val="false"/>
                <w:i w:val="false"/>
                <w:color w:val="000000"/>
                <w:sz w:val="20"/>
              </w:rPr>
              <w:t>
жағдайда Орталық тиісті</w:t>
            </w:r>
          </w:p>
          <w:p>
            <w:pPr>
              <w:spacing w:after="20"/>
              <w:ind w:left="20"/>
              <w:jc w:val="both"/>
            </w:pPr>
            <w:r>
              <w:rPr>
                <w:rFonts w:ascii="Times New Roman"/>
                <w:b w:val="false"/>
                <w:i w:val="false"/>
                <w:color w:val="000000"/>
                <w:sz w:val="20"/>
              </w:rPr>
              <w:t>
уағдаластықпен көзделген шығыстар</w:t>
            </w:r>
          </w:p>
          <w:p>
            <w:pPr>
              <w:spacing w:after="20"/>
              <w:ind w:left="20"/>
              <w:jc w:val="both"/>
            </w:pPr>
            <w:r>
              <w:rPr>
                <w:rFonts w:ascii="Times New Roman"/>
                <w:b w:val="false"/>
                <w:i w:val="false"/>
                <w:color w:val="000000"/>
                <w:sz w:val="20"/>
              </w:rPr>
              <w:t>
төлемдерін Оқу орнының/Әріптестің</w:t>
            </w:r>
          </w:p>
          <w:p>
            <w:pPr>
              <w:spacing w:after="20"/>
              <w:ind w:left="20"/>
              <w:jc w:val="both"/>
            </w:pPr>
            <w:r>
              <w:rPr>
                <w:rFonts w:ascii="Times New Roman"/>
                <w:b w:val="false"/>
                <w:i w:val="false"/>
                <w:color w:val="000000"/>
                <w:sz w:val="20"/>
              </w:rPr>
              <w:t>
есеп шотына төлеуді жүзеге асырады.</w:t>
            </w:r>
          </w:p>
          <w:p>
            <w:pPr>
              <w:spacing w:after="20"/>
              <w:ind w:left="20"/>
              <w:jc w:val="both"/>
            </w:pPr>
            <w:r>
              <w:rPr>
                <w:rFonts w:ascii="Times New Roman"/>
                <w:b w:val="false"/>
                <w:i w:val="false"/>
                <w:color w:val="000000"/>
                <w:sz w:val="20"/>
              </w:rPr>
              <w:t>
3.5. Төлем бойынша Орталық</w:t>
            </w:r>
          </w:p>
          <w:p>
            <w:pPr>
              <w:spacing w:after="20"/>
              <w:ind w:left="20"/>
              <w:jc w:val="both"/>
            </w:pPr>
            <w:r>
              <w:rPr>
                <w:rFonts w:ascii="Times New Roman"/>
                <w:b w:val="false"/>
                <w:i w:val="false"/>
                <w:color w:val="000000"/>
                <w:sz w:val="20"/>
              </w:rPr>
              <w:t>
пен Оқу орны/Әріптес арасында</w:t>
            </w:r>
          </w:p>
          <w:p>
            <w:pPr>
              <w:spacing w:after="20"/>
              <w:ind w:left="20"/>
              <w:jc w:val="both"/>
            </w:pPr>
            <w:r>
              <w:rPr>
                <w:rFonts w:ascii="Times New Roman"/>
                <w:b w:val="false"/>
                <w:i w:val="false"/>
                <w:color w:val="000000"/>
                <w:sz w:val="20"/>
              </w:rPr>
              <w:t>
уағдаластық болмаған жағдайда:</w:t>
            </w:r>
          </w:p>
          <w:p>
            <w:pPr>
              <w:spacing w:after="20"/>
              <w:ind w:left="20"/>
              <w:jc w:val="both"/>
            </w:pPr>
            <w:r>
              <w:rPr>
                <w:rFonts w:ascii="Times New Roman"/>
                <w:b w:val="false"/>
                <w:i w:val="false"/>
                <w:color w:val="000000"/>
                <w:sz w:val="20"/>
              </w:rPr>
              <w:t>
3.5.1. Тамақтану, тұру және</w:t>
            </w:r>
          </w:p>
          <w:p>
            <w:pPr>
              <w:spacing w:after="20"/>
              <w:ind w:left="20"/>
              <w:jc w:val="both"/>
            </w:pPr>
            <w:r>
              <w:rPr>
                <w:rFonts w:ascii="Times New Roman"/>
                <w:b w:val="false"/>
                <w:i w:val="false"/>
                <w:color w:val="000000"/>
                <w:sz w:val="20"/>
              </w:rPr>
              <w:t>
оқу әдебиеті шығыстарына ақы төлеуді</w:t>
            </w:r>
          </w:p>
          <w:p>
            <w:pPr>
              <w:spacing w:after="20"/>
              <w:ind w:left="20"/>
              <w:jc w:val="both"/>
            </w:pPr>
            <w:r>
              <w:rPr>
                <w:rFonts w:ascii="Times New Roman"/>
                <w:b w:val="false"/>
                <w:i w:val="false"/>
                <w:color w:val="000000"/>
                <w:sz w:val="20"/>
              </w:rPr>
              <w:t>
Орталық Стипендиаттың төлем</w:t>
            </w:r>
          </w:p>
          <w:p>
            <w:pPr>
              <w:spacing w:after="20"/>
              <w:ind w:left="20"/>
              <w:jc w:val="both"/>
            </w:pPr>
            <w:r>
              <w:rPr>
                <w:rFonts w:ascii="Times New Roman"/>
                <w:b w:val="false"/>
                <w:i w:val="false"/>
                <w:color w:val="000000"/>
                <w:sz w:val="20"/>
              </w:rPr>
              <w:t>
карточкасына жүзеге асырады;</w:t>
            </w:r>
          </w:p>
          <w:p>
            <w:pPr>
              <w:spacing w:after="20"/>
              <w:ind w:left="20"/>
              <w:jc w:val="both"/>
            </w:pPr>
            <w:r>
              <w:rPr>
                <w:rFonts w:ascii="Times New Roman"/>
                <w:b w:val="false"/>
                <w:i w:val="false"/>
                <w:color w:val="000000"/>
                <w:sz w:val="20"/>
              </w:rPr>
              <w:t>
3.5.2. Қағидаларға көзделген</w:t>
            </w:r>
          </w:p>
          <w:p>
            <w:pPr>
              <w:spacing w:after="20"/>
              <w:ind w:left="20"/>
              <w:jc w:val="both"/>
            </w:pPr>
            <w:r>
              <w:rPr>
                <w:rFonts w:ascii="Times New Roman"/>
                <w:b w:val="false"/>
                <w:i w:val="false"/>
                <w:color w:val="000000"/>
                <w:sz w:val="20"/>
              </w:rPr>
              <w:t>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w:t>
            </w:r>
          </w:p>
          <w:p>
            <w:pPr>
              <w:spacing w:after="20"/>
              <w:ind w:left="20"/>
              <w:jc w:val="both"/>
            </w:pPr>
            <w:r>
              <w:rPr>
                <w:rFonts w:ascii="Times New Roman"/>
                <w:b w:val="false"/>
                <w:i w:val="false"/>
                <w:color w:val="000000"/>
                <w:sz w:val="20"/>
              </w:rPr>
              <w:t>
негізінде тиісті қызметті (билеттер</w:t>
            </w:r>
          </w:p>
          <w:p>
            <w:pPr>
              <w:spacing w:after="20"/>
              <w:ind w:left="20"/>
              <w:jc w:val="both"/>
            </w:pPr>
            <w:r>
              <w:rPr>
                <w:rFonts w:ascii="Times New Roman"/>
                <w:b w:val="false"/>
                <w:i w:val="false"/>
                <w:color w:val="000000"/>
                <w:sz w:val="20"/>
              </w:rPr>
              <w:t>
ресімдеу және т.б.) көрсететін</w:t>
            </w:r>
          </w:p>
          <w:p>
            <w:pPr>
              <w:spacing w:after="20"/>
              <w:ind w:left="20"/>
              <w:jc w:val="both"/>
            </w:pPr>
            <w:r>
              <w:rPr>
                <w:rFonts w:ascii="Times New Roman"/>
                <w:b w:val="false"/>
                <w:i w:val="false"/>
                <w:color w:val="000000"/>
                <w:sz w:val="20"/>
              </w:rPr>
              <w:t>
үшінші тұлғаларға;</w:t>
            </w:r>
          </w:p>
          <w:p>
            <w:pPr>
              <w:spacing w:after="20"/>
              <w:ind w:left="20"/>
              <w:jc w:val="both"/>
            </w:pPr>
            <w:r>
              <w:rPr>
                <w:rFonts w:ascii="Times New Roman"/>
                <w:b w:val="false"/>
                <w:i w:val="false"/>
                <w:color w:val="000000"/>
                <w:sz w:val="20"/>
              </w:rPr>
              <w:t>
2) көрсетілген шарттар болмаған</w:t>
            </w:r>
          </w:p>
          <w:p>
            <w:pPr>
              <w:spacing w:after="20"/>
              <w:ind w:left="20"/>
              <w:jc w:val="both"/>
            </w:pPr>
            <w:r>
              <w:rPr>
                <w:rFonts w:ascii="Times New Roman"/>
                <w:b w:val="false"/>
                <w:i w:val="false"/>
                <w:color w:val="000000"/>
                <w:sz w:val="20"/>
              </w:rPr>
              <w:t>
жағдайда, төлем Стипендиат ұсынған</w:t>
            </w:r>
          </w:p>
          <w:p>
            <w:pPr>
              <w:spacing w:after="20"/>
              <w:ind w:left="20"/>
              <w:jc w:val="both"/>
            </w:pPr>
            <w:r>
              <w:rPr>
                <w:rFonts w:ascii="Times New Roman"/>
                <w:b w:val="false"/>
                <w:i w:val="false"/>
                <w:color w:val="000000"/>
                <w:sz w:val="20"/>
              </w:rPr>
              <w:t>
қызмет көрсетілетін елдің</w:t>
            </w:r>
          </w:p>
          <w:p>
            <w:pPr>
              <w:spacing w:after="20"/>
              <w:ind w:left="20"/>
              <w:jc w:val="both"/>
            </w:pPr>
            <w:r>
              <w:rPr>
                <w:rFonts w:ascii="Times New Roman"/>
                <w:b w:val="false"/>
                <w:i w:val="false"/>
                <w:color w:val="000000"/>
                <w:sz w:val="20"/>
              </w:rPr>
              <w:t>
заңнамасына сәйкес ресімделген төлем</w:t>
            </w:r>
          </w:p>
          <w:p>
            <w:pPr>
              <w:spacing w:after="20"/>
              <w:ind w:left="20"/>
              <w:jc w:val="both"/>
            </w:pPr>
            <w:r>
              <w:rPr>
                <w:rFonts w:ascii="Times New Roman"/>
                <w:b w:val="false"/>
                <w:i w:val="false"/>
                <w:color w:val="000000"/>
                <w:sz w:val="20"/>
              </w:rPr>
              <w:t>
құжаттары (төлем шоты, түбіртек,</w:t>
            </w:r>
          </w:p>
          <w:p>
            <w:pPr>
              <w:spacing w:after="20"/>
              <w:ind w:left="20"/>
              <w:jc w:val="both"/>
            </w:pPr>
            <w:r>
              <w:rPr>
                <w:rFonts w:ascii="Times New Roman"/>
                <w:b w:val="false"/>
                <w:i w:val="false"/>
                <w:color w:val="000000"/>
                <w:sz w:val="20"/>
              </w:rPr>
              <w:t>
фискальді чектер және т.б.)</w:t>
            </w:r>
          </w:p>
          <w:p>
            <w:pPr>
              <w:spacing w:after="20"/>
              <w:ind w:left="20"/>
              <w:jc w:val="both"/>
            </w:pPr>
            <w:r>
              <w:rPr>
                <w:rFonts w:ascii="Times New Roman"/>
                <w:b w:val="false"/>
                <w:i w:val="false"/>
                <w:color w:val="000000"/>
                <w:sz w:val="20"/>
              </w:rPr>
              <w:t>
негізінде Стипендиаттың төлем</w:t>
            </w:r>
          </w:p>
          <w:p>
            <w:pPr>
              <w:spacing w:after="20"/>
              <w:ind w:left="20"/>
              <w:jc w:val="both"/>
            </w:pPr>
            <w:r>
              <w:rPr>
                <w:rFonts w:ascii="Times New Roman"/>
                <w:b w:val="false"/>
                <w:i w:val="false"/>
                <w:color w:val="000000"/>
                <w:sz w:val="20"/>
              </w:rPr>
              <w:t>
карточкасына жүзеге асырылады.</w:t>
            </w:r>
          </w:p>
          <w:p>
            <w:pPr>
              <w:spacing w:after="20"/>
              <w:ind w:left="20"/>
              <w:jc w:val="both"/>
            </w:pPr>
            <w:r>
              <w:rPr>
                <w:rFonts w:ascii="Times New Roman"/>
                <w:b w:val="false"/>
                <w:i w:val="false"/>
                <w:color w:val="000000"/>
                <w:sz w:val="20"/>
              </w:rPr>
              <w:t>
Стипендиаттың төлем құжаттарын,</w:t>
            </w:r>
          </w:p>
          <w:p>
            <w:pPr>
              <w:spacing w:after="20"/>
              <w:ind w:left="20"/>
              <w:jc w:val="both"/>
            </w:pPr>
            <w:r>
              <w:rPr>
                <w:rFonts w:ascii="Times New Roman"/>
                <w:b w:val="false"/>
                <w:i w:val="false"/>
                <w:color w:val="000000"/>
                <w:sz w:val="20"/>
              </w:rPr>
              <w:t>
ұсынуға мүмкіндігі болмаған</w:t>
            </w:r>
          </w:p>
          <w:p>
            <w:pPr>
              <w:spacing w:after="20"/>
              <w:ind w:left="20"/>
              <w:jc w:val="both"/>
            </w:pPr>
            <w:r>
              <w:rPr>
                <w:rFonts w:ascii="Times New Roman"/>
                <w:b w:val="false"/>
                <w:i w:val="false"/>
                <w:color w:val="000000"/>
                <w:sz w:val="20"/>
              </w:rPr>
              <w:t>
жағдайда, Стипендиаттың төленген</w:t>
            </w:r>
          </w:p>
          <w:p>
            <w:pPr>
              <w:spacing w:after="20"/>
              <w:ind w:left="20"/>
              <w:jc w:val="both"/>
            </w:pPr>
            <w:r>
              <w:rPr>
                <w:rFonts w:ascii="Times New Roman"/>
                <w:b w:val="false"/>
                <w:i w:val="false"/>
                <w:color w:val="000000"/>
                <w:sz w:val="20"/>
              </w:rPr>
              <w:t>
фактісін растайтын құжаттарды</w:t>
            </w:r>
          </w:p>
          <w:p>
            <w:pPr>
              <w:spacing w:after="20"/>
              <w:ind w:left="20"/>
              <w:jc w:val="both"/>
            </w:pPr>
            <w:r>
              <w:rPr>
                <w:rFonts w:ascii="Times New Roman"/>
                <w:b w:val="false"/>
                <w:i w:val="false"/>
                <w:color w:val="000000"/>
                <w:sz w:val="20"/>
              </w:rPr>
              <w:t>
кейіннен ұсыну шартымен Орталықтың</w:t>
            </w:r>
          </w:p>
          <w:p>
            <w:pPr>
              <w:spacing w:after="20"/>
              <w:ind w:left="20"/>
              <w:jc w:val="both"/>
            </w:pPr>
            <w:r>
              <w:rPr>
                <w:rFonts w:ascii="Times New Roman"/>
                <w:b w:val="false"/>
                <w:i w:val="false"/>
                <w:color w:val="000000"/>
                <w:sz w:val="20"/>
              </w:rPr>
              <w:t>
шешімі бойынша және Стипендиаттың</w:t>
            </w:r>
          </w:p>
          <w:p>
            <w:pPr>
              <w:spacing w:after="20"/>
              <w:ind w:left="20"/>
              <w:jc w:val="both"/>
            </w:pPr>
            <w:r>
              <w:rPr>
                <w:rFonts w:ascii="Times New Roman"/>
                <w:b w:val="false"/>
                <w:i w:val="false"/>
                <w:color w:val="000000"/>
                <w:sz w:val="20"/>
              </w:rPr>
              <w:t>
жазбаша өтініші негізінде</w:t>
            </w:r>
          </w:p>
          <w:p>
            <w:pPr>
              <w:spacing w:after="20"/>
              <w:ind w:left="20"/>
              <w:jc w:val="both"/>
            </w:pPr>
            <w:r>
              <w:rPr>
                <w:rFonts w:ascii="Times New Roman"/>
                <w:b w:val="false"/>
                <w:i w:val="false"/>
                <w:color w:val="000000"/>
                <w:sz w:val="20"/>
              </w:rPr>
              <w:t>
Қағидаларға көзделген және "Болашақ"</w:t>
            </w:r>
          </w:p>
          <w:p>
            <w:pPr>
              <w:spacing w:after="20"/>
              <w:ind w:left="20"/>
              <w:jc w:val="both"/>
            </w:pPr>
            <w:r>
              <w:rPr>
                <w:rFonts w:ascii="Times New Roman"/>
                <w:b w:val="false"/>
                <w:i w:val="false"/>
                <w:color w:val="000000"/>
                <w:sz w:val="20"/>
              </w:rPr>
              <w:t>
стипендиясы тағайындалған күннен</w:t>
            </w:r>
          </w:p>
          <w:p>
            <w:pPr>
              <w:spacing w:after="20"/>
              <w:ind w:left="20"/>
              <w:jc w:val="both"/>
            </w:pPr>
            <w:r>
              <w:rPr>
                <w:rFonts w:ascii="Times New Roman"/>
                <w:b w:val="false"/>
                <w:i w:val="false"/>
                <w:color w:val="000000"/>
                <w:sz w:val="20"/>
              </w:rPr>
              <w:t>
бастап туындаған шығыстардың</w:t>
            </w:r>
          </w:p>
          <w:p>
            <w:pPr>
              <w:spacing w:after="20"/>
              <w:ind w:left="20"/>
              <w:jc w:val="both"/>
            </w:pPr>
            <w:r>
              <w:rPr>
                <w:rFonts w:ascii="Times New Roman"/>
                <w:b w:val="false"/>
                <w:i w:val="false"/>
                <w:color w:val="000000"/>
                <w:sz w:val="20"/>
              </w:rPr>
              <w:t>
жекелеген түрлері бойынша алдын ала</w:t>
            </w:r>
          </w:p>
          <w:p>
            <w:pPr>
              <w:spacing w:after="20"/>
              <w:ind w:left="20"/>
              <w:jc w:val="both"/>
            </w:pPr>
            <w:r>
              <w:rPr>
                <w:rFonts w:ascii="Times New Roman"/>
                <w:b w:val="false"/>
                <w:i w:val="false"/>
                <w:color w:val="000000"/>
                <w:sz w:val="20"/>
              </w:rPr>
              <w:t>
ақы төленеді. Растайтын құжаттарға</w:t>
            </w:r>
          </w:p>
          <w:p>
            <w:pPr>
              <w:spacing w:after="20"/>
              <w:ind w:left="20"/>
              <w:jc w:val="both"/>
            </w:pPr>
            <w:r>
              <w:rPr>
                <w:rFonts w:ascii="Times New Roman"/>
                <w:b w:val="false"/>
                <w:i w:val="false"/>
                <w:color w:val="000000"/>
                <w:sz w:val="20"/>
              </w:rPr>
              <w:t>
ақы төлеу фактісі алынбаған</w:t>
            </w:r>
          </w:p>
          <w:p>
            <w:pPr>
              <w:spacing w:after="20"/>
              <w:ind w:left="20"/>
              <w:jc w:val="both"/>
            </w:pPr>
            <w:r>
              <w:rPr>
                <w:rFonts w:ascii="Times New Roman"/>
                <w:b w:val="false"/>
                <w:i w:val="false"/>
                <w:color w:val="000000"/>
                <w:sz w:val="20"/>
              </w:rPr>
              <w:t>
жағдайда, Стипендиат алдын ала ақы</w:t>
            </w:r>
          </w:p>
          <w:p>
            <w:pPr>
              <w:spacing w:after="20"/>
              <w:ind w:left="20"/>
              <w:jc w:val="both"/>
            </w:pPr>
            <w:r>
              <w:rPr>
                <w:rFonts w:ascii="Times New Roman"/>
                <w:b w:val="false"/>
                <w:i w:val="false"/>
                <w:color w:val="000000"/>
                <w:sz w:val="20"/>
              </w:rPr>
              <w:t>
алған күннен бастап 2 (екі) ай</w:t>
            </w:r>
          </w:p>
          <w:p>
            <w:pPr>
              <w:spacing w:after="20"/>
              <w:ind w:left="20"/>
              <w:jc w:val="both"/>
            </w:pPr>
            <w:r>
              <w:rPr>
                <w:rFonts w:ascii="Times New Roman"/>
                <w:b w:val="false"/>
                <w:i w:val="false"/>
                <w:color w:val="000000"/>
                <w:sz w:val="20"/>
              </w:rPr>
              <w:t>
өткеннен кейін Орталық кейінгі</w:t>
            </w:r>
          </w:p>
          <w:p>
            <w:pPr>
              <w:spacing w:after="20"/>
              <w:ind w:left="20"/>
              <w:jc w:val="both"/>
            </w:pPr>
            <w:r>
              <w:rPr>
                <w:rFonts w:ascii="Times New Roman"/>
                <w:b w:val="false"/>
                <w:i w:val="false"/>
                <w:color w:val="000000"/>
                <w:sz w:val="20"/>
              </w:rPr>
              <w:t>
төлемдерден алдын ала жүргізілген</w:t>
            </w:r>
          </w:p>
          <w:p>
            <w:pPr>
              <w:spacing w:after="20"/>
              <w:ind w:left="20"/>
              <w:jc w:val="both"/>
            </w:pPr>
            <w:r>
              <w:rPr>
                <w:rFonts w:ascii="Times New Roman"/>
                <w:b w:val="false"/>
                <w:i w:val="false"/>
                <w:color w:val="000000"/>
                <w:sz w:val="20"/>
              </w:rPr>
              <w:t>
ақы сомасын ұстауға құқылы.</w:t>
            </w:r>
          </w:p>
          <w:p>
            <w:pPr>
              <w:spacing w:after="20"/>
              <w:ind w:left="20"/>
              <w:jc w:val="both"/>
            </w:pPr>
            <w:r>
              <w:rPr>
                <w:rFonts w:ascii="Times New Roman"/>
                <w:b w:val="false"/>
                <w:i w:val="false"/>
                <w:color w:val="000000"/>
                <w:sz w:val="20"/>
              </w:rPr>
              <w:t xml:space="preserve">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w:t>
            </w:r>
          </w:p>
          <w:p>
            <w:pPr>
              <w:spacing w:after="20"/>
              <w:ind w:left="20"/>
              <w:jc w:val="both"/>
            </w:pPr>
            <w:r>
              <w:rPr>
                <w:rFonts w:ascii="Times New Roman"/>
                <w:b w:val="false"/>
                <w:i w:val="false"/>
                <w:color w:val="000000"/>
                <w:sz w:val="20"/>
              </w:rPr>
              <w:t>
төлемдері бекітілген оқу жоспарында</w:t>
            </w:r>
          </w:p>
          <w:p>
            <w:pPr>
              <w:spacing w:after="20"/>
              <w:ind w:left="20"/>
              <w:jc w:val="both"/>
            </w:pPr>
            <w:r>
              <w:rPr>
                <w:rFonts w:ascii="Times New Roman"/>
                <w:b w:val="false"/>
                <w:i w:val="false"/>
                <w:color w:val="000000"/>
                <w:sz w:val="20"/>
              </w:rPr>
              <w:t>
көзделген тілдік курстардан өту,</w:t>
            </w:r>
          </w:p>
          <w:p>
            <w:pPr>
              <w:spacing w:after="20"/>
              <w:ind w:left="20"/>
              <w:jc w:val="both"/>
            </w:pPr>
            <w:r>
              <w:rPr>
                <w:rFonts w:ascii="Times New Roman"/>
                <w:b w:val="false"/>
                <w:i w:val="false"/>
                <w:color w:val="000000"/>
                <w:sz w:val="20"/>
              </w:rPr>
              <w:t>
академиялық оқу, бақылау (сынақтар,</w:t>
            </w:r>
          </w:p>
          <w:p>
            <w:pPr>
              <w:spacing w:after="20"/>
              <w:ind w:left="20"/>
              <w:jc w:val="both"/>
            </w:pPr>
            <w:r>
              <w:rPr>
                <w:rFonts w:ascii="Times New Roman"/>
                <w:b w:val="false"/>
                <w:i w:val="false"/>
                <w:color w:val="000000"/>
                <w:sz w:val="20"/>
              </w:rPr>
              <w:t>
емтихандар және т.б.) тапсыру,</w:t>
            </w:r>
          </w:p>
          <w:p>
            <w:pPr>
              <w:spacing w:after="20"/>
              <w:ind w:left="20"/>
              <w:jc w:val="both"/>
            </w:pPr>
            <w:r>
              <w:rPr>
                <w:rFonts w:ascii="Times New Roman"/>
                <w:b w:val="false"/>
                <w:i w:val="false"/>
                <w:color w:val="000000"/>
                <w:sz w:val="20"/>
              </w:rPr>
              <w:t>
міндетті оқу практикасын және/немесе</w:t>
            </w:r>
          </w:p>
          <w:p>
            <w:pPr>
              <w:spacing w:after="20"/>
              <w:ind w:left="20"/>
              <w:jc w:val="both"/>
            </w:pPr>
            <w:r>
              <w:rPr>
                <w:rFonts w:ascii="Times New Roman"/>
                <w:b w:val="false"/>
                <w:i w:val="false"/>
                <w:color w:val="000000"/>
                <w:sz w:val="20"/>
              </w:rPr>
              <w:t>
тағылымдамадан өту кезеңдеріне ғана</w:t>
            </w:r>
          </w:p>
          <w:p>
            <w:pPr>
              <w:spacing w:after="20"/>
              <w:ind w:left="20"/>
              <w:jc w:val="both"/>
            </w:pPr>
            <w:r>
              <w:rPr>
                <w:rFonts w:ascii="Times New Roman"/>
                <w:b w:val="false"/>
                <w:i w:val="false"/>
                <w:color w:val="000000"/>
                <w:sz w:val="20"/>
              </w:rPr>
              <w:t>
жүргізіледі. Тілдік курстарды,</w:t>
            </w:r>
          </w:p>
          <w:p>
            <w:pPr>
              <w:spacing w:after="20"/>
              <w:ind w:left="20"/>
              <w:jc w:val="both"/>
            </w:pPr>
            <w:r>
              <w:rPr>
                <w:rFonts w:ascii="Times New Roman"/>
                <w:b w:val="false"/>
                <w:i w:val="false"/>
                <w:color w:val="000000"/>
                <w:sz w:val="20"/>
              </w:rPr>
              <w:t>
оқуды, міндетті оқу практикасын</w:t>
            </w:r>
          </w:p>
          <w:p>
            <w:pPr>
              <w:spacing w:after="20"/>
              <w:ind w:left="20"/>
              <w:jc w:val="both"/>
            </w:pPr>
            <w:r>
              <w:rPr>
                <w:rFonts w:ascii="Times New Roman"/>
                <w:b w:val="false"/>
                <w:i w:val="false"/>
                <w:color w:val="000000"/>
                <w:sz w:val="20"/>
              </w:rPr>
              <w:t>
және/немесе тағылымдаманы мерзімінен</w:t>
            </w:r>
          </w:p>
          <w:p>
            <w:pPr>
              <w:spacing w:after="20"/>
              <w:ind w:left="20"/>
              <w:jc w:val="both"/>
            </w:pPr>
            <w:r>
              <w:rPr>
                <w:rFonts w:ascii="Times New Roman"/>
                <w:b w:val="false"/>
                <w:i w:val="false"/>
                <w:color w:val="000000"/>
                <w:sz w:val="20"/>
              </w:rPr>
              <w:t>
бұрын аяқтаған жағдайда, стипендияны</w:t>
            </w:r>
          </w:p>
          <w:p>
            <w:pPr>
              <w:spacing w:after="20"/>
              <w:ind w:left="20"/>
              <w:jc w:val="both"/>
            </w:pPr>
            <w:r>
              <w:rPr>
                <w:rFonts w:ascii="Times New Roman"/>
                <w:b w:val="false"/>
                <w:i w:val="false"/>
                <w:color w:val="000000"/>
                <w:sz w:val="20"/>
              </w:rPr>
              <w:t>
төлеу нақты деректер бойынша жүзеге</w:t>
            </w:r>
          </w:p>
          <w:p>
            <w:pPr>
              <w:spacing w:after="20"/>
              <w:ind w:left="20"/>
              <w:jc w:val="both"/>
            </w:pPr>
            <w:r>
              <w:rPr>
                <w:rFonts w:ascii="Times New Roman"/>
                <w:b w:val="false"/>
                <w:i w:val="false"/>
                <w:color w:val="000000"/>
                <w:sz w:val="20"/>
              </w:rPr>
              <w:t>
асырылады.</w:t>
            </w:r>
          </w:p>
          <w:p>
            <w:pPr>
              <w:spacing w:after="20"/>
              <w:ind w:left="20"/>
              <w:jc w:val="both"/>
            </w:pPr>
            <w:r>
              <w:rPr>
                <w:rFonts w:ascii="Times New Roman"/>
                <w:b w:val="false"/>
                <w:i w:val="false"/>
                <w:color w:val="000000"/>
                <w:sz w:val="20"/>
              </w:rPr>
              <w:t>
4. ШАРТТЫ ҚАМТАМАСЫЗ ЕТУ</w:t>
            </w:r>
          </w:p>
          <w:p>
            <w:pPr>
              <w:spacing w:after="20"/>
              <w:ind w:left="20"/>
              <w:jc w:val="both"/>
            </w:pPr>
            <w:r>
              <w:rPr>
                <w:rFonts w:ascii="Times New Roman"/>
                <w:b w:val="false"/>
                <w:i w:val="false"/>
                <w:color w:val="000000"/>
                <w:sz w:val="20"/>
              </w:rPr>
              <w:t>
ТАЛАПТАРЫ МЕН ТҮРЛЕРІ</w:t>
            </w:r>
          </w:p>
          <w:p>
            <w:pPr>
              <w:spacing w:after="20"/>
              <w:ind w:left="20"/>
              <w:jc w:val="both"/>
            </w:pPr>
            <w:r>
              <w:rPr>
                <w:rFonts w:ascii="Times New Roman"/>
                <w:b w:val="false"/>
                <w:i w:val="false"/>
                <w:color w:val="000000"/>
                <w:sz w:val="20"/>
              </w:rPr>
              <w:t>
4.1. Осы Шарт бойынша</w:t>
            </w:r>
          </w:p>
          <w:p>
            <w:pPr>
              <w:spacing w:after="20"/>
              <w:ind w:left="20"/>
              <w:jc w:val="both"/>
            </w:pPr>
            <w:r>
              <w:rPr>
                <w:rFonts w:ascii="Times New Roman"/>
                <w:b w:val="false"/>
                <w:i w:val="false"/>
                <w:color w:val="000000"/>
                <w:sz w:val="20"/>
              </w:rPr>
              <w:t>
Стипендиаттың міндеттемелерді</w:t>
            </w:r>
          </w:p>
          <w:p>
            <w:pPr>
              <w:spacing w:after="20"/>
              <w:ind w:left="20"/>
              <w:jc w:val="both"/>
            </w:pPr>
            <w:r>
              <w:rPr>
                <w:rFonts w:ascii="Times New Roman"/>
                <w:b w:val="false"/>
                <w:i w:val="false"/>
                <w:color w:val="000000"/>
                <w:sz w:val="20"/>
              </w:rPr>
              <w:t>
орындауын қамтамасыз ету үшін осы</w:t>
            </w:r>
          </w:p>
          <w:p>
            <w:pPr>
              <w:spacing w:after="20"/>
              <w:ind w:left="20"/>
              <w:jc w:val="both"/>
            </w:pPr>
            <w:r>
              <w:rPr>
                <w:rFonts w:ascii="Times New Roman"/>
                <w:b w:val="false"/>
                <w:i w:val="false"/>
                <w:color w:val="000000"/>
                <w:sz w:val="20"/>
              </w:rPr>
              <w:t>
Шартты жасасумен қатар осы Шарттың</w:t>
            </w:r>
          </w:p>
          <w:p>
            <w:pPr>
              <w:spacing w:after="20"/>
              <w:ind w:left="20"/>
              <w:jc w:val="both"/>
            </w:pPr>
            <w:r>
              <w:rPr>
                <w:rFonts w:ascii="Times New Roman"/>
                <w:b w:val="false"/>
                <w:i w:val="false"/>
                <w:color w:val="000000"/>
                <w:sz w:val="20"/>
              </w:rPr>
              <w:t>
жалпы сомасынан кем емес бағалау</w:t>
            </w:r>
          </w:p>
          <w:p>
            <w:pPr>
              <w:spacing w:after="20"/>
              <w:ind w:left="20"/>
              <w:jc w:val="both"/>
            </w:pPr>
            <w:r>
              <w:rPr>
                <w:rFonts w:ascii="Times New Roman"/>
                <w:b w:val="false"/>
                <w:i w:val="false"/>
                <w:color w:val="000000"/>
                <w:sz w:val="20"/>
              </w:rPr>
              <w:t>
құндағы жылжымайтын мүлік кепіл</w:t>
            </w:r>
          </w:p>
          <w:p>
            <w:pPr>
              <w:spacing w:after="20"/>
              <w:ind w:left="20"/>
              <w:jc w:val="both"/>
            </w:pPr>
            <w:r>
              <w:rPr>
                <w:rFonts w:ascii="Times New Roman"/>
                <w:b w:val="false"/>
                <w:i w:val="false"/>
                <w:color w:val="000000"/>
                <w:sz w:val="20"/>
              </w:rPr>
              <w:t>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p>
            <w:pPr>
              <w:spacing w:after="20"/>
              <w:ind w:left="20"/>
              <w:jc w:val="both"/>
            </w:pPr>
            <w:r>
              <w:rPr>
                <w:rFonts w:ascii="Times New Roman"/>
                <w:b w:val="false"/>
                <w:i w:val="false"/>
                <w:color w:val="000000"/>
                <w:sz w:val="20"/>
              </w:rPr>
              <w:t>
5. ТАРАПТАРДЫҢ ЖАУАПКЕРШІЛІГІ</w:t>
            </w:r>
          </w:p>
          <w:p>
            <w:pPr>
              <w:spacing w:after="20"/>
              <w:ind w:left="20"/>
              <w:jc w:val="both"/>
            </w:pPr>
            <w:r>
              <w:rPr>
                <w:rFonts w:ascii="Times New Roman"/>
                <w:b w:val="false"/>
                <w:i w:val="false"/>
                <w:color w:val="000000"/>
                <w:sz w:val="20"/>
              </w:rPr>
              <w:t>
5.1. Стипендиат осы Шарт бойынша</w:t>
            </w:r>
          </w:p>
          <w:p>
            <w:pPr>
              <w:spacing w:after="20"/>
              <w:ind w:left="20"/>
              <w:jc w:val="both"/>
            </w:pPr>
            <w:r>
              <w:rPr>
                <w:rFonts w:ascii="Times New Roman"/>
                <w:b w:val="false"/>
                <w:i w:val="false"/>
                <w:color w:val="000000"/>
                <w:sz w:val="20"/>
              </w:rPr>
              <w:t>
міндеттемелерді орындамаған не</w:t>
            </w:r>
          </w:p>
          <w:p>
            <w:pPr>
              <w:spacing w:after="20"/>
              <w:ind w:left="20"/>
              <w:jc w:val="both"/>
            </w:pPr>
            <w:r>
              <w:rPr>
                <w:rFonts w:ascii="Times New Roman"/>
                <w:b w:val="false"/>
                <w:i w:val="false"/>
                <w:color w:val="000000"/>
                <w:sz w:val="20"/>
              </w:rPr>
              <w:t>
тиісінше орындамаған жағдайда,</w:t>
            </w:r>
          </w:p>
          <w:p>
            <w:pPr>
              <w:spacing w:after="20"/>
              <w:ind w:left="20"/>
              <w:jc w:val="both"/>
            </w:pPr>
            <w:r>
              <w:rPr>
                <w:rFonts w:ascii="Times New Roman"/>
                <w:b w:val="false"/>
                <w:i w:val="false"/>
                <w:color w:val="000000"/>
                <w:sz w:val="20"/>
              </w:rPr>
              <w:t>
Орталық Стипендиатты қаржыландыруды</w:t>
            </w:r>
          </w:p>
          <w:p>
            <w:pPr>
              <w:spacing w:after="20"/>
              <w:ind w:left="20"/>
              <w:jc w:val="both"/>
            </w:pPr>
            <w:r>
              <w:rPr>
                <w:rFonts w:ascii="Times New Roman"/>
                <w:b w:val="false"/>
                <w:i w:val="false"/>
                <w:color w:val="000000"/>
                <w:sz w:val="20"/>
              </w:rPr>
              <w:t>
тоқтатуға және Республикалық</w:t>
            </w:r>
          </w:p>
          <w:p>
            <w:pPr>
              <w:spacing w:after="20"/>
              <w:ind w:left="20"/>
              <w:jc w:val="both"/>
            </w:pPr>
            <w:r>
              <w:rPr>
                <w:rFonts w:ascii="Times New Roman"/>
                <w:b w:val="false"/>
                <w:i w:val="false"/>
                <w:color w:val="000000"/>
                <w:sz w:val="20"/>
              </w:rPr>
              <w:t>
комиссияның Стипендиатты "Болашақ"</w:t>
            </w:r>
          </w:p>
          <w:p>
            <w:pPr>
              <w:spacing w:after="20"/>
              <w:ind w:left="20"/>
              <w:jc w:val="both"/>
            </w:pPr>
            <w:r>
              <w:rPr>
                <w:rFonts w:ascii="Times New Roman"/>
                <w:b w:val="false"/>
                <w:i w:val="false"/>
                <w:color w:val="000000"/>
                <w:sz w:val="20"/>
              </w:rPr>
              <w:t>
стипендиясынан айыру туралы мәселені</w:t>
            </w:r>
          </w:p>
          <w:p>
            <w:pPr>
              <w:spacing w:after="20"/>
              <w:ind w:left="20"/>
              <w:jc w:val="both"/>
            </w:pPr>
            <w:r>
              <w:rPr>
                <w:rFonts w:ascii="Times New Roman"/>
                <w:b w:val="false"/>
                <w:i w:val="false"/>
                <w:color w:val="000000"/>
                <w:sz w:val="20"/>
              </w:rPr>
              <w:t>
қарауына бастамашылық жасауға</w:t>
            </w:r>
          </w:p>
          <w:p>
            <w:pPr>
              <w:spacing w:after="20"/>
              <w:ind w:left="20"/>
              <w:jc w:val="both"/>
            </w:pPr>
            <w:r>
              <w:rPr>
                <w:rFonts w:ascii="Times New Roman"/>
                <w:b w:val="false"/>
                <w:i w:val="false"/>
                <w:color w:val="000000"/>
                <w:sz w:val="20"/>
              </w:rPr>
              <w:t>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0"/>
              <w:ind w:left="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 </w:t>
            </w:r>
          </w:p>
          <w:p>
            <w:pPr>
              <w:spacing w:after="0"/>
              <w:ind w:left="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p>
          <w:p>
            <w:pPr>
              <w:spacing w:after="20"/>
              <w:ind w:left="20"/>
              <w:jc w:val="both"/>
            </w:pPr>
            <w:r>
              <w:rPr>
                <w:rFonts w:ascii="Times New Roman"/>
                <w:b w:val="false"/>
                <w:i w:val="false"/>
                <w:color w:val="000000"/>
                <w:sz w:val="20"/>
              </w:rPr>
              <w:t>
5.4. Стипендиат нақты келтірілген</w:t>
            </w:r>
          </w:p>
          <w:p>
            <w:pPr>
              <w:spacing w:after="20"/>
              <w:ind w:left="20"/>
              <w:jc w:val="both"/>
            </w:pPr>
            <w:r>
              <w:rPr>
                <w:rFonts w:ascii="Times New Roman"/>
                <w:b w:val="false"/>
                <w:i w:val="false"/>
                <w:color w:val="000000"/>
                <w:sz w:val="20"/>
              </w:rPr>
              <w:t>
шығыстарды және айыппұл сомасын</w:t>
            </w:r>
          </w:p>
          <w:p>
            <w:pPr>
              <w:spacing w:after="20"/>
              <w:ind w:left="20"/>
              <w:jc w:val="both"/>
            </w:pPr>
            <w:r>
              <w:rPr>
                <w:rFonts w:ascii="Times New Roman"/>
                <w:b w:val="false"/>
                <w:i w:val="false"/>
                <w:color w:val="000000"/>
                <w:sz w:val="20"/>
              </w:rPr>
              <w:t>
Орталыққа белгілі ең соңғы тұрғылықты</w:t>
            </w:r>
          </w:p>
          <w:p>
            <w:pPr>
              <w:spacing w:after="20"/>
              <w:ind w:left="20"/>
              <w:jc w:val="both"/>
            </w:pPr>
            <w:r>
              <w:rPr>
                <w:rFonts w:ascii="Times New Roman"/>
                <w:b w:val="false"/>
                <w:i w:val="false"/>
                <w:color w:val="000000"/>
                <w:sz w:val="20"/>
              </w:rPr>
              <w:t>
орнының мекенжайы бойынша жіберілген</w:t>
            </w:r>
          </w:p>
          <w:p>
            <w:pPr>
              <w:spacing w:after="20"/>
              <w:ind w:left="20"/>
              <w:jc w:val="both"/>
            </w:pPr>
            <w:r>
              <w:rPr>
                <w:rFonts w:ascii="Times New Roman"/>
                <w:b w:val="false"/>
                <w:i w:val="false"/>
                <w:color w:val="000000"/>
                <w:sz w:val="20"/>
              </w:rPr>
              <w:t>
Орталықтың тиісті талаптарын алған</w:t>
            </w:r>
          </w:p>
          <w:p>
            <w:pPr>
              <w:spacing w:after="20"/>
              <w:ind w:left="20"/>
              <w:jc w:val="both"/>
            </w:pPr>
            <w:r>
              <w:rPr>
                <w:rFonts w:ascii="Times New Roman"/>
                <w:b w:val="false"/>
                <w:i w:val="false"/>
                <w:color w:val="000000"/>
                <w:sz w:val="20"/>
              </w:rPr>
              <w:t>
күннен бастап 30 (отыз) банктік күн</w:t>
            </w:r>
          </w:p>
          <w:p>
            <w:pPr>
              <w:spacing w:after="20"/>
              <w:ind w:left="20"/>
              <w:jc w:val="both"/>
            </w:pPr>
            <w:r>
              <w:rPr>
                <w:rFonts w:ascii="Times New Roman"/>
                <w:b w:val="false"/>
                <w:i w:val="false"/>
                <w:color w:val="000000"/>
                <w:sz w:val="20"/>
              </w:rPr>
              <w:t>
ішінде төлеуге міндеттеледі. Төлем</w:t>
            </w:r>
          </w:p>
          <w:p>
            <w:pPr>
              <w:spacing w:after="20"/>
              <w:ind w:left="20"/>
              <w:jc w:val="both"/>
            </w:pPr>
            <w:r>
              <w:rPr>
                <w:rFonts w:ascii="Times New Roman"/>
                <w:b w:val="false"/>
                <w:i w:val="false"/>
                <w:color w:val="000000"/>
                <w:sz w:val="20"/>
              </w:rPr>
              <w:t>
жасаудың өзге мерзімдерін Тараптар</w:t>
            </w:r>
          </w:p>
          <w:p>
            <w:pPr>
              <w:spacing w:after="20"/>
              <w:ind w:left="20"/>
              <w:jc w:val="both"/>
            </w:pPr>
            <w:r>
              <w:rPr>
                <w:rFonts w:ascii="Times New Roman"/>
                <w:b w:val="false"/>
                <w:i w:val="false"/>
                <w:color w:val="000000"/>
                <w:sz w:val="20"/>
              </w:rPr>
              <w:t>
өтеу туралы Осы Шарттың 2.3.26-тармақшасында көзделген мерзімдерде</w:t>
            </w:r>
          </w:p>
          <w:p>
            <w:pPr>
              <w:spacing w:after="20"/>
              <w:ind w:left="20"/>
              <w:jc w:val="both"/>
            </w:pPr>
            <w:r>
              <w:rPr>
                <w:rFonts w:ascii="Times New Roman"/>
                <w:b w:val="false"/>
                <w:i w:val="false"/>
                <w:color w:val="000000"/>
                <w:sz w:val="20"/>
              </w:rPr>
              <w:t>
тиісті келісім, жасасу жолымен</w:t>
            </w:r>
          </w:p>
          <w:p>
            <w:pPr>
              <w:spacing w:after="20"/>
              <w:ind w:left="20"/>
              <w:jc w:val="both"/>
            </w:pPr>
            <w:r>
              <w:rPr>
                <w:rFonts w:ascii="Times New Roman"/>
                <w:b w:val="false"/>
                <w:i w:val="false"/>
                <w:color w:val="000000"/>
                <w:sz w:val="20"/>
              </w:rPr>
              <w:t>
келісуі мүмкін.</w:t>
            </w:r>
          </w:p>
          <w:p>
            <w:pPr>
              <w:spacing w:after="20"/>
              <w:ind w:left="20"/>
              <w:jc w:val="both"/>
            </w:pPr>
            <w:r>
              <w:rPr>
                <w:rFonts w:ascii="Times New Roman"/>
                <w:b w:val="false"/>
                <w:i w:val="false"/>
                <w:color w:val="000000"/>
                <w:sz w:val="20"/>
              </w:rPr>
              <w:t>
5.5. Осы Шарттың 7-бөліміне сәйкес</w:t>
            </w:r>
          </w:p>
          <w:p>
            <w:pPr>
              <w:spacing w:after="20"/>
              <w:ind w:left="20"/>
              <w:jc w:val="both"/>
            </w:pPr>
            <w:r>
              <w:rPr>
                <w:rFonts w:ascii="Times New Roman"/>
                <w:b w:val="false"/>
                <w:i w:val="false"/>
                <w:color w:val="000000"/>
                <w:sz w:val="20"/>
              </w:rPr>
              <w:t>
еңсерілмес күш жағдайының туындауы</w:t>
            </w:r>
          </w:p>
          <w:p>
            <w:pPr>
              <w:spacing w:after="20"/>
              <w:ind w:left="20"/>
              <w:jc w:val="both"/>
            </w:pPr>
            <w:r>
              <w:rPr>
                <w:rFonts w:ascii="Times New Roman"/>
                <w:b w:val="false"/>
                <w:i w:val="false"/>
                <w:color w:val="000000"/>
                <w:sz w:val="20"/>
              </w:rPr>
              <w:t>
салдарынан осы Шарт бұзылған</w:t>
            </w:r>
          </w:p>
          <w:p>
            <w:pPr>
              <w:spacing w:after="20"/>
              <w:ind w:left="20"/>
              <w:jc w:val="both"/>
            </w:pPr>
            <w:r>
              <w:rPr>
                <w:rFonts w:ascii="Times New Roman"/>
                <w:b w:val="false"/>
                <w:i w:val="false"/>
                <w:color w:val="000000"/>
                <w:sz w:val="20"/>
              </w:rPr>
              <w:t>
жағдайда, Стипендиат Республикалық</w:t>
            </w:r>
          </w:p>
          <w:p>
            <w:pPr>
              <w:spacing w:after="20"/>
              <w:ind w:left="20"/>
              <w:jc w:val="both"/>
            </w:pPr>
            <w:r>
              <w:rPr>
                <w:rFonts w:ascii="Times New Roman"/>
                <w:b w:val="false"/>
                <w:i w:val="false"/>
                <w:color w:val="000000"/>
                <w:sz w:val="20"/>
              </w:rPr>
              <w:t>
комиссия шешімінің негізінде осы Шарт</w:t>
            </w:r>
          </w:p>
          <w:p>
            <w:pPr>
              <w:spacing w:after="20"/>
              <w:ind w:left="20"/>
              <w:jc w:val="both"/>
            </w:pPr>
            <w:r>
              <w:rPr>
                <w:rFonts w:ascii="Times New Roman"/>
                <w:b w:val="false"/>
                <w:i w:val="false"/>
                <w:color w:val="000000"/>
                <w:sz w:val="20"/>
              </w:rPr>
              <w:t>
бойынша шығындарды өтеуден босатылуы</w:t>
            </w:r>
          </w:p>
          <w:p>
            <w:pPr>
              <w:spacing w:after="20"/>
              <w:ind w:left="20"/>
              <w:jc w:val="both"/>
            </w:pPr>
            <w:r>
              <w:rPr>
                <w:rFonts w:ascii="Times New Roman"/>
                <w:b w:val="false"/>
                <w:i w:val="false"/>
                <w:color w:val="000000"/>
                <w:sz w:val="20"/>
              </w:rPr>
              <w:t>
мүмкін.</w:t>
            </w:r>
          </w:p>
          <w:p>
            <w:pPr>
              <w:spacing w:after="20"/>
              <w:ind w:left="20"/>
              <w:jc w:val="both"/>
            </w:pPr>
            <w:r>
              <w:rPr>
                <w:rFonts w:ascii="Times New Roman"/>
                <w:b w:val="false"/>
                <w:i w:val="false"/>
                <w:color w:val="000000"/>
                <w:sz w:val="20"/>
              </w:rPr>
              <w:t>
5.6. Орталық егер осы Шарт бойынша өз</w:t>
            </w:r>
          </w:p>
          <w:p>
            <w:pPr>
              <w:spacing w:after="20"/>
              <w:ind w:left="20"/>
              <w:jc w:val="both"/>
            </w:pPr>
            <w:r>
              <w:rPr>
                <w:rFonts w:ascii="Times New Roman"/>
                <w:b w:val="false"/>
                <w:i w:val="false"/>
                <w:color w:val="000000"/>
                <w:sz w:val="20"/>
              </w:rPr>
              <w:t>
міндеттемелерін үшінші тараптың</w:t>
            </w:r>
          </w:p>
          <w:p>
            <w:pPr>
              <w:spacing w:after="20"/>
              <w:ind w:left="20"/>
              <w:jc w:val="both"/>
            </w:pPr>
            <w:r>
              <w:rPr>
                <w:rFonts w:ascii="Times New Roman"/>
                <w:b w:val="false"/>
                <w:i w:val="false"/>
                <w:color w:val="000000"/>
                <w:sz w:val="20"/>
              </w:rPr>
              <w:t>
әрекеті салдарынан орындамаса,</w:t>
            </w:r>
          </w:p>
          <w:p>
            <w:pPr>
              <w:spacing w:after="20"/>
              <w:ind w:left="20"/>
              <w:jc w:val="both"/>
            </w:pPr>
            <w:r>
              <w:rPr>
                <w:rFonts w:ascii="Times New Roman"/>
                <w:b w:val="false"/>
                <w:i w:val="false"/>
                <w:color w:val="000000"/>
                <w:sz w:val="20"/>
              </w:rPr>
              <w:t>
орындамағаны үшін жауапкершілік</w:t>
            </w:r>
          </w:p>
          <w:p>
            <w:pPr>
              <w:spacing w:after="20"/>
              <w:ind w:left="20"/>
              <w:jc w:val="both"/>
            </w:pPr>
            <w:r>
              <w:rPr>
                <w:rFonts w:ascii="Times New Roman"/>
                <w:b w:val="false"/>
                <w:i w:val="false"/>
                <w:color w:val="000000"/>
                <w:sz w:val="20"/>
              </w:rPr>
              <w:t>
көтермейді.</w:t>
            </w:r>
          </w:p>
          <w:p>
            <w:pPr>
              <w:spacing w:after="20"/>
              <w:ind w:left="20"/>
              <w:jc w:val="both"/>
            </w:pPr>
            <w:r>
              <w:rPr>
                <w:rFonts w:ascii="Times New Roman"/>
                <w:b w:val="false"/>
                <w:i w:val="false"/>
                <w:color w:val="000000"/>
                <w:sz w:val="20"/>
              </w:rPr>
              <w:t>
5.7. Осы Шартта көзделмеген өзге де</w:t>
            </w:r>
          </w:p>
          <w:p>
            <w:pPr>
              <w:spacing w:after="20"/>
              <w:ind w:left="20"/>
              <w:jc w:val="both"/>
            </w:pPr>
            <w:r>
              <w:rPr>
                <w:rFonts w:ascii="Times New Roman"/>
                <w:b w:val="false"/>
                <w:i w:val="false"/>
                <w:color w:val="000000"/>
                <w:sz w:val="20"/>
              </w:rPr>
              <w:t>
жағдайларда, Тараптар осы Шарт</w:t>
            </w:r>
          </w:p>
          <w:p>
            <w:pPr>
              <w:spacing w:after="20"/>
              <w:ind w:left="20"/>
              <w:jc w:val="both"/>
            </w:pPr>
            <w:r>
              <w:rPr>
                <w:rFonts w:ascii="Times New Roman"/>
                <w:b w:val="false"/>
                <w:i w:val="false"/>
                <w:color w:val="000000"/>
                <w:sz w:val="20"/>
              </w:rPr>
              <w:t>
бойынша өз міндеттемелерін</w:t>
            </w:r>
          </w:p>
          <w:p>
            <w:pPr>
              <w:spacing w:after="20"/>
              <w:ind w:left="20"/>
              <w:jc w:val="both"/>
            </w:pPr>
            <w:r>
              <w:rPr>
                <w:rFonts w:ascii="Times New Roman"/>
                <w:b w:val="false"/>
                <w:i w:val="false"/>
                <w:color w:val="000000"/>
                <w:sz w:val="20"/>
              </w:rPr>
              <w:t>
орындамағаны немесе тиісінше</w:t>
            </w:r>
          </w:p>
          <w:p>
            <w:pPr>
              <w:spacing w:after="20"/>
              <w:ind w:left="20"/>
              <w:jc w:val="both"/>
            </w:pPr>
            <w:r>
              <w:rPr>
                <w:rFonts w:ascii="Times New Roman"/>
                <w:b w:val="false"/>
                <w:i w:val="false"/>
                <w:color w:val="000000"/>
                <w:sz w:val="20"/>
              </w:rPr>
              <w:t>
орындамағаны үшін Қазақстан</w:t>
            </w:r>
          </w:p>
          <w:p>
            <w:pPr>
              <w:spacing w:after="20"/>
              <w:ind w:left="20"/>
              <w:jc w:val="both"/>
            </w:pPr>
            <w:r>
              <w:rPr>
                <w:rFonts w:ascii="Times New Roman"/>
                <w:b w:val="false"/>
                <w:i w:val="false"/>
                <w:color w:val="000000"/>
                <w:sz w:val="20"/>
              </w:rPr>
              <w:t>
Республикасының заңнамасына сәйкес</w:t>
            </w:r>
          </w:p>
          <w:p>
            <w:pPr>
              <w:spacing w:after="20"/>
              <w:ind w:left="20"/>
              <w:jc w:val="both"/>
            </w:pPr>
            <w:r>
              <w:rPr>
                <w:rFonts w:ascii="Times New Roman"/>
                <w:b w:val="false"/>
                <w:i w:val="false"/>
                <w:color w:val="000000"/>
                <w:sz w:val="20"/>
              </w:rPr>
              <w:t>
жауапкершілік көтереді.</w:t>
            </w:r>
          </w:p>
          <w:p>
            <w:pPr>
              <w:spacing w:after="20"/>
              <w:ind w:left="20"/>
              <w:jc w:val="both"/>
            </w:pPr>
            <w:r>
              <w:rPr>
                <w:rFonts w:ascii="Times New Roman"/>
                <w:b w:val="false"/>
                <w:i w:val="false"/>
                <w:color w:val="000000"/>
                <w:sz w:val="20"/>
              </w:rPr>
              <w:t>
6. ШАРТТЫ БҰЗУ ШАРТТАРЫ</w:t>
            </w:r>
          </w:p>
          <w:p>
            <w:pPr>
              <w:spacing w:after="20"/>
              <w:ind w:left="20"/>
              <w:jc w:val="both"/>
            </w:pPr>
            <w:r>
              <w:rPr>
                <w:rFonts w:ascii="Times New Roman"/>
                <w:b w:val="false"/>
                <w:i w:val="false"/>
                <w:color w:val="000000"/>
                <w:sz w:val="20"/>
              </w:rPr>
              <w:t>
6.1. Стипендиат осы Шарттың</w:t>
            </w:r>
          </w:p>
          <w:p>
            <w:pPr>
              <w:spacing w:after="20"/>
              <w:ind w:left="20"/>
              <w:jc w:val="both"/>
            </w:pPr>
            <w:r>
              <w:rPr>
                <w:rFonts w:ascii="Times New Roman"/>
                <w:b w:val="false"/>
                <w:i w:val="false"/>
                <w:color w:val="000000"/>
                <w:sz w:val="20"/>
              </w:rPr>
              <w:t>
5.2-тармағына сәйкес "Болашақ"</w:t>
            </w:r>
          </w:p>
          <w:p>
            <w:pPr>
              <w:spacing w:after="20"/>
              <w:ind w:left="20"/>
              <w:jc w:val="both"/>
            </w:pPr>
            <w:r>
              <w:rPr>
                <w:rFonts w:ascii="Times New Roman"/>
                <w:b w:val="false"/>
                <w:i w:val="false"/>
                <w:color w:val="000000"/>
                <w:sz w:val="20"/>
              </w:rPr>
              <w:t>
стипендиясынан бас тартқан кезде осы</w:t>
            </w:r>
          </w:p>
          <w:p>
            <w:pPr>
              <w:spacing w:after="20"/>
              <w:ind w:left="20"/>
              <w:jc w:val="both"/>
            </w:pPr>
            <w:r>
              <w:rPr>
                <w:rFonts w:ascii="Times New Roman"/>
                <w:b w:val="false"/>
                <w:i w:val="false"/>
                <w:color w:val="000000"/>
                <w:sz w:val="20"/>
              </w:rPr>
              <w:t>
Шарт бұзылған жағдайда Орталықтың</w:t>
            </w:r>
          </w:p>
          <w:p>
            <w:pPr>
              <w:spacing w:after="20"/>
              <w:ind w:left="20"/>
              <w:jc w:val="both"/>
            </w:pPr>
            <w:r>
              <w:rPr>
                <w:rFonts w:ascii="Times New Roman"/>
                <w:b w:val="false"/>
                <w:i w:val="false"/>
                <w:color w:val="000000"/>
                <w:sz w:val="20"/>
              </w:rPr>
              <w:t>
мекен-жайына бұзу үшін негізді</w:t>
            </w:r>
          </w:p>
          <w:p>
            <w:pPr>
              <w:spacing w:after="20"/>
              <w:ind w:left="20"/>
              <w:jc w:val="both"/>
            </w:pPr>
            <w:r>
              <w:rPr>
                <w:rFonts w:ascii="Times New Roman"/>
                <w:b w:val="false"/>
                <w:i w:val="false"/>
                <w:color w:val="000000"/>
                <w:sz w:val="20"/>
              </w:rPr>
              <w:t>
растайтын құжаттарды қосымша бере</w:t>
            </w:r>
          </w:p>
          <w:p>
            <w:pPr>
              <w:spacing w:after="20"/>
              <w:ind w:left="20"/>
              <w:jc w:val="both"/>
            </w:pPr>
            <w:r>
              <w:rPr>
                <w:rFonts w:ascii="Times New Roman"/>
                <w:b w:val="false"/>
                <w:i w:val="false"/>
                <w:color w:val="000000"/>
                <w:sz w:val="20"/>
              </w:rPr>
              <w:t>
отырып, жазбаша хабарлама жібереді.</w:t>
            </w:r>
          </w:p>
          <w:p>
            <w:pPr>
              <w:spacing w:after="20"/>
              <w:ind w:left="20"/>
              <w:jc w:val="both"/>
            </w:pPr>
            <w:r>
              <w:rPr>
                <w:rFonts w:ascii="Times New Roman"/>
                <w:b w:val="false"/>
                <w:i w:val="false"/>
                <w:color w:val="000000"/>
                <w:sz w:val="20"/>
              </w:rPr>
              <w:t>
Хабарлама адресат почталық жолдаманы</w:t>
            </w:r>
          </w:p>
          <w:p>
            <w:pPr>
              <w:spacing w:after="20"/>
              <w:ind w:left="20"/>
              <w:jc w:val="both"/>
            </w:pPr>
            <w:r>
              <w:rPr>
                <w:rFonts w:ascii="Times New Roman"/>
                <w:b w:val="false"/>
                <w:i w:val="false"/>
                <w:color w:val="000000"/>
                <w:sz w:val="20"/>
              </w:rPr>
              <w:t>
алғаны туралы хабарламамен</w:t>
            </w:r>
          </w:p>
          <w:p>
            <w:pPr>
              <w:spacing w:after="20"/>
              <w:ind w:left="20"/>
              <w:jc w:val="both"/>
            </w:pPr>
            <w:r>
              <w:rPr>
                <w:rFonts w:ascii="Times New Roman"/>
                <w:b w:val="false"/>
                <w:i w:val="false"/>
                <w:color w:val="000000"/>
                <w:sz w:val="20"/>
              </w:rPr>
              <w:t>
тапсырыстық почталық жолдау арқылы</w:t>
            </w:r>
          </w:p>
          <w:p>
            <w:pPr>
              <w:spacing w:after="20"/>
              <w:ind w:left="20"/>
              <w:jc w:val="both"/>
            </w:pPr>
            <w:r>
              <w:rPr>
                <w:rFonts w:ascii="Times New Roman"/>
                <w:b w:val="false"/>
                <w:i w:val="false"/>
                <w:color w:val="000000"/>
                <w:sz w:val="20"/>
              </w:rPr>
              <w:t>
жіберіледі. Бұл ретте Орталық</w:t>
            </w:r>
          </w:p>
          <w:p>
            <w:pPr>
              <w:spacing w:after="20"/>
              <w:ind w:left="20"/>
              <w:jc w:val="both"/>
            </w:pPr>
            <w:r>
              <w:rPr>
                <w:rFonts w:ascii="Times New Roman"/>
                <w:b w:val="false"/>
                <w:i w:val="false"/>
                <w:color w:val="000000"/>
                <w:sz w:val="20"/>
              </w:rPr>
              <w:t>
Стипендиатты қаржыландыруды</w:t>
            </w:r>
          </w:p>
          <w:p>
            <w:pPr>
              <w:spacing w:after="20"/>
              <w:ind w:left="20"/>
              <w:jc w:val="both"/>
            </w:pPr>
            <w:r>
              <w:rPr>
                <w:rFonts w:ascii="Times New Roman"/>
                <w:b w:val="false"/>
                <w:i w:val="false"/>
                <w:color w:val="000000"/>
                <w:sz w:val="20"/>
              </w:rPr>
              <w:t>
хабарлама алған күннен бастап</w:t>
            </w:r>
          </w:p>
          <w:p>
            <w:pPr>
              <w:spacing w:after="20"/>
              <w:ind w:left="20"/>
              <w:jc w:val="both"/>
            </w:pPr>
            <w:r>
              <w:rPr>
                <w:rFonts w:ascii="Times New Roman"/>
                <w:b w:val="false"/>
                <w:i w:val="false"/>
                <w:color w:val="000000"/>
                <w:sz w:val="20"/>
              </w:rPr>
              <w:t>
тоқтатуға құқылы.</w:t>
            </w:r>
          </w:p>
          <w:p>
            <w:pPr>
              <w:spacing w:after="20"/>
              <w:ind w:left="20"/>
              <w:jc w:val="both"/>
            </w:pP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0"/>
              <w:ind w:left="0"/>
              <w:jc w:val="both"/>
            </w:pPr>
            <w:r>
              <w:rPr>
                <w:rFonts w:ascii="Times New Roman"/>
                <w:b w:val="false"/>
                <w:i w:val="false"/>
                <w:color w:val="000000"/>
                <w:sz w:val="20"/>
              </w:rPr>
              <w:t>
Орталықтың нақты келтірілген шығыстары болмаған немесе ол осы Шартты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немесе "Болашақ" халықаралық стипендиясы иегерлерінің өтініштерін қарау жөніндегі комиссия Стипендиаттың "Болашақ" стипендиясынан бас тартқаны туралы шешім қабылдаған күннен бастап 10 (он) күнтізбелік күн ішінде бұзылған болып есептеледі.</w:t>
            </w:r>
          </w:p>
          <w:p>
            <w:pPr>
              <w:spacing w:after="20"/>
              <w:ind w:left="20"/>
              <w:jc w:val="both"/>
            </w:pPr>
          </w:p>
          <w:p>
            <w:pPr>
              <w:spacing w:after="20"/>
              <w:ind w:left="20"/>
              <w:jc w:val="both"/>
            </w:pPr>
            <w:r>
              <w:rPr>
                <w:rFonts w:ascii="Times New Roman"/>
                <w:b w:val="false"/>
                <w:i w:val="false"/>
                <w:color w:val="000000"/>
                <w:sz w:val="20"/>
              </w:rPr>
              <w:t>
7. ЕҢСЕРІЛМЕС КҮШ ЖАҒДАЙЛАРЫ</w:t>
            </w:r>
          </w:p>
          <w:p>
            <w:pPr>
              <w:spacing w:after="20"/>
              <w:ind w:left="20"/>
              <w:jc w:val="both"/>
            </w:pPr>
            <w:r>
              <w:rPr>
                <w:rFonts w:ascii="Times New Roman"/>
                <w:b w:val="false"/>
                <w:i w:val="false"/>
                <w:color w:val="000000"/>
                <w:sz w:val="20"/>
              </w:rPr>
              <w:t>
7.1. Тараптар егер міндеттемелерді</w:t>
            </w:r>
          </w:p>
          <w:p>
            <w:pPr>
              <w:spacing w:after="20"/>
              <w:ind w:left="20"/>
              <w:jc w:val="both"/>
            </w:pPr>
            <w:r>
              <w:rPr>
                <w:rFonts w:ascii="Times New Roman"/>
                <w:b w:val="false"/>
                <w:i w:val="false"/>
                <w:color w:val="000000"/>
                <w:sz w:val="20"/>
              </w:rPr>
              <w:t>
орындамау еңсерілмес күш жағдайы</w:t>
            </w:r>
          </w:p>
          <w:p>
            <w:pPr>
              <w:spacing w:after="20"/>
              <w:ind w:left="20"/>
              <w:jc w:val="both"/>
            </w:pPr>
            <w:r>
              <w:rPr>
                <w:rFonts w:ascii="Times New Roman"/>
                <w:b w:val="false"/>
                <w:i w:val="false"/>
                <w:color w:val="000000"/>
                <w:sz w:val="20"/>
              </w:rPr>
              <w:t>
салдарынан болса, осы шарт бойынша</w:t>
            </w:r>
          </w:p>
          <w:p>
            <w:pPr>
              <w:spacing w:after="20"/>
              <w:ind w:left="20"/>
              <w:jc w:val="both"/>
            </w:pPr>
            <w:r>
              <w:rPr>
                <w:rFonts w:ascii="Times New Roman"/>
                <w:b w:val="false"/>
                <w:i w:val="false"/>
                <w:color w:val="000000"/>
                <w:sz w:val="20"/>
              </w:rPr>
              <w:t>
міндеттемелерді орындамағаны үшін</w:t>
            </w:r>
          </w:p>
          <w:p>
            <w:pPr>
              <w:spacing w:after="20"/>
              <w:ind w:left="20"/>
              <w:jc w:val="both"/>
            </w:pPr>
            <w:r>
              <w:rPr>
                <w:rFonts w:ascii="Times New Roman"/>
                <w:b w:val="false"/>
                <w:i w:val="false"/>
                <w:color w:val="000000"/>
                <w:sz w:val="20"/>
              </w:rPr>
              <w:t>
жауапкершіліктен босатылады. Мұндай</w:t>
            </w:r>
          </w:p>
          <w:p>
            <w:pPr>
              <w:spacing w:after="20"/>
              <w:ind w:left="20"/>
              <w:jc w:val="both"/>
            </w:pPr>
            <w:r>
              <w:rPr>
                <w:rFonts w:ascii="Times New Roman"/>
                <w:b w:val="false"/>
                <w:i w:val="false"/>
                <w:color w:val="000000"/>
                <w:sz w:val="20"/>
              </w:rPr>
              <w:t>
оқиғаларға, егер бұл оқиғалар осы</w:t>
            </w:r>
          </w:p>
          <w:p>
            <w:pPr>
              <w:spacing w:after="20"/>
              <w:ind w:left="20"/>
              <w:jc w:val="both"/>
            </w:pPr>
            <w:r>
              <w:rPr>
                <w:rFonts w:ascii="Times New Roman"/>
                <w:b w:val="false"/>
                <w:i w:val="false"/>
                <w:color w:val="000000"/>
                <w:sz w:val="20"/>
              </w:rPr>
              <w:t>
Шарт бойынша Тараптардың</w:t>
            </w:r>
          </w:p>
          <w:p>
            <w:pPr>
              <w:spacing w:after="20"/>
              <w:ind w:left="20"/>
              <w:jc w:val="both"/>
            </w:pPr>
            <w:r>
              <w:rPr>
                <w:rFonts w:ascii="Times New Roman"/>
                <w:b w:val="false"/>
                <w:i w:val="false"/>
                <w:color w:val="000000"/>
                <w:sz w:val="20"/>
              </w:rPr>
              <w:t>
міндеттемелерін, орындауына тікелей</w:t>
            </w:r>
          </w:p>
          <w:p>
            <w:pPr>
              <w:spacing w:after="20"/>
              <w:ind w:left="20"/>
              <w:jc w:val="both"/>
            </w:pPr>
            <w:r>
              <w:rPr>
                <w:rFonts w:ascii="Times New Roman"/>
                <w:b w:val="false"/>
                <w:i w:val="false"/>
                <w:color w:val="000000"/>
                <w:sz w:val="20"/>
              </w:rPr>
              <w:t>
әсер еткен болса, және Тараптар</w:t>
            </w:r>
          </w:p>
          <w:p>
            <w:pPr>
              <w:spacing w:after="20"/>
              <w:ind w:left="20"/>
              <w:jc w:val="both"/>
            </w:pPr>
            <w:r>
              <w:rPr>
                <w:rFonts w:ascii="Times New Roman"/>
                <w:b w:val="false"/>
                <w:i w:val="false"/>
                <w:color w:val="000000"/>
                <w:sz w:val="20"/>
              </w:rPr>
              <w:t>
мұндай әрекеттерге, қарсы тұра</w:t>
            </w:r>
          </w:p>
          <w:p>
            <w:pPr>
              <w:spacing w:after="20"/>
              <w:ind w:left="20"/>
              <w:jc w:val="both"/>
            </w:pPr>
            <w:r>
              <w:rPr>
                <w:rFonts w:ascii="Times New Roman"/>
                <w:b w:val="false"/>
                <w:i w:val="false"/>
                <w:color w:val="000000"/>
                <w:sz w:val="20"/>
              </w:rPr>
              <w:t>
алмаған, және қолданылуы</w:t>
            </w:r>
          </w:p>
          <w:p>
            <w:pPr>
              <w:spacing w:after="20"/>
              <w:ind w:left="20"/>
              <w:jc w:val="both"/>
            </w:pPr>
            <w:r>
              <w:rPr>
                <w:rFonts w:ascii="Times New Roman"/>
                <w:b w:val="false"/>
                <w:i w:val="false"/>
                <w:color w:val="000000"/>
                <w:sz w:val="20"/>
              </w:rPr>
              <w:t>
қиын оқиғаларда күтілетін барлық</w:t>
            </w:r>
          </w:p>
          <w:p>
            <w:pPr>
              <w:spacing w:after="20"/>
              <w:ind w:left="20"/>
              <w:jc w:val="both"/>
            </w:pPr>
            <w:r>
              <w:rPr>
                <w:rFonts w:ascii="Times New Roman"/>
                <w:b w:val="false"/>
                <w:i w:val="false"/>
                <w:color w:val="000000"/>
                <w:sz w:val="20"/>
              </w:rPr>
              <w:t>
шаралар мен іс-қимылдарды қолданған</w:t>
            </w:r>
          </w:p>
          <w:p>
            <w:pPr>
              <w:spacing w:after="20"/>
              <w:ind w:left="20"/>
              <w:jc w:val="both"/>
            </w:pPr>
            <w:r>
              <w:rPr>
                <w:rFonts w:ascii="Times New Roman"/>
                <w:b w:val="false"/>
                <w:i w:val="false"/>
                <w:color w:val="000000"/>
                <w:sz w:val="20"/>
              </w:rPr>
              <w:t>
жағдайда, атап айтқанда: өрт, су</w:t>
            </w:r>
          </w:p>
          <w:p>
            <w:pPr>
              <w:spacing w:after="20"/>
              <w:ind w:left="20"/>
              <w:jc w:val="both"/>
            </w:pPr>
            <w:r>
              <w:rPr>
                <w:rFonts w:ascii="Times New Roman"/>
                <w:b w:val="false"/>
                <w:i w:val="false"/>
                <w:color w:val="000000"/>
                <w:sz w:val="20"/>
              </w:rPr>
              <w:t>
тасқыны, жер сілкінісі, соғыс</w:t>
            </w:r>
          </w:p>
          <w:p>
            <w:pPr>
              <w:spacing w:after="20"/>
              <w:ind w:left="20"/>
              <w:jc w:val="both"/>
            </w:pPr>
            <w:r>
              <w:rPr>
                <w:rFonts w:ascii="Times New Roman"/>
                <w:b w:val="false"/>
                <w:i w:val="false"/>
                <w:color w:val="000000"/>
                <w:sz w:val="20"/>
              </w:rPr>
              <w:t>
қимылдары, блокадалар, экспорт</w:t>
            </w:r>
          </w:p>
          <w:p>
            <w:pPr>
              <w:spacing w:after="20"/>
              <w:ind w:left="20"/>
              <w:jc w:val="both"/>
            </w:pPr>
            <w:r>
              <w:rPr>
                <w:rFonts w:ascii="Times New Roman"/>
                <w:b w:val="false"/>
                <w:i w:val="false"/>
                <w:color w:val="000000"/>
                <w:sz w:val="20"/>
              </w:rPr>
              <w:t>
немесе импортқа тыйым салу,</w:t>
            </w:r>
          </w:p>
          <w:p>
            <w:pPr>
              <w:spacing w:after="20"/>
              <w:ind w:left="20"/>
              <w:jc w:val="both"/>
            </w:pPr>
            <w:r>
              <w:rPr>
                <w:rFonts w:ascii="Times New Roman"/>
                <w:b w:val="false"/>
                <w:i w:val="false"/>
                <w:color w:val="000000"/>
                <w:sz w:val="20"/>
              </w:rPr>
              <w:t>
Стипендиаттың МӘСК</w:t>
            </w:r>
          </w:p>
          <w:p>
            <w:pPr>
              <w:spacing w:after="20"/>
              <w:ind w:left="20"/>
              <w:jc w:val="both"/>
            </w:pPr>
            <w:r>
              <w:rPr>
                <w:rFonts w:ascii="Times New Roman"/>
                <w:b w:val="false"/>
                <w:i w:val="false"/>
                <w:color w:val="000000"/>
                <w:sz w:val="20"/>
              </w:rPr>
              <w:t>
(Медициналық-әлеуметтік сараптама</w:t>
            </w:r>
          </w:p>
          <w:p>
            <w:pPr>
              <w:spacing w:after="20"/>
              <w:ind w:left="20"/>
              <w:jc w:val="both"/>
            </w:pPr>
            <w:r>
              <w:rPr>
                <w:rFonts w:ascii="Times New Roman"/>
                <w:b w:val="false"/>
                <w:i w:val="false"/>
                <w:color w:val="000000"/>
                <w:sz w:val="20"/>
              </w:rPr>
              <w:t>
комиссиясы) тиісті анықтамасымен</w:t>
            </w:r>
          </w:p>
          <w:p>
            <w:pPr>
              <w:spacing w:after="20"/>
              <w:ind w:left="20"/>
              <w:jc w:val="both"/>
            </w:pPr>
            <w:r>
              <w:rPr>
                <w:rFonts w:ascii="Times New Roman"/>
                <w:b w:val="false"/>
                <w:i w:val="false"/>
                <w:color w:val="000000"/>
                <w:sz w:val="20"/>
              </w:rPr>
              <w:t>
расталған сырқаты, заңнамадағы</w:t>
            </w:r>
          </w:p>
          <w:p>
            <w:pPr>
              <w:spacing w:after="20"/>
              <w:ind w:left="20"/>
              <w:jc w:val="both"/>
            </w:pPr>
            <w:r>
              <w:rPr>
                <w:rFonts w:ascii="Times New Roman"/>
                <w:b w:val="false"/>
                <w:i w:val="false"/>
                <w:color w:val="000000"/>
                <w:sz w:val="20"/>
              </w:rPr>
              <w:t>
өзгерістер, мемлекеттік органдардың</w:t>
            </w:r>
          </w:p>
          <w:p>
            <w:pPr>
              <w:spacing w:after="20"/>
              <w:ind w:left="20"/>
              <w:jc w:val="both"/>
            </w:pPr>
            <w:r>
              <w:rPr>
                <w:rFonts w:ascii="Times New Roman"/>
                <w:b w:val="false"/>
                <w:i w:val="false"/>
                <w:color w:val="000000"/>
                <w:sz w:val="20"/>
              </w:rPr>
              <w:t>
актілерін шығару жатады.</w:t>
            </w:r>
          </w:p>
          <w:p>
            <w:pPr>
              <w:spacing w:after="20"/>
              <w:ind w:left="20"/>
              <w:jc w:val="both"/>
            </w:pPr>
            <w:r>
              <w:rPr>
                <w:rFonts w:ascii="Times New Roman"/>
                <w:b w:val="false"/>
                <w:i w:val="false"/>
                <w:color w:val="000000"/>
                <w:sz w:val="20"/>
              </w:rPr>
              <w:t>
7.2. Еңсерілмес күш жағдайына</w:t>
            </w:r>
          </w:p>
          <w:p>
            <w:pPr>
              <w:spacing w:after="20"/>
              <w:ind w:left="20"/>
              <w:jc w:val="both"/>
            </w:pPr>
            <w:r>
              <w:rPr>
                <w:rFonts w:ascii="Times New Roman"/>
                <w:b w:val="false"/>
                <w:i w:val="false"/>
                <w:color w:val="000000"/>
                <w:sz w:val="20"/>
              </w:rPr>
              <w:t>
сүйенетін Тарап:</w:t>
            </w:r>
          </w:p>
          <w:p>
            <w:pPr>
              <w:spacing w:after="20"/>
              <w:ind w:left="20"/>
              <w:jc w:val="both"/>
            </w:pPr>
            <w:r>
              <w:rPr>
                <w:rFonts w:ascii="Times New Roman"/>
                <w:b w:val="false"/>
                <w:i w:val="false"/>
                <w:color w:val="000000"/>
                <w:sz w:val="20"/>
              </w:rPr>
              <w:t>
7.2.1. Еңсерілмес күш туындаған</w:t>
            </w:r>
          </w:p>
          <w:p>
            <w:pPr>
              <w:spacing w:after="20"/>
              <w:ind w:left="20"/>
              <w:jc w:val="both"/>
            </w:pPr>
            <w:r>
              <w:rPr>
                <w:rFonts w:ascii="Times New Roman"/>
                <w:b w:val="false"/>
                <w:i w:val="false"/>
                <w:color w:val="000000"/>
                <w:sz w:val="20"/>
              </w:rPr>
              <w:t>
сәттен бастап 15 (он бес)</w:t>
            </w:r>
          </w:p>
          <w:p>
            <w:pPr>
              <w:spacing w:after="20"/>
              <w:ind w:left="20"/>
              <w:jc w:val="both"/>
            </w:pPr>
            <w:r>
              <w:rPr>
                <w:rFonts w:ascii="Times New Roman"/>
                <w:b w:val="false"/>
                <w:i w:val="false"/>
                <w:color w:val="000000"/>
                <w:sz w:val="20"/>
              </w:rPr>
              <w:t>
күнтізбелік күн ішінде екінші</w:t>
            </w:r>
          </w:p>
          <w:p>
            <w:pPr>
              <w:spacing w:after="20"/>
              <w:ind w:left="20"/>
              <w:jc w:val="both"/>
            </w:pPr>
            <w:r>
              <w:rPr>
                <w:rFonts w:ascii="Times New Roman"/>
                <w:b w:val="false"/>
                <w:i w:val="false"/>
                <w:color w:val="000000"/>
                <w:sz w:val="20"/>
              </w:rPr>
              <w:t>
Тарапқа жазбаша түрде туындаған</w:t>
            </w:r>
          </w:p>
          <w:p>
            <w:pPr>
              <w:spacing w:after="20"/>
              <w:ind w:left="20"/>
              <w:jc w:val="both"/>
            </w:pPr>
            <w:r>
              <w:rPr>
                <w:rFonts w:ascii="Times New Roman"/>
                <w:b w:val="false"/>
                <w:i w:val="false"/>
                <w:color w:val="000000"/>
                <w:sz w:val="20"/>
              </w:rPr>
              <w:t>
жағдай туралы хабарлауға міндетті,</w:t>
            </w:r>
          </w:p>
          <w:p>
            <w:pPr>
              <w:spacing w:after="20"/>
              <w:ind w:left="20"/>
              <w:jc w:val="both"/>
            </w:pPr>
            <w:r>
              <w:rPr>
                <w:rFonts w:ascii="Times New Roman"/>
                <w:b w:val="false"/>
                <w:i w:val="false"/>
                <w:color w:val="000000"/>
                <w:sz w:val="20"/>
              </w:rPr>
              <w:t>
бұған қоса екінші Тараптың талабы</w:t>
            </w:r>
          </w:p>
          <w:p>
            <w:pPr>
              <w:spacing w:after="20"/>
              <w:ind w:left="20"/>
              <w:jc w:val="both"/>
            </w:pPr>
            <w:r>
              <w:rPr>
                <w:rFonts w:ascii="Times New Roman"/>
                <w:b w:val="false"/>
                <w:i w:val="false"/>
                <w:color w:val="000000"/>
                <w:sz w:val="20"/>
              </w:rPr>
              <w:t>
бойынша уәкілетті орган берген</w:t>
            </w:r>
          </w:p>
          <w:p>
            <w:pPr>
              <w:spacing w:after="20"/>
              <w:ind w:left="20"/>
              <w:jc w:val="both"/>
            </w:pPr>
            <w:r>
              <w:rPr>
                <w:rFonts w:ascii="Times New Roman"/>
                <w:b w:val="false"/>
                <w:i w:val="false"/>
                <w:color w:val="000000"/>
                <w:sz w:val="20"/>
              </w:rPr>
              <w:t>
куәландырушы құжат ұсынылуы тиіс. Хабарлама жағдайдың сипаты туралы,</w:t>
            </w:r>
          </w:p>
          <w:p>
            <w:pPr>
              <w:spacing w:after="20"/>
              <w:ind w:left="20"/>
              <w:jc w:val="both"/>
            </w:pPr>
            <w:r>
              <w:rPr>
                <w:rFonts w:ascii="Times New Roman"/>
                <w:b w:val="false"/>
                <w:i w:val="false"/>
                <w:color w:val="000000"/>
                <w:sz w:val="20"/>
              </w:rPr>
              <w:t>
деректерден, сондай-ақ мүмкіндігінше</w:t>
            </w:r>
          </w:p>
          <w:p>
            <w:pPr>
              <w:spacing w:after="20"/>
              <w:ind w:left="20"/>
              <w:jc w:val="both"/>
            </w:pPr>
            <w:r>
              <w:rPr>
                <w:rFonts w:ascii="Times New Roman"/>
                <w:b w:val="false"/>
                <w:i w:val="false"/>
                <w:color w:val="000000"/>
                <w:sz w:val="20"/>
              </w:rPr>
              <w:t>
Тараптардың осы Шарт бойынша өз</w:t>
            </w:r>
          </w:p>
          <w:p>
            <w:pPr>
              <w:spacing w:after="20"/>
              <w:ind w:left="20"/>
              <w:jc w:val="both"/>
            </w:pPr>
            <w:r>
              <w:rPr>
                <w:rFonts w:ascii="Times New Roman"/>
                <w:b w:val="false"/>
                <w:i w:val="false"/>
                <w:color w:val="000000"/>
                <w:sz w:val="20"/>
              </w:rPr>
              <w:t>
міндеттемелерін орындауына және</w:t>
            </w:r>
          </w:p>
          <w:p>
            <w:pPr>
              <w:spacing w:after="20"/>
              <w:ind w:left="20"/>
              <w:jc w:val="both"/>
            </w:pPr>
            <w:r>
              <w:rPr>
                <w:rFonts w:ascii="Times New Roman"/>
                <w:b w:val="false"/>
                <w:i w:val="false"/>
                <w:color w:val="000000"/>
                <w:sz w:val="20"/>
              </w:rPr>
              <w:t>
міндеттемелерін орындау мерзіміне</w:t>
            </w:r>
          </w:p>
          <w:p>
            <w:pPr>
              <w:spacing w:after="20"/>
              <w:ind w:left="20"/>
              <w:jc w:val="both"/>
            </w:pPr>
            <w:r>
              <w:rPr>
                <w:rFonts w:ascii="Times New Roman"/>
                <w:b w:val="false"/>
                <w:i w:val="false"/>
                <w:color w:val="000000"/>
                <w:sz w:val="20"/>
              </w:rPr>
              <w:t>
олардың әсерін бағалауды қамтуы</w:t>
            </w:r>
          </w:p>
          <w:p>
            <w:pPr>
              <w:spacing w:after="20"/>
              <w:ind w:left="20"/>
              <w:jc w:val="both"/>
            </w:pPr>
            <w:r>
              <w:rPr>
                <w:rFonts w:ascii="Times New Roman"/>
                <w:b w:val="false"/>
                <w:i w:val="false"/>
                <w:color w:val="000000"/>
                <w:sz w:val="20"/>
              </w:rPr>
              <w:t>
тиіс.</w:t>
            </w:r>
          </w:p>
          <w:p>
            <w:pPr>
              <w:spacing w:after="20"/>
              <w:ind w:left="20"/>
              <w:jc w:val="both"/>
            </w:pPr>
            <w:r>
              <w:rPr>
                <w:rFonts w:ascii="Times New Roman"/>
                <w:b w:val="false"/>
                <w:i w:val="false"/>
                <w:color w:val="000000"/>
                <w:sz w:val="20"/>
              </w:rPr>
              <w:t>
7.2.2. көрсетілген жағдайлардың</w:t>
            </w:r>
          </w:p>
          <w:p>
            <w:pPr>
              <w:spacing w:after="20"/>
              <w:ind w:left="20"/>
              <w:jc w:val="both"/>
            </w:pPr>
            <w:r>
              <w:rPr>
                <w:rFonts w:ascii="Times New Roman"/>
                <w:b w:val="false"/>
                <w:i w:val="false"/>
                <w:color w:val="000000"/>
                <w:sz w:val="20"/>
              </w:rPr>
              <w:t>
әрекеттері тоқталғаннан кейін дереу</w:t>
            </w:r>
          </w:p>
          <w:p>
            <w:pPr>
              <w:spacing w:after="20"/>
              <w:ind w:left="20"/>
              <w:jc w:val="both"/>
            </w:pPr>
            <w:r>
              <w:rPr>
                <w:rFonts w:ascii="Times New Roman"/>
                <w:b w:val="false"/>
                <w:i w:val="false"/>
                <w:color w:val="000000"/>
                <w:sz w:val="20"/>
              </w:rPr>
              <w:t>
түрде бұл туралы екінші Тарапқа</w:t>
            </w:r>
          </w:p>
          <w:p>
            <w:pPr>
              <w:spacing w:after="20"/>
              <w:ind w:left="20"/>
              <w:jc w:val="both"/>
            </w:pPr>
            <w:r>
              <w:rPr>
                <w:rFonts w:ascii="Times New Roman"/>
                <w:b w:val="false"/>
                <w:i w:val="false"/>
                <w:color w:val="000000"/>
                <w:sz w:val="20"/>
              </w:rPr>
              <w:t>
жазбаша түрде хабарлауға міндетті. Бұл ретте осы Шарт бойынша</w:t>
            </w:r>
          </w:p>
          <w:p>
            <w:pPr>
              <w:spacing w:after="20"/>
              <w:ind w:left="20"/>
              <w:jc w:val="both"/>
            </w:pPr>
            <w:r>
              <w:rPr>
                <w:rFonts w:ascii="Times New Roman"/>
                <w:b w:val="false"/>
                <w:i w:val="false"/>
                <w:color w:val="000000"/>
                <w:sz w:val="20"/>
              </w:rPr>
              <w:t>
міндеттемелерді орындау ұсынылатын</w:t>
            </w:r>
          </w:p>
          <w:p>
            <w:pPr>
              <w:spacing w:after="20"/>
              <w:ind w:left="20"/>
              <w:jc w:val="both"/>
            </w:pPr>
            <w:r>
              <w:rPr>
                <w:rFonts w:ascii="Times New Roman"/>
                <w:b w:val="false"/>
                <w:i w:val="false"/>
                <w:color w:val="000000"/>
                <w:sz w:val="20"/>
              </w:rPr>
              <w:t>
мерзім көрсетілуі тиіс. Егер</w:t>
            </w:r>
          </w:p>
          <w:p>
            <w:pPr>
              <w:spacing w:after="20"/>
              <w:ind w:left="20"/>
              <w:jc w:val="both"/>
            </w:pPr>
            <w:r>
              <w:rPr>
                <w:rFonts w:ascii="Times New Roman"/>
                <w:b w:val="false"/>
                <w:i w:val="false"/>
                <w:color w:val="000000"/>
                <w:sz w:val="20"/>
              </w:rPr>
              <w:t>
хабарлама жіберілмеген немесе</w:t>
            </w:r>
          </w:p>
          <w:p>
            <w:pPr>
              <w:spacing w:after="20"/>
              <w:ind w:left="20"/>
              <w:jc w:val="both"/>
            </w:pPr>
            <w:r>
              <w:rPr>
                <w:rFonts w:ascii="Times New Roman"/>
                <w:b w:val="false"/>
                <w:i w:val="false"/>
                <w:color w:val="000000"/>
                <w:sz w:val="20"/>
              </w:rPr>
              <w:t>
уақытында жіберілмеген болса, онда</w:t>
            </w:r>
          </w:p>
          <w:p>
            <w:pPr>
              <w:spacing w:after="20"/>
              <w:ind w:left="20"/>
              <w:jc w:val="both"/>
            </w:pPr>
            <w:r>
              <w:rPr>
                <w:rFonts w:ascii="Times New Roman"/>
                <w:b w:val="false"/>
                <w:i w:val="false"/>
                <w:color w:val="000000"/>
                <w:sz w:val="20"/>
              </w:rPr>
              <w:t>
хабарламаудан немесе уақытында</w:t>
            </w:r>
          </w:p>
          <w:p>
            <w:pPr>
              <w:spacing w:after="20"/>
              <w:ind w:left="20"/>
              <w:jc w:val="both"/>
            </w:pPr>
            <w:r>
              <w:rPr>
                <w:rFonts w:ascii="Times New Roman"/>
                <w:b w:val="false"/>
                <w:i w:val="false"/>
                <w:color w:val="000000"/>
                <w:sz w:val="20"/>
              </w:rPr>
              <w:t>
хабарламаудан келген зиянды оларды</w:t>
            </w:r>
          </w:p>
          <w:p>
            <w:pPr>
              <w:spacing w:after="20"/>
              <w:ind w:left="20"/>
              <w:jc w:val="both"/>
            </w:pPr>
            <w:r>
              <w:rPr>
                <w:rFonts w:ascii="Times New Roman"/>
                <w:b w:val="false"/>
                <w:i w:val="false"/>
                <w:color w:val="000000"/>
                <w:sz w:val="20"/>
              </w:rPr>
              <w:t>
келтірген Тарап өтеуге міндетті.</w:t>
            </w:r>
          </w:p>
          <w:p>
            <w:pPr>
              <w:spacing w:after="20"/>
              <w:ind w:left="20"/>
              <w:jc w:val="both"/>
            </w:pPr>
            <w:r>
              <w:rPr>
                <w:rFonts w:ascii="Times New Roman"/>
                <w:b w:val="false"/>
                <w:i w:val="false"/>
                <w:color w:val="000000"/>
                <w:sz w:val="20"/>
              </w:rPr>
              <w:t>
7.3. Еңсерілмес күш әрекеттері</w:t>
            </w:r>
          </w:p>
          <w:p>
            <w:pPr>
              <w:spacing w:after="20"/>
              <w:ind w:left="20"/>
              <w:jc w:val="both"/>
            </w:pPr>
            <w:r>
              <w:rPr>
                <w:rFonts w:ascii="Times New Roman"/>
                <w:b w:val="false"/>
                <w:i w:val="false"/>
                <w:color w:val="000000"/>
                <w:sz w:val="20"/>
              </w:rPr>
              <w:t>
немесе хабарлама мерзімдері туралы</w:t>
            </w:r>
          </w:p>
          <w:p>
            <w:pPr>
              <w:spacing w:after="20"/>
              <w:ind w:left="20"/>
              <w:jc w:val="both"/>
            </w:pPr>
            <w:r>
              <w:rPr>
                <w:rFonts w:ascii="Times New Roman"/>
                <w:b w:val="false"/>
                <w:i w:val="false"/>
                <w:color w:val="000000"/>
                <w:sz w:val="20"/>
              </w:rPr>
              <w:t>
хабарламаны құру бойынша жоғарыда</w:t>
            </w:r>
          </w:p>
          <w:p>
            <w:pPr>
              <w:spacing w:after="20"/>
              <w:ind w:left="20"/>
              <w:jc w:val="both"/>
            </w:pPr>
            <w:r>
              <w:rPr>
                <w:rFonts w:ascii="Times New Roman"/>
                <w:b w:val="false"/>
                <w:i w:val="false"/>
                <w:color w:val="000000"/>
                <w:sz w:val="20"/>
              </w:rPr>
              <w:t>
көрсетілген шарттар сақталмаған</w:t>
            </w:r>
          </w:p>
          <w:p>
            <w:pPr>
              <w:spacing w:after="20"/>
              <w:ind w:left="20"/>
              <w:jc w:val="both"/>
            </w:pPr>
            <w:r>
              <w:rPr>
                <w:rFonts w:ascii="Times New Roman"/>
                <w:b w:val="false"/>
                <w:i w:val="false"/>
                <w:color w:val="000000"/>
                <w:sz w:val="20"/>
              </w:rPr>
              <w:t>
жағдайда, Тараптар жағдайлардың</w:t>
            </w:r>
          </w:p>
          <w:p>
            <w:pPr>
              <w:spacing w:after="20"/>
              <w:ind w:left="20"/>
              <w:jc w:val="both"/>
            </w:pPr>
            <w:r>
              <w:rPr>
                <w:rFonts w:ascii="Times New Roman"/>
                <w:b w:val="false"/>
                <w:i w:val="false"/>
                <w:color w:val="000000"/>
                <w:sz w:val="20"/>
              </w:rPr>
              <w:t>
қайсысы болса да еңсерілмес күш</w:t>
            </w:r>
          </w:p>
          <w:p>
            <w:pPr>
              <w:spacing w:after="20"/>
              <w:ind w:left="20"/>
              <w:jc w:val="both"/>
            </w:pPr>
            <w:r>
              <w:rPr>
                <w:rFonts w:ascii="Times New Roman"/>
                <w:b w:val="false"/>
                <w:i w:val="false"/>
                <w:color w:val="000000"/>
                <w:sz w:val="20"/>
              </w:rPr>
              <w:t>
ретінде қаралмайды және Осы Шарт</w:t>
            </w:r>
          </w:p>
          <w:p>
            <w:pPr>
              <w:spacing w:after="20"/>
              <w:ind w:left="20"/>
              <w:jc w:val="both"/>
            </w:pPr>
            <w:r>
              <w:rPr>
                <w:rFonts w:ascii="Times New Roman"/>
                <w:b w:val="false"/>
                <w:i w:val="false"/>
                <w:color w:val="000000"/>
                <w:sz w:val="20"/>
              </w:rPr>
              <w:t>
бойынша Тараптардың міндеттемелері</w:t>
            </w:r>
          </w:p>
          <w:p>
            <w:pPr>
              <w:spacing w:after="20"/>
              <w:ind w:left="20"/>
              <w:jc w:val="both"/>
            </w:pPr>
            <w:r>
              <w:rPr>
                <w:rFonts w:ascii="Times New Roman"/>
                <w:b w:val="false"/>
                <w:i w:val="false"/>
                <w:color w:val="000000"/>
                <w:sz w:val="20"/>
              </w:rPr>
              <w:t>
қандай да бір жағдайда алынып</w:t>
            </w:r>
          </w:p>
          <w:p>
            <w:pPr>
              <w:spacing w:after="20"/>
              <w:ind w:left="20"/>
              <w:jc w:val="both"/>
            </w:pPr>
            <w:r>
              <w:rPr>
                <w:rFonts w:ascii="Times New Roman"/>
                <w:b w:val="false"/>
                <w:i w:val="false"/>
                <w:color w:val="000000"/>
                <w:sz w:val="20"/>
              </w:rPr>
              <w:t>
тасталмайтын немесе шектелмейтін</w:t>
            </w:r>
          </w:p>
          <w:p>
            <w:pPr>
              <w:spacing w:after="20"/>
              <w:ind w:left="20"/>
              <w:jc w:val="both"/>
            </w:pPr>
            <w:r>
              <w:rPr>
                <w:rFonts w:ascii="Times New Roman"/>
                <w:b w:val="false"/>
                <w:i w:val="false"/>
                <w:color w:val="000000"/>
                <w:sz w:val="20"/>
              </w:rPr>
              <w:t>
болады деп келіскен.</w:t>
            </w:r>
          </w:p>
          <w:p>
            <w:pPr>
              <w:spacing w:after="20"/>
              <w:ind w:left="20"/>
              <w:jc w:val="both"/>
            </w:pPr>
            <w:r>
              <w:rPr>
                <w:rFonts w:ascii="Times New Roman"/>
                <w:b w:val="false"/>
                <w:i w:val="false"/>
                <w:color w:val="000000"/>
                <w:sz w:val="20"/>
              </w:rPr>
              <w:t>
7.4. Осы Шарт бойынша міндеттемелерді</w:t>
            </w:r>
          </w:p>
          <w:p>
            <w:pPr>
              <w:spacing w:after="20"/>
              <w:ind w:left="20"/>
              <w:jc w:val="both"/>
            </w:pPr>
            <w:r>
              <w:rPr>
                <w:rFonts w:ascii="Times New Roman"/>
                <w:b w:val="false"/>
                <w:i w:val="false"/>
                <w:color w:val="000000"/>
                <w:sz w:val="20"/>
              </w:rPr>
              <w:t>
орындау мерзімі еңсерілмес күш</w:t>
            </w:r>
          </w:p>
          <w:p>
            <w:pPr>
              <w:spacing w:after="20"/>
              <w:ind w:left="20"/>
              <w:jc w:val="both"/>
            </w:pPr>
            <w:r>
              <w:rPr>
                <w:rFonts w:ascii="Times New Roman"/>
                <w:b w:val="false"/>
                <w:i w:val="false"/>
                <w:color w:val="000000"/>
                <w:sz w:val="20"/>
              </w:rPr>
              <w:t>
жағдайы әрекет еткен, сондай-ақ осы</w:t>
            </w:r>
          </w:p>
          <w:p>
            <w:pPr>
              <w:spacing w:after="20"/>
              <w:ind w:left="20"/>
              <w:jc w:val="both"/>
            </w:pPr>
            <w:r>
              <w:rPr>
                <w:rFonts w:ascii="Times New Roman"/>
                <w:b w:val="false"/>
                <w:i w:val="false"/>
                <w:color w:val="000000"/>
                <w:sz w:val="20"/>
              </w:rPr>
              <w:t>
жағдайдан туындаған салдарлар</w:t>
            </w:r>
          </w:p>
          <w:p>
            <w:pPr>
              <w:spacing w:after="20"/>
              <w:ind w:left="20"/>
              <w:jc w:val="both"/>
            </w:pPr>
            <w:r>
              <w:rPr>
                <w:rFonts w:ascii="Times New Roman"/>
                <w:b w:val="false"/>
                <w:i w:val="false"/>
                <w:color w:val="000000"/>
                <w:sz w:val="20"/>
              </w:rPr>
              <w:t>
уақытына тең жылжытылады. Егер</w:t>
            </w:r>
          </w:p>
          <w:p>
            <w:pPr>
              <w:spacing w:after="20"/>
              <w:ind w:left="20"/>
              <w:jc w:val="both"/>
            </w:pPr>
            <w:r>
              <w:rPr>
                <w:rFonts w:ascii="Times New Roman"/>
                <w:b w:val="false"/>
                <w:i w:val="false"/>
                <w:color w:val="000000"/>
                <w:sz w:val="20"/>
              </w:rPr>
              <w:t>
еңсерілмес күшжағдайы 2 (екі)</w:t>
            </w:r>
          </w:p>
          <w:p>
            <w:pPr>
              <w:spacing w:after="20"/>
              <w:ind w:left="20"/>
              <w:jc w:val="both"/>
            </w:pPr>
            <w:r>
              <w:rPr>
                <w:rFonts w:ascii="Times New Roman"/>
                <w:b w:val="false"/>
                <w:i w:val="false"/>
                <w:color w:val="000000"/>
                <w:sz w:val="20"/>
              </w:rPr>
              <w:t>
айдан асатын болса, Тараптардың кез</w:t>
            </w:r>
          </w:p>
          <w:p>
            <w:pPr>
              <w:spacing w:after="20"/>
              <w:ind w:left="20"/>
              <w:jc w:val="both"/>
            </w:pPr>
            <w:r>
              <w:rPr>
                <w:rFonts w:ascii="Times New Roman"/>
                <w:b w:val="false"/>
                <w:i w:val="false"/>
                <w:color w:val="000000"/>
                <w:sz w:val="20"/>
              </w:rPr>
              <w:t>
келгені сотқа жүгінбестен, осы</w:t>
            </w:r>
          </w:p>
          <w:p>
            <w:pPr>
              <w:spacing w:after="20"/>
              <w:ind w:left="20"/>
              <w:jc w:val="both"/>
            </w:pPr>
            <w:r>
              <w:rPr>
                <w:rFonts w:ascii="Times New Roman"/>
                <w:b w:val="false"/>
                <w:i w:val="false"/>
                <w:color w:val="000000"/>
                <w:sz w:val="20"/>
              </w:rPr>
              <w:t>
Шарттың шарттарына сәйкес басқа</w:t>
            </w:r>
          </w:p>
          <w:p>
            <w:pPr>
              <w:spacing w:after="20"/>
              <w:ind w:left="20"/>
              <w:jc w:val="both"/>
            </w:pPr>
            <w:r>
              <w:rPr>
                <w:rFonts w:ascii="Times New Roman"/>
                <w:b w:val="false"/>
                <w:i w:val="false"/>
                <w:color w:val="000000"/>
                <w:sz w:val="20"/>
              </w:rPr>
              <w:t>
Тарапқа жазбаша хабарлай отырып осы</w:t>
            </w:r>
          </w:p>
          <w:p>
            <w:pPr>
              <w:spacing w:after="20"/>
              <w:ind w:left="20"/>
              <w:jc w:val="both"/>
            </w:pPr>
            <w:r>
              <w:rPr>
                <w:rFonts w:ascii="Times New Roman"/>
                <w:b w:val="false"/>
                <w:i w:val="false"/>
                <w:color w:val="000000"/>
                <w:sz w:val="20"/>
              </w:rPr>
              <w:t>
Шартты бұзуға құқылы.</w:t>
            </w:r>
          </w:p>
          <w:p>
            <w:pPr>
              <w:spacing w:after="20"/>
              <w:ind w:left="20"/>
              <w:jc w:val="both"/>
            </w:pPr>
            <w:r>
              <w:rPr>
                <w:rFonts w:ascii="Times New Roman"/>
                <w:b w:val="false"/>
                <w:i w:val="false"/>
                <w:color w:val="000000"/>
                <w:sz w:val="20"/>
              </w:rPr>
              <w:t>
8. ӨЗГЕ ДЕ ТАЛАПТАР</w:t>
            </w:r>
          </w:p>
          <w:p>
            <w:pPr>
              <w:spacing w:after="20"/>
              <w:ind w:left="20"/>
              <w:jc w:val="both"/>
            </w:pPr>
            <w:r>
              <w:rPr>
                <w:rFonts w:ascii="Times New Roman"/>
                <w:b w:val="false"/>
                <w:i w:val="false"/>
                <w:color w:val="000000"/>
                <w:sz w:val="20"/>
              </w:rPr>
              <w:t>
8.1. Осы Шарт оған Тараптар қол</w:t>
            </w:r>
          </w:p>
          <w:p>
            <w:pPr>
              <w:spacing w:after="20"/>
              <w:ind w:left="20"/>
              <w:jc w:val="both"/>
            </w:pPr>
            <w:r>
              <w:rPr>
                <w:rFonts w:ascii="Times New Roman"/>
                <w:b w:val="false"/>
                <w:i w:val="false"/>
                <w:color w:val="000000"/>
                <w:sz w:val="20"/>
              </w:rPr>
              <w:t>
қойған және осы Шарттың 4-бөлімінде</w:t>
            </w:r>
          </w:p>
          <w:p>
            <w:pPr>
              <w:spacing w:after="20"/>
              <w:ind w:left="20"/>
              <w:jc w:val="both"/>
            </w:pPr>
            <w:r>
              <w:rPr>
                <w:rFonts w:ascii="Times New Roman"/>
                <w:b w:val="false"/>
                <w:i w:val="false"/>
                <w:color w:val="000000"/>
                <w:sz w:val="20"/>
              </w:rPr>
              <w:t>
белгіленген ережелер негізінде</w:t>
            </w:r>
          </w:p>
          <w:p>
            <w:pPr>
              <w:spacing w:after="20"/>
              <w:ind w:left="20"/>
              <w:jc w:val="both"/>
            </w:pPr>
            <w:r>
              <w:rPr>
                <w:rFonts w:ascii="Times New Roman"/>
                <w:b w:val="false"/>
                <w:i w:val="false"/>
                <w:color w:val="000000"/>
                <w:sz w:val="20"/>
              </w:rPr>
              <w:t>
жасалған жылжымайтын мүлік кепіл</w:t>
            </w:r>
          </w:p>
          <w:p>
            <w:pPr>
              <w:spacing w:after="20"/>
              <w:ind w:left="20"/>
              <w:jc w:val="both"/>
            </w:pPr>
            <w:r>
              <w:rPr>
                <w:rFonts w:ascii="Times New Roman"/>
                <w:b w:val="false"/>
                <w:i w:val="false"/>
                <w:color w:val="000000"/>
                <w:sz w:val="20"/>
              </w:rPr>
              <w:t>
шарты мемлекеттік тіркелген</w:t>
            </w:r>
          </w:p>
          <w:p>
            <w:pPr>
              <w:spacing w:after="20"/>
              <w:ind w:left="20"/>
              <w:jc w:val="both"/>
            </w:pPr>
            <w:r>
              <w:rPr>
                <w:rFonts w:ascii="Times New Roman"/>
                <w:b w:val="false"/>
                <w:i w:val="false"/>
                <w:color w:val="000000"/>
                <w:sz w:val="20"/>
              </w:rPr>
              <w:t>
күннен бастап күшіне енеді және</w:t>
            </w:r>
          </w:p>
          <w:p>
            <w:pPr>
              <w:spacing w:after="20"/>
              <w:ind w:left="20"/>
              <w:jc w:val="both"/>
            </w:pPr>
            <w:r>
              <w:rPr>
                <w:rFonts w:ascii="Times New Roman"/>
                <w:b w:val="false"/>
                <w:i w:val="false"/>
                <w:color w:val="000000"/>
                <w:sz w:val="20"/>
              </w:rPr>
              <w:t>
Тараптар барлық міндеттемелерді,</w:t>
            </w:r>
          </w:p>
          <w:p>
            <w:pPr>
              <w:spacing w:after="20"/>
              <w:ind w:left="20"/>
              <w:jc w:val="both"/>
            </w:pPr>
            <w:r>
              <w:rPr>
                <w:rFonts w:ascii="Times New Roman"/>
                <w:b w:val="false"/>
                <w:i w:val="false"/>
                <w:color w:val="000000"/>
                <w:sz w:val="20"/>
              </w:rPr>
              <w:t>
оның ішінде осы шарттың</w:t>
            </w:r>
          </w:p>
          <w:p>
            <w:pPr>
              <w:spacing w:after="20"/>
              <w:ind w:left="20"/>
              <w:jc w:val="both"/>
            </w:pPr>
            <w:r>
              <w:rPr>
                <w:rFonts w:ascii="Times New Roman"/>
                <w:b w:val="false"/>
                <w:i w:val="false"/>
                <w:color w:val="000000"/>
                <w:sz w:val="20"/>
              </w:rPr>
              <w:t>
2.3.15-тармағына сәйкес бес жылдық</w:t>
            </w:r>
          </w:p>
          <w:p>
            <w:pPr>
              <w:spacing w:after="20"/>
              <w:ind w:left="20"/>
              <w:jc w:val="both"/>
            </w:pPr>
            <w:r>
              <w:rPr>
                <w:rFonts w:ascii="Times New Roman"/>
                <w:b w:val="false"/>
                <w:i w:val="false"/>
                <w:color w:val="000000"/>
                <w:sz w:val="20"/>
              </w:rPr>
              <w:t>
қызметі бойынша міндеттемелерді</w:t>
            </w:r>
          </w:p>
          <w:p>
            <w:pPr>
              <w:spacing w:after="20"/>
              <w:ind w:left="20"/>
              <w:jc w:val="both"/>
            </w:pPr>
            <w:r>
              <w:rPr>
                <w:rFonts w:ascii="Times New Roman"/>
                <w:b w:val="false"/>
                <w:i w:val="false"/>
                <w:color w:val="000000"/>
                <w:sz w:val="20"/>
              </w:rPr>
              <w:t>
толық орындаған сәтке дейін әрекет</w:t>
            </w:r>
          </w:p>
          <w:p>
            <w:pPr>
              <w:spacing w:after="20"/>
              <w:ind w:left="20"/>
              <w:jc w:val="both"/>
            </w:pPr>
            <w:r>
              <w:rPr>
                <w:rFonts w:ascii="Times New Roman"/>
                <w:b w:val="false"/>
                <w:i w:val="false"/>
                <w:color w:val="000000"/>
                <w:sz w:val="20"/>
              </w:rPr>
              <w:t>
етеді.</w:t>
            </w:r>
          </w:p>
          <w:p>
            <w:pPr>
              <w:spacing w:after="20"/>
              <w:ind w:left="20"/>
              <w:jc w:val="both"/>
            </w:pPr>
            <w:r>
              <w:rPr>
                <w:rFonts w:ascii="Times New Roman"/>
                <w:b w:val="false"/>
                <w:i w:val="false"/>
                <w:color w:val="000000"/>
                <w:sz w:val="20"/>
              </w:rPr>
              <w:t>
8.2. Осы Шартқа өзгерістер</w:t>
            </w:r>
          </w:p>
          <w:p>
            <w:pPr>
              <w:spacing w:after="20"/>
              <w:ind w:left="20"/>
              <w:jc w:val="both"/>
            </w:pPr>
            <w:r>
              <w:rPr>
                <w:rFonts w:ascii="Times New Roman"/>
                <w:b w:val="false"/>
                <w:i w:val="false"/>
                <w:color w:val="000000"/>
                <w:sz w:val="20"/>
              </w:rPr>
              <w:t>
мен толықтыруларды осы шартта және</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қолданыстағы заңнамасында</w:t>
            </w:r>
          </w:p>
          <w:p>
            <w:pPr>
              <w:spacing w:after="20"/>
              <w:ind w:left="20"/>
              <w:jc w:val="both"/>
            </w:pPr>
            <w:r>
              <w:rPr>
                <w:rFonts w:ascii="Times New Roman"/>
                <w:b w:val="false"/>
                <w:i w:val="false"/>
                <w:color w:val="000000"/>
                <w:sz w:val="20"/>
              </w:rPr>
              <w:t>
белгіленген шарттарды сақтай отырып,</w:t>
            </w:r>
          </w:p>
          <w:p>
            <w:pPr>
              <w:spacing w:after="20"/>
              <w:ind w:left="20"/>
              <w:jc w:val="both"/>
            </w:pPr>
            <w:r>
              <w:rPr>
                <w:rFonts w:ascii="Times New Roman"/>
                <w:b w:val="false"/>
                <w:i w:val="false"/>
                <w:color w:val="000000"/>
                <w:sz w:val="20"/>
              </w:rPr>
              <w:t>
қосымша келісімге қол қою арқылы</w:t>
            </w:r>
          </w:p>
          <w:p>
            <w:pPr>
              <w:spacing w:after="20"/>
              <w:ind w:left="20"/>
              <w:jc w:val="both"/>
            </w:pPr>
            <w:r>
              <w:rPr>
                <w:rFonts w:ascii="Times New Roman"/>
                <w:b w:val="false"/>
                <w:i w:val="false"/>
                <w:color w:val="000000"/>
                <w:sz w:val="20"/>
              </w:rPr>
              <w:t>
өзара келісім бойынша ғана Тараптар</w:t>
            </w:r>
          </w:p>
          <w:p>
            <w:pPr>
              <w:spacing w:after="20"/>
              <w:ind w:left="20"/>
              <w:jc w:val="both"/>
            </w:pPr>
            <w:r>
              <w:rPr>
                <w:rFonts w:ascii="Times New Roman"/>
                <w:b w:val="false"/>
                <w:i w:val="false"/>
                <w:color w:val="000000"/>
                <w:sz w:val="20"/>
              </w:rPr>
              <w:t>
енгізуі мүмкін.</w:t>
            </w:r>
          </w:p>
          <w:p>
            <w:pPr>
              <w:spacing w:after="20"/>
              <w:ind w:left="20"/>
              <w:jc w:val="both"/>
            </w:pPr>
            <w:r>
              <w:rPr>
                <w:rFonts w:ascii="Times New Roman"/>
                <w:b w:val="false"/>
                <w:i w:val="false"/>
                <w:color w:val="000000"/>
                <w:sz w:val="20"/>
              </w:rPr>
              <w:t>
8.3. Осы шарт Стипендиат</w:t>
            </w:r>
          </w:p>
          <w:p>
            <w:pPr>
              <w:spacing w:after="20"/>
              <w:ind w:left="20"/>
              <w:jc w:val="both"/>
            </w:pPr>
            <w:r>
              <w:rPr>
                <w:rFonts w:ascii="Times New Roman"/>
                <w:b w:val="false"/>
                <w:i w:val="false"/>
                <w:color w:val="000000"/>
                <w:sz w:val="20"/>
              </w:rPr>
              <w:t>
қайтыс болған жағдайда өзінің</w:t>
            </w:r>
          </w:p>
          <w:p>
            <w:pPr>
              <w:spacing w:after="20"/>
              <w:ind w:left="20"/>
              <w:jc w:val="both"/>
            </w:pPr>
            <w:r>
              <w:rPr>
                <w:rFonts w:ascii="Times New Roman"/>
                <w:b w:val="false"/>
                <w:i w:val="false"/>
                <w:color w:val="000000"/>
                <w:sz w:val="20"/>
              </w:rPr>
              <w:t>
қолданысын тоқтатады.</w:t>
            </w:r>
          </w:p>
          <w:p>
            <w:pPr>
              <w:spacing w:after="20"/>
              <w:ind w:left="20"/>
              <w:jc w:val="both"/>
            </w:pPr>
            <w:r>
              <w:rPr>
                <w:rFonts w:ascii="Times New Roman"/>
                <w:b w:val="false"/>
                <w:i w:val="false"/>
                <w:color w:val="000000"/>
                <w:sz w:val="20"/>
              </w:rPr>
              <w:t>
8.4. Уағдаласушы Тараптар</w:t>
            </w:r>
          </w:p>
          <w:p>
            <w:pPr>
              <w:spacing w:after="20"/>
              <w:ind w:left="20"/>
              <w:jc w:val="both"/>
            </w:pPr>
            <w:r>
              <w:rPr>
                <w:rFonts w:ascii="Times New Roman"/>
                <w:b w:val="false"/>
                <w:i w:val="false"/>
                <w:color w:val="000000"/>
                <w:sz w:val="20"/>
              </w:rPr>
              <w:t>
арасындағы осы шарттан немесе оған</w:t>
            </w:r>
          </w:p>
          <w:p>
            <w:pPr>
              <w:spacing w:after="20"/>
              <w:ind w:left="20"/>
              <w:jc w:val="both"/>
            </w:pPr>
            <w:r>
              <w:rPr>
                <w:rFonts w:ascii="Times New Roman"/>
                <w:b w:val="false"/>
                <w:i w:val="false"/>
                <w:color w:val="000000"/>
                <w:sz w:val="20"/>
              </w:rPr>
              <w:t>
байланысты туындауы мүмкін даулар</w:t>
            </w:r>
          </w:p>
          <w:p>
            <w:pPr>
              <w:spacing w:after="20"/>
              <w:ind w:left="20"/>
              <w:jc w:val="both"/>
            </w:pPr>
            <w:r>
              <w:rPr>
                <w:rFonts w:ascii="Times New Roman"/>
                <w:b w:val="false"/>
                <w:i w:val="false"/>
                <w:color w:val="000000"/>
                <w:sz w:val="20"/>
              </w:rPr>
              <w:t>
мен келіспеушіліктер келіссөздер</w:t>
            </w:r>
          </w:p>
          <w:p>
            <w:pPr>
              <w:spacing w:after="20"/>
              <w:ind w:left="20"/>
              <w:jc w:val="both"/>
            </w:pPr>
            <w:r>
              <w:rPr>
                <w:rFonts w:ascii="Times New Roman"/>
                <w:b w:val="false"/>
                <w:i w:val="false"/>
                <w:color w:val="000000"/>
                <w:sz w:val="20"/>
              </w:rPr>
              <w:t>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w:t>
            </w:r>
          </w:p>
          <w:p>
            <w:pPr>
              <w:spacing w:after="20"/>
              <w:ind w:left="20"/>
              <w:jc w:val="both"/>
            </w:pPr>
            <w:r>
              <w:rPr>
                <w:rFonts w:ascii="Times New Roman"/>
                <w:b w:val="false"/>
                <w:i w:val="false"/>
                <w:color w:val="000000"/>
                <w:sz w:val="20"/>
              </w:rPr>
              <w:t>
барлық мәселелерге Қазақстан</w:t>
            </w:r>
          </w:p>
          <w:p>
            <w:pPr>
              <w:spacing w:after="20"/>
              <w:ind w:left="20"/>
              <w:jc w:val="both"/>
            </w:pPr>
            <w:r>
              <w:rPr>
                <w:rFonts w:ascii="Times New Roman"/>
                <w:b w:val="false"/>
                <w:i w:val="false"/>
                <w:color w:val="000000"/>
                <w:sz w:val="20"/>
              </w:rPr>
              <w:t>
Республикасы заңнамасының нормалары</w:t>
            </w:r>
          </w:p>
          <w:p>
            <w:pPr>
              <w:spacing w:after="20"/>
              <w:ind w:left="20"/>
              <w:jc w:val="both"/>
            </w:pPr>
            <w:r>
              <w:rPr>
                <w:rFonts w:ascii="Times New Roman"/>
                <w:b w:val="false"/>
                <w:i w:val="false"/>
                <w:color w:val="000000"/>
                <w:sz w:val="20"/>
              </w:rPr>
              <w:t>
қолданылады.</w:t>
            </w:r>
          </w:p>
          <w:p>
            <w:pPr>
              <w:spacing w:after="20"/>
              <w:ind w:left="20"/>
              <w:jc w:val="both"/>
            </w:pPr>
            <w:r>
              <w:rPr>
                <w:rFonts w:ascii="Times New Roman"/>
                <w:b w:val="false"/>
                <w:i w:val="false"/>
                <w:color w:val="000000"/>
                <w:sz w:val="20"/>
              </w:rPr>
              <w:t>
8.7. Осы Шарт заңдық күші тең</w:t>
            </w:r>
          </w:p>
          <w:p>
            <w:pPr>
              <w:spacing w:after="20"/>
              <w:ind w:left="20"/>
              <w:jc w:val="both"/>
            </w:pPr>
            <w:r>
              <w:rPr>
                <w:rFonts w:ascii="Times New Roman"/>
                <w:b w:val="false"/>
                <w:i w:val="false"/>
                <w:color w:val="000000"/>
                <w:sz w:val="20"/>
              </w:rPr>
              <w:t>
мемлекеттік және орыс тілдеріндегі 2</w:t>
            </w:r>
          </w:p>
          <w:p>
            <w:pPr>
              <w:spacing w:after="20"/>
              <w:ind w:left="20"/>
              <w:jc w:val="both"/>
            </w:pPr>
            <w:r>
              <w:rPr>
                <w:rFonts w:ascii="Times New Roman"/>
                <w:b w:val="false"/>
                <w:i w:val="false"/>
                <w:color w:val="000000"/>
                <w:sz w:val="20"/>
              </w:rPr>
              <w:t>
(екі) данада құрылған. Осы Шарттың</w:t>
            </w:r>
          </w:p>
          <w:p>
            <w:pPr>
              <w:spacing w:after="20"/>
              <w:ind w:left="20"/>
              <w:jc w:val="both"/>
            </w:pPr>
            <w:r>
              <w:rPr>
                <w:rFonts w:ascii="Times New Roman"/>
                <w:b w:val="false"/>
                <w:i w:val="false"/>
                <w:color w:val="000000"/>
                <w:sz w:val="20"/>
              </w:rPr>
              <w:t>
бір данасы Стипендиатқа, екінші</w:t>
            </w:r>
          </w:p>
          <w:p>
            <w:pPr>
              <w:spacing w:after="20"/>
              <w:ind w:left="20"/>
              <w:jc w:val="both"/>
            </w:pPr>
            <w:r>
              <w:rPr>
                <w:rFonts w:ascii="Times New Roman"/>
                <w:b w:val="false"/>
                <w:i w:val="false"/>
                <w:color w:val="000000"/>
                <w:sz w:val="20"/>
              </w:rPr>
              <w:t>
данасы – Орталыққа беріледі.</w:t>
            </w: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Типовой договор на организацию обучения в резидентуре</w:t>
            </w:r>
          </w:p>
          <w:p>
            <w:pPr>
              <w:spacing w:after="20"/>
              <w:ind w:left="20"/>
              <w:jc w:val="both"/>
            </w:pPr>
            <w:r>
              <w:rPr>
                <w:rFonts w:ascii="Times New Roman"/>
                <w:b w:val="false"/>
                <w:i w:val="false"/>
                <w:color w:val="000000"/>
                <w:sz w:val="20"/>
              </w:rPr>
              <w:t>
г. Астана "___"______ 20 __ г.</w:t>
            </w:r>
          </w:p>
          <w:p>
            <w:pPr>
              <w:spacing w:after="20"/>
              <w:ind w:left="20"/>
              <w:jc w:val="both"/>
            </w:pPr>
            <w:r>
              <w:rPr>
                <w:rFonts w:ascii="Times New Roman"/>
                <w:b w:val="false"/>
                <w:i w:val="false"/>
                <w:color w:val="000000"/>
                <w:sz w:val="20"/>
              </w:rPr>
              <w:t>Акционерное общество "Центр международных программ",</w:t>
            </w:r>
          </w:p>
          <w:p>
            <w:pPr>
              <w:spacing w:after="20"/>
              <w:ind w:left="20"/>
              <w:jc w:val="both"/>
            </w:pPr>
            <w:r>
              <w:rPr>
                <w:rFonts w:ascii="Times New Roman"/>
                <w:b w:val="false"/>
                <w:i w:val="false"/>
                <w:color w:val="000000"/>
                <w:sz w:val="20"/>
              </w:rPr>
              <w:t>именуемое в дальнейшем "Центр", в лице председателя Правления</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действующего на основании Устава, с одной стороны,</w:t>
            </w:r>
          </w:p>
          <w:p>
            <w:pPr>
              <w:spacing w:after="20"/>
              <w:ind w:left="20"/>
              <w:jc w:val="both"/>
            </w:pPr>
            <w:r>
              <w:rPr>
                <w:rFonts w:ascii="Times New Roman"/>
                <w:b w:val="false"/>
                <w:i w:val="false"/>
                <w:color w:val="000000"/>
                <w:sz w:val="20"/>
              </w:rPr>
              <w:t>и гражданин (-ка) Республики Казахстан</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именуемый (-ая) в дальнейшем "Стипендиат", с другой стороны,</w:t>
            </w:r>
          </w:p>
          <w:p>
            <w:pPr>
              <w:spacing w:after="20"/>
              <w:ind w:left="20"/>
              <w:jc w:val="both"/>
            </w:pPr>
            <w:r>
              <w:rPr>
                <w:rFonts w:ascii="Times New Roman"/>
                <w:b w:val="false"/>
                <w:i w:val="false"/>
                <w:color w:val="000000"/>
                <w:sz w:val="20"/>
              </w:rPr>
              <w:t>далее совместно именуемые "Стороны", а по отдельности "Сторона",</w:t>
            </w:r>
          </w:p>
          <w:p>
            <w:pPr>
              <w:spacing w:after="20"/>
              <w:ind w:left="20"/>
              <w:jc w:val="both"/>
            </w:pPr>
            <w:r>
              <w:rPr>
                <w:rFonts w:ascii="Times New Roman"/>
                <w:b w:val="false"/>
                <w:i w:val="false"/>
                <w:color w:val="000000"/>
                <w:sz w:val="20"/>
              </w:rPr>
              <w:t>заключили настоящий Договор о нижеследующем:</w:t>
            </w:r>
          </w:p>
          <w:p>
            <w:pPr>
              <w:spacing w:after="20"/>
              <w:ind w:left="20"/>
              <w:jc w:val="both"/>
            </w:pPr>
            <w:r>
              <w:rPr>
                <w:rFonts w:ascii="Times New Roman"/>
                <w:b w:val="false"/>
                <w:i w:val="false"/>
                <w:color w:val="000000"/>
                <w:sz w:val="20"/>
              </w:rPr>
              <w:t>
1. ПРЕДМЕТ ДОГОВОРА</w:t>
            </w:r>
          </w:p>
          <w:p>
            <w:pPr>
              <w:spacing w:after="20"/>
              <w:ind w:left="20"/>
              <w:jc w:val="both"/>
            </w:pPr>
            <w:r>
              <w:rPr>
                <w:rFonts w:ascii="Times New Roman"/>
                <w:b w:val="false"/>
                <w:i w:val="false"/>
                <w:color w:val="000000"/>
                <w:sz w:val="20"/>
              </w:rPr>
              <w:t>
       1.1. Предметом настоящего Договора</w:t>
            </w:r>
          </w:p>
          <w:p>
            <w:pPr>
              <w:spacing w:after="20"/>
              <w:ind w:left="20"/>
              <w:jc w:val="both"/>
            </w:pPr>
            <w:r>
              <w:rPr>
                <w:rFonts w:ascii="Times New Roman"/>
                <w:b w:val="false"/>
                <w:i w:val="false"/>
                <w:color w:val="000000"/>
                <w:sz w:val="20"/>
              </w:rPr>
              <w:t>
являются взаимоотношения Сторон,</w:t>
            </w:r>
          </w:p>
          <w:p>
            <w:pPr>
              <w:spacing w:after="20"/>
              <w:ind w:left="20"/>
              <w:jc w:val="both"/>
            </w:pPr>
            <w:r>
              <w:rPr>
                <w:rFonts w:ascii="Times New Roman"/>
                <w:b w:val="false"/>
                <w:i w:val="false"/>
                <w:color w:val="000000"/>
                <w:sz w:val="20"/>
              </w:rPr>
              <w:t>
возникающие при реализации мероприятий по</w:t>
            </w:r>
          </w:p>
          <w:p>
            <w:pPr>
              <w:spacing w:after="20"/>
              <w:ind w:left="20"/>
              <w:jc w:val="both"/>
            </w:pPr>
            <w:r>
              <w:rPr>
                <w:rFonts w:ascii="Times New Roman"/>
                <w:b w:val="false"/>
                <w:i w:val="false"/>
                <w:color w:val="000000"/>
                <w:sz w:val="20"/>
              </w:rPr>
              <w:t>
международной стипендии "Болашак" (далее –</w:t>
            </w:r>
          </w:p>
          <w:p>
            <w:pPr>
              <w:spacing w:after="20"/>
              <w:ind w:left="20"/>
              <w:jc w:val="both"/>
            </w:pPr>
            <w:r>
              <w:rPr>
                <w:rFonts w:ascii="Times New Roman"/>
                <w:b w:val="false"/>
                <w:i w:val="false"/>
                <w:color w:val="000000"/>
                <w:sz w:val="20"/>
              </w:rPr>
              <w:t>
стипендия "Болашак") для организации</w:t>
            </w:r>
          </w:p>
          <w:p>
            <w:pPr>
              <w:spacing w:after="20"/>
              <w:ind w:left="20"/>
              <w:jc w:val="both"/>
            </w:pPr>
            <w:r>
              <w:rPr>
                <w:rFonts w:ascii="Times New Roman"/>
                <w:b w:val="false"/>
                <w:i w:val="false"/>
                <w:color w:val="000000"/>
                <w:sz w:val="20"/>
              </w:rPr>
              <w:t>
обучения Стипендиата.</w:t>
            </w:r>
          </w:p>
          <w:p>
            <w:pPr>
              <w:spacing w:after="20"/>
              <w:ind w:left="20"/>
              <w:jc w:val="both"/>
            </w:pPr>
            <w:r>
              <w:rPr>
                <w:rFonts w:ascii="Times New Roman"/>
                <w:b w:val="false"/>
                <w:i w:val="false"/>
                <w:color w:val="000000"/>
                <w:sz w:val="20"/>
              </w:rPr>
              <w:t>
       1.2. По результатам конкурса по отбору претендентов на присуждение стипендии "Болашак", проведенному в соответствии с Правилами отбора претендентов для присуждения международной стипендии "Болашак", утвержденными постановлением Правительства Республики Казахстан от "___" _______ 20___ года № _____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_____________________________</w:t>
            </w:r>
          </w:p>
          <w:p>
            <w:pPr>
              <w:spacing w:after="20"/>
              <w:ind w:left="20"/>
              <w:jc w:val="both"/>
            </w:pPr>
            <w:r>
              <w:rPr>
                <w:rFonts w:ascii="Times New Roman"/>
                <w:b w:val="false"/>
                <w:i w:val="false"/>
                <w:color w:val="000000"/>
                <w:sz w:val="20"/>
              </w:rPr>
              <w:t>
(наименование учебного заведения, страна обучения) (далее – Учебное заведение) по ________________________________________________ (указать академическую (научную) степень и наименование специальности) с общим сроком обучения по стипендии "Болашак" ___года/лет ___ месяцев, который состоит из следующего этапа:</w:t>
            </w:r>
          </w:p>
          <w:p>
            <w:pPr>
              <w:spacing w:after="20"/>
              <w:ind w:left="20"/>
              <w:jc w:val="both"/>
            </w:pPr>
            <w:r>
              <w:rPr>
                <w:rFonts w:ascii="Times New Roman"/>
                <w:b w:val="false"/>
                <w:i w:val="false"/>
                <w:color w:val="000000"/>
                <w:sz w:val="20"/>
              </w:rPr>
              <w:t>
срок прохождения академического обучения ___ семестра/триместра, итого ___ года/лет ___ месяцев, начиная с даты начала обучения Стипендиата в Учебном заведении.</w:t>
            </w:r>
          </w:p>
          <w:p>
            <w:pPr>
              <w:spacing w:after="20"/>
              <w:ind w:left="20"/>
              <w:jc w:val="both"/>
            </w:pPr>
            <w:r>
              <w:rPr>
                <w:rFonts w:ascii="Times New Roman"/>
                <w:b w:val="false"/>
                <w:i w:val="false"/>
                <w:color w:val="000000"/>
                <w:sz w:val="20"/>
              </w:rPr>
              <w:t>
2. ОБЯЗАННОСТИ И ПРАВА СТОРОН</w:t>
            </w:r>
          </w:p>
          <w:p>
            <w:pPr>
              <w:spacing w:after="20"/>
              <w:ind w:left="20"/>
              <w:jc w:val="both"/>
            </w:pPr>
            <w:r>
              <w:rPr>
                <w:rFonts w:ascii="Times New Roman"/>
                <w:b w:val="false"/>
                <w:i w:val="false"/>
                <w:color w:val="000000"/>
                <w:sz w:val="20"/>
              </w:rPr>
              <w:t>
       2. Центр обязан:</w:t>
            </w:r>
          </w:p>
          <w:p>
            <w:pPr>
              <w:spacing w:after="20"/>
              <w:ind w:left="20"/>
              <w:jc w:val="both"/>
            </w:pPr>
            <w:r>
              <w:rPr>
                <w:rFonts w:ascii="Times New Roman"/>
                <w:b w:val="false"/>
                <w:i w:val="false"/>
                <w:color w:val="000000"/>
                <w:sz w:val="20"/>
              </w:rPr>
              <w:t>
       2.1.1. Организовать обучение</w:t>
            </w:r>
          </w:p>
          <w:p>
            <w:pPr>
              <w:spacing w:after="20"/>
              <w:ind w:left="20"/>
              <w:jc w:val="both"/>
            </w:pPr>
            <w:r>
              <w:rPr>
                <w:rFonts w:ascii="Times New Roman"/>
                <w:b w:val="false"/>
                <w:i w:val="false"/>
                <w:color w:val="000000"/>
                <w:sz w:val="20"/>
              </w:rPr>
              <w:t>
Стипендиата по указанному в пункте 1.2.</w:t>
            </w:r>
          </w:p>
          <w:p>
            <w:pPr>
              <w:spacing w:after="20"/>
              <w:ind w:left="20"/>
              <w:jc w:val="both"/>
            </w:pPr>
            <w:r>
              <w:rPr>
                <w:rFonts w:ascii="Times New Roman"/>
                <w:b w:val="false"/>
                <w:i w:val="false"/>
                <w:color w:val="000000"/>
                <w:sz w:val="20"/>
              </w:rPr>
              <w:t>
настоящего Договора направлению подготовки</w:t>
            </w:r>
          </w:p>
          <w:p>
            <w:pPr>
              <w:spacing w:after="20"/>
              <w:ind w:left="20"/>
              <w:jc w:val="both"/>
            </w:pPr>
            <w:r>
              <w:rPr>
                <w:rFonts w:ascii="Times New Roman"/>
                <w:b w:val="false"/>
                <w:i w:val="false"/>
                <w:color w:val="000000"/>
                <w:sz w:val="20"/>
              </w:rPr>
              <w:t>
в Учебном заведении в соответствии с</w:t>
            </w:r>
          </w:p>
          <w:p>
            <w:pPr>
              <w:spacing w:after="20"/>
              <w:ind w:left="20"/>
              <w:jc w:val="both"/>
            </w:pPr>
            <w:r>
              <w:rPr>
                <w:rFonts w:ascii="Times New Roman"/>
                <w:b w:val="false"/>
                <w:i w:val="false"/>
                <w:color w:val="000000"/>
                <w:sz w:val="20"/>
              </w:rPr>
              <w:t>
утвержденным учебным планом. Решение о</w:t>
            </w:r>
          </w:p>
          <w:p>
            <w:pPr>
              <w:spacing w:after="20"/>
              <w:ind w:left="20"/>
              <w:jc w:val="both"/>
            </w:pPr>
            <w:r>
              <w:rPr>
                <w:rFonts w:ascii="Times New Roman"/>
                <w:b w:val="false"/>
                <w:i w:val="false"/>
                <w:color w:val="000000"/>
                <w:sz w:val="20"/>
              </w:rPr>
              <w:t>
зачислении Стипендиата на обучение</w:t>
            </w:r>
          </w:p>
          <w:p>
            <w:pPr>
              <w:spacing w:after="20"/>
              <w:ind w:left="20"/>
              <w:jc w:val="both"/>
            </w:pPr>
            <w:r>
              <w:rPr>
                <w:rFonts w:ascii="Times New Roman"/>
                <w:b w:val="false"/>
                <w:i w:val="false"/>
                <w:color w:val="000000"/>
                <w:sz w:val="20"/>
              </w:rPr>
              <w:t>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w:t>
            </w:r>
          </w:p>
          <w:p>
            <w:pPr>
              <w:spacing w:after="20"/>
              <w:ind w:left="20"/>
              <w:jc w:val="both"/>
            </w:pPr>
            <w:r>
              <w:rPr>
                <w:rFonts w:ascii="Times New Roman"/>
                <w:b w:val="false"/>
                <w:i w:val="false"/>
                <w:color w:val="000000"/>
                <w:sz w:val="20"/>
              </w:rPr>
              <w:t>
возникающих со дня присуждения стипендии</w:t>
            </w:r>
          </w:p>
          <w:p>
            <w:pPr>
              <w:spacing w:after="20"/>
              <w:ind w:left="20"/>
              <w:jc w:val="both"/>
            </w:pPr>
            <w:r>
              <w:rPr>
                <w:rFonts w:ascii="Times New Roman"/>
                <w:b w:val="false"/>
                <w:i w:val="false"/>
                <w:color w:val="000000"/>
                <w:sz w:val="20"/>
              </w:rPr>
              <w:t>
"Болашак", связанных с организацией</w:t>
            </w:r>
          </w:p>
          <w:p>
            <w:pPr>
              <w:spacing w:after="20"/>
              <w:ind w:left="20"/>
              <w:jc w:val="both"/>
            </w:pPr>
            <w:r>
              <w:rPr>
                <w:rFonts w:ascii="Times New Roman"/>
                <w:b w:val="false"/>
                <w:i w:val="false"/>
                <w:color w:val="000000"/>
                <w:sz w:val="20"/>
              </w:rPr>
              <w:t>
обучения Стипендиата, на основании Правил</w:t>
            </w:r>
          </w:p>
          <w:p>
            <w:pPr>
              <w:spacing w:after="20"/>
              <w:ind w:left="20"/>
              <w:jc w:val="both"/>
            </w:pPr>
            <w:r>
              <w:rPr>
                <w:rFonts w:ascii="Times New Roman"/>
                <w:b w:val="false"/>
                <w:i w:val="false"/>
                <w:color w:val="000000"/>
                <w:sz w:val="20"/>
              </w:rPr>
              <w:t>
согласно условиям настоящего Договора в</w:t>
            </w:r>
          </w:p>
          <w:p>
            <w:pPr>
              <w:spacing w:after="20"/>
              <w:ind w:left="20"/>
              <w:jc w:val="both"/>
            </w:pPr>
            <w:r>
              <w:rPr>
                <w:rFonts w:ascii="Times New Roman"/>
                <w:b w:val="false"/>
                <w:i w:val="false"/>
                <w:color w:val="000000"/>
                <w:sz w:val="20"/>
              </w:rPr>
              <w:t>
течение 30 (тридцати) рабочих дней со дня</w:t>
            </w:r>
          </w:p>
          <w:p>
            <w:pPr>
              <w:spacing w:after="20"/>
              <w:ind w:left="20"/>
              <w:jc w:val="both"/>
            </w:pPr>
            <w:r>
              <w:rPr>
                <w:rFonts w:ascii="Times New Roman"/>
                <w:b w:val="false"/>
                <w:i w:val="false"/>
                <w:color w:val="000000"/>
                <w:sz w:val="20"/>
              </w:rPr>
              <w:t>
получения Центром оригиналов документов,</w:t>
            </w:r>
          </w:p>
          <w:p>
            <w:pPr>
              <w:spacing w:after="20"/>
              <w:ind w:left="20"/>
              <w:jc w:val="both"/>
            </w:pPr>
            <w:r>
              <w:rPr>
                <w:rFonts w:ascii="Times New Roman"/>
                <w:b w:val="false"/>
                <w:i w:val="false"/>
                <w:color w:val="000000"/>
                <w:sz w:val="20"/>
              </w:rPr>
              <w:t>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w:t>
            </w:r>
          </w:p>
          <w:p>
            <w:pPr>
              <w:spacing w:after="20"/>
              <w:ind w:left="20"/>
              <w:jc w:val="both"/>
            </w:pPr>
            <w:r>
              <w:rPr>
                <w:rFonts w:ascii="Times New Roman"/>
                <w:b w:val="false"/>
                <w:i w:val="false"/>
                <w:color w:val="000000"/>
                <w:sz w:val="20"/>
              </w:rPr>
              <w:t>
Стипендиатом в соответствии с подпунктом</w:t>
            </w:r>
          </w:p>
          <w:p>
            <w:pPr>
              <w:spacing w:after="20"/>
              <w:ind w:left="20"/>
              <w:jc w:val="both"/>
            </w:pPr>
            <w:r>
              <w:rPr>
                <w:rFonts w:ascii="Times New Roman"/>
                <w:b w:val="false"/>
                <w:i w:val="false"/>
                <w:color w:val="000000"/>
                <w:sz w:val="20"/>
              </w:rPr>
              <w:t>
2.3.5. настоящего Договора учебный план в</w:t>
            </w:r>
          </w:p>
          <w:p>
            <w:pPr>
              <w:spacing w:after="20"/>
              <w:ind w:left="20"/>
              <w:jc w:val="both"/>
            </w:pPr>
            <w:r>
              <w:rPr>
                <w:rFonts w:ascii="Times New Roman"/>
                <w:b w:val="false"/>
                <w:i w:val="false"/>
                <w:color w:val="000000"/>
                <w:sz w:val="20"/>
              </w:rPr>
              <w:t>
течение 30 (тридцати) календарных дней со</w:t>
            </w:r>
          </w:p>
          <w:p>
            <w:pPr>
              <w:spacing w:after="20"/>
              <w:ind w:left="20"/>
              <w:jc w:val="both"/>
            </w:pPr>
            <w:r>
              <w:rPr>
                <w:rFonts w:ascii="Times New Roman"/>
                <w:b w:val="false"/>
                <w:i w:val="false"/>
                <w:color w:val="000000"/>
                <w:sz w:val="20"/>
              </w:rPr>
              <w:t>
дня его представления в случае отсутствия</w:t>
            </w:r>
          </w:p>
          <w:p>
            <w:pPr>
              <w:spacing w:after="20"/>
              <w:ind w:left="20"/>
              <w:jc w:val="both"/>
            </w:pPr>
            <w:r>
              <w:rPr>
                <w:rFonts w:ascii="Times New Roman"/>
                <w:b w:val="false"/>
                <w:i w:val="false"/>
                <w:color w:val="000000"/>
                <w:sz w:val="20"/>
              </w:rPr>
              <w:t>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20"/>
              <w:ind w:left="20"/>
              <w:jc w:val="both"/>
            </w:pPr>
            <w:r>
              <w:rPr>
                <w:rFonts w:ascii="Times New Roman"/>
                <w:b w:val="false"/>
                <w:i w:val="false"/>
                <w:color w:val="000000"/>
                <w:sz w:val="20"/>
              </w:rPr>
              <w:t xml:space="preserve">
2.1.5.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00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языковые курсы по решению Республиканской</w:t>
            </w:r>
          </w:p>
          <w:p>
            <w:pPr>
              <w:spacing w:after="20"/>
              <w:ind w:left="20"/>
              <w:jc w:val="both"/>
            </w:pPr>
            <w:r>
              <w:rPr>
                <w:rFonts w:ascii="Times New Roman"/>
                <w:b w:val="false"/>
                <w:i w:val="false"/>
                <w:color w:val="000000"/>
                <w:sz w:val="20"/>
              </w:rPr>
              <w:t>
комиссии в ближайший набор организации,</w:t>
            </w:r>
          </w:p>
          <w:p>
            <w:pPr>
              <w:spacing w:after="20"/>
              <w:ind w:left="20"/>
              <w:jc w:val="both"/>
            </w:pPr>
            <w:r>
              <w:rPr>
                <w:rFonts w:ascii="Times New Roman"/>
                <w:b w:val="false"/>
                <w:i w:val="false"/>
                <w:color w:val="000000"/>
                <w:sz w:val="20"/>
              </w:rPr>
              <w:t>
осуществляющей языковую подготовку, но не</w:t>
            </w:r>
          </w:p>
          <w:p>
            <w:pPr>
              <w:spacing w:after="20"/>
              <w:ind w:left="20"/>
              <w:jc w:val="both"/>
            </w:pPr>
            <w:r>
              <w:rPr>
                <w:rFonts w:ascii="Times New Roman"/>
                <w:b w:val="false"/>
                <w:i w:val="false"/>
                <w:color w:val="000000"/>
                <w:sz w:val="20"/>
              </w:rPr>
              <w:t>
позднее 1 (одного) календарного года со</w:t>
            </w:r>
          </w:p>
          <w:p>
            <w:pPr>
              <w:spacing w:after="20"/>
              <w:ind w:left="20"/>
              <w:jc w:val="both"/>
            </w:pPr>
            <w:r>
              <w:rPr>
                <w:rFonts w:ascii="Times New Roman"/>
                <w:b w:val="false"/>
                <w:i w:val="false"/>
                <w:color w:val="000000"/>
                <w:sz w:val="20"/>
              </w:rPr>
              <w:t xml:space="preserve">
дня заключения настоящего Договора. </w:t>
            </w: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xml:space="preserve">
2.1.7. </w:t>
            </w:r>
            <w:r>
              <w:rPr>
                <w:rFonts w:ascii="Times New Roman"/>
                <w:b w:val="false"/>
                <w:i/>
                <w:color w:val="000000"/>
                <w:sz w:val="20"/>
              </w:rPr>
              <w:t>исключен приказом и.о. Министра образования и науки РК</w:t>
            </w:r>
            <w:r>
              <w:rPr>
                <w:rFonts w:ascii="Times New Roman"/>
                <w:b w:val="false"/>
                <w:i w:val="false"/>
                <w:color w:val="000000"/>
                <w:sz w:val="20"/>
              </w:rPr>
              <w:t> </w:t>
            </w:r>
            <w:r>
              <w:rPr>
                <w:rFonts w:ascii="Times New Roman"/>
                <w:b w:val="false"/>
                <w:i/>
                <w:color w:val="000000"/>
                <w:sz w:val="20"/>
              </w:rPr>
              <w:t xml:space="preserve">от 22.05.2015 </w:t>
            </w:r>
            <w:r>
              <w:rPr>
                <w:rFonts w:ascii="Times New Roman"/>
                <w:b w:val="false"/>
                <w:i w:val="false"/>
                <w:color w:val="000000"/>
                <w:sz w:val="20"/>
              </w:rPr>
              <w:t>№ 321</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2.1.8. На основании письменного</w:t>
            </w:r>
          </w:p>
          <w:p>
            <w:pPr>
              <w:spacing w:after="20"/>
              <w:ind w:left="20"/>
              <w:jc w:val="both"/>
            </w:pPr>
            <w:r>
              <w:rPr>
                <w:rFonts w:ascii="Times New Roman"/>
                <w:b w:val="false"/>
                <w:i w:val="false"/>
                <w:color w:val="000000"/>
                <w:sz w:val="20"/>
              </w:rPr>
              <w:t>
обращения Стипендиата по истечении срока,</w:t>
            </w:r>
          </w:p>
          <w:p>
            <w:pPr>
              <w:spacing w:after="20"/>
              <w:ind w:left="20"/>
              <w:jc w:val="both"/>
            </w:pPr>
            <w:r>
              <w:rPr>
                <w:rFonts w:ascii="Times New Roman"/>
                <w:b w:val="false"/>
                <w:i w:val="false"/>
                <w:color w:val="000000"/>
                <w:sz w:val="20"/>
              </w:rPr>
              <w:t>
установленного подпунктом 2.3.21.</w:t>
            </w:r>
          </w:p>
          <w:p>
            <w:pPr>
              <w:spacing w:after="20"/>
              <w:ind w:left="20"/>
              <w:jc w:val="both"/>
            </w:pPr>
            <w:r>
              <w:rPr>
                <w:rFonts w:ascii="Times New Roman"/>
                <w:b w:val="false"/>
                <w:i w:val="false"/>
                <w:color w:val="000000"/>
                <w:sz w:val="20"/>
              </w:rPr>
              <w:t>
настоящего Договора, оказать содействие в</w:t>
            </w:r>
          </w:p>
          <w:p>
            <w:pPr>
              <w:spacing w:after="20"/>
              <w:ind w:left="20"/>
              <w:jc w:val="both"/>
            </w:pPr>
            <w:r>
              <w:rPr>
                <w:rFonts w:ascii="Times New Roman"/>
                <w:b w:val="false"/>
                <w:i w:val="false"/>
                <w:color w:val="000000"/>
                <w:sz w:val="20"/>
              </w:rPr>
              <w:t xml:space="preserve">
поиске работы. </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w:t>
            </w:r>
          </w:p>
          <w:p>
            <w:pPr>
              <w:spacing w:after="20"/>
              <w:ind w:left="20"/>
              <w:jc w:val="both"/>
            </w:pPr>
            <w:r>
              <w:rPr>
                <w:rFonts w:ascii="Times New Roman"/>
                <w:b w:val="false"/>
                <w:i w:val="false"/>
                <w:color w:val="000000"/>
                <w:sz w:val="20"/>
              </w:rPr>
              <w:t>
время его обучения в Учебном заведении</w:t>
            </w:r>
          </w:p>
          <w:p>
            <w:pPr>
              <w:spacing w:after="20"/>
              <w:ind w:left="20"/>
              <w:jc w:val="both"/>
            </w:pPr>
            <w:r>
              <w:rPr>
                <w:rFonts w:ascii="Times New Roman"/>
                <w:b w:val="false"/>
                <w:i w:val="false"/>
                <w:color w:val="000000"/>
                <w:sz w:val="20"/>
              </w:rPr>
              <w:t>
соблюдения правил и требований</w:t>
            </w:r>
          </w:p>
          <w:p>
            <w:pPr>
              <w:spacing w:after="20"/>
              <w:ind w:left="20"/>
              <w:jc w:val="both"/>
            </w:pPr>
            <w:r>
              <w:rPr>
                <w:rFonts w:ascii="Times New Roman"/>
                <w:b w:val="false"/>
                <w:i w:val="false"/>
                <w:color w:val="000000"/>
                <w:sz w:val="20"/>
              </w:rPr>
              <w:t>
принимающего Учебного заведения.</w:t>
            </w:r>
          </w:p>
          <w:p>
            <w:pPr>
              <w:spacing w:after="20"/>
              <w:ind w:left="20"/>
              <w:jc w:val="both"/>
            </w:pPr>
            <w:r>
              <w:rPr>
                <w:rFonts w:ascii="Times New Roman"/>
                <w:b w:val="false"/>
                <w:i w:val="false"/>
                <w:color w:val="000000"/>
                <w:sz w:val="20"/>
              </w:rPr>
              <w:t>
       2.2.2. Пользоваться услугами</w:t>
            </w:r>
          </w:p>
          <w:p>
            <w:pPr>
              <w:spacing w:after="20"/>
              <w:ind w:left="20"/>
              <w:jc w:val="both"/>
            </w:pPr>
            <w:r>
              <w:rPr>
                <w:rFonts w:ascii="Times New Roman"/>
                <w:b w:val="false"/>
                <w:i w:val="false"/>
                <w:color w:val="000000"/>
                <w:sz w:val="20"/>
              </w:rPr>
              <w:t>
организации, оказывающей услуги Центру по</w:t>
            </w:r>
          </w:p>
          <w:p>
            <w:pPr>
              <w:spacing w:after="20"/>
              <w:ind w:left="20"/>
              <w:jc w:val="both"/>
            </w:pPr>
            <w:r>
              <w:rPr>
                <w:rFonts w:ascii="Times New Roman"/>
                <w:b w:val="false"/>
                <w:i w:val="false"/>
                <w:color w:val="000000"/>
                <w:sz w:val="20"/>
              </w:rPr>
              <w:t>
организации обучения стипендиатов (далее –</w:t>
            </w:r>
          </w:p>
          <w:p>
            <w:pPr>
              <w:spacing w:after="20"/>
              <w:ind w:left="20"/>
              <w:jc w:val="both"/>
            </w:pPr>
            <w:r>
              <w:rPr>
                <w:rFonts w:ascii="Times New Roman"/>
                <w:b w:val="false"/>
                <w:i w:val="false"/>
                <w:color w:val="000000"/>
                <w:sz w:val="20"/>
              </w:rPr>
              <w:t>
Партнер), на основании заключенного</w:t>
            </w:r>
          </w:p>
          <w:p>
            <w:pPr>
              <w:spacing w:after="20"/>
              <w:ind w:left="20"/>
              <w:jc w:val="both"/>
            </w:pPr>
            <w:r>
              <w:rPr>
                <w:rFonts w:ascii="Times New Roman"/>
                <w:b w:val="false"/>
                <w:i w:val="false"/>
                <w:color w:val="000000"/>
                <w:sz w:val="20"/>
              </w:rPr>
              <w:t>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w:t>
            </w:r>
          </w:p>
          <w:p>
            <w:pPr>
              <w:spacing w:after="20"/>
              <w:ind w:left="20"/>
              <w:jc w:val="both"/>
            </w:pPr>
            <w:r>
              <w:rPr>
                <w:rFonts w:ascii="Times New Roman"/>
                <w:b w:val="false"/>
                <w:i w:val="false"/>
                <w:color w:val="000000"/>
                <w:sz w:val="20"/>
              </w:rPr>
              <w:t>
предоставления Стипендиатом необходимых</w:t>
            </w:r>
          </w:p>
          <w:p>
            <w:pPr>
              <w:spacing w:after="20"/>
              <w:ind w:left="20"/>
              <w:jc w:val="both"/>
            </w:pPr>
            <w:r>
              <w:rPr>
                <w:rFonts w:ascii="Times New Roman"/>
                <w:b w:val="false"/>
                <w:i w:val="false"/>
                <w:color w:val="000000"/>
                <w:sz w:val="20"/>
              </w:rPr>
              <w:t>
документов для проведения работы по</w:t>
            </w:r>
          </w:p>
          <w:p>
            <w:pPr>
              <w:spacing w:after="20"/>
              <w:ind w:left="20"/>
              <w:jc w:val="both"/>
            </w:pPr>
            <w:r>
              <w:rPr>
                <w:rFonts w:ascii="Times New Roman"/>
                <w:b w:val="false"/>
                <w:i w:val="false"/>
                <w:color w:val="000000"/>
                <w:sz w:val="20"/>
              </w:rPr>
              <w:t>
организации его обучения.</w:t>
            </w:r>
          </w:p>
          <w:p>
            <w:pPr>
              <w:spacing w:after="20"/>
              <w:ind w:left="20"/>
              <w:jc w:val="both"/>
            </w:pPr>
            <w:r>
              <w:rPr>
                <w:rFonts w:ascii="Times New Roman"/>
                <w:b w:val="false"/>
                <w:i w:val="false"/>
                <w:color w:val="000000"/>
                <w:sz w:val="20"/>
              </w:rPr>
              <w:t>
       2.2.4. Требовать от Стипендиата</w:t>
            </w:r>
          </w:p>
          <w:p>
            <w:pPr>
              <w:spacing w:after="20"/>
              <w:ind w:left="20"/>
              <w:jc w:val="both"/>
            </w:pPr>
            <w:r>
              <w:rPr>
                <w:rFonts w:ascii="Times New Roman"/>
                <w:b w:val="false"/>
                <w:i w:val="false"/>
                <w:color w:val="000000"/>
                <w:sz w:val="20"/>
              </w:rPr>
              <w:t>
документы для контроля за выполнением</w:t>
            </w:r>
          </w:p>
          <w:p>
            <w:pPr>
              <w:spacing w:after="20"/>
              <w:ind w:left="20"/>
              <w:jc w:val="both"/>
            </w:pPr>
            <w:r>
              <w:rPr>
                <w:rFonts w:ascii="Times New Roman"/>
                <w:b w:val="false"/>
                <w:i w:val="false"/>
                <w:color w:val="000000"/>
                <w:sz w:val="20"/>
              </w:rPr>
              <w:t>
Стипендиатом договорных обязательств, а</w:t>
            </w:r>
          </w:p>
          <w:p>
            <w:pPr>
              <w:spacing w:after="20"/>
              <w:ind w:left="20"/>
              <w:jc w:val="both"/>
            </w:pPr>
            <w:r>
              <w:rPr>
                <w:rFonts w:ascii="Times New Roman"/>
                <w:b w:val="false"/>
                <w:i w:val="false"/>
                <w:color w:val="000000"/>
                <w:sz w:val="20"/>
              </w:rPr>
              <w:t>
также устанавливать разумные сроки их</w:t>
            </w:r>
          </w:p>
          <w:p>
            <w:pPr>
              <w:spacing w:after="20"/>
              <w:ind w:left="20"/>
              <w:jc w:val="both"/>
            </w:pPr>
            <w:r>
              <w:rPr>
                <w:rFonts w:ascii="Times New Roman"/>
                <w:b w:val="false"/>
                <w:i w:val="false"/>
                <w:color w:val="000000"/>
                <w:sz w:val="20"/>
              </w:rPr>
              <w:t>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2.3.23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 в соответствии с законодательством Республики Казахстан.</w:t>
            </w:r>
          </w:p>
          <w:p>
            <w:pPr>
              <w:spacing w:after="20"/>
              <w:ind w:left="20"/>
              <w:jc w:val="both"/>
            </w:pPr>
            <w:r>
              <w:rPr>
                <w:rFonts w:ascii="Times New Roman"/>
                <w:b w:val="false"/>
                <w:i w:val="false"/>
                <w:color w:val="000000"/>
                <w:sz w:val="20"/>
              </w:rPr>
              <w:t>
       2.2.7. В случае неисполнения либо</w:t>
            </w:r>
          </w:p>
          <w:p>
            <w:pPr>
              <w:spacing w:after="20"/>
              <w:ind w:left="20"/>
              <w:jc w:val="both"/>
            </w:pPr>
            <w:r>
              <w:rPr>
                <w:rFonts w:ascii="Times New Roman"/>
                <w:b w:val="false"/>
                <w:i w:val="false"/>
                <w:color w:val="000000"/>
                <w:sz w:val="20"/>
              </w:rPr>
              <w:t>
ненадлежащего исполнения Стипендиатом</w:t>
            </w:r>
          </w:p>
          <w:p>
            <w:pPr>
              <w:spacing w:after="20"/>
              <w:ind w:left="20"/>
              <w:jc w:val="both"/>
            </w:pPr>
            <w:r>
              <w:rPr>
                <w:rFonts w:ascii="Times New Roman"/>
                <w:b w:val="false"/>
                <w:i w:val="false"/>
                <w:color w:val="000000"/>
                <w:sz w:val="20"/>
              </w:rPr>
              <w:t>
обязательств по настоящему Договору</w:t>
            </w:r>
          </w:p>
          <w:p>
            <w:pPr>
              <w:spacing w:after="20"/>
              <w:ind w:left="20"/>
              <w:jc w:val="both"/>
            </w:pPr>
            <w:r>
              <w:rPr>
                <w:rFonts w:ascii="Times New Roman"/>
                <w:b w:val="false"/>
                <w:i w:val="false"/>
                <w:color w:val="000000"/>
                <w:sz w:val="20"/>
              </w:rPr>
              <w:t>
приостанавливать финансирование</w:t>
            </w:r>
          </w:p>
          <w:p>
            <w:pPr>
              <w:spacing w:after="20"/>
              <w:ind w:left="20"/>
              <w:jc w:val="both"/>
            </w:pPr>
            <w:r>
              <w:rPr>
                <w:rFonts w:ascii="Times New Roman"/>
                <w:b w:val="false"/>
                <w:i w:val="false"/>
                <w:color w:val="000000"/>
                <w:sz w:val="20"/>
              </w:rPr>
              <w:t>
Стипендиата со дня установления таких</w:t>
            </w:r>
          </w:p>
          <w:p>
            <w:pPr>
              <w:spacing w:after="20"/>
              <w:ind w:left="20"/>
              <w:jc w:val="both"/>
            </w:pPr>
            <w:r>
              <w:rPr>
                <w:rFonts w:ascii="Times New Roman"/>
                <w:b w:val="false"/>
                <w:i w:val="false"/>
                <w:color w:val="000000"/>
                <w:sz w:val="20"/>
              </w:rPr>
              <w:t>
фактов и инициировать рассмотрение</w:t>
            </w:r>
          </w:p>
          <w:p>
            <w:pPr>
              <w:spacing w:after="20"/>
              <w:ind w:left="20"/>
              <w:jc w:val="both"/>
            </w:pPr>
            <w:r>
              <w:rPr>
                <w:rFonts w:ascii="Times New Roman"/>
                <w:b w:val="false"/>
                <w:i w:val="false"/>
                <w:color w:val="000000"/>
                <w:sz w:val="20"/>
              </w:rPr>
              <w:t>
Республиканской комиссией вопросов о</w:t>
            </w:r>
          </w:p>
          <w:p>
            <w:pPr>
              <w:spacing w:after="20"/>
              <w:ind w:left="20"/>
              <w:jc w:val="both"/>
            </w:pPr>
            <w:r>
              <w:rPr>
                <w:rFonts w:ascii="Times New Roman"/>
                <w:b w:val="false"/>
                <w:i w:val="false"/>
                <w:color w:val="000000"/>
                <w:sz w:val="20"/>
              </w:rPr>
              <w:t>
лишении Стипендиата стипендии "Болашак",</w:t>
            </w:r>
          </w:p>
          <w:p>
            <w:pPr>
              <w:spacing w:after="20"/>
              <w:ind w:left="20"/>
              <w:jc w:val="both"/>
            </w:pPr>
            <w:r>
              <w:rPr>
                <w:rFonts w:ascii="Times New Roman"/>
                <w:b w:val="false"/>
                <w:i w:val="false"/>
                <w:color w:val="000000"/>
                <w:sz w:val="20"/>
              </w:rPr>
              <w:t>
возмещении либо освобождении от возмещения</w:t>
            </w:r>
          </w:p>
          <w:p>
            <w:pPr>
              <w:spacing w:after="20"/>
              <w:ind w:left="20"/>
              <w:jc w:val="both"/>
            </w:pPr>
            <w:r>
              <w:rPr>
                <w:rFonts w:ascii="Times New Roman"/>
                <w:b w:val="false"/>
                <w:i w:val="false"/>
                <w:color w:val="000000"/>
                <w:sz w:val="20"/>
              </w:rPr>
              <w:t>
расходов понесенных со дня присуждения</w:t>
            </w:r>
          </w:p>
          <w:p>
            <w:pPr>
              <w:spacing w:after="20"/>
              <w:ind w:left="20"/>
              <w:jc w:val="both"/>
            </w:pPr>
            <w:r>
              <w:rPr>
                <w:rFonts w:ascii="Times New Roman"/>
                <w:b w:val="false"/>
                <w:i w:val="false"/>
                <w:color w:val="000000"/>
                <w:sz w:val="20"/>
              </w:rPr>
              <w:t>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r>
              <w:rPr>
                <w:rFonts w:ascii="Times New Roman"/>
                <w:b w:val="false"/>
                <w:i w:val="false"/>
                <w:color w:val="000000"/>
                <w:sz w:val="20"/>
              </w:rPr>
              <w:t xml:space="preserve">
2.3.1.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00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академического обучения, в течение 2 (двух) рабочих дней после получения визы и обратно не позднее 30 (тридцати) календарных дней до окончания академического обучения.</w:t>
            </w:r>
          </w:p>
          <w:p>
            <w:pPr>
              <w:spacing w:after="20"/>
              <w:ind w:left="20"/>
              <w:jc w:val="both"/>
            </w:pPr>
            <w:r>
              <w:rPr>
                <w:rFonts w:ascii="Times New Roman"/>
                <w:b w:val="false"/>
                <w:i w:val="false"/>
                <w:color w:val="000000"/>
                <w:sz w:val="20"/>
              </w:rPr>
              <w:t>
       2.3.2. В сроки, установленные</w:t>
            </w:r>
          </w:p>
          <w:p>
            <w:pPr>
              <w:spacing w:after="20"/>
              <w:ind w:left="20"/>
              <w:jc w:val="both"/>
            </w:pPr>
            <w:r>
              <w:rPr>
                <w:rFonts w:ascii="Times New Roman"/>
                <w:b w:val="false"/>
                <w:i w:val="false"/>
                <w:color w:val="000000"/>
                <w:sz w:val="20"/>
              </w:rPr>
              <w:t>
Центром, предоставлять Центру необходимые</w:t>
            </w:r>
          </w:p>
          <w:p>
            <w:pPr>
              <w:spacing w:after="20"/>
              <w:ind w:left="20"/>
              <w:jc w:val="both"/>
            </w:pPr>
            <w:r>
              <w:rPr>
                <w:rFonts w:ascii="Times New Roman"/>
                <w:b w:val="false"/>
                <w:i w:val="false"/>
                <w:color w:val="000000"/>
                <w:sz w:val="20"/>
              </w:rPr>
              <w:t>
документы для организации обучения и</w:t>
            </w:r>
          </w:p>
          <w:p>
            <w:pPr>
              <w:spacing w:after="20"/>
              <w:ind w:left="20"/>
              <w:jc w:val="both"/>
            </w:pPr>
            <w:r>
              <w:rPr>
                <w:rFonts w:ascii="Times New Roman"/>
                <w:b w:val="false"/>
                <w:i w:val="false"/>
                <w:color w:val="000000"/>
                <w:sz w:val="20"/>
              </w:rPr>
              <w:t>
контроля исполнения договорных</w:t>
            </w:r>
          </w:p>
          <w:p>
            <w:pPr>
              <w:spacing w:after="20"/>
              <w:ind w:left="20"/>
              <w:jc w:val="both"/>
            </w:pPr>
            <w:r>
              <w:rPr>
                <w:rFonts w:ascii="Times New Roman"/>
                <w:b w:val="false"/>
                <w:i w:val="false"/>
                <w:color w:val="000000"/>
                <w:sz w:val="20"/>
              </w:rPr>
              <w:t>
обязательств Стипендиата, а также</w:t>
            </w:r>
          </w:p>
          <w:p>
            <w:pPr>
              <w:spacing w:after="20"/>
              <w:ind w:left="20"/>
              <w:jc w:val="both"/>
            </w:pPr>
            <w:r>
              <w:rPr>
                <w:rFonts w:ascii="Times New Roman"/>
                <w:b w:val="false"/>
                <w:i w:val="false"/>
                <w:color w:val="000000"/>
                <w:sz w:val="20"/>
              </w:rPr>
              <w:t>
предоставлять только достоверные сведения</w:t>
            </w:r>
          </w:p>
          <w:p>
            <w:pPr>
              <w:spacing w:after="20"/>
              <w:ind w:left="20"/>
              <w:jc w:val="both"/>
            </w:pPr>
            <w:r>
              <w:rPr>
                <w:rFonts w:ascii="Times New Roman"/>
                <w:b w:val="false"/>
                <w:i w:val="false"/>
                <w:color w:val="000000"/>
                <w:sz w:val="20"/>
              </w:rPr>
              <w:t>
о состоянии здоровья, успеваемости,</w:t>
            </w:r>
          </w:p>
          <w:p>
            <w:pPr>
              <w:spacing w:after="20"/>
              <w:ind w:left="20"/>
              <w:jc w:val="both"/>
            </w:pPr>
            <w:r>
              <w:rPr>
                <w:rFonts w:ascii="Times New Roman"/>
                <w:b w:val="false"/>
                <w:i w:val="false"/>
                <w:color w:val="000000"/>
                <w:sz w:val="20"/>
              </w:rPr>
              <w:t>
родителях, месте проживания, контактных</w:t>
            </w:r>
          </w:p>
          <w:p>
            <w:pPr>
              <w:spacing w:after="20"/>
              <w:ind w:left="20"/>
              <w:jc w:val="both"/>
            </w:pPr>
            <w:r>
              <w:rPr>
                <w:rFonts w:ascii="Times New Roman"/>
                <w:b w:val="false"/>
                <w:i w:val="false"/>
                <w:color w:val="000000"/>
                <w:sz w:val="20"/>
              </w:rPr>
              <w:t>
данных.</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2.3.3-1.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w:t>
            </w:r>
          </w:p>
          <w:p>
            <w:pPr>
              <w:spacing w:after="20"/>
              <w:ind w:left="20"/>
              <w:jc w:val="both"/>
            </w:pPr>
            <w:r>
              <w:rPr>
                <w:rFonts w:ascii="Times New Roman"/>
                <w:b w:val="false"/>
                <w:i w:val="false"/>
                <w:color w:val="000000"/>
                <w:sz w:val="20"/>
              </w:rPr>
              <w:t>
календарных дней со дня начала обучения</w:t>
            </w:r>
          </w:p>
          <w:p>
            <w:pPr>
              <w:spacing w:after="20"/>
              <w:ind w:left="20"/>
              <w:jc w:val="both"/>
            </w:pPr>
            <w:r>
              <w:rPr>
                <w:rFonts w:ascii="Times New Roman"/>
                <w:b w:val="false"/>
                <w:i w:val="false"/>
                <w:color w:val="000000"/>
                <w:sz w:val="20"/>
              </w:rPr>
              <w:t>
встать на учет в загранучреждение</w:t>
            </w:r>
          </w:p>
          <w:p>
            <w:pPr>
              <w:spacing w:after="20"/>
              <w:ind w:left="20"/>
              <w:jc w:val="both"/>
            </w:pPr>
            <w:r>
              <w:rPr>
                <w:rFonts w:ascii="Times New Roman"/>
                <w:b w:val="false"/>
                <w:i w:val="false"/>
                <w:color w:val="000000"/>
                <w:sz w:val="20"/>
              </w:rPr>
              <w:t>
Республики Казахстан в стране обучения и</w:t>
            </w:r>
          </w:p>
          <w:p>
            <w:pPr>
              <w:spacing w:after="20"/>
              <w:ind w:left="20"/>
              <w:jc w:val="both"/>
            </w:pPr>
            <w:r>
              <w:rPr>
                <w:rFonts w:ascii="Times New Roman"/>
                <w:b w:val="false"/>
                <w:i w:val="false"/>
                <w:color w:val="000000"/>
                <w:sz w:val="20"/>
              </w:rPr>
              <w:t>
уведомить об этом Центр в течение 7 (семи)</w:t>
            </w:r>
          </w:p>
          <w:p>
            <w:pPr>
              <w:spacing w:after="20"/>
              <w:ind w:left="20"/>
              <w:jc w:val="both"/>
            </w:pPr>
            <w:r>
              <w:rPr>
                <w:rFonts w:ascii="Times New Roman"/>
                <w:b w:val="false"/>
                <w:i w:val="false"/>
                <w:color w:val="000000"/>
                <w:sz w:val="20"/>
              </w:rPr>
              <w:t>
рабочих дней со дня регистрации в</w:t>
            </w:r>
          </w:p>
          <w:p>
            <w:pPr>
              <w:spacing w:after="20"/>
              <w:ind w:left="20"/>
              <w:jc w:val="both"/>
            </w:pPr>
            <w:r>
              <w:rPr>
                <w:rFonts w:ascii="Times New Roman"/>
                <w:b w:val="false"/>
                <w:i w:val="false"/>
                <w:color w:val="000000"/>
                <w:sz w:val="20"/>
              </w:rPr>
              <w:t>
загранучреждении.</w:t>
            </w:r>
          </w:p>
          <w:p>
            <w:pPr>
              <w:spacing w:after="20"/>
              <w:ind w:left="20"/>
              <w:jc w:val="both"/>
            </w:pPr>
            <w:r>
              <w:rPr>
                <w:rFonts w:ascii="Times New Roman"/>
                <w:b w:val="false"/>
                <w:i w:val="false"/>
                <w:color w:val="000000"/>
                <w:sz w:val="20"/>
              </w:rPr>
              <w:t>
2.3.5. В течение 60 (шестидесяти) календарных дней со дня начала обучения Стипендиата в Учебном заведении предоставить Центру для утверждения учебный план с указанием обязательной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xml:space="preserve">
При составлении учебного плана набирать требуемое количество кредитов для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 </w:t>
            </w:r>
          </w:p>
          <w:p>
            <w:pPr>
              <w:spacing w:after="20"/>
              <w:ind w:left="20"/>
              <w:jc w:val="both"/>
            </w:pPr>
            <w:r>
              <w:rPr>
                <w:rFonts w:ascii="Times New Roman"/>
                <w:b w:val="false"/>
                <w:i w:val="false"/>
                <w:color w:val="000000"/>
                <w:sz w:val="20"/>
              </w:rPr>
              <w:t>
В случае наличия у Центра замечаний к представленному учебному плану в течение 10 (десяти) календарных дней со дня их получения предоставить Центру на повторное утверждение откорректированный учебный план.</w:t>
            </w:r>
          </w:p>
          <w:p>
            <w:pPr>
              <w:spacing w:after="20"/>
              <w:ind w:left="20"/>
              <w:jc w:val="both"/>
            </w:pPr>
            <w:r>
              <w:rPr>
                <w:rFonts w:ascii="Times New Roman"/>
                <w:b w:val="false"/>
                <w:i w:val="false"/>
                <w:color w:val="000000"/>
                <w:sz w:val="20"/>
              </w:rPr>
              <w:t>
Не допускается внесение изменений и дополнений в утвержденный учебный план, влекущих увеличение сроков обучения и дополнительных финансовых затрат. Извещать Центр об изменениях утвержденного учебного плана, не влекущих увеличение сроков обучения и дополнительных финансовых затрат.</w:t>
            </w:r>
          </w:p>
          <w:p>
            <w:pPr>
              <w:spacing w:after="20"/>
              <w:ind w:left="20"/>
              <w:jc w:val="both"/>
            </w:pPr>
            <w:r>
              <w:rPr>
                <w:rFonts w:ascii="Times New Roman"/>
                <w:b w:val="false"/>
                <w:i w:val="false"/>
                <w:color w:val="000000"/>
                <w:sz w:val="20"/>
              </w:rPr>
              <w:t>
Извещать Центр об изменениях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2.3.6. В течение 15 (пятнадцати)</w:t>
            </w:r>
          </w:p>
          <w:p>
            <w:pPr>
              <w:spacing w:after="20"/>
              <w:ind w:left="20"/>
              <w:jc w:val="both"/>
            </w:pPr>
            <w:r>
              <w:rPr>
                <w:rFonts w:ascii="Times New Roman"/>
                <w:b w:val="false"/>
                <w:i w:val="false"/>
                <w:color w:val="000000"/>
                <w:sz w:val="20"/>
              </w:rPr>
              <w:t>
календарных дней после начала обучения</w:t>
            </w:r>
          </w:p>
          <w:p>
            <w:pPr>
              <w:spacing w:after="20"/>
              <w:ind w:left="20"/>
              <w:jc w:val="both"/>
            </w:pPr>
            <w:r>
              <w:rPr>
                <w:rFonts w:ascii="Times New Roman"/>
                <w:b w:val="false"/>
                <w:i w:val="false"/>
                <w:color w:val="000000"/>
                <w:sz w:val="20"/>
              </w:rPr>
              <w:t>
Стипендиата в Учебном заведении</w:t>
            </w:r>
          </w:p>
          <w:p>
            <w:pPr>
              <w:spacing w:after="20"/>
              <w:ind w:left="20"/>
              <w:jc w:val="both"/>
            </w:pPr>
            <w:r>
              <w:rPr>
                <w:rFonts w:ascii="Times New Roman"/>
                <w:b w:val="false"/>
                <w:i w:val="false"/>
                <w:color w:val="000000"/>
                <w:sz w:val="20"/>
              </w:rPr>
              <w:t>
предоставить Центру подписанное</w:t>
            </w:r>
          </w:p>
          <w:p>
            <w:pPr>
              <w:spacing w:after="20"/>
              <w:ind w:left="20"/>
              <w:jc w:val="both"/>
            </w:pPr>
            <w:r>
              <w:rPr>
                <w:rFonts w:ascii="Times New Roman"/>
                <w:b w:val="false"/>
                <w:i w:val="false"/>
                <w:color w:val="000000"/>
                <w:sz w:val="20"/>
              </w:rPr>
              <w:t>
разрешение, в соответствии с которым</w:t>
            </w:r>
          </w:p>
          <w:p>
            <w:pPr>
              <w:spacing w:after="20"/>
              <w:ind w:left="20"/>
              <w:jc w:val="both"/>
            </w:pPr>
            <w:r>
              <w:rPr>
                <w:rFonts w:ascii="Times New Roman"/>
                <w:b w:val="false"/>
                <w:i w:val="false"/>
                <w:color w:val="000000"/>
                <w:sz w:val="20"/>
              </w:rPr>
              <w:t>
администрация Учебного заведения имеет</w:t>
            </w:r>
          </w:p>
          <w:p>
            <w:pPr>
              <w:spacing w:after="20"/>
              <w:ind w:left="20"/>
              <w:jc w:val="both"/>
            </w:pPr>
            <w:r>
              <w:rPr>
                <w:rFonts w:ascii="Times New Roman"/>
                <w:b w:val="false"/>
                <w:i w:val="false"/>
                <w:color w:val="000000"/>
                <w:sz w:val="20"/>
              </w:rPr>
              <w:t>
право передавать конфиденциальную</w:t>
            </w:r>
          </w:p>
          <w:p>
            <w:pPr>
              <w:spacing w:after="20"/>
              <w:ind w:left="20"/>
              <w:jc w:val="both"/>
            </w:pPr>
            <w:r>
              <w:rPr>
                <w:rFonts w:ascii="Times New Roman"/>
                <w:b w:val="false"/>
                <w:i w:val="false"/>
                <w:color w:val="000000"/>
                <w:sz w:val="20"/>
              </w:rPr>
              <w:t>
информацию Центру.</w:t>
            </w:r>
          </w:p>
          <w:p>
            <w:pPr>
              <w:spacing w:after="20"/>
              <w:ind w:left="20"/>
              <w:jc w:val="both"/>
            </w:pPr>
            <w:r>
              <w:rPr>
                <w:rFonts w:ascii="Times New Roman"/>
                <w:b w:val="false"/>
                <w:i w:val="false"/>
                <w:color w:val="000000"/>
                <w:sz w:val="20"/>
              </w:rPr>
              <w:t>
Предоставлять Центру в течение 10 (десяти)</w:t>
            </w:r>
          </w:p>
          <w:p>
            <w:pPr>
              <w:spacing w:after="20"/>
              <w:ind w:left="20"/>
              <w:jc w:val="both"/>
            </w:pPr>
            <w:r>
              <w:rPr>
                <w:rFonts w:ascii="Times New Roman"/>
                <w:b w:val="false"/>
                <w:i w:val="false"/>
                <w:color w:val="000000"/>
                <w:sz w:val="20"/>
              </w:rPr>
              <w:t>
календарных дней со дня получения</w:t>
            </w:r>
          </w:p>
          <w:p>
            <w:pPr>
              <w:spacing w:after="20"/>
              <w:ind w:left="20"/>
              <w:jc w:val="both"/>
            </w:pPr>
            <w:r>
              <w:rPr>
                <w:rFonts w:ascii="Times New Roman"/>
                <w:b w:val="false"/>
                <w:i w:val="false"/>
                <w:color w:val="000000"/>
                <w:sz w:val="20"/>
              </w:rPr>
              <w:t>
результатов каждого установленного Учебным</w:t>
            </w:r>
          </w:p>
          <w:p>
            <w:pPr>
              <w:spacing w:after="20"/>
              <w:ind w:left="20"/>
              <w:jc w:val="both"/>
            </w:pPr>
            <w:r>
              <w:rPr>
                <w:rFonts w:ascii="Times New Roman"/>
                <w:b w:val="false"/>
                <w:i w:val="false"/>
                <w:color w:val="000000"/>
                <w:sz w:val="20"/>
              </w:rPr>
              <w:t>
заведением промежуточного учебного периода</w:t>
            </w:r>
          </w:p>
          <w:p>
            <w:pPr>
              <w:spacing w:after="20"/>
              <w:ind w:left="20"/>
              <w:jc w:val="both"/>
            </w:pPr>
            <w:r>
              <w:rPr>
                <w:rFonts w:ascii="Times New Roman"/>
                <w:b w:val="false"/>
                <w:i w:val="false"/>
                <w:color w:val="000000"/>
                <w:sz w:val="20"/>
              </w:rPr>
              <w:t>
(семестра, триместра или др.) официальную</w:t>
            </w:r>
          </w:p>
          <w:p>
            <w:pPr>
              <w:spacing w:after="20"/>
              <w:ind w:left="20"/>
              <w:jc w:val="both"/>
            </w:pPr>
            <w:r>
              <w:rPr>
                <w:rFonts w:ascii="Times New Roman"/>
                <w:b w:val="false"/>
                <w:i w:val="false"/>
                <w:color w:val="000000"/>
                <w:sz w:val="20"/>
              </w:rPr>
              <w:t>
выписку от Учебного заведения об</w:t>
            </w:r>
          </w:p>
          <w:p>
            <w:pPr>
              <w:spacing w:after="20"/>
              <w:ind w:left="20"/>
              <w:jc w:val="both"/>
            </w:pPr>
            <w:r>
              <w:rPr>
                <w:rFonts w:ascii="Times New Roman"/>
                <w:b w:val="false"/>
                <w:i w:val="false"/>
                <w:color w:val="000000"/>
                <w:sz w:val="20"/>
              </w:rPr>
              <w:t>
академической успеваемости, в том числе об</w:t>
            </w:r>
          </w:p>
          <w:p>
            <w:pPr>
              <w:spacing w:after="20"/>
              <w:ind w:left="20"/>
              <w:jc w:val="both"/>
            </w:pPr>
            <w:r>
              <w:rPr>
                <w:rFonts w:ascii="Times New Roman"/>
                <w:b w:val="false"/>
                <w:i w:val="false"/>
                <w:color w:val="000000"/>
                <w:sz w:val="20"/>
              </w:rPr>
              <w:t>
отчислении из Учебного заведения, а также</w:t>
            </w:r>
          </w:p>
          <w:p>
            <w:pPr>
              <w:spacing w:after="20"/>
              <w:ind w:left="20"/>
              <w:jc w:val="both"/>
            </w:pPr>
            <w:r>
              <w:rPr>
                <w:rFonts w:ascii="Times New Roman"/>
                <w:b w:val="false"/>
                <w:i w:val="false"/>
                <w:color w:val="000000"/>
                <w:sz w:val="20"/>
              </w:rPr>
              <w:t>
отзыв научного руководителя, который</w:t>
            </w:r>
          </w:p>
          <w:p>
            <w:pPr>
              <w:spacing w:after="20"/>
              <w:ind w:left="20"/>
              <w:jc w:val="both"/>
            </w:pPr>
            <w:r>
              <w:rPr>
                <w:rFonts w:ascii="Times New Roman"/>
                <w:b w:val="false"/>
                <w:i w:val="false"/>
                <w:color w:val="000000"/>
                <w:sz w:val="20"/>
              </w:rPr>
              <w:t>
должен включать оценку выполнения</w:t>
            </w:r>
          </w:p>
          <w:p>
            <w:pPr>
              <w:spacing w:after="20"/>
              <w:ind w:left="20"/>
              <w:jc w:val="both"/>
            </w:pPr>
            <w:r>
              <w:rPr>
                <w:rFonts w:ascii="Times New Roman"/>
                <w:b w:val="false"/>
                <w:i w:val="false"/>
                <w:color w:val="000000"/>
                <w:sz w:val="20"/>
              </w:rPr>
              <w:t>
Стипендиатом утвержденного учебного плана</w:t>
            </w:r>
          </w:p>
          <w:p>
            <w:pPr>
              <w:spacing w:after="20"/>
              <w:ind w:left="20"/>
              <w:jc w:val="both"/>
            </w:pPr>
            <w:r>
              <w:rPr>
                <w:rFonts w:ascii="Times New Roman"/>
                <w:b w:val="false"/>
                <w:i w:val="false"/>
                <w:color w:val="000000"/>
                <w:sz w:val="20"/>
              </w:rPr>
              <w:t>
и рекомендацию по продолжению обучения на</w:t>
            </w:r>
          </w:p>
          <w:p>
            <w:pPr>
              <w:spacing w:after="20"/>
              <w:ind w:left="20"/>
              <w:jc w:val="both"/>
            </w:pPr>
            <w:r>
              <w:rPr>
                <w:rFonts w:ascii="Times New Roman"/>
                <w:b w:val="false"/>
                <w:i w:val="false"/>
                <w:color w:val="000000"/>
                <w:sz w:val="20"/>
              </w:rPr>
              <w:t>
официальном бланке, заверенные печатью</w:t>
            </w:r>
          </w:p>
          <w:p>
            <w:pPr>
              <w:spacing w:after="20"/>
              <w:ind w:left="20"/>
              <w:jc w:val="both"/>
            </w:pPr>
            <w:r>
              <w:rPr>
                <w:rFonts w:ascii="Times New Roman"/>
                <w:b w:val="false"/>
                <w:i w:val="false"/>
                <w:color w:val="000000"/>
                <w:sz w:val="20"/>
              </w:rPr>
              <w:t>
организации и подписью академического</w:t>
            </w:r>
          </w:p>
          <w:p>
            <w:pPr>
              <w:spacing w:after="20"/>
              <w:ind w:left="20"/>
              <w:jc w:val="both"/>
            </w:pPr>
            <w:r>
              <w:rPr>
                <w:rFonts w:ascii="Times New Roman"/>
                <w:b w:val="false"/>
                <w:i w:val="false"/>
                <w:color w:val="000000"/>
                <w:sz w:val="20"/>
              </w:rPr>
              <w:t>
куратора.</w:t>
            </w:r>
          </w:p>
          <w:p>
            <w:pPr>
              <w:spacing w:after="20"/>
              <w:ind w:left="20"/>
              <w:jc w:val="both"/>
            </w:pPr>
            <w:r>
              <w:rPr>
                <w:rFonts w:ascii="Times New Roman"/>
                <w:b w:val="false"/>
                <w:i w:val="false"/>
                <w:color w:val="000000"/>
                <w:sz w:val="20"/>
              </w:rPr>
              <w:t>
       2.3.7. При наличии студенческого</w:t>
            </w:r>
          </w:p>
          <w:p>
            <w:pPr>
              <w:spacing w:after="20"/>
              <w:ind w:left="20"/>
              <w:jc w:val="both"/>
            </w:pPr>
            <w:r>
              <w:rPr>
                <w:rFonts w:ascii="Times New Roman"/>
                <w:b w:val="false"/>
                <w:i w:val="false"/>
                <w:color w:val="000000"/>
                <w:sz w:val="20"/>
              </w:rPr>
              <w:t>
портала Учебного заведения в течение 10</w:t>
            </w:r>
          </w:p>
          <w:p>
            <w:pPr>
              <w:spacing w:after="20"/>
              <w:ind w:left="20"/>
              <w:jc w:val="both"/>
            </w:pPr>
            <w:r>
              <w:rPr>
                <w:rFonts w:ascii="Times New Roman"/>
                <w:b w:val="false"/>
                <w:i w:val="false"/>
                <w:color w:val="000000"/>
                <w:sz w:val="20"/>
              </w:rPr>
              <w:t>
(десяти) календарных дней со дня</w:t>
            </w:r>
          </w:p>
          <w:p>
            <w:pPr>
              <w:spacing w:after="20"/>
              <w:ind w:left="20"/>
              <w:jc w:val="both"/>
            </w:pPr>
            <w:r>
              <w:rPr>
                <w:rFonts w:ascii="Times New Roman"/>
                <w:b w:val="false"/>
                <w:i w:val="false"/>
                <w:color w:val="000000"/>
                <w:sz w:val="20"/>
              </w:rPr>
              <w:t>
регистрации в Учебном заведении</w:t>
            </w:r>
          </w:p>
          <w:p>
            <w:pPr>
              <w:spacing w:after="20"/>
              <w:ind w:left="20"/>
              <w:jc w:val="both"/>
            </w:pPr>
            <w:r>
              <w:rPr>
                <w:rFonts w:ascii="Times New Roman"/>
                <w:b w:val="false"/>
                <w:i w:val="false"/>
                <w:color w:val="000000"/>
                <w:sz w:val="20"/>
              </w:rPr>
              <w:t>
предоставить Центру учетную запись/имя</w:t>
            </w:r>
          </w:p>
          <w:p>
            <w:pPr>
              <w:spacing w:after="20"/>
              <w:ind w:left="20"/>
              <w:jc w:val="both"/>
            </w:pPr>
            <w:r>
              <w:rPr>
                <w:rFonts w:ascii="Times New Roman"/>
                <w:b w:val="false"/>
                <w:i w:val="false"/>
                <w:color w:val="000000"/>
                <w:sz w:val="20"/>
              </w:rPr>
              <w:t>
пользователя (Log in/username) и пароль</w:t>
            </w:r>
          </w:p>
          <w:p>
            <w:pPr>
              <w:spacing w:after="20"/>
              <w:ind w:left="20"/>
              <w:jc w:val="both"/>
            </w:pPr>
            <w:r>
              <w:rPr>
                <w:rFonts w:ascii="Times New Roman"/>
                <w:b w:val="false"/>
                <w:i w:val="false"/>
                <w:color w:val="000000"/>
                <w:sz w:val="20"/>
              </w:rPr>
              <w:t>
для авторизации (вход/доступ в систему) на</w:t>
            </w:r>
          </w:p>
          <w:p>
            <w:pPr>
              <w:spacing w:after="20"/>
              <w:ind w:left="20"/>
              <w:jc w:val="both"/>
            </w:pPr>
            <w:r>
              <w:rPr>
                <w:rFonts w:ascii="Times New Roman"/>
                <w:b w:val="false"/>
                <w:i w:val="false"/>
                <w:color w:val="000000"/>
                <w:sz w:val="20"/>
              </w:rPr>
              <w:t>
портале для получения академических,</w:t>
            </w:r>
          </w:p>
          <w:p>
            <w:pPr>
              <w:spacing w:after="20"/>
              <w:ind w:left="20"/>
              <w:jc w:val="both"/>
            </w:pPr>
            <w:r>
              <w:rPr>
                <w:rFonts w:ascii="Times New Roman"/>
                <w:b w:val="false"/>
                <w:i w:val="false"/>
                <w:color w:val="000000"/>
                <w:sz w:val="20"/>
              </w:rPr>
              <w:t>
дисциплинарных отчетов Стипендиата. В</w:t>
            </w:r>
          </w:p>
          <w:p>
            <w:pPr>
              <w:spacing w:after="20"/>
              <w:ind w:left="20"/>
              <w:jc w:val="both"/>
            </w:pPr>
            <w:r>
              <w:rPr>
                <w:rFonts w:ascii="Times New Roman"/>
                <w:b w:val="false"/>
                <w:i w:val="false"/>
                <w:color w:val="000000"/>
                <w:sz w:val="20"/>
              </w:rPr>
              <w:t>
случае изменения пароля и учетной записи</w:t>
            </w:r>
          </w:p>
          <w:p>
            <w:pPr>
              <w:spacing w:after="20"/>
              <w:ind w:left="20"/>
              <w:jc w:val="both"/>
            </w:pPr>
            <w:r>
              <w:rPr>
                <w:rFonts w:ascii="Times New Roman"/>
                <w:b w:val="false"/>
                <w:i w:val="false"/>
                <w:color w:val="000000"/>
                <w:sz w:val="20"/>
              </w:rPr>
              <w:t>
уведомлять об этом Центр посредством</w:t>
            </w:r>
          </w:p>
          <w:p>
            <w:pPr>
              <w:spacing w:after="20"/>
              <w:ind w:left="20"/>
              <w:jc w:val="both"/>
            </w:pPr>
            <w:r>
              <w:rPr>
                <w:rFonts w:ascii="Times New Roman"/>
                <w:b w:val="false"/>
                <w:i w:val="false"/>
                <w:color w:val="000000"/>
                <w:sz w:val="20"/>
              </w:rPr>
              <w:t>
электронной почты в течение 24 (двадцати</w:t>
            </w:r>
          </w:p>
          <w:p>
            <w:pPr>
              <w:spacing w:after="20"/>
              <w:ind w:left="20"/>
              <w:jc w:val="both"/>
            </w:pPr>
            <w:r>
              <w:rPr>
                <w:rFonts w:ascii="Times New Roman"/>
                <w:b w:val="false"/>
                <w:i w:val="false"/>
                <w:color w:val="000000"/>
                <w:sz w:val="20"/>
              </w:rPr>
              <w:t>
четырех) часов со дня их изменения.</w:t>
            </w:r>
          </w:p>
          <w:p>
            <w:pPr>
              <w:spacing w:after="20"/>
              <w:ind w:left="20"/>
              <w:jc w:val="both"/>
            </w:pPr>
            <w:r>
              <w:rPr>
                <w:rFonts w:ascii="Times New Roman"/>
                <w:b w:val="false"/>
                <w:i w:val="false"/>
                <w:color w:val="000000"/>
                <w:sz w:val="20"/>
              </w:rPr>
              <w:t>
       2.3.8.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2.3.9. В случае если Стипендиат</w:t>
            </w:r>
          </w:p>
          <w:p>
            <w:pPr>
              <w:spacing w:after="20"/>
              <w:ind w:left="20"/>
              <w:jc w:val="both"/>
            </w:pPr>
            <w:r>
              <w:rPr>
                <w:rFonts w:ascii="Times New Roman"/>
                <w:b w:val="false"/>
                <w:i w:val="false"/>
                <w:color w:val="000000"/>
                <w:sz w:val="20"/>
              </w:rPr>
              <w:t>
имеет показатель успеваемости по итогам</w:t>
            </w:r>
          </w:p>
          <w:p>
            <w:pPr>
              <w:spacing w:after="20"/>
              <w:ind w:left="20"/>
              <w:jc w:val="both"/>
            </w:pPr>
            <w:r>
              <w:rPr>
                <w:rFonts w:ascii="Times New Roman"/>
                <w:b w:val="false"/>
                <w:i w:val="false"/>
                <w:color w:val="000000"/>
                <w:sz w:val="20"/>
              </w:rPr>
              <w:t>
каждого установленного Учебным заведением</w:t>
            </w:r>
          </w:p>
          <w:p>
            <w:pPr>
              <w:spacing w:after="20"/>
              <w:ind w:left="20"/>
              <w:jc w:val="both"/>
            </w:pPr>
            <w:r>
              <w:rPr>
                <w:rFonts w:ascii="Times New Roman"/>
                <w:b w:val="false"/>
                <w:i w:val="false"/>
                <w:color w:val="000000"/>
                <w:sz w:val="20"/>
              </w:rPr>
              <w:t>
промежуточного учебного периода (семестра,</w:t>
            </w:r>
          </w:p>
          <w:p>
            <w:pPr>
              <w:spacing w:after="20"/>
              <w:ind w:left="20"/>
              <w:jc w:val="both"/>
            </w:pPr>
            <w:r>
              <w:rPr>
                <w:rFonts w:ascii="Times New Roman"/>
                <w:b w:val="false"/>
                <w:i w:val="false"/>
                <w:color w:val="000000"/>
                <w:sz w:val="20"/>
              </w:rPr>
              <w:t>
триместра или др.) менее показателя,</w:t>
            </w:r>
          </w:p>
          <w:p>
            <w:pPr>
              <w:spacing w:after="20"/>
              <w:ind w:left="20"/>
              <w:jc w:val="both"/>
            </w:pPr>
            <w:r>
              <w:rPr>
                <w:rFonts w:ascii="Times New Roman"/>
                <w:b w:val="false"/>
                <w:i w:val="false"/>
                <w:color w:val="000000"/>
                <w:sz w:val="20"/>
              </w:rPr>
              <w:t>
предусмотренного подпунктом 2.3.8.</w:t>
            </w:r>
          </w:p>
          <w:p>
            <w:pPr>
              <w:spacing w:after="20"/>
              <w:ind w:left="20"/>
              <w:jc w:val="both"/>
            </w:pPr>
            <w:r>
              <w:rPr>
                <w:rFonts w:ascii="Times New Roman"/>
                <w:b w:val="false"/>
                <w:i w:val="false"/>
                <w:color w:val="000000"/>
                <w:sz w:val="20"/>
              </w:rPr>
              <w:t>
настоящего Договора, повысить</w:t>
            </w:r>
          </w:p>
          <w:p>
            <w:pPr>
              <w:spacing w:after="20"/>
              <w:ind w:left="20"/>
              <w:jc w:val="both"/>
            </w:pPr>
            <w:r>
              <w:rPr>
                <w:rFonts w:ascii="Times New Roman"/>
                <w:b w:val="false"/>
                <w:i w:val="false"/>
                <w:color w:val="000000"/>
                <w:sz w:val="20"/>
              </w:rPr>
              <w:t>
академическую успеваемость до показателя,</w:t>
            </w:r>
          </w:p>
          <w:p>
            <w:pPr>
              <w:spacing w:after="20"/>
              <w:ind w:left="20"/>
              <w:jc w:val="both"/>
            </w:pPr>
            <w:r>
              <w:rPr>
                <w:rFonts w:ascii="Times New Roman"/>
                <w:b w:val="false"/>
                <w:i w:val="false"/>
                <w:color w:val="000000"/>
                <w:sz w:val="20"/>
              </w:rPr>
              <w:t>
установленного в подпункте 2.3.8.</w:t>
            </w:r>
          </w:p>
          <w:p>
            <w:pPr>
              <w:spacing w:after="20"/>
              <w:ind w:left="20"/>
              <w:jc w:val="both"/>
            </w:pPr>
            <w:r>
              <w:rPr>
                <w:rFonts w:ascii="Times New Roman"/>
                <w:b w:val="false"/>
                <w:i w:val="false"/>
                <w:color w:val="000000"/>
                <w:sz w:val="20"/>
              </w:rPr>
              <w:t>
настоящего Договора, в течение следующего</w:t>
            </w:r>
          </w:p>
          <w:p>
            <w:pPr>
              <w:spacing w:after="20"/>
              <w:ind w:left="20"/>
              <w:jc w:val="both"/>
            </w:pPr>
            <w:r>
              <w:rPr>
                <w:rFonts w:ascii="Times New Roman"/>
                <w:b w:val="false"/>
                <w:i w:val="false"/>
                <w:color w:val="000000"/>
                <w:sz w:val="20"/>
              </w:rPr>
              <w:t>
промежуточного учебного периода (семестра,</w:t>
            </w:r>
          </w:p>
          <w:p>
            <w:pPr>
              <w:spacing w:after="20"/>
              <w:ind w:left="20"/>
              <w:jc w:val="both"/>
            </w:pPr>
            <w:r>
              <w:rPr>
                <w:rFonts w:ascii="Times New Roman"/>
                <w:b w:val="false"/>
                <w:i w:val="false"/>
                <w:color w:val="000000"/>
                <w:sz w:val="20"/>
              </w:rPr>
              <w:t>
триместра или др.).</w:t>
            </w:r>
          </w:p>
          <w:p>
            <w:pPr>
              <w:spacing w:after="20"/>
              <w:ind w:left="20"/>
              <w:jc w:val="both"/>
            </w:pPr>
            <w:r>
              <w:rPr>
                <w:rFonts w:ascii="Times New Roman"/>
                <w:b w:val="false"/>
                <w:i w:val="false"/>
                <w:color w:val="000000"/>
                <w:sz w:val="20"/>
              </w:rPr>
              <w:t>
В случае не повышения Стипендиатом</w:t>
            </w:r>
          </w:p>
          <w:p>
            <w:pPr>
              <w:spacing w:after="20"/>
              <w:ind w:left="20"/>
              <w:jc w:val="both"/>
            </w:pPr>
            <w:r>
              <w:rPr>
                <w:rFonts w:ascii="Times New Roman"/>
                <w:b w:val="false"/>
                <w:i w:val="false"/>
                <w:color w:val="000000"/>
                <w:sz w:val="20"/>
              </w:rPr>
              <w:t>
успеваемости в вышеуказанный период, а</w:t>
            </w:r>
          </w:p>
          <w:p>
            <w:pPr>
              <w:spacing w:after="20"/>
              <w:ind w:left="20"/>
              <w:jc w:val="both"/>
            </w:pPr>
            <w:r>
              <w:rPr>
                <w:rFonts w:ascii="Times New Roman"/>
                <w:b w:val="false"/>
                <w:i w:val="false"/>
                <w:color w:val="000000"/>
                <w:sz w:val="20"/>
              </w:rPr>
              <w:t>
также в случае снижения академической</w:t>
            </w:r>
          </w:p>
          <w:p>
            <w:pPr>
              <w:spacing w:after="20"/>
              <w:ind w:left="20"/>
              <w:jc w:val="both"/>
            </w:pPr>
            <w:r>
              <w:rPr>
                <w:rFonts w:ascii="Times New Roman"/>
                <w:b w:val="false"/>
                <w:i w:val="false"/>
                <w:color w:val="000000"/>
                <w:sz w:val="20"/>
              </w:rPr>
              <w:t>
успеваемости в последующие периоды</w:t>
            </w:r>
          </w:p>
          <w:p>
            <w:pPr>
              <w:spacing w:after="20"/>
              <w:ind w:left="20"/>
              <w:jc w:val="both"/>
            </w:pPr>
            <w:r>
              <w:rPr>
                <w:rFonts w:ascii="Times New Roman"/>
                <w:b w:val="false"/>
                <w:i w:val="false"/>
                <w:color w:val="000000"/>
                <w:sz w:val="20"/>
              </w:rPr>
              <w:t>
обучения менее показателя, установленного</w:t>
            </w:r>
          </w:p>
          <w:p>
            <w:pPr>
              <w:spacing w:after="20"/>
              <w:ind w:left="20"/>
              <w:jc w:val="both"/>
            </w:pPr>
            <w:r>
              <w:rPr>
                <w:rFonts w:ascii="Times New Roman"/>
                <w:b w:val="false"/>
                <w:i w:val="false"/>
                <w:color w:val="000000"/>
                <w:sz w:val="20"/>
              </w:rPr>
              <w:t>
в подпункте 2.3.8. настоящего Договора,</w:t>
            </w:r>
          </w:p>
          <w:p>
            <w:pPr>
              <w:spacing w:after="20"/>
              <w:ind w:left="20"/>
              <w:jc w:val="both"/>
            </w:pPr>
            <w:r>
              <w:rPr>
                <w:rFonts w:ascii="Times New Roman"/>
                <w:b w:val="false"/>
                <w:i w:val="false"/>
                <w:color w:val="000000"/>
                <w:sz w:val="20"/>
              </w:rPr>
              <w:t>
Центр осуществляет меры, предусмотренные в</w:t>
            </w:r>
          </w:p>
          <w:p>
            <w:pPr>
              <w:spacing w:after="20"/>
              <w:ind w:left="20"/>
              <w:jc w:val="both"/>
            </w:pPr>
            <w:r>
              <w:rPr>
                <w:rFonts w:ascii="Times New Roman"/>
                <w:b w:val="false"/>
                <w:i w:val="false"/>
                <w:color w:val="000000"/>
                <w:sz w:val="20"/>
              </w:rPr>
              <w:t>
подпункте 2.2.7. настоящего Договора.</w:t>
            </w:r>
          </w:p>
          <w:p>
            <w:pPr>
              <w:spacing w:after="20"/>
              <w:ind w:left="20"/>
              <w:jc w:val="both"/>
            </w:pPr>
            <w:r>
              <w:rPr>
                <w:rFonts w:ascii="Times New Roman"/>
                <w:b w:val="false"/>
                <w:i w:val="false"/>
                <w:color w:val="000000"/>
                <w:sz w:val="20"/>
              </w:rPr>
              <w:t>
       2.3.10. Пройти и своевременно</w:t>
            </w:r>
          </w:p>
          <w:p>
            <w:pPr>
              <w:spacing w:after="20"/>
              <w:ind w:left="20"/>
              <w:jc w:val="both"/>
            </w:pPr>
            <w:r>
              <w:rPr>
                <w:rFonts w:ascii="Times New Roman"/>
                <w:b w:val="false"/>
                <w:i w:val="false"/>
                <w:color w:val="000000"/>
                <w:sz w:val="20"/>
              </w:rPr>
              <w:t>
закончить полный курс обучения в</w:t>
            </w:r>
          </w:p>
          <w:p>
            <w:pPr>
              <w:spacing w:after="20"/>
              <w:ind w:left="20"/>
              <w:jc w:val="both"/>
            </w:pPr>
            <w:r>
              <w:rPr>
                <w:rFonts w:ascii="Times New Roman"/>
                <w:b w:val="false"/>
                <w:i w:val="false"/>
                <w:color w:val="000000"/>
                <w:sz w:val="20"/>
              </w:rPr>
              <w:t>
соответствии с утвержденным учебным планом</w:t>
            </w:r>
          </w:p>
          <w:p>
            <w:pPr>
              <w:spacing w:after="20"/>
              <w:ind w:left="20"/>
              <w:jc w:val="both"/>
            </w:pPr>
            <w:r>
              <w:rPr>
                <w:rFonts w:ascii="Times New Roman"/>
                <w:b w:val="false"/>
                <w:i w:val="false"/>
                <w:color w:val="000000"/>
                <w:sz w:val="20"/>
              </w:rPr>
              <w:t>
на дневном отделении Учебного заведения по</w:t>
            </w:r>
          </w:p>
          <w:p>
            <w:pPr>
              <w:spacing w:after="20"/>
              <w:ind w:left="20"/>
              <w:jc w:val="both"/>
            </w:pPr>
            <w:r>
              <w:rPr>
                <w:rFonts w:ascii="Times New Roman"/>
                <w:b w:val="false"/>
                <w:i w:val="false"/>
                <w:color w:val="000000"/>
                <w:sz w:val="20"/>
              </w:rPr>
              <w:t>
специальности либо ее эквиваленту,</w:t>
            </w:r>
          </w:p>
          <w:p>
            <w:pPr>
              <w:spacing w:after="20"/>
              <w:ind w:left="20"/>
              <w:jc w:val="both"/>
            </w:pPr>
            <w:r>
              <w:rPr>
                <w:rFonts w:ascii="Times New Roman"/>
                <w:b w:val="false"/>
                <w:i w:val="false"/>
                <w:color w:val="000000"/>
                <w:sz w:val="20"/>
              </w:rPr>
              <w:t>
образовательной программе, указанных в</w:t>
            </w:r>
          </w:p>
          <w:p>
            <w:pPr>
              <w:spacing w:after="20"/>
              <w:ind w:left="20"/>
              <w:jc w:val="both"/>
            </w:pPr>
            <w:r>
              <w:rPr>
                <w:rFonts w:ascii="Times New Roman"/>
                <w:b w:val="false"/>
                <w:i w:val="false"/>
                <w:color w:val="000000"/>
                <w:sz w:val="20"/>
              </w:rPr>
              <w:t>
пункте 1.2. настоящего Договора.</w:t>
            </w:r>
          </w:p>
          <w:p>
            <w:pPr>
              <w:spacing w:after="20"/>
              <w:ind w:left="20"/>
              <w:jc w:val="both"/>
            </w:pPr>
            <w:r>
              <w:rPr>
                <w:rFonts w:ascii="Times New Roman"/>
                <w:b w:val="false"/>
                <w:i w:val="false"/>
                <w:color w:val="000000"/>
                <w:sz w:val="20"/>
              </w:rPr>
              <w:t>
       2.3.11. Не нарушать</w:t>
            </w:r>
          </w:p>
          <w:p>
            <w:pPr>
              <w:spacing w:after="20"/>
              <w:ind w:left="20"/>
              <w:jc w:val="both"/>
            </w:pPr>
            <w:r>
              <w:rPr>
                <w:rFonts w:ascii="Times New Roman"/>
                <w:b w:val="false"/>
                <w:i w:val="false"/>
                <w:color w:val="000000"/>
                <w:sz w:val="20"/>
              </w:rPr>
              <w:t>
законодательства Республики Казахстан и</w:t>
            </w:r>
          </w:p>
          <w:p>
            <w:pPr>
              <w:spacing w:after="20"/>
              <w:ind w:left="20"/>
              <w:jc w:val="both"/>
            </w:pPr>
            <w:r>
              <w:rPr>
                <w:rFonts w:ascii="Times New Roman"/>
                <w:b w:val="false"/>
                <w:i w:val="false"/>
                <w:color w:val="000000"/>
                <w:sz w:val="20"/>
              </w:rPr>
              <w:t>
страны пребывания, общепринятые нормы</w:t>
            </w:r>
          </w:p>
          <w:p>
            <w:pPr>
              <w:spacing w:after="20"/>
              <w:ind w:left="20"/>
              <w:jc w:val="both"/>
            </w:pPr>
            <w:r>
              <w:rPr>
                <w:rFonts w:ascii="Times New Roman"/>
                <w:b w:val="false"/>
                <w:i w:val="false"/>
                <w:color w:val="000000"/>
                <w:sz w:val="20"/>
              </w:rPr>
              <w:t>
поведения и морали, а также правила и</w:t>
            </w:r>
          </w:p>
          <w:p>
            <w:pPr>
              <w:spacing w:after="20"/>
              <w:ind w:left="20"/>
              <w:jc w:val="both"/>
            </w:pPr>
            <w:r>
              <w:rPr>
                <w:rFonts w:ascii="Times New Roman"/>
                <w:b w:val="false"/>
                <w:i w:val="false"/>
                <w:color w:val="000000"/>
                <w:sz w:val="20"/>
              </w:rPr>
              <w:t>
требования, установленные Учебным</w:t>
            </w:r>
          </w:p>
          <w:p>
            <w:pPr>
              <w:spacing w:after="20"/>
              <w:ind w:left="20"/>
              <w:jc w:val="both"/>
            </w:pPr>
            <w:r>
              <w:rPr>
                <w:rFonts w:ascii="Times New Roman"/>
                <w:b w:val="false"/>
                <w:i w:val="false"/>
                <w:color w:val="000000"/>
                <w:sz w:val="20"/>
              </w:rPr>
              <w:t>
заведением.</w:t>
            </w:r>
          </w:p>
          <w:p>
            <w:pPr>
              <w:spacing w:after="20"/>
              <w:ind w:left="20"/>
              <w:jc w:val="both"/>
            </w:pPr>
            <w:r>
              <w:rPr>
                <w:rFonts w:ascii="Times New Roman"/>
                <w:b w:val="false"/>
                <w:i w:val="false"/>
                <w:color w:val="000000"/>
                <w:sz w:val="20"/>
              </w:rPr>
              <w:t>
       2.3.12. Проявлять уважение к</w:t>
            </w:r>
          </w:p>
          <w:p>
            <w:pPr>
              <w:spacing w:after="20"/>
              <w:ind w:left="20"/>
              <w:jc w:val="both"/>
            </w:pPr>
            <w:r>
              <w:rPr>
                <w:rFonts w:ascii="Times New Roman"/>
                <w:b w:val="false"/>
                <w:i w:val="false"/>
                <w:color w:val="000000"/>
                <w:sz w:val="20"/>
              </w:rPr>
              <w:t>
профессорско-преподавательскому,</w:t>
            </w:r>
          </w:p>
          <w:p>
            <w:pPr>
              <w:spacing w:after="20"/>
              <w:ind w:left="20"/>
              <w:jc w:val="both"/>
            </w:pPr>
            <w:r>
              <w:rPr>
                <w:rFonts w:ascii="Times New Roman"/>
                <w:b w:val="false"/>
                <w:i w:val="false"/>
                <w:color w:val="000000"/>
                <w:sz w:val="20"/>
              </w:rPr>
              <w:t>
учебно-вспомогательному и иному персоналу</w:t>
            </w:r>
          </w:p>
          <w:p>
            <w:pPr>
              <w:spacing w:after="20"/>
              <w:ind w:left="20"/>
              <w:jc w:val="both"/>
            </w:pPr>
            <w:r>
              <w:rPr>
                <w:rFonts w:ascii="Times New Roman"/>
                <w:b w:val="false"/>
                <w:i w:val="false"/>
                <w:color w:val="000000"/>
                <w:sz w:val="20"/>
              </w:rPr>
              <w:t>
Учебного заведения, сотрудникам Центра и к</w:t>
            </w:r>
          </w:p>
          <w:p>
            <w:pPr>
              <w:spacing w:after="20"/>
              <w:ind w:left="20"/>
              <w:jc w:val="both"/>
            </w:pPr>
            <w:r>
              <w:rPr>
                <w:rFonts w:ascii="Times New Roman"/>
                <w:b w:val="false"/>
                <w:i w:val="false"/>
                <w:color w:val="000000"/>
                <w:sz w:val="20"/>
              </w:rPr>
              <w:t>
другим обучающимся, не посягать на их</w:t>
            </w:r>
          </w:p>
          <w:p>
            <w:pPr>
              <w:spacing w:after="20"/>
              <w:ind w:left="20"/>
              <w:jc w:val="both"/>
            </w:pPr>
            <w:r>
              <w:rPr>
                <w:rFonts w:ascii="Times New Roman"/>
                <w:b w:val="false"/>
                <w:i w:val="false"/>
                <w:color w:val="000000"/>
                <w:sz w:val="20"/>
              </w:rPr>
              <w:t>
честь и достоинство.</w:t>
            </w:r>
          </w:p>
          <w:p>
            <w:pPr>
              <w:spacing w:after="20"/>
              <w:ind w:left="20"/>
              <w:jc w:val="both"/>
            </w:pPr>
            <w:r>
              <w:rPr>
                <w:rFonts w:ascii="Times New Roman"/>
                <w:b w:val="false"/>
                <w:i w:val="false"/>
                <w:color w:val="000000"/>
                <w:sz w:val="20"/>
              </w:rPr>
              <w:t>
       2.3.13. В случае причинения своими</w:t>
            </w:r>
          </w:p>
          <w:p>
            <w:pPr>
              <w:spacing w:after="20"/>
              <w:ind w:left="20"/>
              <w:jc w:val="both"/>
            </w:pPr>
            <w:r>
              <w:rPr>
                <w:rFonts w:ascii="Times New Roman"/>
                <w:b w:val="false"/>
                <w:i w:val="false"/>
                <w:color w:val="000000"/>
                <w:sz w:val="20"/>
              </w:rPr>
              <w:t>
действиями материального ущерба Учебному</w:t>
            </w:r>
          </w:p>
          <w:p>
            <w:pPr>
              <w:spacing w:after="20"/>
              <w:ind w:left="20"/>
              <w:jc w:val="both"/>
            </w:pPr>
            <w:r>
              <w:rPr>
                <w:rFonts w:ascii="Times New Roman"/>
                <w:b w:val="false"/>
                <w:i w:val="false"/>
                <w:color w:val="000000"/>
                <w:sz w:val="20"/>
              </w:rPr>
              <w:t>
заведению, Центру, третьим лицам</w:t>
            </w:r>
          </w:p>
          <w:p>
            <w:pPr>
              <w:spacing w:after="20"/>
              <w:ind w:left="20"/>
              <w:jc w:val="both"/>
            </w:pPr>
            <w:r>
              <w:rPr>
                <w:rFonts w:ascii="Times New Roman"/>
                <w:b w:val="false"/>
                <w:i w:val="false"/>
                <w:color w:val="000000"/>
                <w:sz w:val="20"/>
              </w:rPr>
              <w:t>
своевременно за свой счет возместить</w:t>
            </w:r>
          </w:p>
          <w:p>
            <w:pPr>
              <w:spacing w:after="20"/>
              <w:ind w:left="20"/>
              <w:jc w:val="both"/>
            </w:pPr>
            <w:r>
              <w:rPr>
                <w:rFonts w:ascii="Times New Roman"/>
                <w:b w:val="false"/>
                <w:i w:val="false"/>
                <w:color w:val="000000"/>
                <w:sz w:val="20"/>
              </w:rPr>
              <w:t>
нанесенный ущерб в соответствии с</w:t>
            </w:r>
          </w:p>
          <w:p>
            <w:pPr>
              <w:spacing w:after="20"/>
              <w:ind w:left="20"/>
              <w:jc w:val="both"/>
            </w:pPr>
            <w:r>
              <w:rPr>
                <w:rFonts w:ascii="Times New Roman"/>
                <w:b w:val="false"/>
                <w:i w:val="false"/>
                <w:color w:val="000000"/>
                <w:sz w:val="20"/>
              </w:rPr>
              <w:t>
законодательством Республики Казахстан или</w:t>
            </w:r>
          </w:p>
          <w:p>
            <w:pPr>
              <w:spacing w:after="20"/>
              <w:ind w:left="20"/>
              <w:jc w:val="both"/>
            </w:pPr>
            <w:r>
              <w:rPr>
                <w:rFonts w:ascii="Times New Roman"/>
                <w:b w:val="false"/>
                <w:i w:val="false"/>
                <w:color w:val="000000"/>
                <w:sz w:val="20"/>
              </w:rPr>
              <w:t>
страны пребывания.</w:t>
            </w:r>
          </w:p>
          <w:p>
            <w:pPr>
              <w:spacing w:after="20"/>
              <w:ind w:left="20"/>
              <w:jc w:val="both"/>
            </w:pPr>
            <w:r>
              <w:rPr>
                <w:rFonts w:ascii="Times New Roman"/>
                <w:b w:val="false"/>
                <w:i w:val="false"/>
                <w:color w:val="000000"/>
                <w:sz w:val="20"/>
              </w:rPr>
              <w:t>
       2.3.13-1.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2.3.14. Предоставить обеспечение</w:t>
            </w:r>
          </w:p>
          <w:p>
            <w:pPr>
              <w:spacing w:after="20"/>
              <w:ind w:left="20"/>
              <w:jc w:val="both"/>
            </w:pPr>
            <w:r>
              <w:rPr>
                <w:rFonts w:ascii="Times New Roman"/>
                <w:b w:val="false"/>
                <w:i w:val="false"/>
                <w:color w:val="000000"/>
                <w:sz w:val="20"/>
              </w:rPr>
              <w:t>
исполнения своих обязательств по</w:t>
            </w:r>
          </w:p>
          <w:p>
            <w:pPr>
              <w:spacing w:after="20"/>
              <w:ind w:left="20"/>
              <w:jc w:val="both"/>
            </w:pPr>
            <w:r>
              <w:rPr>
                <w:rFonts w:ascii="Times New Roman"/>
                <w:b w:val="false"/>
                <w:i w:val="false"/>
                <w:color w:val="000000"/>
                <w:sz w:val="20"/>
              </w:rPr>
              <w:t>
настоящему Договору согласно разделу 4</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2.3.15. За 40 (сорок) календарных дней до начала прохождения практики/стажировки, предусмотренной утвержденным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2.3.16. Пройти практику/стажировку</w:t>
            </w:r>
          </w:p>
          <w:p>
            <w:pPr>
              <w:spacing w:after="20"/>
              <w:ind w:left="20"/>
              <w:jc w:val="both"/>
            </w:pPr>
            <w:r>
              <w:rPr>
                <w:rFonts w:ascii="Times New Roman"/>
                <w:b w:val="false"/>
                <w:i w:val="false"/>
                <w:color w:val="000000"/>
                <w:sz w:val="20"/>
              </w:rPr>
              <w:t>
согласно срокам, установленным</w:t>
            </w:r>
          </w:p>
          <w:p>
            <w:pPr>
              <w:spacing w:after="20"/>
              <w:ind w:left="20"/>
              <w:jc w:val="both"/>
            </w:pPr>
            <w:r>
              <w:rPr>
                <w:rFonts w:ascii="Times New Roman"/>
                <w:b w:val="false"/>
                <w:i w:val="false"/>
                <w:color w:val="000000"/>
                <w:sz w:val="20"/>
              </w:rPr>
              <w:t>
утвержденным учебным планом.</w:t>
            </w:r>
          </w:p>
          <w:p>
            <w:pPr>
              <w:spacing w:after="20"/>
              <w:ind w:left="20"/>
              <w:jc w:val="both"/>
            </w:pPr>
            <w:r>
              <w:rPr>
                <w:rFonts w:ascii="Times New Roman"/>
                <w:b w:val="false"/>
                <w:i w:val="false"/>
                <w:color w:val="000000"/>
                <w:sz w:val="20"/>
              </w:rPr>
              <w:t>
       2.3.17. Выполнять в установленные</w:t>
            </w:r>
          </w:p>
          <w:p>
            <w:pPr>
              <w:spacing w:after="20"/>
              <w:ind w:left="20"/>
              <w:jc w:val="both"/>
            </w:pPr>
            <w:r>
              <w:rPr>
                <w:rFonts w:ascii="Times New Roman"/>
                <w:b w:val="false"/>
                <w:i w:val="false"/>
                <w:color w:val="000000"/>
                <w:sz w:val="20"/>
              </w:rPr>
              <w:t>
Учебным заведением сроки все виды заданий,</w:t>
            </w:r>
          </w:p>
          <w:p>
            <w:pPr>
              <w:spacing w:after="20"/>
              <w:ind w:left="20"/>
              <w:jc w:val="both"/>
            </w:pPr>
            <w:r>
              <w:rPr>
                <w:rFonts w:ascii="Times New Roman"/>
                <w:b w:val="false"/>
                <w:i w:val="false"/>
                <w:color w:val="000000"/>
                <w:sz w:val="20"/>
              </w:rPr>
              <w:t>
предусмотренные программой прохождения</w:t>
            </w:r>
          </w:p>
          <w:p>
            <w:pPr>
              <w:spacing w:after="20"/>
              <w:ind w:left="20"/>
              <w:jc w:val="both"/>
            </w:pPr>
            <w:r>
              <w:rPr>
                <w:rFonts w:ascii="Times New Roman"/>
                <w:b w:val="false"/>
                <w:i w:val="false"/>
                <w:color w:val="000000"/>
                <w:sz w:val="20"/>
              </w:rPr>
              <w:t>
практики/стажировки.</w:t>
            </w:r>
          </w:p>
          <w:p>
            <w:pPr>
              <w:spacing w:after="20"/>
              <w:ind w:left="20"/>
              <w:jc w:val="both"/>
            </w:pPr>
            <w:r>
              <w:rPr>
                <w:rFonts w:ascii="Times New Roman"/>
                <w:b w:val="false"/>
                <w:i w:val="false"/>
                <w:color w:val="000000"/>
                <w:sz w:val="20"/>
              </w:rPr>
              <w:t>
       2.3.18.В течение 15 (пятнадцати)</w:t>
            </w:r>
          </w:p>
          <w:p>
            <w:pPr>
              <w:spacing w:after="20"/>
              <w:ind w:left="20"/>
              <w:jc w:val="both"/>
            </w:pPr>
            <w:r>
              <w:rPr>
                <w:rFonts w:ascii="Times New Roman"/>
                <w:b w:val="false"/>
                <w:i w:val="false"/>
                <w:color w:val="000000"/>
                <w:sz w:val="20"/>
              </w:rPr>
              <w:t>
календарных дней после начала прохождения</w:t>
            </w:r>
          </w:p>
          <w:p>
            <w:pPr>
              <w:spacing w:after="20"/>
              <w:ind w:left="20"/>
              <w:jc w:val="both"/>
            </w:pPr>
            <w:r>
              <w:rPr>
                <w:rFonts w:ascii="Times New Roman"/>
                <w:b w:val="false"/>
                <w:i w:val="false"/>
                <w:color w:val="000000"/>
                <w:sz w:val="20"/>
              </w:rPr>
              <w:t>
практики/стажировки предоставить Центру</w:t>
            </w:r>
          </w:p>
          <w:p>
            <w:pPr>
              <w:spacing w:after="20"/>
              <w:ind w:left="20"/>
              <w:jc w:val="both"/>
            </w:pPr>
            <w:r>
              <w:rPr>
                <w:rFonts w:ascii="Times New Roman"/>
                <w:b w:val="false"/>
                <w:i w:val="false"/>
                <w:color w:val="000000"/>
                <w:sz w:val="20"/>
              </w:rPr>
              <w:t>
программу прохождения практики/стажировки.</w:t>
            </w:r>
          </w:p>
          <w:p>
            <w:pPr>
              <w:spacing w:after="20"/>
              <w:ind w:left="20"/>
              <w:jc w:val="both"/>
            </w:pPr>
            <w:r>
              <w:rPr>
                <w:rFonts w:ascii="Times New Roman"/>
                <w:b w:val="false"/>
                <w:i w:val="false"/>
                <w:color w:val="000000"/>
                <w:sz w:val="20"/>
              </w:rPr>
              <w:t>
       2.3.19. В течение 30 (тридцати) календарных дней со дня окончания полного курса обучения, предусмотренного утвержденным учебным планом, возвратиться в Республику Казахстан, предоставить Центру копию паспорта с отметкой о въезде в Республику Казахстан.</w:t>
            </w:r>
          </w:p>
          <w:p>
            <w:pPr>
              <w:spacing w:after="20"/>
              <w:ind w:left="20"/>
              <w:jc w:val="both"/>
            </w:pPr>
            <w:r>
              <w:rPr>
                <w:rFonts w:ascii="Times New Roman"/>
                <w:b w:val="false"/>
                <w:i w:val="false"/>
                <w:color w:val="000000"/>
                <w:sz w:val="20"/>
              </w:rPr>
              <w:t>
2.3.20. В течение 10 (десяти) календарных дней со дня прибытия в Республику Казахстан после завершения полного курса обучения согласно утвержденному учебному плану предоставить Центру:</w:t>
            </w:r>
          </w:p>
          <w:p>
            <w:pPr>
              <w:spacing w:after="20"/>
              <w:ind w:left="20"/>
              <w:jc w:val="both"/>
            </w:pPr>
            <w:r>
              <w:rPr>
                <w:rFonts w:ascii="Times New Roman"/>
                <w:b w:val="false"/>
                <w:i w:val="false"/>
                <w:color w:val="000000"/>
                <w:sz w:val="20"/>
              </w:rPr>
              <w:t xml:space="preserve">
заявление о завершении обучения; </w:t>
            </w:r>
          </w:p>
          <w:p>
            <w:pPr>
              <w:spacing w:after="20"/>
              <w:ind w:left="20"/>
              <w:jc w:val="both"/>
            </w:pPr>
            <w:r>
              <w:rPr>
                <w:rFonts w:ascii="Times New Roman"/>
                <w:b w:val="false"/>
                <w:i w:val="false"/>
                <w:color w:val="000000"/>
                <w:sz w:val="20"/>
              </w:rPr>
              <w:t xml:space="preserve">
нотариально заверенные переводы на государственный или русский языки документа о завершении резидентуры по специальности, указанной в пункте 1.2. настоящего Договора, по установленному Учебным заведением образцу; </w:t>
            </w:r>
          </w:p>
          <w:p>
            <w:pPr>
              <w:spacing w:after="20"/>
              <w:ind w:left="20"/>
              <w:jc w:val="both"/>
            </w:pPr>
            <w:r>
              <w:rPr>
                <w:rFonts w:ascii="Times New Roman"/>
                <w:b w:val="false"/>
                <w:i w:val="false"/>
                <w:color w:val="000000"/>
                <w:sz w:val="20"/>
              </w:rPr>
              <w:t xml:space="preserve">
транскрипт за весь период обучения, включая итоговый, с указанием оценки за диссертационную/дипломную работу; </w:t>
            </w:r>
          </w:p>
          <w:p>
            <w:pPr>
              <w:spacing w:after="20"/>
              <w:ind w:left="20"/>
              <w:jc w:val="both"/>
            </w:pPr>
            <w:r>
              <w:rPr>
                <w:rFonts w:ascii="Times New Roman"/>
                <w:b w:val="false"/>
                <w:i w:val="false"/>
                <w:color w:val="000000"/>
                <w:sz w:val="20"/>
              </w:rPr>
              <w:t>
электронную версию диссертационной/дипломной работы.</w:t>
            </w:r>
          </w:p>
          <w:p>
            <w:pPr>
              <w:spacing w:after="20"/>
              <w:ind w:left="2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r>
              <w:rPr>
                <w:rFonts w:ascii="Times New Roman"/>
                <w:b w:val="false"/>
                <w:i w:val="false"/>
                <w:color w:val="000000"/>
                <w:sz w:val="20"/>
              </w:rPr>
              <w:t>
2.3.20-1. При опубликовании диссертационной/дипломной работы, указанной в пункте 2.3.20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2.3.21. После возвращения в</w:t>
            </w:r>
          </w:p>
          <w:p>
            <w:pPr>
              <w:spacing w:after="20"/>
              <w:ind w:left="20"/>
              <w:jc w:val="both"/>
            </w:pPr>
            <w:r>
              <w:rPr>
                <w:rFonts w:ascii="Times New Roman"/>
                <w:b w:val="false"/>
                <w:i w:val="false"/>
                <w:color w:val="000000"/>
                <w:sz w:val="20"/>
              </w:rPr>
              <w:t>
Республику Казахстан по завершению срока</w:t>
            </w:r>
          </w:p>
          <w:p>
            <w:pPr>
              <w:spacing w:after="20"/>
              <w:ind w:left="20"/>
              <w:jc w:val="both"/>
            </w:pPr>
            <w:r>
              <w:rPr>
                <w:rFonts w:ascii="Times New Roman"/>
                <w:b w:val="false"/>
                <w:i w:val="false"/>
                <w:color w:val="000000"/>
                <w:sz w:val="20"/>
              </w:rPr>
              <w:t>
обучения, предусмотренного утвержденным</w:t>
            </w:r>
          </w:p>
          <w:p>
            <w:pPr>
              <w:spacing w:after="20"/>
              <w:ind w:left="20"/>
              <w:jc w:val="both"/>
            </w:pPr>
            <w:r>
              <w:rPr>
                <w:rFonts w:ascii="Times New Roman"/>
                <w:b w:val="false"/>
                <w:i w:val="false"/>
                <w:color w:val="000000"/>
                <w:sz w:val="20"/>
              </w:rPr>
              <w:t>
учебным планом, в течение 90 (девяносто)</w:t>
            </w:r>
          </w:p>
          <w:p>
            <w:pPr>
              <w:spacing w:after="20"/>
              <w:ind w:left="20"/>
              <w:jc w:val="both"/>
            </w:pPr>
            <w:r>
              <w:rPr>
                <w:rFonts w:ascii="Times New Roman"/>
                <w:b w:val="false"/>
                <w:i w:val="false"/>
                <w:color w:val="000000"/>
                <w:sz w:val="20"/>
              </w:rPr>
              <w:t>
календарных дней со дня возвращения в</w:t>
            </w:r>
          </w:p>
          <w:p>
            <w:pPr>
              <w:spacing w:after="20"/>
              <w:ind w:left="20"/>
              <w:jc w:val="both"/>
            </w:pPr>
            <w:r>
              <w:rPr>
                <w:rFonts w:ascii="Times New Roman"/>
                <w:b w:val="false"/>
                <w:i w:val="false"/>
                <w:color w:val="000000"/>
                <w:sz w:val="20"/>
              </w:rPr>
              <w:t>
Республику Казахстан осуществить</w:t>
            </w:r>
          </w:p>
          <w:p>
            <w:pPr>
              <w:spacing w:after="20"/>
              <w:ind w:left="20"/>
              <w:jc w:val="both"/>
            </w:pPr>
            <w:r>
              <w:rPr>
                <w:rFonts w:ascii="Times New Roman"/>
                <w:b w:val="false"/>
                <w:i w:val="false"/>
                <w:color w:val="000000"/>
                <w:sz w:val="20"/>
              </w:rPr>
              <w:t>
самостоятельный поиск работы.</w:t>
            </w:r>
          </w:p>
          <w:p>
            <w:pPr>
              <w:spacing w:after="20"/>
              <w:ind w:left="20"/>
              <w:jc w:val="both"/>
            </w:pPr>
            <w:r>
              <w:rPr>
                <w:rFonts w:ascii="Times New Roman"/>
                <w:b w:val="false"/>
                <w:i w:val="false"/>
                <w:color w:val="000000"/>
                <w:sz w:val="20"/>
              </w:rPr>
              <w:t>
       2.3.22. В случае невозможности</w:t>
            </w:r>
          </w:p>
          <w:p>
            <w:pPr>
              <w:spacing w:after="20"/>
              <w:ind w:left="20"/>
              <w:jc w:val="both"/>
            </w:pPr>
            <w:r>
              <w:rPr>
                <w:rFonts w:ascii="Times New Roman"/>
                <w:b w:val="false"/>
                <w:i w:val="false"/>
                <w:color w:val="000000"/>
                <w:sz w:val="20"/>
              </w:rPr>
              <w:t>
трудоустройства в указанный подпунктом</w:t>
            </w:r>
          </w:p>
          <w:p>
            <w:pPr>
              <w:spacing w:after="20"/>
              <w:ind w:left="20"/>
              <w:jc w:val="both"/>
            </w:pPr>
            <w:r>
              <w:rPr>
                <w:rFonts w:ascii="Times New Roman"/>
                <w:b w:val="false"/>
                <w:i w:val="false"/>
                <w:color w:val="000000"/>
                <w:sz w:val="20"/>
              </w:rPr>
              <w:t>
       2.3.21. настоящего Договора срок,</w:t>
            </w:r>
          </w:p>
          <w:p>
            <w:pPr>
              <w:spacing w:after="20"/>
              <w:ind w:left="20"/>
              <w:jc w:val="both"/>
            </w:pPr>
            <w:r>
              <w:rPr>
                <w:rFonts w:ascii="Times New Roman"/>
                <w:b w:val="false"/>
                <w:i w:val="false"/>
                <w:color w:val="000000"/>
                <w:sz w:val="20"/>
              </w:rPr>
              <w:t>
обратиться в Центр в письменной форме для</w:t>
            </w:r>
          </w:p>
          <w:p>
            <w:pPr>
              <w:spacing w:after="20"/>
              <w:ind w:left="20"/>
              <w:jc w:val="both"/>
            </w:pPr>
            <w:r>
              <w:rPr>
                <w:rFonts w:ascii="Times New Roman"/>
                <w:b w:val="false"/>
                <w:i w:val="false"/>
                <w:color w:val="000000"/>
                <w:sz w:val="20"/>
              </w:rPr>
              <w:t>
оказания содействия по поиску работы,</w:t>
            </w:r>
          </w:p>
          <w:p>
            <w:pPr>
              <w:spacing w:after="20"/>
              <w:ind w:left="20"/>
              <w:jc w:val="both"/>
            </w:pPr>
            <w:r>
              <w:rPr>
                <w:rFonts w:ascii="Times New Roman"/>
                <w:b w:val="false"/>
                <w:i w:val="false"/>
                <w:color w:val="000000"/>
                <w:sz w:val="20"/>
              </w:rPr>
              <w:t>
указав причины нетрудоустроенности и</w:t>
            </w:r>
          </w:p>
          <w:p>
            <w:pPr>
              <w:spacing w:after="20"/>
              <w:ind w:left="20"/>
              <w:jc w:val="both"/>
            </w:pPr>
            <w:r>
              <w:rPr>
                <w:rFonts w:ascii="Times New Roman"/>
                <w:b w:val="false"/>
                <w:i w:val="false"/>
                <w:color w:val="000000"/>
                <w:sz w:val="20"/>
              </w:rPr>
              <w:t>
организации в которые Стипендиат обращался</w:t>
            </w:r>
          </w:p>
          <w:p>
            <w:pPr>
              <w:spacing w:after="20"/>
              <w:ind w:left="20"/>
              <w:jc w:val="both"/>
            </w:pPr>
            <w:r>
              <w:rPr>
                <w:rFonts w:ascii="Times New Roman"/>
                <w:b w:val="false"/>
                <w:i w:val="false"/>
                <w:color w:val="000000"/>
                <w:sz w:val="20"/>
              </w:rPr>
              <w:t>
с целью трудоустройства.</w:t>
            </w:r>
          </w:p>
          <w:p>
            <w:pPr>
              <w:spacing w:after="20"/>
              <w:ind w:left="20"/>
              <w:jc w:val="both"/>
            </w:pPr>
            <w:r>
              <w:rPr>
                <w:rFonts w:ascii="Times New Roman"/>
                <w:b w:val="false"/>
                <w:i w:val="false"/>
                <w:color w:val="000000"/>
                <w:sz w:val="20"/>
              </w:rPr>
              <w:t>
       2.3.23. Осуществлять трудовую деятельность по полученной специальности непрерывно с нахождением на территории Республики Казахстан в соответствии с подпунктом 5) пункта 27 Правил.</w:t>
            </w:r>
          </w:p>
          <w:p>
            <w:pPr>
              <w:spacing w:after="20"/>
              <w:ind w:left="20"/>
              <w:jc w:val="both"/>
            </w:pPr>
            <w:r>
              <w:rPr>
                <w:rFonts w:ascii="Times New Roman"/>
                <w:b w:val="false"/>
                <w:i w:val="false"/>
                <w:color w:val="000000"/>
                <w:sz w:val="20"/>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в том числе при смене работодателя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2.3.23.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2.3.25. В случае изменения своей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2.3.26. Выполнить все требования, в том числе и по возмещению необходимой суммы расходов, указанные в протокольном решении Республиканской комиссии и/или Комиссии по рассмотрению обращений обладателей международной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вопросов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2.3.27. В случае наступления</w:t>
            </w:r>
          </w:p>
          <w:p>
            <w:pPr>
              <w:spacing w:after="20"/>
              <w:ind w:left="20"/>
              <w:jc w:val="both"/>
            </w:pPr>
            <w:r>
              <w:rPr>
                <w:rFonts w:ascii="Times New Roman"/>
                <w:b w:val="false"/>
                <w:i w:val="false"/>
                <w:color w:val="000000"/>
                <w:sz w:val="20"/>
              </w:rPr>
              <w:t>
обстоятельств, затрудняющих надлежащее</w:t>
            </w:r>
          </w:p>
          <w:p>
            <w:pPr>
              <w:spacing w:after="20"/>
              <w:ind w:left="20"/>
              <w:jc w:val="both"/>
            </w:pPr>
            <w:r>
              <w:rPr>
                <w:rFonts w:ascii="Times New Roman"/>
                <w:b w:val="false"/>
                <w:i w:val="false"/>
                <w:color w:val="000000"/>
                <w:sz w:val="20"/>
              </w:rPr>
              <w:t>
исполнение обязательств по настоящему</w:t>
            </w:r>
          </w:p>
          <w:p>
            <w:pPr>
              <w:spacing w:after="20"/>
              <w:ind w:left="20"/>
              <w:jc w:val="both"/>
            </w:pPr>
            <w:r>
              <w:rPr>
                <w:rFonts w:ascii="Times New Roman"/>
                <w:b w:val="false"/>
                <w:i w:val="false"/>
                <w:color w:val="000000"/>
                <w:sz w:val="20"/>
              </w:rPr>
              <w:t>
Договору, в письменной официальной форме</w:t>
            </w:r>
          </w:p>
          <w:p>
            <w:pPr>
              <w:spacing w:after="20"/>
              <w:ind w:left="20"/>
              <w:jc w:val="both"/>
            </w:pPr>
            <w:r>
              <w:rPr>
                <w:rFonts w:ascii="Times New Roman"/>
                <w:b w:val="false"/>
                <w:i w:val="false"/>
                <w:color w:val="000000"/>
                <w:sz w:val="20"/>
              </w:rPr>
              <w:t>
информировать Центр о невозможности</w:t>
            </w:r>
          </w:p>
          <w:p>
            <w:pPr>
              <w:spacing w:after="20"/>
              <w:ind w:left="20"/>
              <w:jc w:val="both"/>
            </w:pPr>
            <w:r>
              <w:rPr>
                <w:rFonts w:ascii="Times New Roman"/>
                <w:b w:val="false"/>
                <w:i w:val="false"/>
                <w:color w:val="000000"/>
                <w:sz w:val="20"/>
              </w:rPr>
              <w:t>
выполнения условий настоящего Договора в</w:t>
            </w:r>
          </w:p>
          <w:p>
            <w:pPr>
              <w:spacing w:after="20"/>
              <w:ind w:left="20"/>
              <w:jc w:val="both"/>
            </w:pPr>
            <w:r>
              <w:rPr>
                <w:rFonts w:ascii="Times New Roman"/>
                <w:b w:val="false"/>
                <w:i w:val="false"/>
                <w:color w:val="000000"/>
                <w:sz w:val="20"/>
              </w:rPr>
              <w:t>
течение 20 (двадцати) календарных дней с</w:t>
            </w:r>
          </w:p>
          <w:p>
            <w:pPr>
              <w:spacing w:after="20"/>
              <w:ind w:left="20"/>
              <w:jc w:val="both"/>
            </w:pPr>
            <w:r>
              <w:rPr>
                <w:rFonts w:ascii="Times New Roman"/>
                <w:b w:val="false"/>
                <w:i w:val="false"/>
                <w:color w:val="000000"/>
                <w:sz w:val="20"/>
              </w:rPr>
              <w:t>
момента наступления соответствующих</w:t>
            </w:r>
          </w:p>
          <w:p>
            <w:pPr>
              <w:spacing w:after="20"/>
              <w:ind w:left="20"/>
              <w:jc w:val="both"/>
            </w:pPr>
            <w:r>
              <w:rPr>
                <w:rFonts w:ascii="Times New Roman"/>
                <w:b w:val="false"/>
                <w:i w:val="false"/>
                <w:color w:val="000000"/>
                <w:sz w:val="20"/>
              </w:rPr>
              <w:t>
обстоятельств.</w:t>
            </w:r>
          </w:p>
          <w:p>
            <w:pPr>
              <w:spacing w:after="20"/>
              <w:ind w:left="20"/>
              <w:jc w:val="both"/>
            </w:pPr>
            <w:r>
              <w:rPr>
                <w:rFonts w:ascii="Times New Roman"/>
                <w:b w:val="false"/>
                <w:i w:val="false"/>
                <w:color w:val="000000"/>
                <w:sz w:val="20"/>
              </w:rPr>
              <w:t>
       2.3.28. Предоставить Центру</w:t>
            </w:r>
          </w:p>
          <w:p>
            <w:pPr>
              <w:spacing w:after="20"/>
              <w:ind w:left="20"/>
              <w:jc w:val="both"/>
            </w:pPr>
            <w:r>
              <w:rPr>
                <w:rFonts w:ascii="Times New Roman"/>
                <w:b w:val="false"/>
                <w:i w:val="false"/>
                <w:color w:val="000000"/>
                <w:sz w:val="20"/>
              </w:rPr>
              <w:t>
возможность получать от работодателя</w:t>
            </w:r>
          </w:p>
          <w:p>
            <w:pPr>
              <w:spacing w:after="20"/>
              <w:ind w:left="20"/>
              <w:jc w:val="both"/>
            </w:pPr>
            <w:r>
              <w:rPr>
                <w:rFonts w:ascii="Times New Roman"/>
                <w:b w:val="false"/>
                <w:i w:val="false"/>
                <w:color w:val="000000"/>
                <w:sz w:val="20"/>
              </w:rPr>
              <w:t>
отчеты, информацию о медицинских и иных</w:t>
            </w:r>
          </w:p>
          <w:p>
            <w:pPr>
              <w:spacing w:after="20"/>
              <w:ind w:left="20"/>
              <w:jc w:val="both"/>
            </w:pPr>
            <w:r>
              <w:rPr>
                <w:rFonts w:ascii="Times New Roman"/>
                <w:b w:val="false"/>
                <w:i w:val="false"/>
                <w:color w:val="000000"/>
                <w:sz w:val="20"/>
              </w:rPr>
              <w:t>
событиях, касающихся Стипендиата, в целях</w:t>
            </w:r>
          </w:p>
          <w:p>
            <w:pPr>
              <w:spacing w:after="20"/>
              <w:ind w:left="20"/>
              <w:jc w:val="both"/>
            </w:pPr>
            <w:r>
              <w:rPr>
                <w:rFonts w:ascii="Times New Roman"/>
                <w:b w:val="false"/>
                <w:i w:val="false"/>
                <w:color w:val="000000"/>
                <w:sz w:val="20"/>
              </w:rPr>
              <w:t>
чего Стипендиат подписывает разрешение на</w:t>
            </w:r>
          </w:p>
          <w:p>
            <w:pPr>
              <w:spacing w:after="20"/>
              <w:ind w:left="20"/>
              <w:jc w:val="both"/>
            </w:pPr>
            <w:r>
              <w:rPr>
                <w:rFonts w:ascii="Times New Roman"/>
                <w:b w:val="false"/>
                <w:i w:val="false"/>
                <w:color w:val="000000"/>
                <w:sz w:val="20"/>
              </w:rPr>
              <w:t>
выпуск и передачу информации, в</w:t>
            </w:r>
          </w:p>
          <w:p>
            <w:pPr>
              <w:spacing w:after="20"/>
              <w:ind w:left="20"/>
              <w:jc w:val="both"/>
            </w:pPr>
            <w:r>
              <w:rPr>
                <w:rFonts w:ascii="Times New Roman"/>
                <w:b w:val="false"/>
                <w:i w:val="false"/>
                <w:color w:val="000000"/>
                <w:sz w:val="20"/>
              </w:rPr>
              <w:t>
соответствии с которым работодатель</w:t>
            </w:r>
          </w:p>
          <w:p>
            <w:pPr>
              <w:spacing w:after="20"/>
              <w:ind w:left="20"/>
              <w:jc w:val="both"/>
            </w:pPr>
            <w:r>
              <w:rPr>
                <w:rFonts w:ascii="Times New Roman"/>
                <w:b w:val="false"/>
                <w:i w:val="false"/>
                <w:color w:val="000000"/>
                <w:sz w:val="20"/>
              </w:rPr>
              <w:t>
получает доступ к конфиденциальной</w:t>
            </w:r>
          </w:p>
          <w:p>
            <w:pPr>
              <w:spacing w:after="20"/>
              <w:ind w:left="20"/>
              <w:jc w:val="both"/>
            </w:pPr>
            <w:r>
              <w:rPr>
                <w:rFonts w:ascii="Times New Roman"/>
                <w:b w:val="false"/>
                <w:i w:val="false"/>
                <w:color w:val="000000"/>
                <w:sz w:val="20"/>
              </w:rPr>
              <w:t>
информации о Стипендиате и имеет право</w:t>
            </w:r>
          </w:p>
          <w:p>
            <w:pPr>
              <w:spacing w:after="20"/>
              <w:ind w:left="20"/>
              <w:jc w:val="both"/>
            </w:pPr>
            <w:r>
              <w:rPr>
                <w:rFonts w:ascii="Times New Roman"/>
                <w:b w:val="false"/>
                <w:i w:val="false"/>
                <w:color w:val="000000"/>
                <w:sz w:val="20"/>
              </w:rPr>
              <w:t>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w:t>
            </w:r>
          </w:p>
          <w:p>
            <w:pPr>
              <w:spacing w:after="20"/>
              <w:ind w:left="20"/>
              <w:jc w:val="both"/>
            </w:pPr>
            <w:r>
              <w:rPr>
                <w:rFonts w:ascii="Times New Roman"/>
                <w:b w:val="false"/>
                <w:i w:val="false"/>
                <w:color w:val="000000"/>
                <w:sz w:val="20"/>
              </w:rPr>
              <w:t>
исполнения своих обязательств по</w:t>
            </w:r>
          </w:p>
          <w:p>
            <w:pPr>
              <w:spacing w:after="20"/>
              <w:ind w:left="20"/>
              <w:jc w:val="both"/>
            </w:pPr>
            <w:r>
              <w:rPr>
                <w:rFonts w:ascii="Times New Roman"/>
                <w:b w:val="false"/>
                <w:i w:val="false"/>
                <w:color w:val="000000"/>
                <w:sz w:val="20"/>
              </w:rPr>
              <w:t>
настоящему Договору.</w:t>
            </w:r>
          </w:p>
          <w:p>
            <w:pPr>
              <w:spacing w:after="20"/>
              <w:ind w:left="20"/>
              <w:jc w:val="both"/>
            </w:pPr>
            <w:r>
              <w:rPr>
                <w:rFonts w:ascii="Times New Roman"/>
                <w:b w:val="false"/>
                <w:i w:val="false"/>
                <w:color w:val="000000"/>
                <w:sz w:val="20"/>
              </w:rPr>
              <w:t>
       2.4.2. Подавать заявления в Центр</w:t>
            </w:r>
          </w:p>
          <w:p>
            <w:pPr>
              <w:spacing w:after="20"/>
              <w:ind w:left="20"/>
              <w:jc w:val="both"/>
            </w:pPr>
            <w:r>
              <w:rPr>
                <w:rFonts w:ascii="Times New Roman"/>
                <w:b w:val="false"/>
                <w:i w:val="false"/>
                <w:color w:val="000000"/>
                <w:sz w:val="20"/>
              </w:rPr>
              <w:t>
для рассмотрения вопросов, касающихся</w:t>
            </w:r>
          </w:p>
          <w:p>
            <w:pPr>
              <w:spacing w:after="20"/>
              <w:ind w:left="20"/>
              <w:jc w:val="both"/>
            </w:pPr>
            <w:r>
              <w:rPr>
                <w:rFonts w:ascii="Times New Roman"/>
                <w:b w:val="false"/>
                <w:i w:val="false"/>
                <w:color w:val="000000"/>
                <w:sz w:val="20"/>
              </w:rPr>
              <w:t>
образовательного процесса для принятия</w:t>
            </w:r>
          </w:p>
          <w:p>
            <w:pPr>
              <w:spacing w:after="20"/>
              <w:ind w:left="20"/>
              <w:jc w:val="both"/>
            </w:pPr>
            <w:r>
              <w:rPr>
                <w:rFonts w:ascii="Times New Roman"/>
                <w:b w:val="false"/>
                <w:i w:val="false"/>
                <w:color w:val="000000"/>
                <w:sz w:val="20"/>
              </w:rPr>
              <w:t>
соответствующего решения Комиссией по</w:t>
            </w:r>
          </w:p>
          <w:p>
            <w:pPr>
              <w:spacing w:after="20"/>
              <w:ind w:left="20"/>
              <w:jc w:val="both"/>
            </w:pPr>
            <w:r>
              <w:rPr>
                <w:rFonts w:ascii="Times New Roman"/>
                <w:b w:val="false"/>
                <w:i w:val="false"/>
                <w:color w:val="000000"/>
                <w:sz w:val="20"/>
              </w:rPr>
              <w:t>
рассмотрению заявлений и обращений</w:t>
            </w:r>
          </w:p>
          <w:p>
            <w:pPr>
              <w:spacing w:after="20"/>
              <w:ind w:left="20"/>
              <w:jc w:val="both"/>
            </w:pPr>
            <w:r>
              <w:rPr>
                <w:rFonts w:ascii="Times New Roman"/>
                <w:b w:val="false"/>
                <w:i w:val="false"/>
                <w:color w:val="000000"/>
                <w:sz w:val="20"/>
              </w:rPr>
              <w:t>
обладателей стипендии "Болашак".</w:t>
            </w:r>
          </w:p>
          <w:p>
            <w:pPr>
              <w:spacing w:after="20"/>
              <w:ind w:left="20"/>
              <w:jc w:val="both"/>
            </w:pPr>
            <w:r>
              <w:rPr>
                <w:rFonts w:ascii="Times New Roman"/>
                <w:b w:val="false"/>
                <w:i w:val="false"/>
                <w:color w:val="000000"/>
                <w:sz w:val="20"/>
              </w:rPr>
              <w:t xml:space="preserve">
2.4.3.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00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3. ОБЩАЯ СУММА ДОГОВОРА И ПОРЯДОК</w:t>
            </w:r>
          </w:p>
          <w:p>
            <w:pPr>
              <w:spacing w:after="20"/>
              <w:ind w:left="20"/>
              <w:jc w:val="both"/>
            </w:pPr>
            <w:r>
              <w:rPr>
                <w:rFonts w:ascii="Times New Roman"/>
                <w:b w:val="false"/>
                <w:i w:val="false"/>
                <w:color w:val="000000"/>
                <w:sz w:val="20"/>
              </w:rPr>
              <w:t>
ОПЛАТЫ</w:t>
            </w:r>
          </w:p>
          <w:p>
            <w:pPr>
              <w:spacing w:after="20"/>
              <w:ind w:left="20"/>
              <w:jc w:val="both"/>
            </w:pPr>
            <w:r>
              <w:rPr>
                <w:rFonts w:ascii="Times New Roman"/>
                <w:b w:val="false"/>
                <w:i w:val="false"/>
                <w:color w:val="000000"/>
                <w:sz w:val="20"/>
              </w:rPr>
              <w:t>
       3.1 Общая сумма настоящего Договора</w:t>
            </w:r>
          </w:p>
          <w:p>
            <w:pPr>
              <w:spacing w:after="20"/>
              <w:ind w:left="20"/>
              <w:jc w:val="both"/>
            </w:pPr>
            <w:r>
              <w:rPr>
                <w:rFonts w:ascii="Times New Roman"/>
                <w:b w:val="false"/>
                <w:i w:val="false"/>
                <w:color w:val="000000"/>
                <w:sz w:val="20"/>
              </w:rPr>
              <w:t>
составляет 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 тенге за _________</w:t>
            </w:r>
          </w:p>
          <w:p>
            <w:pPr>
              <w:spacing w:after="20"/>
              <w:ind w:left="20"/>
              <w:jc w:val="both"/>
            </w:pPr>
            <w:r>
              <w:rPr>
                <w:rFonts w:ascii="Times New Roman"/>
                <w:b w:val="false"/>
                <w:i w:val="false"/>
                <w:color w:val="000000"/>
                <w:sz w:val="20"/>
              </w:rPr>
              <w:t>
года/лет. Данная сумма определена</w:t>
            </w:r>
          </w:p>
          <w:p>
            <w:pPr>
              <w:spacing w:after="20"/>
              <w:ind w:left="20"/>
              <w:jc w:val="both"/>
            </w:pPr>
            <w:r>
              <w:rPr>
                <w:rFonts w:ascii="Times New Roman"/>
                <w:b w:val="false"/>
                <w:i w:val="false"/>
                <w:color w:val="000000"/>
                <w:sz w:val="20"/>
              </w:rPr>
              <w:t>
Сторонами с учетом сумм расходов согласно</w:t>
            </w:r>
          </w:p>
          <w:p>
            <w:pPr>
              <w:spacing w:after="20"/>
              <w:ind w:left="20"/>
              <w:jc w:val="both"/>
            </w:pPr>
            <w:r>
              <w:rPr>
                <w:rFonts w:ascii="Times New Roman"/>
                <w:b w:val="false"/>
                <w:i w:val="false"/>
                <w:color w:val="000000"/>
                <w:sz w:val="20"/>
              </w:rPr>
              <w:t>
нормам, указанным в пункте 3.2. настоящего</w:t>
            </w:r>
          </w:p>
          <w:p>
            <w:pPr>
              <w:spacing w:after="20"/>
              <w:ind w:left="20"/>
              <w:jc w:val="both"/>
            </w:pPr>
            <w:r>
              <w:rPr>
                <w:rFonts w:ascii="Times New Roman"/>
                <w:b w:val="false"/>
                <w:i w:val="false"/>
                <w:color w:val="000000"/>
                <w:sz w:val="20"/>
              </w:rPr>
              <w:t>
Договора, и ее определение не налагает на</w:t>
            </w:r>
          </w:p>
          <w:p>
            <w:pPr>
              <w:spacing w:after="20"/>
              <w:ind w:left="20"/>
              <w:jc w:val="both"/>
            </w:pPr>
            <w:r>
              <w:rPr>
                <w:rFonts w:ascii="Times New Roman"/>
                <w:b w:val="false"/>
                <w:i w:val="false"/>
                <w:color w:val="000000"/>
                <w:sz w:val="20"/>
              </w:rPr>
              <w:t>
Центр каких-либо обязательств по выплате</w:t>
            </w:r>
          </w:p>
          <w:p>
            <w:pPr>
              <w:spacing w:after="20"/>
              <w:ind w:left="20"/>
              <w:jc w:val="both"/>
            </w:pPr>
            <w:r>
              <w:rPr>
                <w:rFonts w:ascii="Times New Roman"/>
                <w:b w:val="false"/>
                <w:i w:val="false"/>
                <w:color w:val="000000"/>
                <w:sz w:val="20"/>
              </w:rPr>
              <w:t>
именно указанной суммы.</w:t>
            </w:r>
          </w:p>
          <w:p>
            <w:pPr>
              <w:spacing w:after="20"/>
              <w:ind w:left="20"/>
              <w:jc w:val="both"/>
            </w:pPr>
            <w:r>
              <w:rPr>
                <w:rFonts w:ascii="Times New Roman"/>
                <w:b w:val="false"/>
                <w:i w:val="false"/>
                <w:color w:val="000000"/>
                <w:sz w:val="20"/>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3.2. Размер необходимых выплат</w:t>
            </w:r>
          </w:p>
          <w:p>
            <w:pPr>
              <w:spacing w:after="20"/>
              <w:ind w:left="20"/>
              <w:jc w:val="both"/>
            </w:pPr>
            <w:r>
              <w:rPr>
                <w:rFonts w:ascii="Times New Roman"/>
                <w:b w:val="false"/>
                <w:i w:val="false"/>
                <w:color w:val="000000"/>
                <w:sz w:val="20"/>
              </w:rPr>
              <w:t>
определяется на основании норм расходов,</w:t>
            </w:r>
          </w:p>
          <w:p>
            <w:pPr>
              <w:spacing w:after="20"/>
              <w:ind w:left="20"/>
              <w:jc w:val="both"/>
            </w:pPr>
            <w:r>
              <w:rPr>
                <w:rFonts w:ascii="Times New Roman"/>
                <w:b w:val="false"/>
                <w:i w:val="false"/>
                <w:color w:val="000000"/>
                <w:sz w:val="20"/>
              </w:rPr>
              <w:t>
утвержденных Министерством образования и</w:t>
            </w:r>
          </w:p>
          <w:p>
            <w:pPr>
              <w:spacing w:after="20"/>
              <w:ind w:left="20"/>
              <w:jc w:val="both"/>
            </w:pPr>
            <w:r>
              <w:rPr>
                <w:rFonts w:ascii="Times New Roman"/>
                <w:b w:val="false"/>
                <w:i w:val="false"/>
                <w:color w:val="000000"/>
                <w:sz w:val="20"/>
              </w:rPr>
              <w:t>
науки Республики Казахстан, и может быть</w:t>
            </w:r>
          </w:p>
          <w:p>
            <w:pPr>
              <w:spacing w:after="20"/>
              <w:ind w:left="20"/>
              <w:jc w:val="both"/>
            </w:pPr>
            <w:r>
              <w:rPr>
                <w:rFonts w:ascii="Times New Roman"/>
                <w:b w:val="false"/>
                <w:i w:val="false"/>
                <w:color w:val="000000"/>
                <w:sz w:val="20"/>
              </w:rPr>
              <w:t>
изменен Центром в одностороннем порядке,</w:t>
            </w:r>
          </w:p>
          <w:p>
            <w:pPr>
              <w:spacing w:after="20"/>
              <w:ind w:left="20"/>
              <w:jc w:val="both"/>
            </w:pPr>
            <w:r>
              <w:rPr>
                <w:rFonts w:ascii="Times New Roman"/>
                <w:b w:val="false"/>
                <w:i w:val="false"/>
                <w:color w:val="000000"/>
                <w:sz w:val="20"/>
              </w:rPr>
              <w:t>
вследствие изменений в законодательстве</w:t>
            </w:r>
          </w:p>
          <w:p>
            <w:pPr>
              <w:spacing w:after="20"/>
              <w:ind w:left="20"/>
              <w:jc w:val="both"/>
            </w:pPr>
            <w:r>
              <w:rPr>
                <w:rFonts w:ascii="Times New Roman"/>
                <w:b w:val="false"/>
                <w:i w:val="false"/>
                <w:color w:val="000000"/>
                <w:sz w:val="20"/>
              </w:rPr>
              <w:t>
Республики Казахстан, регулирующих нормы</w:t>
            </w:r>
          </w:p>
          <w:p>
            <w:pPr>
              <w:spacing w:after="20"/>
              <w:ind w:left="20"/>
              <w:jc w:val="both"/>
            </w:pPr>
            <w:r>
              <w:rPr>
                <w:rFonts w:ascii="Times New Roman"/>
                <w:b w:val="false"/>
                <w:i w:val="false"/>
                <w:color w:val="000000"/>
                <w:sz w:val="20"/>
              </w:rPr>
              <w:t>
расходов на организацию обучения</w:t>
            </w:r>
          </w:p>
          <w:p>
            <w:pPr>
              <w:spacing w:after="20"/>
              <w:ind w:left="20"/>
              <w:jc w:val="both"/>
            </w:pPr>
            <w:r>
              <w:rPr>
                <w:rFonts w:ascii="Times New Roman"/>
                <w:b w:val="false"/>
                <w:i w:val="false"/>
                <w:color w:val="000000"/>
                <w:sz w:val="20"/>
              </w:rPr>
              <w:t>
Стипендиатов.</w:t>
            </w:r>
          </w:p>
          <w:p>
            <w:pPr>
              <w:spacing w:after="20"/>
              <w:ind w:left="20"/>
              <w:jc w:val="both"/>
            </w:pPr>
            <w:r>
              <w:rPr>
                <w:rFonts w:ascii="Times New Roman"/>
                <w:b w:val="false"/>
                <w:i w:val="false"/>
                <w:color w:val="000000"/>
                <w:sz w:val="20"/>
              </w:rPr>
              <w:t>
       3.3.Настоящий договор, в случае</w:t>
            </w:r>
          </w:p>
          <w:p>
            <w:pPr>
              <w:spacing w:after="20"/>
              <w:ind w:left="20"/>
              <w:jc w:val="both"/>
            </w:pPr>
            <w:r>
              <w:rPr>
                <w:rFonts w:ascii="Times New Roman"/>
                <w:b w:val="false"/>
                <w:i w:val="false"/>
                <w:color w:val="000000"/>
                <w:sz w:val="20"/>
              </w:rPr>
              <w:t>
обеспечения исполнения договорных</w:t>
            </w:r>
          </w:p>
          <w:p>
            <w:pPr>
              <w:spacing w:after="20"/>
              <w:ind w:left="20"/>
              <w:jc w:val="both"/>
            </w:pPr>
            <w:r>
              <w:rPr>
                <w:rFonts w:ascii="Times New Roman"/>
                <w:b w:val="false"/>
                <w:i w:val="false"/>
                <w:color w:val="000000"/>
                <w:sz w:val="20"/>
              </w:rPr>
              <w:t>
обязательств в соответствии с главой 4</w:t>
            </w:r>
          </w:p>
          <w:p>
            <w:pPr>
              <w:spacing w:after="20"/>
              <w:ind w:left="20"/>
              <w:jc w:val="both"/>
            </w:pPr>
            <w:r>
              <w:rPr>
                <w:rFonts w:ascii="Times New Roman"/>
                <w:b w:val="false"/>
                <w:i w:val="false"/>
                <w:color w:val="000000"/>
                <w:sz w:val="20"/>
              </w:rPr>
              <w:t>
настоящего договора, является основанием</w:t>
            </w:r>
          </w:p>
          <w:p>
            <w:pPr>
              <w:spacing w:after="20"/>
              <w:ind w:left="20"/>
              <w:jc w:val="both"/>
            </w:pPr>
            <w:r>
              <w:rPr>
                <w:rFonts w:ascii="Times New Roman"/>
                <w:b w:val="false"/>
                <w:i w:val="false"/>
                <w:color w:val="000000"/>
                <w:sz w:val="20"/>
              </w:rPr>
              <w:t>
для перечисления денег, связанных с</w:t>
            </w:r>
          </w:p>
          <w:p>
            <w:pPr>
              <w:spacing w:after="20"/>
              <w:ind w:left="20"/>
              <w:jc w:val="both"/>
            </w:pPr>
            <w:r>
              <w:rPr>
                <w:rFonts w:ascii="Times New Roman"/>
                <w:b w:val="false"/>
                <w:i w:val="false"/>
                <w:color w:val="000000"/>
                <w:sz w:val="20"/>
              </w:rPr>
              <w:t>
оплатой всех расходов по организации</w:t>
            </w:r>
          </w:p>
          <w:p>
            <w:pPr>
              <w:spacing w:after="20"/>
              <w:ind w:left="20"/>
              <w:jc w:val="both"/>
            </w:pPr>
            <w:r>
              <w:rPr>
                <w:rFonts w:ascii="Times New Roman"/>
                <w:b w:val="false"/>
                <w:i w:val="false"/>
                <w:color w:val="000000"/>
                <w:sz w:val="20"/>
              </w:rPr>
              <w:t>
обучения Стипендиата согласно Правилам,</w:t>
            </w:r>
          </w:p>
          <w:p>
            <w:pPr>
              <w:spacing w:after="20"/>
              <w:ind w:left="20"/>
              <w:jc w:val="both"/>
            </w:pPr>
            <w:r>
              <w:rPr>
                <w:rFonts w:ascii="Times New Roman"/>
                <w:b w:val="false"/>
                <w:i w:val="false"/>
                <w:color w:val="000000"/>
                <w:sz w:val="20"/>
              </w:rPr>
              <w:t>
возникших со дня присуждения стипендии</w:t>
            </w:r>
          </w:p>
          <w:p>
            <w:pPr>
              <w:spacing w:after="20"/>
              <w:ind w:left="20"/>
              <w:jc w:val="both"/>
            </w:pPr>
            <w:r>
              <w:rPr>
                <w:rFonts w:ascii="Times New Roman"/>
                <w:b w:val="false"/>
                <w:i w:val="false"/>
                <w:color w:val="000000"/>
                <w:sz w:val="20"/>
              </w:rPr>
              <w:t>
"Болашак".</w:t>
            </w:r>
          </w:p>
          <w:p>
            <w:pPr>
              <w:spacing w:after="20"/>
              <w:ind w:left="20"/>
              <w:jc w:val="both"/>
            </w:pPr>
            <w:r>
              <w:rPr>
                <w:rFonts w:ascii="Times New Roman"/>
                <w:b w:val="false"/>
                <w:i w:val="false"/>
                <w:color w:val="000000"/>
                <w:sz w:val="20"/>
              </w:rPr>
              <w:t>
       3.4. В случае наличия</w:t>
            </w:r>
          </w:p>
          <w:p>
            <w:pPr>
              <w:spacing w:after="20"/>
              <w:ind w:left="20"/>
              <w:jc w:val="both"/>
            </w:pPr>
            <w:r>
              <w:rPr>
                <w:rFonts w:ascii="Times New Roman"/>
                <w:b w:val="false"/>
                <w:i w:val="false"/>
                <w:color w:val="000000"/>
                <w:sz w:val="20"/>
              </w:rPr>
              <w:t>
договоренности, Центр осуществляет выплату</w:t>
            </w:r>
          </w:p>
          <w:p>
            <w:pPr>
              <w:spacing w:after="20"/>
              <w:ind w:left="20"/>
              <w:jc w:val="both"/>
            </w:pPr>
            <w:r>
              <w:rPr>
                <w:rFonts w:ascii="Times New Roman"/>
                <w:b w:val="false"/>
                <w:i w:val="false"/>
                <w:color w:val="000000"/>
                <w:sz w:val="20"/>
              </w:rPr>
              <w:t>
расходов, предусмотренных соответствующей</w:t>
            </w:r>
          </w:p>
          <w:p>
            <w:pPr>
              <w:spacing w:after="20"/>
              <w:ind w:left="20"/>
              <w:jc w:val="both"/>
            </w:pPr>
            <w:r>
              <w:rPr>
                <w:rFonts w:ascii="Times New Roman"/>
                <w:b w:val="false"/>
                <w:i w:val="false"/>
                <w:color w:val="000000"/>
                <w:sz w:val="20"/>
              </w:rPr>
              <w:t>
договоренностью, на расчетный счет</w:t>
            </w:r>
          </w:p>
          <w:p>
            <w:pPr>
              <w:spacing w:after="20"/>
              <w:ind w:left="20"/>
              <w:jc w:val="both"/>
            </w:pPr>
            <w:r>
              <w:rPr>
                <w:rFonts w:ascii="Times New Roman"/>
                <w:b w:val="false"/>
                <w:i w:val="false"/>
                <w:color w:val="000000"/>
                <w:sz w:val="20"/>
              </w:rPr>
              <w:t>
Учебного заведения/Партнера.</w:t>
            </w:r>
          </w:p>
          <w:p>
            <w:pPr>
              <w:spacing w:after="20"/>
              <w:ind w:left="20"/>
              <w:jc w:val="both"/>
            </w:pPr>
            <w:r>
              <w:rPr>
                <w:rFonts w:ascii="Times New Roman"/>
                <w:b w:val="false"/>
                <w:i w:val="false"/>
                <w:color w:val="000000"/>
                <w:sz w:val="20"/>
              </w:rPr>
              <w:t>
       3.5. В случае отсутствия</w:t>
            </w:r>
          </w:p>
          <w:p>
            <w:pPr>
              <w:spacing w:after="20"/>
              <w:ind w:left="20"/>
              <w:jc w:val="both"/>
            </w:pPr>
            <w:r>
              <w:rPr>
                <w:rFonts w:ascii="Times New Roman"/>
                <w:b w:val="false"/>
                <w:i w:val="false"/>
                <w:color w:val="000000"/>
                <w:sz w:val="20"/>
              </w:rPr>
              <w:t>
договоренности по оплате между Центром и</w:t>
            </w:r>
          </w:p>
          <w:p>
            <w:pPr>
              <w:spacing w:after="20"/>
              <w:ind w:left="20"/>
              <w:jc w:val="both"/>
            </w:pPr>
            <w:r>
              <w:rPr>
                <w:rFonts w:ascii="Times New Roman"/>
                <w:b w:val="false"/>
                <w:i w:val="false"/>
                <w:color w:val="000000"/>
                <w:sz w:val="20"/>
              </w:rPr>
              <w:t>
Учебным заведением/Партнером:</w:t>
            </w:r>
          </w:p>
          <w:p>
            <w:pPr>
              <w:spacing w:after="20"/>
              <w:ind w:left="20"/>
              <w:jc w:val="both"/>
            </w:pPr>
            <w:r>
              <w:rPr>
                <w:rFonts w:ascii="Times New Roman"/>
                <w:b w:val="false"/>
                <w:i w:val="false"/>
                <w:color w:val="000000"/>
                <w:sz w:val="20"/>
              </w:rPr>
              <w:t>
       3.5.1. выплата расходов на питание,</w:t>
            </w:r>
          </w:p>
          <w:p>
            <w:pPr>
              <w:spacing w:after="20"/>
              <w:ind w:left="20"/>
              <w:jc w:val="both"/>
            </w:pPr>
            <w:r>
              <w:rPr>
                <w:rFonts w:ascii="Times New Roman"/>
                <w:b w:val="false"/>
                <w:i w:val="false"/>
                <w:color w:val="000000"/>
                <w:sz w:val="20"/>
              </w:rPr>
              <w:t>
проживание и учебную литературу</w:t>
            </w:r>
          </w:p>
          <w:p>
            <w:pPr>
              <w:spacing w:after="20"/>
              <w:ind w:left="20"/>
              <w:jc w:val="both"/>
            </w:pPr>
            <w:r>
              <w:rPr>
                <w:rFonts w:ascii="Times New Roman"/>
                <w:b w:val="false"/>
                <w:i w:val="false"/>
                <w:color w:val="000000"/>
                <w:sz w:val="20"/>
              </w:rPr>
              <w:t>
осуществляется Центром на платежную</w:t>
            </w:r>
          </w:p>
          <w:p>
            <w:pPr>
              <w:spacing w:after="20"/>
              <w:ind w:left="20"/>
              <w:jc w:val="both"/>
            </w:pPr>
            <w:r>
              <w:rPr>
                <w:rFonts w:ascii="Times New Roman"/>
                <w:b w:val="false"/>
                <w:i w:val="false"/>
                <w:color w:val="000000"/>
                <w:sz w:val="20"/>
              </w:rPr>
              <w:t>
карточку Стипендиата;</w:t>
            </w:r>
          </w:p>
          <w:p>
            <w:pPr>
              <w:spacing w:after="20"/>
              <w:ind w:left="20"/>
              <w:jc w:val="both"/>
            </w:pPr>
            <w:r>
              <w:rPr>
                <w:rFonts w:ascii="Times New Roman"/>
                <w:b w:val="false"/>
                <w:i w:val="false"/>
                <w:color w:val="000000"/>
                <w:sz w:val="20"/>
              </w:rPr>
              <w:t>
       3.5.2. выплата иных расходов,</w:t>
            </w:r>
          </w:p>
          <w:p>
            <w:pPr>
              <w:spacing w:after="20"/>
              <w:ind w:left="20"/>
              <w:jc w:val="both"/>
            </w:pPr>
            <w:r>
              <w:rPr>
                <w:rFonts w:ascii="Times New Roman"/>
                <w:b w:val="false"/>
                <w:i w:val="false"/>
                <w:color w:val="000000"/>
                <w:sz w:val="20"/>
              </w:rPr>
              <w:t>
предусмотренных Правилами, осуществляется</w:t>
            </w:r>
          </w:p>
          <w:p>
            <w:pPr>
              <w:spacing w:after="20"/>
              <w:ind w:left="20"/>
              <w:jc w:val="both"/>
            </w:pPr>
            <w:r>
              <w:rPr>
                <w:rFonts w:ascii="Times New Roman"/>
                <w:b w:val="false"/>
                <w:i w:val="false"/>
                <w:color w:val="000000"/>
                <w:sz w:val="20"/>
              </w:rPr>
              <w:t>
Центром:</w:t>
            </w:r>
          </w:p>
          <w:p>
            <w:pPr>
              <w:spacing w:after="20"/>
              <w:ind w:left="20"/>
              <w:jc w:val="both"/>
            </w:pPr>
            <w:r>
              <w:rPr>
                <w:rFonts w:ascii="Times New Roman"/>
                <w:b w:val="false"/>
                <w:i w:val="false"/>
                <w:color w:val="000000"/>
                <w:sz w:val="20"/>
              </w:rPr>
              <w:t>
1) третьим лицам, оказывающим</w:t>
            </w:r>
          </w:p>
          <w:p>
            <w:pPr>
              <w:spacing w:after="20"/>
              <w:ind w:left="20"/>
              <w:jc w:val="both"/>
            </w:pPr>
            <w:r>
              <w:rPr>
                <w:rFonts w:ascii="Times New Roman"/>
                <w:b w:val="false"/>
                <w:i w:val="false"/>
                <w:color w:val="000000"/>
                <w:sz w:val="20"/>
              </w:rPr>
              <w:t>
соответствующие услуги (оформление билетов</w:t>
            </w:r>
          </w:p>
          <w:p>
            <w:pPr>
              <w:spacing w:after="20"/>
              <w:ind w:left="20"/>
              <w:jc w:val="both"/>
            </w:pPr>
            <w:r>
              <w:rPr>
                <w:rFonts w:ascii="Times New Roman"/>
                <w:b w:val="false"/>
                <w:i w:val="false"/>
                <w:color w:val="000000"/>
                <w:sz w:val="20"/>
              </w:rPr>
              <w:t>
и пр.) на основании договоров с Центром;</w:t>
            </w:r>
          </w:p>
          <w:p>
            <w:pPr>
              <w:spacing w:after="20"/>
              <w:ind w:left="20"/>
              <w:jc w:val="both"/>
            </w:pPr>
            <w:r>
              <w:rPr>
                <w:rFonts w:ascii="Times New Roman"/>
                <w:b w:val="false"/>
                <w:i w:val="false"/>
                <w:color w:val="000000"/>
                <w:sz w:val="20"/>
              </w:rPr>
              <w:t>
2) в случае отсутствия указанных договоров</w:t>
            </w:r>
          </w:p>
          <w:p>
            <w:pPr>
              <w:spacing w:after="20"/>
              <w:ind w:left="20"/>
              <w:jc w:val="both"/>
            </w:pPr>
            <w:r>
              <w:rPr>
                <w:rFonts w:ascii="Times New Roman"/>
                <w:b w:val="false"/>
                <w:i w:val="false"/>
                <w:color w:val="000000"/>
                <w:sz w:val="20"/>
              </w:rPr>
              <w:t>
выплата осуществляется на платежную</w:t>
            </w:r>
          </w:p>
          <w:p>
            <w:pPr>
              <w:spacing w:after="20"/>
              <w:ind w:left="20"/>
              <w:jc w:val="both"/>
            </w:pPr>
            <w:r>
              <w:rPr>
                <w:rFonts w:ascii="Times New Roman"/>
                <w:b w:val="false"/>
                <w:i w:val="false"/>
                <w:color w:val="000000"/>
                <w:sz w:val="20"/>
              </w:rPr>
              <w:t>
карточку Стипендиата на основании</w:t>
            </w:r>
          </w:p>
          <w:p>
            <w:pPr>
              <w:spacing w:after="20"/>
              <w:ind w:left="20"/>
              <w:jc w:val="both"/>
            </w:pPr>
            <w:r>
              <w:rPr>
                <w:rFonts w:ascii="Times New Roman"/>
                <w:b w:val="false"/>
                <w:i w:val="false"/>
                <w:color w:val="000000"/>
                <w:sz w:val="20"/>
              </w:rPr>
              <w:t>
предоставленных Стипендиатом оригиналов</w:t>
            </w:r>
          </w:p>
          <w:p>
            <w:pPr>
              <w:spacing w:after="20"/>
              <w:ind w:left="20"/>
              <w:jc w:val="both"/>
            </w:pPr>
            <w:r>
              <w:rPr>
                <w:rFonts w:ascii="Times New Roman"/>
                <w:b w:val="false"/>
                <w:i w:val="false"/>
                <w:color w:val="000000"/>
                <w:sz w:val="20"/>
              </w:rPr>
              <w:t>
платежных документов (счета на оплату,</w:t>
            </w:r>
          </w:p>
          <w:p>
            <w:pPr>
              <w:spacing w:after="20"/>
              <w:ind w:left="20"/>
              <w:jc w:val="both"/>
            </w:pPr>
            <w:r>
              <w:rPr>
                <w:rFonts w:ascii="Times New Roman"/>
                <w:b w:val="false"/>
                <w:i w:val="false"/>
                <w:color w:val="000000"/>
                <w:sz w:val="20"/>
              </w:rPr>
              <w:t>
квитанции, фискальные чеки, посадочные</w:t>
            </w:r>
          </w:p>
          <w:p>
            <w:pPr>
              <w:spacing w:after="20"/>
              <w:ind w:left="20"/>
              <w:jc w:val="both"/>
            </w:pPr>
            <w:r>
              <w:rPr>
                <w:rFonts w:ascii="Times New Roman"/>
                <w:b w:val="false"/>
                <w:i w:val="false"/>
                <w:color w:val="000000"/>
                <w:sz w:val="20"/>
              </w:rPr>
              <w:t>
талоны и т.п.), оформленных в соответствии</w:t>
            </w:r>
          </w:p>
          <w:p>
            <w:pPr>
              <w:spacing w:after="20"/>
              <w:ind w:left="20"/>
              <w:jc w:val="both"/>
            </w:pPr>
            <w:r>
              <w:rPr>
                <w:rFonts w:ascii="Times New Roman"/>
                <w:b w:val="false"/>
                <w:i w:val="false"/>
                <w:color w:val="000000"/>
                <w:sz w:val="20"/>
              </w:rPr>
              <w:t>
с законодательством страны, где</w:t>
            </w:r>
          </w:p>
          <w:p>
            <w:pPr>
              <w:spacing w:after="20"/>
              <w:ind w:left="20"/>
              <w:jc w:val="both"/>
            </w:pPr>
            <w:r>
              <w:rPr>
                <w:rFonts w:ascii="Times New Roman"/>
                <w:b w:val="false"/>
                <w:i w:val="false"/>
                <w:color w:val="000000"/>
                <w:sz w:val="20"/>
              </w:rPr>
              <w:t>
оказываются услуги. При невозможности</w:t>
            </w:r>
          </w:p>
          <w:p>
            <w:pPr>
              <w:spacing w:after="20"/>
              <w:ind w:left="20"/>
              <w:jc w:val="both"/>
            </w:pPr>
            <w:r>
              <w:rPr>
                <w:rFonts w:ascii="Times New Roman"/>
                <w:b w:val="false"/>
                <w:i w:val="false"/>
                <w:color w:val="000000"/>
                <w:sz w:val="20"/>
              </w:rPr>
              <w:t>
представления Стипендиатом платежных</w:t>
            </w:r>
          </w:p>
          <w:p>
            <w:pPr>
              <w:spacing w:after="20"/>
              <w:ind w:left="20"/>
              <w:jc w:val="both"/>
            </w:pPr>
            <w:r>
              <w:rPr>
                <w:rFonts w:ascii="Times New Roman"/>
                <w:b w:val="false"/>
                <w:i w:val="false"/>
                <w:color w:val="000000"/>
                <w:sz w:val="20"/>
              </w:rPr>
              <w:t>
документов по решению Центра и на</w:t>
            </w:r>
          </w:p>
          <w:p>
            <w:pPr>
              <w:spacing w:after="20"/>
              <w:ind w:left="20"/>
              <w:jc w:val="both"/>
            </w:pPr>
            <w:r>
              <w:rPr>
                <w:rFonts w:ascii="Times New Roman"/>
                <w:b w:val="false"/>
                <w:i w:val="false"/>
                <w:color w:val="000000"/>
                <w:sz w:val="20"/>
              </w:rPr>
              <w:t>
основании письменного заявления</w:t>
            </w:r>
          </w:p>
          <w:p>
            <w:pPr>
              <w:spacing w:after="20"/>
              <w:ind w:left="20"/>
              <w:jc w:val="both"/>
            </w:pPr>
            <w:r>
              <w:rPr>
                <w:rFonts w:ascii="Times New Roman"/>
                <w:b w:val="false"/>
                <w:i w:val="false"/>
                <w:color w:val="000000"/>
                <w:sz w:val="20"/>
              </w:rPr>
              <w:t>
Стипендиата может осуществляться</w:t>
            </w:r>
          </w:p>
          <w:p>
            <w:pPr>
              <w:spacing w:after="20"/>
              <w:ind w:left="20"/>
              <w:jc w:val="both"/>
            </w:pPr>
            <w:r>
              <w:rPr>
                <w:rFonts w:ascii="Times New Roman"/>
                <w:b w:val="false"/>
                <w:i w:val="false"/>
                <w:color w:val="000000"/>
                <w:sz w:val="20"/>
              </w:rPr>
              <w:t>
предоплата по отдельным видам расходов,</w:t>
            </w:r>
          </w:p>
          <w:p>
            <w:pPr>
              <w:spacing w:after="20"/>
              <w:ind w:left="20"/>
              <w:jc w:val="both"/>
            </w:pPr>
            <w:r>
              <w:rPr>
                <w:rFonts w:ascii="Times New Roman"/>
                <w:b w:val="false"/>
                <w:i w:val="false"/>
                <w:color w:val="000000"/>
                <w:sz w:val="20"/>
              </w:rPr>
              <w:t>
предусмотренных Правилами и возникших со</w:t>
            </w:r>
          </w:p>
          <w:p>
            <w:pPr>
              <w:spacing w:after="20"/>
              <w:ind w:left="20"/>
              <w:jc w:val="both"/>
            </w:pPr>
            <w:r>
              <w:rPr>
                <w:rFonts w:ascii="Times New Roman"/>
                <w:b w:val="false"/>
                <w:i w:val="false"/>
                <w:color w:val="000000"/>
                <w:sz w:val="20"/>
              </w:rPr>
              <w:t>
дня присуждения стипендии "Болашак", при</w:t>
            </w:r>
          </w:p>
          <w:p>
            <w:pPr>
              <w:spacing w:after="20"/>
              <w:ind w:left="20"/>
              <w:jc w:val="both"/>
            </w:pPr>
            <w:r>
              <w:rPr>
                <w:rFonts w:ascii="Times New Roman"/>
                <w:b w:val="false"/>
                <w:i w:val="false"/>
                <w:color w:val="000000"/>
                <w:sz w:val="20"/>
              </w:rPr>
              <w:t>
условии последующего предоставления</w:t>
            </w:r>
          </w:p>
          <w:p>
            <w:pPr>
              <w:spacing w:after="20"/>
              <w:ind w:left="20"/>
              <w:jc w:val="both"/>
            </w:pPr>
            <w:r>
              <w:rPr>
                <w:rFonts w:ascii="Times New Roman"/>
                <w:b w:val="false"/>
                <w:i w:val="false"/>
                <w:color w:val="000000"/>
                <w:sz w:val="20"/>
              </w:rPr>
              <w:t>
Стипендиатом документов, подтверждающих</w:t>
            </w:r>
          </w:p>
          <w:p>
            <w:pPr>
              <w:spacing w:after="20"/>
              <w:ind w:left="20"/>
              <w:jc w:val="both"/>
            </w:pPr>
            <w:r>
              <w:rPr>
                <w:rFonts w:ascii="Times New Roman"/>
                <w:b w:val="false"/>
                <w:i w:val="false"/>
                <w:color w:val="000000"/>
                <w:sz w:val="20"/>
              </w:rPr>
              <w:t>
факт оплаты. В случае неполучения</w:t>
            </w:r>
          </w:p>
          <w:p>
            <w:pPr>
              <w:spacing w:after="20"/>
              <w:ind w:left="20"/>
              <w:jc w:val="both"/>
            </w:pPr>
            <w:r>
              <w:rPr>
                <w:rFonts w:ascii="Times New Roman"/>
                <w:b w:val="false"/>
                <w:i w:val="false"/>
                <w:color w:val="000000"/>
                <w:sz w:val="20"/>
              </w:rPr>
              <w:t>
подтверждающих факт оплаты документов по</w:t>
            </w:r>
          </w:p>
          <w:p>
            <w:pPr>
              <w:spacing w:after="20"/>
              <w:ind w:left="20"/>
              <w:jc w:val="both"/>
            </w:pPr>
            <w:r>
              <w:rPr>
                <w:rFonts w:ascii="Times New Roman"/>
                <w:b w:val="false"/>
                <w:i w:val="false"/>
                <w:color w:val="000000"/>
                <w:sz w:val="20"/>
              </w:rPr>
              <w:t>
истечении 2 (двух) месяцев со дня</w:t>
            </w:r>
          </w:p>
          <w:p>
            <w:pPr>
              <w:spacing w:after="20"/>
              <w:ind w:left="20"/>
              <w:jc w:val="both"/>
            </w:pPr>
            <w:r>
              <w:rPr>
                <w:rFonts w:ascii="Times New Roman"/>
                <w:b w:val="false"/>
                <w:i w:val="false"/>
                <w:color w:val="000000"/>
                <w:sz w:val="20"/>
              </w:rPr>
              <w:t>
получения Стипендиатом предоплаты Центр</w:t>
            </w:r>
          </w:p>
          <w:p>
            <w:pPr>
              <w:spacing w:after="20"/>
              <w:ind w:left="20"/>
              <w:jc w:val="both"/>
            </w:pPr>
            <w:r>
              <w:rPr>
                <w:rFonts w:ascii="Times New Roman"/>
                <w:b w:val="false"/>
                <w:i w:val="false"/>
                <w:color w:val="000000"/>
                <w:sz w:val="20"/>
              </w:rPr>
              <w:t>
вправе удержать сумму произведенной</w:t>
            </w:r>
          </w:p>
          <w:p>
            <w:pPr>
              <w:spacing w:after="20"/>
              <w:ind w:left="20"/>
              <w:jc w:val="both"/>
            </w:pPr>
            <w:r>
              <w:rPr>
                <w:rFonts w:ascii="Times New Roman"/>
                <w:b w:val="false"/>
                <w:i w:val="false"/>
                <w:color w:val="000000"/>
                <w:sz w:val="20"/>
              </w:rPr>
              <w:t>
предоплаты из последующих выплат</w:t>
            </w:r>
          </w:p>
          <w:p>
            <w:pPr>
              <w:spacing w:after="20"/>
              <w:ind w:left="20"/>
              <w:jc w:val="both"/>
            </w:pPr>
            <w:r>
              <w:rPr>
                <w:rFonts w:ascii="Times New Roman"/>
                <w:b w:val="false"/>
                <w:i w:val="false"/>
                <w:color w:val="000000"/>
                <w:sz w:val="20"/>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3.7. Выплаты Центром по настоящему Договору производятся только за периоды академического обучения, сдачи видов контроля (зачетов, экзаменов и другое), прохождения обязательной учебной практики и/или стажировки, предусмотренные в утвержденном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p>
            <w:pPr>
              <w:spacing w:after="20"/>
              <w:ind w:left="20"/>
              <w:jc w:val="both"/>
            </w:pPr>
            <w:r>
              <w:rPr>
                <w:rFonts w:ascii="Times New Roman"/>
                <w:b w:val="false"/>
                <w:i w:val="false"/>
                <w:color w:val="000000"/>
                <w:sz w:val="20"/>
              </w:rPr>
              <w:t>
4. УСЛОВИЯ И ВИДЫ ОБЕСПЕЧЕНИЯ</w:t>
            </w:r>
          </w:p>
          <w:p>
            <w:pPr>
              <w:spacing w:after="20"/>
              <w:ind w:left="20"/>
              <w:jc w:val="both"/>
            </w:pPr>
            <w:r>
              <w:rPr>
                <w:rFonts w:ascii="Times New Roman"/>
                <w:b w:val="false"/>
                <w:i w:val="false"/>
                <w:color w:val="000000"/>
                <w:sz w:val="20"/>
              </w:rPr>
              <w:t>
ДОГОВОРА</w:t>
            </w:r>
          </w:p>
          <w:p>
            <w:pPr>
              <w:spacing w:after="20"/>
              <w:ind w:left="20"/>
              <w:jc w:val="both"/>
            </w:pPr>
            <w:r>
              <w:rPr>
                <w:rFonts w:ascii="Times New Roman"/>
                <w:b w:val="false"/>
                <w:i w:val="false"/>
                <w:color w:val="000000"/>
                <w:sz w:val="20"/>
              </w:rPr>
              <w:t>
       4.1. Для обеспечения исполнения</w:t>
            </w:r>
          </w:p>
          <w:p>
            <w:pPr>
              <w:spacing w:after="20"/>
              <w:ind w:left="20"/>
              <w:jc w:val="both"/>
            </w:pPr>
            <w:r>
              <w:rPr>
                <w:rFonts w:ascii="Times New Roman"/>
                <w:b w:val="false"/>
                <w:i w:val="false"/>
                <w:color w:val="000000"/>
                <w:sz w:val="20"/>
              </w:rPr>
              <w:t>
обязательств Стипендиата по настоящему</w:t>
            </w:r>
          </w:p>
          <w:p>
            <w:pPr>
              <w:spacing w:after="20"/>
              <w:ind w:left="20"/>
              <w:jc w:val="both"/>
            </w:pPr>
            <w:r>
              <w:rPr>
                <w:rFonts w:ascii="Times New Roman"/>
                <w:b w:val="false"/>
                <w:i w:val="false"/>
                <w:color w:val="000000"/>
                <w:sz w:val="20"/>
              </w:rPr>
              <w:t>
Договору одновременно с оформлением</w:t>
            </w:r>
          </w:p>
          <w:p>
            <w:pPr>
              <w:spacing w:after="20"/>
              <w:ind w:left="20"/>
              <w:jc w:val="both"/>
            </w:pPr>
            <w:r>
              <w:rPr>
                <w:rFonts w:ascii="Times New Roman"/>
                <w:b w:val="false"/>
                <w:i w:val="false"/>
                <w:color w:val="000000"/>
                <w:sz w:val="20"/>
              </w:rPr>
              <w:t>
настоящего Договора заключается договор</w:t>
            </w:r>
          </w:p>
          <w:p>
            <w:pPr>
              <w:spacing w:after="20"/>
              <w:ind w:left="20"/>
              <w:jc w:val="both"/>
            </w:pPr>
            <w:r>
              <w:rPr>
                <w:rFonts w:ascii="Times New Roman"/>
                <w:b w:val="false"/>
                <w:i w:val="false"/>
                <w:color w:val="000000"/>
                <w:sz w:val="20"/>
              </w:rPr>
              <w:t>
залога недвижимого имущества с оценочной</w:t>
            </w:r>
          </w:p>
          <w:p>
            <w:pPr>
              <w:spacing w:after="20"/>
              <w:ind w:left="20"/>
              <w:jc w:val="both"/>
            </w:pPr>
            <w:r>
              <w:rPr>
                <w:rFonts w:ascii="Times New Roman"/>
                <w:b w:val="false"/>
                <w:i w:val="false"/>
                <w:color w:val="000000"/>
                <w:sz w:val="20"/>
              </w:rPr>
              <w:t>
стоимостью, не менее общей суммы</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p>
            <w:pPr>
              <w:spacing w:after="20"/>
              <w:ind w:left="20"/>
              <w:jc w:val="both"/>
            </w:pPr>
            <w:r>
              <w:rPr>
                <w:rFonts w:ascii="Times New Roman"/>
                <w:b w:val="false"/>
                <w:i w:val="false"/>
                <w:color w:val="000000"/>
                <w:sz w:val="20"/>
              </w:rPr>
              <w:t>
5. ОТВЕТСТВЕННОСТЬ СТОРОН</w:t>
            </w:r>
          </w:p>
          <w:p>
            <w:pPr>
              <w:spacing w:after="20"/>
              <w:ind w:left="20"/>
              <w:jc w:val="both"/>
            </w:pPr>
            <w:r>
              <w:rPr>
                <w:rFonts w:ascii="Times New Roman"/>
                <w:b w:val="false"/>
                <w:i w:val="false"/>
                <w:color w:val="000000"/>
                <w:sz w:val="20"/>
              </w:rPr>
              <w:t>
       5.1. В случае неисполнения либо</w:t>
            </w:r>
          </w:p>
          <w:p>
            <w:pPr>
              <w:spacing w:after="20"/>
              <w:ind w:left="20"/>
              <w:jc w:val="both"/>
            </w:pPr>
            <w:r>
              <w:rPr>
                <w:rFonts w:ascii="Times New Roman"/>
                <w:b w:val="false"/>
                <w:i w:val="false"/>
                <w:color w:val="000000"/>
                <w:sz w:val="20"/>
              </w:rPr>
              <w:t>
ненадлежащего исполнения Стипендиатом</w:t>
            </w:r>
          </w:p>
          <w:p>
            <w:pPr>
              <w:spacing w:after="20"/>
              <w:ind w:left="20"/>
              <w:jc w:val="both"/>
            </w:pPr>
            <w:r>
              <w:rPr>
                <w:rFonts w:ascii="Times New Roman"/>
                <w:b w:val="false"/>
                <w:i w:val="false"/>
                <w:color w:val="000000"/>
                <w:sz w:val="20"/>
              </w:rPr>
              <w:t>
обязательств по настоящему Договору, Центр</w:t>
            </w:r>
          </w:p>
          <w:p>
            <w:pPr>
              <w:spacing w:after="20"/>
              <w:ind w:left="20"/>
              <w:jc w:val="both"/>
            </w:pPr>
            <w:r>
              <w:rPr>
                <w:rFonts w:ascii="Times New Roman"/>
                <w:b w:val="false"/>
                <w:i w:val="false"/>
                <w:color w:val="000000"/>
                <w:sz w:val="20"/>
              </w:rPr>
              <w:t>
вправе приостановить финансирование</w:t>
            </w:r>
          </w:p>
          <w:p>
            <w:pPr>
              <w:spacing w:after="20"/>
              <w:ind w:left="20"/>
              <w:jc w:val="both"/>
            </w:pPr>
            <w:r>
              <w:rPr>
                <w:rFonts w:ascii="Times New Roman"/>
                <w:b w:val="false"/>
                <w:i w:val="false"/>
                <w:color w:val="000000"/>
                <w:sz w:val="20"/>
              </w:rPr>
              <w:t>
Стипендиата и инициировать рассмотрение</w:t>
            </w:r>
          </w:p>
          <w:p>
            <w:pPr>
              <w:spacing w:after="20"/>
              <w:ind w:left="20"/>
              <w:jc w:val="both"/>
            </w:pPr>
            <w:r>
              <w:rPr>
                <w:rFonts w:ascii="Times New Roman"/>
                <w:b w:val="false"/>
                <w:i w:val="false"/>
                <w:color w:val="000000"/>
                <w:sz w:val="20"/>
              </w:rPr>
              <w:t>
Республиканской комиссией вопроса о</w:t>
            </w:r>
          </w:p>
          <w:p>
            <w:pPr>
              <w:spacing w:after="20"/>
              <w:ind w:left="20"/>
              <w:jc w:val="both"/>
            </w:pPr>
            <w:r>
              <w:rPr>
                <w:rFonts w:ascii="Times New Roman"/>
                <w:b w:val="false"/>
                <w:i w:val="false"/>
                <w:color w:val="000000"/>
                <w:sz w:val="20"/>
              </w:rPr>
              <w:t>
лишении Стипендиата стипендии "Болашак".</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p>
          <w:p>
            <w:pPr>
              <w:spacing w:after="20"/>
              <w:ind w:left="20"/>
              <w:jc w:val="both"/>
            </w:pPr>
            <w:r>
              <w:rPr>
                <w:rFonts w:ascii="Times New Roman"/>
                <w:b w:val="false"/>
                <w:i w:val="false"/>
                <w:color w:val="000000"/>
                <w:sz w:val="20"/>
              </w:rPr>
              <w:t>
       5.4. Стипендиат обязуется уплатить</w:t>
            </w:r>
          </w:p>
          <w:p>
            <w:pPr>
              <w:spacing w:after="20"/>
              <w:ind w:left="20"/>
              <w:jc w:val="both"/>
            </w:pPr>
            <w:r>
              <w:rPr>
                <w:rFonts w:ascii="Times New Roman"/>
                <w:b w:val="false"/>
                <w:i w:val="false"/>
                <w:color w:val="000000"/>
                <w:sz w:val="20"/>
              </w:rPr>
              <w:t>
фактически понесенные расходы и сумму</w:t>
            </w:r>
          </w:p>
          <w:p>
            <w:pPr>
              <w:spacing w:after="20"/>
              <w:ind w:left="20"/>
              <w:jc w:val="both"/>
            </w:pPr>
            <w:r>
              <w:rPr>
                <w:rFonts w:ascii="Times New Roman"/>
                <w:b w:val="false"/>
                <w:i w:val="false"/>
                <w:color w:val="000000"/>
                <w:sz w:val="20"/>
              </w:rPr>
              <w:t>
штрафа в течение 30 (тридцати) банковских</w:t>
            </w:r>
          </w:p>
          <w:p>
            <w:pPr>
              <w:spacing w:after="20"/>
              <w:ind w:left="20"/>
              <w:jc w:val="both"/>
            </w:pPr>
            <w:r>
              <w:rPr>
                <w:rFonts w:ascii="Times New Roman"/>
                <w:b w:val="false"/>
                <w:i w:val="false"/>
                <w:color w:val="000000"/>
                <w:sz w:val="20"/>
              </w:rPr>
              <w:t>
дней со дня получения соответствующего</w:t>
            </w:r>
          </w:p>
          <w:p>
            <w:pPr>
              <w:spacing w:after="20"/>
              <w:ind w:left="20"/>
              <w:jc w:val="both"/>
            </w:pPr>
            <w:r>
              <w:rPr>
                <w:rFonts w:ascii="Times New Roman"/>
                <w:b w:val="false"/>
                <w:i w:val="false"/>
                <w:color w:val="000000"/>
                <w:sz w:val="20"/>
              </w:rPr>
              <w:t>
требования Центра, направленного по</w:t>
            </w:r>
          </w:p>
          <w:p>
            <w:pPr>
              <w:spacing w:after="20"/>
              <w:ind w:left="20"/>
              <w:jc w:val="both"/>
            </w:pPr>
            <w:r>
              <w:rPr>
                <w:rFonts w:ascii="Times New Roman"/>
                <w:b w:val="false"/>
                <w:i w:val="false"/>
                <w:color w:val="000000"/>
                <w:sz w:val="20"/>
              </w:rPr>
              <w:t>
последнему известному Центру адресу места</w:t>
            </w:r>
          </w:p>
          <w:p>
            <w:pPr>
              <w:spacing w:after="20"/>
              <w:ind w:left="20"/>
              <w:jc w:val="both"/>
            </w:pPr>
            <w:r>
              <w:rPr>
                <w:rFonts w:ascii="Times New Roman"/>
                <w:b w:val="false"/>
                <w:i w:val="false"/>
                <w:color w:val="000000"/>
                <w:sz w:val="20"/>
              </w:rPr>
              <w:t>
жительства. Иные сроки погашения могут</w:t>
            </w:r>
          </w:p>
          <w:p>
            <w:pPr>
              <w:spacing w:after="20"/>
              <w:ind w:left="20"/>
              <w:jc w:val="both"/>
            </w:pPr>
            <w:r>
              <w:rPr>
                <w:rFonts w:ascii="Times New Roman"/>
                <w:b w:val="false"/>
                <w:i w:val="false"/>
                <w:color w:val="000000"/>
                <w:sz w:val="20"/>
              </w:rPr>
              <w:t>
оговариваться Сторонами, путем подписания</w:t>
            </w:r>
          </w:p>
          <w:p>
            <w:pPr>
              <w:spacing w:after="20"/>
              <w:ind w:left="20"/>
              <w:jc w:val="both"/>
            </w:pPr>
            <w:r>
              <w:rPr>
                <w:rFonts w:ascii="Times New Roman"/>
                <w:b w:val="false"/>
                <w:i w:val="false"/>
                <w:color w:val="000000"/>
                <w:sz w:val="20"/>
              </w:rPr>
              <w:t>
соответствующего соглашения о возмещении в</w:t>
            </w:r>
          </w:p>
          <w:p>
            <w:pPr>
              <w:spacing w:after="20"/>
              <w:ind w:left="20"/>
              <w:jc w:val="both"/>
            </w:pPr>
            <w:r>
              <w:rPr>
                <w:rFonts w:ascii="Times New Roman"/>
                <w:b w:val="false"/>
                <w:i w:val="false"/>
                <w:color w:val="000000"/>
                <w:sz w:val="20"/>
              </w:rPr>
              <w:t>
сроки, предусмотренные в подпункте 2.3.26.</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5.5. В случае расторжения</w:t>
            </w:r>
          </w:p>
          <w:p>
            <w:pPr>
              <w:spacing w:after="20"/>
              <w:ind w:left="20"/>
              <w:jc w:val="both"/>
            </w:pPr>
            <w:r>
              <w:rPr>
                <w:rFonts w:ascii="Times New Roman"/>
                <w:b w:val="false"/>
                <w:i w:val="false"/>
                <w:color w:val="000000"/>
                <w:sz w:val="20"/>
              </w:rPr>
              <w:t>
настоящего Договора вследствие наступления</w:t>
            </w:r>
          </w:p>
          <w:p>
            <w:pPr>
              <w:spacing w:after="20"/>
              <w:ind w:left="20"/>
              <w:jc w:val="both"/>
            </w:pPr>
            <w:r>
              <w:rPr>
                <w:rFonts w:ascii="Times New Roman"/>
                <w:b w:val="false"/>
                <w:i w:val="false"/>
                <w:color w:val="000000"/>
                <w:sz w:val="20"/>
              </w:rPr>
              <w:t>
обстоятельств непреодолимой силы согласно</w:t>
            </w:r>
          </w:p>
          <w:p>
            <w:pPr>
              <w:spacing w:after="20"/>
              <w:ind w:left="20"/>
              <w:jc w:val="both"/>
            </w:pPr>
            <w:r>
              <w:rPr>
                <w:rFonts w:ascii="Times New Roman"/>
                <w:b w:val="false"/>
                <w:i w:val="false"/>
                <w:color w:val="000000"/>
                <w:sz w:val="20"/>
              </w:rPr>
              <w:t>
разделу 7 настоящего Договора, Стипендиат</w:t>
            </w:r>
          </w:p>
          <w:p>
            <w:pPr>
              <w:spacing w:after="20"/>
              <w:ind w:left="20"/>
              <w:jc w:val="both"/>
            </w:pPr>
            <w:r>
              <w:rPr>
                <w:rFonts w:ascii="Times New Roman"/>
                <w:b w:val="false"/>
                <w:i w:val="false"/>
                <w:color w:val="000000"/>
                <w:sz w:val="20"/>
              </w:rPr>
              <w:t>
может быть освобожден от возмещения затрат</w:t>
            </w:r>
          </w:p>
          <w:p>
            <w:pPr>
              <w:spacing w:after="20"/>
              <w:ind w:left="20"/>
              <w:jc w:val="both"/>
            </w:pPr>
            <w:r>
              <w:rPr>
                <w:rFonts w:ascii="Times New Roman"/>
                <w:b w:val="false"/>
                <w:i w:val="false"/>
                <w:color w:val="000000"/>
                <w:sz w:val="20"/>
              </w:rPr>
              <w:t>
по настоящему Договору на основании</w:t>
            </w:r>
          </w:p>
          <w:p>
            <w:pPr>
              <w:spacing w:after="20"/>
              <w:ind w:left="20"/>
              <w:jc w:val="both"/>
            </w:pPr>
            <w:r>
              <w:rPr>
                <w:rFonts w:ascii="Times New Roman"/>
                <w:b w:val="false"/>
                <w:i w:val="false"/>
                <w:color w:val="000000"/>
                <w:sz w:val="20"/>
              </w:rPr>
              <w:t>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w:t>
            </w:r>
          </w:p>
          <w:p>
            <w:pPr>
              <w:spacing w:after="20"/>
              <w:ind w:left="20"/>
              <w:jc w:val="both"/>
            </w:pPr>
            <w:r>
              <w:rPr>
                <w:rFonts w:ascii="Times New Roman"/>
                <w:b w:val="false"/>
                <w:i w:val="false"/>
                <w:color w:val="000000"/>
                <w:sz w:val="20"/>
              </w:rPr>
              <w:t>
за неисполнение своих обязательств по</w:t>
            </w:r>
          </w:p>
          <w:p>
            <w:pPr>
              <w:spacing w:after="20"/>
              <w:ind w:left="20"/>
              <w:jc w:val="both"/>
            </w:pPr>
            <w:r>
              <w:rPr>
                <w:rFonts w:ascii="Times New Roman"/>
                <w:b w:val="false"/>
                <w:i w:val="false"/>
                <w:color w:val="000000"/>
                <w:sz w:val="20"/>
              </w:rPr>
              <w:t>
настоящему договору в случае, если такое</w:t>
            </w:r>
          </w:p>
          <w:p>
            <w:pPr>
              <w:spacing w:after="20"/>
              <w:ind w:left="20"/>
              <w:jc w:val="both"/>
            </w:pPr>
            <w:r>
              <w:rPr>
                <w:rFonts w:ascii="Times New Roman"/>
                <w:b w:val="false"/>
                <w:i w:val="false"/>
                <w:color w:val="000000"/>
                <w:sz w:val="20"/>
              </w:rPr>
              <w:t>
неисполнение произошло вследствие действий</w:t>
            </w:r>
          </w:p>
          <w:p>
            <w:pPr>
              <w:spacing w:after="20"/>
              <w:ind w:left="20"/>
              <w:jc w:val="both"/>
            </w:pPr>
            <w:r>
              <w:rPr>
                <w:rFonts w:ascii="Times New Roman"/>
                <w:b w:val="false"/>
                <w:i w:val="false"/>
                <w:color w:val="000000"/>
                <w:sz w:val="20"/>
              </w:rPr>
              <w:t>
третьей стороны.</w:t>
            </w:r>
          </w:p>
          <w:p>
            <w:pPr>
              <w:spacing w:after="20"/>
              <w:ind w:left="20"/>
              <w:jc w:val="both"/>
            </w:pPr>
            <w:r>
              <w:rPr>
                <w:rFonts w:ascii="Times New Roman"/>
                <w:b w:val="false"/>
                <w:i w:val="false"/>
                <w:color w:val="000000"/>
                <w:sz w:val="20"/>
              </w:rPr>
              <w:t>
       5.7. В иных случаях,</w:t>
            </w:r>
          </w:p>
          <w:p>
            <w:pPr>
              <w:spacing w:after="20"/>
              <w:ind w:left="20"/>
              <w:jc w:val="both"/>
            </w:pPr>
            <w:r>
              <w:rPr>
                <w:rFonts w:ascii="Times New Roman"/>
                <w:b w:val="false"/>
                <w:i w:val="false"/>
                <w:color w:val="000000"/>
                <w:sz w:val="20"/>
              </w:rPr>
              <w:t>
непредусмотренных настоящим Договором, за</w:t>
            </w:r>
          </w:p>
          <w:p>
            <w:pPr>
              <w:spacing w:after="20"/>
              <w:ind w:left="20"/>
              <w:jc w:val="both"/>
            </w:pPr>
            <w:r>
              <w:rPr>
                <w:rFonts w:ascii="Times New Roman"/>
                <w:b w:val="false"/>
                <w:i w:val="false"/>
                <w:color w:val="000000"/>
                <w:sz w:val="20"/>
              </w:rPr>
              <w:t>
неисполнение или ненадлежащее исполнение</w:t>
            </w:r>
          </w:p>
          <w:p>
            <w:pPr>
              <w:spacing w:after="20"/>
              <w:ind w:left="20"/>
              <w:jc w:val="both"/>
            </w:pPr>
            <w:r>
              <w:rPr>
                <w:rFonts w:ascii="Times New Roman"/>
                <w:b w:val="false"/>
                <w:i w:val="false"/>
                <w:color w:val="000000"/>
                <w:sz w:val="20"/>
              </w:rPr>
              <w:t>
Сторонами обязательств по настоящему</w:t>
            </w:r>
          </w:p>
          <w:p>
            <w:pPr>
              <w:spacing w:after="20"/>
              <w:ind w:left="20"/>
              <w:jc w:val="both"/>
            </w:pPr>
            <w:r>
              <w:rPr>
                <w:rFonts w:ascii="Times New Roman"/>
                <w:b w:val="false"/>
                <w:i w:val="false"/>
                <w:color w:val="000000"/>
                <w:sz w:val="20"/>
              </w:rPr>
              <w:t>
Договору Стороны несут ответственность в</w:t>
            </w:r>
          </w:p>
          <w:p>
            <w:pPr>
              <w:spacing w:after="20"/>
              <w:ind w:left="20"/>
              <w:jc w:val="both"/>
            </w:pPr>
            <w:r>
              <w:rPr>
                <w:rFonts w:ascii="Times New Roman"/>
                <w:b w:val="false"/>
                <w:i w:val="false"/>
                <w:color w:val="000000"/>
                <w:sz w:val="20"/>
              </w:rPr>
              <w:t>
соответствии с законодательством</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6. УСЛОВИЯ РАСТОРЖЕНИЯ ДОГОВОРА</w:t>
            </w:r>
          </w:p>
          <w:p>
            <w:pPr>
              <w:spacing w:after="20"/>
              <w:ind w:left="20"/>
              <w:jc w:val="both"/>
            </w:pPr>
            <w:r>
              <w:rPr>
                <w:rFonts w:ascii="Times New Roman"/>
                <w:b w:val="false"/>
                <w:i w:val="false"/>
                <w:color w:val="000000"/>
                <w:sz w:val="20"/>
              </w:rPr>
              <w:t>
       6.1.Стипендиат, в случае</w:t>
            </w:r>
          </w:p>
          <w:p>
            <w:pPr>
              <w:spacing w:after="20"/>
              <w:ind w:left="20"/>
              <w:jc w:val="both"/>
            </w:pPr>
            <w:r>
              <w:rPr>
                <w:rFonts w:ascii="Times New Roman"/>
                <w:b w:val="false"/>
                <w:i w:val="false"/>
                <w:color w:val="000000"/>
                <w:sz w:val="20"/>
              </w:rPr>
              <w:t>
расторжения настоящего Договора при отказе</w:t>
            </w:r>
          </w:p>
          <w:p>
            <w:pPr>
              <w:spacing w:after="20"/>
              <w:ind w:left="20"/>
              <w:jc w:val="both"/>
            </w:pPr>
            <w:r>
              <w:rPr>
                <w:rFonts w:ascii="Times New Roman"/>
                <w:b w:val="false"/>
                <w:i w:val="false"/>
                <w:color w:val="000000"/>
                <w:sz w:val="20"/>
              </w:rPr>
              <w:t>
от стипендии "Болашак" в соответствии с</w:t>
            </w:r>
          </w:p>
          <w:p>
            <w:pPr>
              <w:spacing w:after="20"/>
              <w:ind w:left="20"/>
              <w:jc w:val="both"/>
            </w:pPr>
            <w:r>
              <w:rPr>
                <w:rFonts w:ascii="Times New Roman"/>
                <w:b w:val="false"/>
                <w:i w:val="false"/>
                <w:color w:val="000000"/>
                <w:sz w:val="20"/>
              </w:rPr>
              <w:t>
пунктом 5.2. настоящего Договора,</w:t>
            </w:r>
          </w:p>
          <w:p>
            <w:pPr>
              <w:spacing w:after="20"/>
              <w:ind w:left="20"/>
              <w:jc w:val="both"/>
            </w:pPr>
            <w:r>
              <w:rPr>
                <w:rFonts w:ascii="Times New Roman"/>
                <w:b w:val="false"/>
                <w:i w:val="false"/>
                <w:color w:val="000000"/>
                <w:sz w:val="20"/>
              </w:rPr>
              <w:t>
направляет в адрес Центра письменное</w:t>
            </w:r>
          </w:p>
          <w:p>
            <w:pPr>
              <w:spacing w:after="20"/>
              <w:ind w:left="20"/>
              <w:jc w:val="both"/>
            </w:pPr>
            <w:r>
              <w:rPr>
                <w:rFonts w:ascii="Times New Roman"/>
                <w:b w:val="false"/>
                <w:i w:val="false"/>
                <w:color w:val="000000"/>
                <w:sz w:val="20"/>
              </w:rPr>
              <w:t>
уведомление с приложением документов,</w:t>
            </w:r>
          </w:p>
          <w:p>
            <w:pPr>
              <w:spacing w:after="20"/>
              <w:ind w:left="20"/>
              <w:jc w:val="both"/>
            </w:pPr>
            <w:r>
              <w:rPr>
                <w:rFonts w:ascii="Times New Roman"/>
                <w:b w:val="false"/>
                <w:i w:val="false"/>
                <w:color w:val="000000"/>
                <w:sz w:val="20"/>
              </w:rPr>
              <w:t>
подтверждающих основания для расторжения.</w:t>
            </w:r>
          </w:p>
          <w:p>
            <w:pPr>
              <w:spacing w:after="20"/>
              <w:ind w:left="20"/>
              <w:jc w:val="both"/>
            </w:pPr>
            <w:r>
              <w:rPr>
                <w:rFonts w:ascii="Times New Roman"/>
                <w:b w:val="false"/>
                <w:i w:val="false"/>
                <w:color w:val="000000"/>
                <w:sz w:val="20"/>
              </w:rPr>
              <w:t>
Уведомление направляется в виде заказного</w:t>
            </w:r>
          </w:p>
          <w:p>
            <w:pPr>
              <w:spacing w:after="20"/>
              <w:ind w:left="20"/>
              <w:jc w:val="both"/>
            </w:pPr>
            <w:r>
              <w:rPr>
                <w:rFonts w:ascii="Times New Roman"/>
                <w:b w:val="false"/>
                <w:i w:val="false"/>
                <w:color w:val="000000"/>
                <w:sz w:val="20"/>
              </w:rPr>
              <w:t>
почтового отправления с уведомлением о</w:t>
            </w:r>
          </w:p>
          <w:p>
            <w:pPr>
              <w:spacing w:after="20"/>
              <w:ind w:left="20"/>
              <w:jc w:val="both"/>
            </w:pPr>
            <w:r>
              <w:rPr>
                <w:rFonts w:ascii="Times New Roman"/>
                <w:b w:val="false"/>
                <w:i w:val="false"/>
                <w:color w:val="000000"/>
                <w:sz w:val="20"/>
              </w:rPr>
              <w:t>
получении адресатом почтового отправления.</w:t>
            </w:r>
          </w:p>
          <w:p>
            <w:pPr>
              <w:spacing w:after="20"/>
              <w:ind w:left="20"/>
              <w:jc w:val="both"/>
            </w:pPr>
            <w:r>
              <w:rPr>
                <w:rFonts w:ascii="Times New Roman"/>
                <w:b w:val="false"/>
                <w:i w:val="false"/>
                <w:color w:val="000000"/>
                <w:sz w:val="20"/>
              </w:rPr>
              <w:t>
При этом Центр вправе прекратить</w:t>
            </w:r>
          </w:p>
          <w:p>
            <w:pPr>
              <w:spacing w:after="20"/>
              <w:ind w:left="20"/>
              <w:jc w:val="both"/>
            </w:pPr>
            <w:r>
              <w:rPr>
                <w:rFonts w:ascii="Times New Roman"/>
                <w:b w:val="false"/>
                <w:i w:val="false"/>
                <w:color w:val="000000"/>
                <w:sz w:val="20"/>
              </w:rPr>
              <w:t>
финансирование Стипендиата со дня</w:t>
            </w:r>
          </w:p>
          <w:p>
            <w:pPr>
              <w:spacing w:after="20"/>
              <w:ind w:left="20"/>
              <w:jc w:val="both"/>
            </w:pPr>
            <w:r>
              <w:rPr>
                <w:rFonts w:ascii="Times New Roman"/>
                <w:b w:val="false"/>
                <w:i w:val="false"/>
                <w:color w:val="000000"/>
                <w:sz w:val="20"/>
              </w:rPr>
              <w:t>
получения уведомления.</w:t>
            </w:r>
          </w:p>
          <w:p>
            <w:pPr>
              <w:spacing w:after="20"/>
              <w:ind w:left="20"/>
              <w:jc w:val="both"/>
            </w:pP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0"/>
              <w:ind w:left="0"/>
              <w:jc w:val="both"/>
            </w:pPr>
            <w:r>
              <w:rPr>
                <w:rFonts w:ascii="Times New Roman"/>
                <w:b w:val="false"/>
                <w:i w:val="false"/>
                <w:color w:val="000000"/>
                <w:sz w:val="20"/>
              </w:rPr>
              <w:t>
</w:t>
            </w:r>
            <w:r>
              <w:rPr>
                <w:rFonts w:ascii="Times New Roman"/>
                <w:b w:val="false"/>
                <w:i w:val="false"/>
                <w:color w:val="000000"/>
                <w:sz w:val="20"/>
              </w:rPr>
              <w:t xml:space="preserve">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p>
          <w:p>
            <w:pPr>
              <w:spacing w:after="20"/>
              <w:ind w:left="20"/>
              <w:jc w:val="both"/>
            </w:pPr>
            <w:r>
              <w:rPr>
                <w:rFonts w:ascii="Times New Roman"/>
                <w:b w:val="false"/>
                <w:i w:val="false"/>
                <w:color w:val="000000"/>
                <w:sz w:val="20"/>
              </w:rPr>
              <w:t>
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w:t>
            </w:r>
          </w:p>
          <w:p>
            <w:pPr>
              <w:spacing w:after="20"/>
              <w:ind w:left="20"/>
              <w:jc w:val="both"/>
            </w:pPr>
            <w:r>
              <w:rPr>
                <w:rFonts w:ascii="Times New Roman"/>
                <w:b w:val="false"/>
                <w:i w:val="false"/>
                <w:color w:val="000000"/>
                <w:sz w:val="20"/>
              </w:rPr>
              <w:t>
ответственности за неисполнение</w:t>
            </w:r>
          </w:p>
          <w:p>
            <w:pPr>
              <w:spacing w:after="20"/>
              <w:ind w:left="20"/>
              <w:jc w:val="both"/>
            </w:pPr>
            <w:r>
              <w:rPr>
                <w:rFonts w:ascii="Times New Roman"/>
                <w:b w:val="false"/>
                <w:i w:val="false"/>
                <w:color w:val="000000"/>
                <w:sz w:val="20"/>
              </w:rPr>
              <w:t>
обязательств по настоящему Договору, если</w:t>
            </w:r>
          </w:p>
          <w:p>
            <w:pPr>
              <w:spacing w:after="20"/>
              <w:ind w:left="20"/>
              <w:jc w:val="both"/>
            </w:pPr>
            <w:r>
              <w:rPr>
                <w:rFonts w:ascii="Times New Roman"/>
                <w:b w:val="false"/>
                <w:i w:val="false"/>
                <w:color w:val="000000"/>
                <w:sz w:val="20"/>
              </w:rPr>
              <w:t>
такое неисполнение явилось следствием</w:t>
            </w:r>
          </w:p>
          <w:p>
            <w:pPr>
              <w:spacing w:after="20"/>
              <w:ind w:left="20"/>
              <w:jc w:val="both"/>
            </w:pPr>
            <w:r>
              <w:rPr>
                <w:rFonts w:ascii="Times New Roman"/>
                <w:b w:val="false"/>
                <w:i w:val="false"/>
                <w:color w:val="000000"/>
                <w:sz w:val="20"/>
              </w:rPr>
              <w:t>
обстоятельств непреодолимой силы. Такими</w:t>
            </w:r>
          </w:p>
          <w:p>
            <w:pPr>
              <w:spacing w:after="20"/>
              <w:ind w:left="20"/>
              <w:jc w:val="both"/>
            </w:pPr>
            <w:r>
              <w:rPr>
                <w:rFonts w:ascii="Times New Roman"/>
                <w:b w:val="false"/>
                <w:i w:val="false"/>
                <w:color w:val="000000"/>
                <w:sz w:val="20"/>
              </w:rPr>
              <w:t>
событиями, в частности, являются: пожар,</w:t>
            </w:r>
          </w:p>
          <w:p>
            <w:pPr>
              <w:spacing w:after="20"/>
              <w:ind w:left="20"/>
              <w:jc w:val="both"/>
            </w:pPr>
            <w:r>
              <w:rPr>
                <w:rFonts w:ascii="Times New Roman"/>
                <w:b w:val="false"/>
                <w:i w:val="false"/>
                <w:color w:val="000000"/>
                <w:sz w:val="20"/>
              </w:rPr>
              <w:t>
наводнение, землетрясение, военные</w:t>
            </w:r>
          </w:p>
          <w:p>
            <w:pPr>
              <w:spacing w:after="20"/>
              <w:ind w:left="20"/>
              <w:jc w:val="both"/>
            </w:pPr>
            <w:r>
              <w:rPr>
                <w:rFonts w:ascii="Times New Roman"/>
                <w:b w:val="false"/>
                <w:i w:val="false"/>
                <w:color w:val="000000"/>
                <w:sz w:val="20"/>
              </w:rPr>
              <w:t>
действия, блокады, болезнь Стипендиата,</w:t>
            </w:r>
          </w:p>
          <w:p>
            <w:pPr>
              <w:spacing w:after="20"/>
              <w:ind w:left="20"/>
              <w:jc w:val="both"/>
            </w:pPr>
            <w:r>
              <w:rPr>
                <w:rFonts w:ascii="Times New Roman"/>
                <w:b w:val="false"/>
                <w:i w:val="false"/>
                <w:color w:val="000000"/>
                <w:sz w:val="20"/>
              </w:rPr>
              <w:t>
подтвержденная соответствующей справкой</w:t>
            </w:r>
          </w:p>
          <w:p>
            <w:pPr>
              <w:spacing w:after="20"/>
              <w:ind w:left="20"/>
              <w:jc w:val="both"/>
            </w:pPr>
            <w:r>
              <w:rPr>
                <w:rFonts w:ascii="Times New Roman"/>
                <w:b w:val="false"/>
                <w:i w:val="false"/>
                <w:color w:val="000000"/>
                <w:sz w:val="20"/>
              </w:rPr>
              <w:t>
МСЭ (Медико-социальной экспертизы),</w:t>
            </w:r>
          </w:p>
          <w:p>
            <w:pPr>
              <w:spacing w:after="20"/>
              <w:ind w:left="20"/>
              <w:jc w:val="both"/>
            </w:pPr>
            <w:r>
              <w:rPr>
                <w:rFonts w:ascii="Times New Roman"/>
                <w:b w:val="false"/>
                <w:i w:val="false"/>
                <w:color w:val="000000"/>
                <w:sz w:val="20"/>
              </w:rPr>
              <w:t>
изменения в законодательстве, издание</w:t>
            </w:r>
          </w:p>
          <w:p>
            <w:pPr>
              <w:spacing w:after="20"/>
              <w:ind w:left="20"/>
              <w:jc w:val="both"/>
            </w:pPr>
            <w:r>
              <w:rPr>
                <w:rFonts w:ascii="Times New Roman"/>
                <w:b w:val="false"/>
                <w:i w:val="false"/>
                <w:color w:val="000000"/>
                <w:sz w:val="20"/>
              </w:rPr>
              <w:t>
актов государственных органов, и другие</w:t>
            </w:r>
          </w:p>
          <w:p>
            <w:pPr>
              <w:spacing w:after="20"/>
              <w:ind w:left="20"/>
              <w:jc w:val="both"/>
            </w:pPr>
            <w:r>
              <w:rPr>
                <w:rFonts w:ascii="Times New Roman"/>
                <w:b w:val="false"/>
                <w:i w:val="false"/>
                <w:color w:val="000000"/>
                <w:sz w:val="20"/>
              </w:rPr>
              <w:t>
обстоятельства, если они непосредственно</w:t>
            </w:r>
          </w:p>
          <w:p>
            <w:pPr>
              <w:spacing w:after="20"/>
              <w:ind w:left="20"/>
              <w:jc w:val="both"/>
            </w:pPr>
            <w:r>
              <w:rPr>
                <w:rFonts w:ascii="Times New Roman"/>
                <w:b w:val="false"/>
                <w:i w:val="false"/>
                <w:color w:val="000000"/>
                <w:sz w:val="20"/>
              </w:rPr>
              <w:t>
повлияли на исполнение обязательств Сторон</w:t>
            </w:r>
          </w:p>
          <w:p>
            <w:pPr>
              <w:spacing w:after="20"/>
              <w:ind w:left="20"/>
              <w:jc w:val="both"/>
            </w:pPr>
            <w:r>
              <w:rPr>
                <w:rFonts w:ascii="Times New Roman"/>
                <w:b w:val="false"/>
                <w:i w:val="false"/>
                <w:color w:val="000000"/>
                <w:sz w:val="20"/>
              </w:rPr>
              <w:t>
по настоящему Договору, и при условии, что</w:t>
            </w:r>
          </w:p>
          <w:p>
            <w:pPr>
              <w:spacing w:after="20"/>
              <w:ind w:left="20"/>
              <w:jc w:val="both"/>
            </w:pPr>
            <w:r>
              <w:rPr>
                <w:rFonts w:ascii="Times New Roman"/>
                <w:b w:val="false"/>
                <w:i w:val="false"/>
                <w:color w:val="000000"/>
                <w:sz w:val="20"/>
              </w:rPr>
              <w:t>
Стороны не могли препятствовать таким</w:t>
            </w:r>
          </w:p>
          <w:p>
            <w:pPr>
              <w:spacing w:after="20"/>
              <w:ind w:left="20"/>
              <w:jc w:val="both"/>
            </w:pPr>
            <w:r>
              <w:rPr>
                <w:rFonts w:ascii="Times New Roman"/>
                <w:b w:val="false"/>
                <w:i w:val="false"/>
                <w:color w:val="000000"/>
                <w:sz w:val="20"/>
              </w:rPr>
              <w:t>
воздействиям, и приняли все возможные меры</w:t>
            </w:r>
          </w:p>
          <w:p>
            <w:pPr>
              <w:spacing w:after="20"/>
              <w:ind w:left="20"/>
              <w:jc w:val="both"/>
            </w:pPr>
            <w:r>
              <w:rPr>
                <w:rFonts w:ascii="Times New Roman"/>
                <w:b w:val="false"/>
                <w:i w:val="false"/>
                <w:color w:val="000000"/>
                <w:sz w:val="20"/>
              </w:rPr>
              <w:t>
и действия, применение которых можно было</w:t>
            </w:r>
          </w:p>
          <w:p>
            <w:pPr>
              <w:spacing w:after="20"/>
              <w:ind w:left="20"/>
              <w:jc w:val="both"/>
            </w:pPr>
            <w:r>
              <w:rPr>
                <w:rFonts w:ascii="Times New Roman"/>
                <w:b w:val="false"/>
                <w:i w:val="false"/>
                <w:color w:val="000000"/>
                <w:sz w:val="20"/>
              </w:rPr>
              <w:t>
ожидать в сложившейся ситуации.</w:t>
            </w:r>
          </w:p>
          <w:p>
            <w:pPr>
              <w:spacing w:after="20"/>
              <w:ind w:left="20"/>
              <w:jc w:val="both"/>
            </w:pPr>
            <w:r>
              <w:rPr>
                <w:rFonts w:ascii="Times New Roman"/>
                <w:b w:val="false"/>
                <w:i w:val="false"/>
                <w:color w:val="000000"/>
                <w:sz w:val="20"/>
              </w:rPr>
              <w:t>
       7.2. Сторона, ссылающаяся на</w:t>
            </w:r>
          </w:p>
          <w:p>
            <w:pPr>
              <w:spacing w:after="20"/>
              <w:ind w:left="20"/>
              <w:jc w:val="both"/>
            </w:pPr>
            <w:r>
              <w:rPr>
                <w:rFonts w:ascii="Times New Roman"/>
                <w:b w:val="false"/>
                <w:i w:val="false"/>
                <w:color w:val="000000"/>
                <w:sz w:val="20"/>
              </w:rPr>
              <w:t>
обстоятельства непреодолимой силы,</w:t>
            </w:r>
          </w:p>
          <w:p>
            <w:pPr>
              <w:spacing w:after="20"/>
              <w:ind w:left="20"/>
              <w:jc w:val="both"/>
            </w:pPr>
            <w:r>
              <w:rPr>
                <w:rFonts w:ascii="Times New Roman"/>
                <w:b w:val="false"/>
                <w:i w:val="false"/>
                <w:color w:val="000000"/>
                <w:sz w:val="20"/>
              </w:rPr>
              <w:t>
обязана:</w:t>
            </w:r>
          </w:p>
          <w:p>
            <w:pPr>
              <w:spacing w:after="20"/>
              <w:ind w:left="20"/>
              <w:jc w:val="both"/>
            </w:pPr>
            <w:r>
              <w:rPr>
                <w:rFonts w:ascii="Times New Roman"/>
                <w:b w:val="false"/>
                <w:i w:val="false"/>
                <w:color w:val="000000"/>
                <w:sz w:val="20"/>
              </w:rPr>
              <w:t>
       7.2.1. в течение 15 (пятнадцати)</w:t>
            </w:r>
          </w:p>
          <w:p>
            <w:pPr>
              <w:spacing w:after="20"/>
              <w:ind w:left="20"/>
              <w:jc w:val="both"/>
            </w:pPr>
            <w:r>
              <w:rPr>
                <w:rFonts w:ascii="Times New Roman"/>
                <w:b w:val="false"/>
                <w:i w:val="false"/>
                <w:color w:val="000000"/>
                <w:sz w:val="20"/>
              </w:rPr>
              <w:t>
календарных дней с момента возникновения</w:t>
            </w:r>
          </w:p>
          <w:p>
            <w:pPr>
              <w:spacing w:after="20"/>
              <w:ind w:left="20"/>
              <w:jc w:val="both"/>
            </w:pPr>
            <w:r>
              <w:rPr>
                <w:rFonts w:ascii="Times New Roman"/>
                <w:b w:val="false"/>
                <w:i w:val="false"/>
                <w:color w:val="000000"/>
                <w:sz w:val="20"/>
              </w:rPr>
              <w:t>
обстоятельства непреодолимой силы</w:t>
            </w:r>
          </w:p>
          <w:p>
            <w:pPr>
              <w:spacing w:after="20"/>
              <w:ind w:left="20"/>
              <w:jc w:val="both"/>
            </w:pPr>
            <w:r>
              <w:rPr>
                <w:rFonts w:ascii="Times New Roman"/>
                <w:b w:val="false"/>
                <w:i w:val="false"/>
                <w:color w:val="000000"/>
                <w:sz w:val="20"/>
              </w:rPr>
              <w:t>
уведомить другую Сторону о наступлении</w:t>
            </w:r>
          </w:p>
          <w:p>
            <w:pPr>
              <w:spacing w:after="20"/>
              <w:ind w:left="20"/>
              <w:jc w:val="both"/>
            </w:pPr>
            <w:r>
              <w:rPr>
                <w:rFonts w:ascii="Times New Roman"/>
                <w:b w:val="false"/>
                <w:i w:val="false"/>
                <w:color w:val="000000"/>
                <w:sz w:val="20"/>
              </w:rPr>
              <w:t>
подобных обстоятельств в письменной форме,</w:t>
            </w:r>
          </w:p>
          <w:p>
            <w:pPr>
              <w:spacing w:after="20"/>
              <w:ind w:left="20"/>
              <w:jc w:val="both"/>
            </w:pPr>
            <w:r>
              <w:rPr>
                <w:rFonts w:ascii="Times New Roman"/>
                <w:b w:val="false"/>
                <w:i w:val="false"/>
                <w:color w:val="000000"/>
                <w:sz w:val="20"/>
              </w:rPr>
              <w:t>
причем по требованию другой Стороны должен</w:t>
            </w:r>
          </w:p>
          <w:p>
            <w:pPr>
              <w:spacing w:after="20"/>
              <w:ind w:left="20"/>
              <w:jc w:val="both"/>
            </w:pPr>
            <w:r>
              <w:rPr>
                <w:rFonts w:ascii="Times New Roman"/>
                <w:b w:val="false"/>
                <w:i w:val="false"/>
                <w:color w:val="000000"/>
                <w:sz w:val="20"/>
              </w:rPr>
              <w:t>
быть представлен удостоверяющий документ,</w:t>
            </w:r>
          </w:p>
          <w:p>
            <w:pPr>
              <w:spacing w:after="20"/>
              <w:ind w:left="20"/>
              <w:jc w:val="both"/>
            </w:pPr>
            <w:r>
              <w:rPr>
                <w:rFonts w:ascii="Times New Roman"/>
                <w:b w:val="false"/>
                <w:i w:val="false"/>
                <w:color w:val="000000"/>
                <w:sz w:val="20"/>
              </w:rPr>
              <w:t>
выданный уполномоченным органом.</w:t>
            </w:r>
          </w:p>
          <w:p>
            <w:pPr>
              <w:spacing w:after="20"/>
              <w:ind w:left="20"/>
              <w:jc w:val="both"/>
            </w:pPr>
            <w:r>
              <w:rPr>
                <w:rFonts w:ascii="Times New Roman"/>
                <w:b w:val="false"/>
                <w:i w:val="false"/>
                <w:color w:val="000000"/>
                <w:sz w:val="20"/>
              </w:rPr>
              <w:t>
Уведомление должно содержать данные о</w:t>
            </w:r>
          </w:p>
          <w:p>
            <w:pPr>
              <w:spacing w:after="20"/>
              <w:ind w:left="20"/>
              <w:jc w:val="both"/>
            </w:pPr>
            <w:r>
              <w:rPr>
                <w:rFonts w:ascii="Times New Roman"/>
                <w:b w:val="false"/>
                <w:i w:val="false"/>
                <w:color w:val="000000"/>
                <w:sz w:val="20"/>
              </w:rPr>
              <w:t>
характере обстоятельств, а также, по</w:t>
            </w:r>
          </w:p>
          <w:p>
            <w:pPr>
              <w:spacing w:after="20"/>
              <w:ind w:left="20"/>
              <w:jc w:val="both"/>
            </w:pPr>
            <w:r>
              <w:rPr>
                <w:rFonts w:ascii="Times New Roman"/>
                <w:b w:val="false"/>
                <w:i w:val="false"/>
                <w:color w:val="000000"/>
                <w:sz w:val="20"/>
              </w:rPr>
              <w:t>
возможности, оценку их влияния на</w:t>
            </w:r>
          </w:p>
          <w:p>
            <w:pPr>
              <w:spacing w:after="20"/>
              <w:ind w:left="20"/>
              <w:jc w:val="both"/>
            </w:pPr>
            <w:r>
              <w:rPr>
                <w:rFonts w:ascii="Times New Roman"/>
                <w:b w:val="false"/>
                <w:i w:val="false"/>
                <w:color w:val="000000"/>
                <w:sz w:val="20"/>
              </w:rPr>
              <w:t>
исполнение Сторонами своих обязательств по</w:t>
            </w:r>
          </w:p>
          <w:p>
            <w:pPr>
              <w:spacing w:after="20"/>
              <w:ind w:left="20"/>
              <w:jc w:val="both"/>
            </w:pPr>
            <w:r>
              <w:rPr>
                <w:rFonts w:ascii="Times New Roman"/>
                <w:b w:val="false"/>
                <w:i w:val="false"/>
                <w:color w:val="000000"/>
                <w:sz w:val="20"/>
              </w:rPr>
              <w:t>
настоящему Договору и на срок исполнения</w:t>
            </w:r>
          </w:p>
          <w:p>
            <w:pPr>
              <w:spacing w:after="20"/>
              <w:ind w:left="20"/>
              <w:jc w:val="both"/>
            </w:pPr>
            <w:r>
              <w:rPr>
                <w:rFonts w:ascii="Times New Roman"/>
                <w:b w:val="false"/>
                <w:i w:val="false"/>
                <w:color w:val="000000"/>
                <w:sz w:val="20"/>
              </w:rPr>
              <w:t>
обязательств.</w:t>
            </w:r>
          </w:p>
          <w:p>
            <w:pPr>
              <w:spacing w:after="20"/>
              <w:ind w:left="20"/>
              <w:jc w:val="both"/>
            </w:pPr>
            <w:r>
              <w:rPr>
                <w:rFonts w:ascii="Times New Roman"/>
                <w:b w:val="false"/>
                <w:i w:val="false"/>
                <w:color w:val="000000"/>
                <w:sz w:val="20"/>
              </w:rPr>
              <w:t>
       7.2.2. по прекращении действия</w:t>
            </w:r>
          </w:p>
          <w:p>
            <w:pPr>
              <w:spacing w:after="20"/>
              <w:ind w:left="20"/>
              <w:jc w:val="both"/>
            </w:pPr>
            <w:r>
              <w:rPr>
                <w:rFonts w:ascii="Times New Roman"/>
                <w:b w:val="false"/>
                <w:i w:val="false"/>
                <w:color w:val="000000"/>
                <w:sz w:val="20"/>
              </w:rPr>
              <w:t>
указанных обстоятельств без промедления</w:t>
            </w:r>
          </w:p>
          <w:p>
            <w:pPr>
              <w:spacing w:after="20"/>
              <w:ind w:left="20"/>
              <w:jc w:val="both"/>
            </w:pPr>
            <w:r>
              <w:rPr>
                <w:rFonts w:ascii="Times New Roman"/>
                <w:b w:val="false"/>
                <w:i w:val="false"/>
                <w:color w:val="000000"/>
                <w:sz w:val="20"/>
              </w:rPr>
              <w:t>
известить об этом другую Сторону в</w:t>
            </w:r>
          </w:p>
          <w:p>
            <w:pPr>
              <w:spacing w:after="20"/>
              <w:ind w:left="20"/>
              <w:jc w:val="both"/>
            </w:pPr>
            <w:r>
              <w:rPr>
                <w:rFonts w:ascii="Times New Roman"/>
                <w:b w:val="false"/>
                <w:i w:val="false"/>
                <w:color w:val="000000"/>
                <w:sz w:val="20"/>
              </w:rPr>
              <w:t>
письменном виде. При этом должен быть</w:t>
            </w:r>
          </w:p>
          <w:p>
            <w:pPr>
              <w:spacing w:after="20"/>
              <w:ind w:left="20"/>
              <w:jc w:val="both"/>
            </w:pPr>
            <w:r>
              <w:rPr>
                <w:rFonts w:ascii="Times New Roman"/>
                <w:b w:val="false"/>
                <w:i w:val="false"/>
                <w:color w:val="000000"/>
                <w:sz w:val="20"/>
              </w:rPr>
              <w:t>
указан срок, в который предполагается</w:t>
            </w:r>
          </w:p>
          <w:p>
            <w:pPr>
              <w:spacing w:after="20"/>
              <w:ind w:left="20"/>
              <w:jc w:val="both"/>
            </w:pPr>
            <w:r>
              <w:rPr>
                <w:rFonts w:ascii="Times New Roman"/>
                <w:b w:val="false"/>
                <w:i w:val="false"/>
                <w:color w:val="000000"/>
                <w:sz w:val="20"/>
              </w:rPr>
              <w:t>
исполнить обязательства по настоящему</w:t>
            </w:r>
          </w:p>
          <w:p>
            <w:pPr>
              <w:spacing w:after="20"/>
              <w:ind w:left="20"/>
              <w:jc w:val="both"/>
            </w:pPr>
            <w:r>
              <w:rPr>
                <w:rFonts w:ascii="Times New Roman"/>
                <w:b w:val="false"/>
                <w:i w:val="false"/>
                <w:color w:val="000000"/>
                <w:sz w:val="20"/>
              </w:rPr>
              <w:t>
Договору. Если извещение не направлено или</w:t>
            </w:r>
          </w:p>
          <w:p>
            <w:pPr>
              <w:spacing w:after="20"/>
              <w:ind w:left="20"/>
              <w:jc w:val="both"/>
            </w:pPr>
            <w:r>
              <w:rPr>
                <w:rFonts w:ascii="Times New Roman"/>
                <w:b w:val="false"/>
                <w:i w:val="false"/>
                <w:color w:val="000000"/>
                <w:sz w:val="20"/>
              </w:rPr>
              <w:t>
направлено несвоевременно, то убытки,</w:t>
            </w:r>
          </w:p>
          <w:p>
            <w:pPr>
              <w:spacing w:after="20"/>
              <w:ind w:left="20"/>
              <w:jc w:val="both"/>
            </w:pPr>
            <w:r>
              <w:rPr>
                <w:rFonts w:ascii="Times New Roman"/>
                <w:b w:val="false"/>
                <w:i w:val="false"/>
                <w:color w:val="000000"/>
                <w:sz w:val="20"/>
              </w:rPr>
              <w:t>
причиненные не извещением или</w:t>
            </w:r>
          </w:p>
          <w:p>
            <w:pPr>
              <w:spacing w:after="20"/>
              <w:ind w:left="20"/>
              <w:jc w:val="both"/>
            </w:pPr>
            <w:r>
              <w:rPr>
                <w:rFonts w:ascii="Times New Roman"/>
                <w:b w:val="false"/>
                <w:i w:val="false"/>
                <w:color w:val="000000"/>
                <w:sz w:val="20"/>
              </w:rPr>
              <w:t>
несвоевременным извещением, обязательны к</w:t>
            </w:r>
          </w:p>
          <w:p>
            <w:pPr>
              <w:spacing w:after="20"/>
              <w:ind w:left="20"/>
              <w:jc w:val="both"/>
            </w:pPr>
            <w:r>
              <w:rPr>
                <w:rFonts w:ascii="Times New Roman"/>
                <w:b w:val="false"/>
                <w:i w:val="false"/>
                <w:color w:val="000000"/>
                <w:sz w:val="20"/>
              </w:rPr>
              <w:t>
возмещению Стороной, их вызвавшей.</w:t>
            </w:r>
          </w:p>
          <w:p>
            <w:pPr>
              <w:spacing w:after="20"/>
              <w:ind w:left="20"/>
              <w:jc w:val="both"/>
            </w:pPr>
            <w:r>
              <w:rPr>
                <w:rFonts w:ascii="Times New Roman"/>
                <w:b w:val="false"/>
                <w:i w:val="false"/>
                <w:color w:val="000000"/>
                <w:sz w:val="20"/>
              </w:rPr>
              <w:t>
       7.3. В случае несоблюдения</w:t>
            </w:r>
          </w:p>
          <w:p>
            <w:pPr>
              <w:spacing w:after="20"/>
              <w:ind w:left="20"/>
              <w:jc w:val="both"/>
            </w:pPr>
            <w:r>
              <w:rPr>
                <w:rFonts w:ascii="Times New Roman"/>
                <w:b w:val="false"/>
                <w:i w:val="false"/>
                <w:color w:val="000000"/>
                <w:sz w:val="20"/>
              </w:rPr>
              <w:t>
вышеуказанных условий по составлению</w:t>
            </w:r>
          </w:p>
          <w:p>
            <w:pPr>
              <w:spacing w:after="20"/>
              <w:ind w:left="20"/>
              <w:jc w:val="both"/>
            </w:pPr>
            <w:r>
              <w:rPr>
                <w:rFonts w:ascii="Times New Roman"/>
                <w:b w:val="false"/>
                <w:i w:val="false"/>
                <w:color w:val="000000"/>
                <w:sz w:val="20"/>
              </w:rPr>
              <w:t>
уведомления о действии непреодолимой силы</w:t>
            </w:r>
          </w:p>
          <w:p>
            <w:pPr>
              <w:spacing w:after="20"/>
              <w:ind w:left="20"/>
              <w:jc w:val="both"/>
            </w:pPr>
            <w:r>
              <w:rPr>
                <w:rFonts w:ascii="Times New Roman"/>
                <w:b w:val="false"/>
                <w:i w:val="false"/>
                <w:color w:val="000000"/>
                <w:sz w:val="20"/>
              </w:rPr>
              <w:t>
или сроков уведомления Стороны</w:t>
            </w:r>
          </w:p>
          <w:p>
            <w:pPr>
              <w:spacing w:after="20"/>
              <w:ind w:left="20"/>
              <w:jc w:val="both"/>
            </w:pPr>
            <w:r>
              <w:rPr>
                <w:rFonts w:ascii="Times New Roman"/>
                <w:b w:val="false"/>
                <w:i w:val="false"/>
                <w:color w:val="000000"/>
                <w:sz w:val="20"/>
              </w:rPr>
              <w:t>
согласились, что никакие обстоятельства не</w:t>
            </w:r>
          </w:p>
          <w:p>
            <w:pPr>
              <w:spacing w:after="20"/>
              <w:ind w:left="20"/>
              <w:jc w:val="both"/>
            </w:pPr>
            <w:r>
              <w:rPr>
                <w:rFonts w:ascii="Times New Roman"/>
                <w:b w:val="false"/>
                <w:i w:val="false"/>
                <w:color w:val="000000"/>
                <w:sz w:val="20"/>
              </w:rPr>
              <w:t>
будут рассматриваться, как непреодолимая</w:t>
            </w:r>
          </w:p>
          <w:p>
            <w:pPr>
              <w:spacing w:after="20"/>
              <w:ind w:left="20"/>
              <w:jc w:val="both"/>
            </w:pPr>
            <w:r>
              <w:rPr>
                <w:rFonts w:ascii="Times New Roman"/>
                <w:b w:val="false"/>
                <w:i w:val="false"/>
                <w:color w:val="000000"/>
                <w:sz w:val="20"/>
              </w:rPr>
              <w:t>
сила и обязательства Сторон по настоящему</w:t>
            </w:r>
          </w:p>
          <w:p>
            <w:pPr>
              <w:spacing w:after="20"/>
              <w:ind w:left="20"/>
              <w:jc w:val="both"/>
            </w:pPr>
            <w:r>
              <w:rPr>
                <w:rFonts w:ascii="Times New Roman"/>
                <w:b w:val="false"/>
                <w:i w:val="false"/>
                <w:color w:val="000000"/>
                <w:sz w:val="20"/>
              </w:rPr>
              <w:t>
Договору не могут быть сняты или</w:t>
            </w:r>
          </w:p>
          <w:p>
            <w:pPr>
              <w:spacing w:after="20"/>
              <w:ind w:left="20"/>
              <w:jc w:val="both"/>
            </w:pPr>
            <w:r>
              <w:rPr>
                <w:rFonts w:ascii="Times New Roman"/>
                <w:b w:val="false"/>
                <w:i w:val="false"/>
                <w:color w:val="000000"/>
                <w:sz w:val="20"/>
              </w:rPr>
              <w:t>
ограничены каким-либо образом.</w:t>
            </w:r>
          </w:p>
          <w:p>
            <w:pPr>
              <w:spacing w:after="20"/>
              <w:ind w:left="20"/>
              <w:jc w:val="both"/>
            </w:pPr>
            <w:r>
              <w:rPr>
                <w:rFonts w:ascii="Times New Roman"/>
                <w:b w:val="false"/>
                <w:i w:val="false"/>
                <w:color w:val="000000"/>
                <w:sz w:val="20"/>
              </w:rPr>
              <w:t>
       7.4. Срок исполнения обязательств</w:t>
            </w:r>
          </w:p>
          <w:p>
            <w:pPr>
              <w:spacing w:after="20"/>
              <w:ind w:left="20"/>
              <w:jc w:val="both"/>
            </w:pPr>
            <w:r>
              <w:rPr>
                <w:rFonts w:ascii="Times New Roman"/>
                <w:b w:val="false"/>
                <w:i w:val="false"/>
                <w:color w:val="000000"/>
                <w:sz w:val="20"/>
              </w:rPr>
              <w:t>
по настоящему Договору отодвигается</w:t>
            </w:r>
          </w:p>
          <w:p>
            <w:pPr>
              <w:spacing w:after="20"/>
              <w:ind w:left="20"/>
              <w:jc w:val="both"/>
            </w:pPr>
            <w:r>
              <w:rPr>
                <w:rFonts w:ascii="Times New Roman"/>
                <w:b w:val="false"/>
                <w:i w:val="false"/>
                <w:color w:val="000000"/>
                <w:sz w:val="20"/>
              </w:rPr>
              <w:t>
соразмерно времени, в течение которого</w:t>
            </w:r>
          </w:p>
          <w:p>
            <w:pPr>
              <w:spacing w:after="20"/>
              <w:ind w:left="20"/>
              <w:jc w:val="both"/>
            </w:pPr>
            <w:r>
              <w:rPr>
                <w:rFonts w:ascii="Times New Roman"/>
                <w:b w:val="false"/>
                <w:i w:val="false"/>
                <w:color w:val="000000"/>
                <w:sz w:val="20"/>
              </w:rPr>
              <w:t>
действовали обстоятельства непреодолимой</w:t>
            </w:r>
          </w:p>
          <w:p>
            <w:pPr>
              <w:spacing w:after="20"/>
              <w:ind w:left="20"/>
              <w:jc w:val="both"/>
            </w:pPr>
            <w:r>
              <w:rPr>
                <w:rFonts w:ascii="Times New Roman"/>
                <w:b w:val="false"/>
                <w:i w:val="false"/>
                <w:color w:val="000000"/>
                <w:sz w:val="20"/>
              </w:rPr>
              <w:t>
силы, а также последствия, вызванные этими</w:t>
            </w:r>
          </w:p>
          <w:p>
            <w:pPr>
              <w:spacing w:after="20"/>
              <w:ind w:left="20"/>
              <w:jc w:val="both"/>
            </w:pPr>
            <w:r>
              <w:rPr>
                <w:rFonts w:ascii="Times New Roman"/>
                <w:b w:val="false"/>
                <w:i w:val="false"/>
                <w:color w:val="000000"/>
                <w:sz w:val="20"/>
              </w:rPr>
              <w:t>
обстоятельствами. Если обстоятельства</w:t>
            </w:r>
          </w:p>
          <w:p>
            <w:pPr>
              <w:spacing w:after="20"/>
              <w:ind w:left="20"/>
              <w:jc w:val="both"/>
            </w:pPr>
            <w:r>
              <w:rPr>
                <w:rFonts w:ascii="Times New Roman"/>
                <w:b w:val="false"/>
                <w:i w:val="false"/>
                <w:color w:val="000000"/>
                <w:sz w:val="20"/>
              </w:rPr>
              <w:t>
непреодолимой силы продолжаются более 2</w:t>
            </w:r>
          </w:p>
          <w:p>
            <w:pPr>
              <w:spacing w:after="20"/>
              <w:ind w:left="20"/>
              <w:jc w:val="both"/>
            </w:pPr>
            <w:r>
              <w:rPr>
                <w:rFonts w:ascii="Times New Roman"/>
                <w:b w:val="false"/>
                <w:i w:val="false"/>
                <w:color w:val="000000"/>
                <w:sz w:val="20"/>
              </w:rPr>
              <w:t>
(двух) месяцев, любая из Сторон вправе</w:t>
            </w:r>
          </w:p>
          <w:p>
            <w:pPr>
              <w:spacing w:after="20"/>
              <w:ind w:left="20"/>
              <w:jc w:val="both"/>
            </w:pPr>
            <w:r>
              <w:rPr>
                <w:rFonts w:ascii="Times New Roman"/>
                <w:b w:val="false"/>
                <w:i w:val="false"/>
                <w:color w:val="000000"/>
                <w:sz w:val="20"/>
              </w:rPr>
              <w:t>
расторгнуть настоящий Договор без</w:t>
            </w:r>
          </w:p>
          <w:p>
            <w:pPr>
              <w:spacing w:after="20"/>
              <w:ind w:left="20"/>
              <w:jc w:val="both"/>
            </w:pPr>
            <w:r>
              <w:rPr>
                <w:rFonts w:ascii="Times New Roman"/>
                <w:b w:val="false"/>
                <w:i w:val="false"/>
                <w:color w:val="000000"/>
                <w:sz w:val="20"/>
              </w:rPr>
              <w:t>
обращения в суд, письменно уведомив другую</w:t>
            </w:r>
          </w:p>
          <w:p>
            <w:pPr>
              <w:spacing w:after="20"/>
              <w:ind w:left="20"/>
              <w:jc w:val="both"/>
            </w:pPr>
            <w:r>
              <w:rPr>
                <w:rFonts w:ascii="Times New Roman"/>
                <w:b w:val="false"/>
                <w:i w:val="false"/>
                <w:color w:val="000000"/>
                <w:sz w:val="20"/>
              </w:rPr>
              <w:t>
Сторону в соответствии с условиями</w:t>
            </w:r>
          </w:p>
          <w:p>
            <w:pPr>
              <w:spacing w:after="20"/>
              <w:ind w:left="20"/>
              <w:jc w:val="both"/>
            </w:pPr>
            <w:r>
              <w:rPr>
                <w:rFonts w:ascii="Times New Roman"/>
                <w:b w:val="false"/>
                <w:i w:val="false"/>
                <w:color w:val="000000"/>
                <w:sz w:val="20"/>
              </w:rPr>
              <w:t>
настоящего Договора.</w:t>
            </w:r>
          </w:p>
          <w:p>
            <w:pPr>
              <w:spacing w:after="20"/>
              <w:ind w:left="20"/>
              <w:jc w:val="both"/>
            </w:pPr>
            <w:r>
              <w:rPr>
                <w:rFonts w:ascii="Times New Roman"/>
                <w:b w:val="false"/>
                <w:i w:val="false"/>
                <w:color w:val="000000"/>
                <w:sz w:val="20"/>
              </w:rPr>
              <w:t>
8. ПРОЧИЕ УСЛОВИЯ </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2.3.23.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w:t>
            </w:r>
          </w:p>
          <w:p>
            <w:pPr>
              <w:spacing w:after="20"/>
              <w:ind w:left="20"/>
              <w:jc w:val="both"/>
            </w:pPr>
            <w:r>
              <w:rPr>
                <w:rFonts w:ascii="Times New Roman"/>
                <w:b w:val="false"/>
                <w:i w:val="false"/>
                <w:color w:val="000000"/>
                <w:sz w:val="20"/>
              </w:rPr>
              <w:t>
Стипендиату, другой экземпляр – Центру.</w:t>
            </w:r>
          </w:p>
          <w:p>
            <w:pPr>
              <w:spacing w:after="20"/>
              <w:ind w:left="20"/>
              <w:jc w:val="both"/>
            </w:pPr>
          </w:p>
          <w:p>
            <w:pPr>
              <w:spacing w:after="0"/>
              <w:ind w:left="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Ескерту: Ирландия Республикасы, Аустралия, Ұлыбритания мен Солтүстік Ирландия Құрама Корольдігі үшін үлгерім көрсеткіші кемінде 55 (елу бес) пайыз.</w:t>
      </w:r>
    </w:p>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bookmarkStart w:name="z43" w:id="68"/>
    <w:p>
      <w:pPr>
        <w:spacing w:after="0"/>
        <w:ind w:left="0"/>
        <w:jc w:val="left"/>
      </w:pPr>
      <w:r>
        <w:rPr>
          <w:rFonts w:ascii="Times New Roman"/>
          <w:b/>
          <w:i w:val="false"/>
          <w:color w:val="000000"/>
        </w:rPr>
        <w:t xml:space="preserve"> 9. ТАРАПТАРДЫҢ МЕКЕН-ЖАЙЛАРЫ, РЕКВИЗИТТЕРІ МЕН ҚОЛДАРЫ/</w:t>
      </w:r>
      <w:r>
        <w:br/>
      </w:r>
      <w:r>
        <w:rPr>
          <w:rFonts w:ascii="Times New Roman"/>
          <w:b/>
          <w:i w:val="false"/>
          <w:color w:val="000000"/>
        </w:rPr>
        <w:t>АДРЕСА, РЕКВИЗИТЫ И ПОДПИСИ СТОРОН</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"ОРТАЛЫҚ"/"ЦЕНТР"</w:t>
            </w:r>
          </w:p>
          <w:p>
            <w:pPr>
              <w:spacing w:after="20"/>
              <w:ind w:left="20"/>
              <w:jc w:val="both"/>
            </w:pPr>
            <w:r>
              <w:rPr>
                <w:rFonts w:ascii="Times New Roman"/>
                <w:b w:val="false"/>
                <w:i w:val="false"/>
                <w:color w:val="000000"/>
                <w:sz w:val="20"/>
              </w:rPr>
              <w:t>
"Халықаралық бағдарламалар орталығы" АҚ/</w:t>
            </w:r>
          </w:p>
          <w:p>
            <w:pPr>
              <w:spacing w:after="20"/>
              <w:ind w:left="20"/>
              <w:jc w:val="both"/>
            </w:pPr>
            <w:r>
              <w:rPr>
                <w:rFonts w:ascii="Times New Roman"/>
                <w:b w:val="false"/>
                <w:i w:val="false"/>
                <w:color w:val="000000"/>
                <w:sz w:val="20"/>
              </w:rPr>
              <w:t>
АО "Центр международных программ"</w:t>
            </w:r>
          </w:p>
          <w:p>
            <w:pPr>
              <w:spacing w:after="20"/>
              <w:ind w:left="20"/>
              <w:jc w:val="both"/>
            </w:pPr>
            <w:r>
              <w:rPr>
                <w:rFonts w:ascii="Times New Roman"/>
                <w:b w:val="false"/>
                <w:i w:val="false"/>
                <w:color w:val="000000"/>
                <w:sz w:val="20"/>
              </w:rPr>
              <w:t>
Мекен-жайы/Адрес:</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тел. _________________</w:t>
            </w:r>
          </w:p>
          <w:p>
            <w:pPr>
              <w:spacing w:after="20"/>
              <w:ind w:left="20"/>
              <w:jc w:val="both"/>
            </w:pPr>
            <w:r>
              <w:rPr>
                <w:rFonts w:ascii="Times New Roman"/>
                <w:b w:val="false"/>
                <w:i w:val="false"/>
                <w:color w:val="000000"/>
                <w:sz w:val="20"/>
              </w:rPr>
              <w:t>
БИН: ________________</w:t>
            </w:r>
          </w:p>
          <w:p>
            <w:pPr>
              <w:spacing w:after="20"/>
              <w:ind w:left="20"/>
              <w:jc w:val="both"/>
            </w:pPr>
            <w:r>
              <w:rPr>
                <w:rFonts w:ascii="Times New Roman"/>
                <w:b w:val="false"/>
                <w:i w:val="false"/>
                <w:color w:val="000000"/>
                <w:sz w:val="20"/>
              </w:rPr>
              <w:t>
IBAN: _______________</w:t>
            </w:r>
          </w:p>
          <w:p>
            <w:pPr>
              <w:spacing w:after="20"/>
              <w:ind w:left="20"/>
              <w:jc w:val="both"/>
            </w:pPr>
            <w:r>
              <w:rPr>
                <w:rFonts w:ascii="Times New Roman"/>
                <w:b w:val="false"/>
                <w:i w:val="false"/>
                <w:color w:val="000000"/>
                <w:sz w:val="20"/>
              </w:rPr>
              <w:t>
Банктік реквизиттер/Банковские реквизиты:</w:t>
            </w:r>
          </w:p>
          <w:p>
            <w:pPr>
              <w:spacing w:after="20"/>
              <w:ind w:left="20"/>
              <w:jc w:val="both"/>
            </w:pPr>
            <w:r>
              <w:rPr>
                <w:rFonts w:ascii="Times New Roman"/>
                <w:b w:val="false"/>
                <w:i w:val="false"/>
                <w:color w:val="000000"/>
                <w:sz w:val="20"/>
              </w:rPr>
              <w:t>
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w:t>
            </w:r>
          </w:p>
          <w:p>
            <w:pPr>
              <w:spacing w:after="20"/>
              <w:ind w:left="20"/>
              <w:jc w:val="both"/>
            </w:pPr>
            <w:r>
              <w:rPr>
                <w:rFonts w:ascii="Times New Roman"/>
                <w:b w:val="false"/>
                <w:i w:val="false"/>
                <w:color w:val="000000"/>
                <w:sz w:val="20"/>
              </w:rPr>
              <w:t>
"СТИПЕНДИАТ" ___________________________________________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 тұрғылықты</w:t>
            </w:r>
          </w:p>
          <w:p>
            <w:pPr>
              <w:spacing w:after="20"/>
              <w:ind w:left="20"/>
              <w:jc w:val="both"/>
            </w:pPr>
            <w:r>
              <w:rPr>
                <w:rFonts w:ascii="Times New Roman"/>
                <w:b w:val="false"/>
                <w:i w:val="false"/>
                <w:color w:val="000000"/>
                <w:sz w:val="20"/>
              </w:rPr>
              <w:t>
жерінің мекен-жайы/</w:t>
            </w:r>
          </w:p>
          <w:p>
            <w:pPr>
              <w:spacing w:after="20"/>
              <w:ind w:left="20"/>
              <w:jc w:val="both"/>
            </w:pPr>
            <w:r>
              <w:rPr>
                <w:rFonts w:ascii="Times New Roman"/>
                <w:b w:val="false"/>
                <w:i w:val="false"/>
                <w:color w:val="000000"/>
                <w:sz w:val="20"/>
              </w:rPr>
              <w:t>
Адрес места жительства в Республике</w:t>
            </w:r>
          </w:p>
          <w:p>
            <w:pPr>
              <w:spacing w:after="20"/>
              <w:ind w:left="20"/>
              <w:jc w:val="both"/>
            </w:pPr>
            <w:r>
              <w:rPr>
                <w:rFonts w:ascii="Times New Roman"/>
                <w:b w:val="false"/>
                <w:i w:val="false"/>
                <w:color w:val="000000"/>
                <w:sz w:val="20"/>
              </w:rPr>
              <w:t>
Казахстан:</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к-сі/улица __________, үй/дом № _____,</w:t>
            </w:r>
          </w:p>
          <w:p>
            <w:pPr>
              <w:spacing w:after="20"/>
              <w:ind w:left="20"/>
              <w:jc w:val="both"/>
            </w:pPr>
            <w:r>
              <w:rPr>
                <w:rFonts w:ascii="Times New Roman"/>
                <w:b w:val="false"/>
                <w:i w:val="false"/>
                <w:color w:val="000000"/>
                <w:sz w:val="20"/>
              </w:rPr>
              <w:t>
пәтері/кв. №_________,</w:t>
            </w:r>
          </w:p>
          <w:p>
            <w:pPr>
              <w:spacing w:after="20"/>
              <w:ind w:left="20"/>
              <w:jc w:val="both"/>
            </w:pPr>
            <w:r>
              <w:rPr>
                <w:rFonts w:ascii="Times New Roman"/>
                <w:b w:val="false"/>
                <w:i w:val="false"/>
                <w:color w:val="000000"/>
                <w:sz w:val="20"/>
              </w:rPr>
              <w:t>
тел.________________,</w:t>
            </w:r>
          </w:p>
          <w:p>
            <w:pPr>
              <w:spacing w:after="20"/>
              <w:ind w:left="20"/>
              <w:jc w:val="both"/>
            </w:pPr>
            <w:r>
              <w:rPr>
                <w:rFonts w:ascii="Times New Roman"/>
                <w:b w:val="false"/>
                <w:i w:val="false"/>
                <w:color w:val="000000"/>
                <w:sz w:val="20"/>
              </w:rPr>
              <w:t>
e-mail_____________________________</w:t>
            </w:r>
          </w:p>
          <w:p>
            <w:pPr>
              <w:spacing w:after="20"/>
              <w:ind w:left="20"/>
              <w:jc w:val="both"/>
            </w:pPr>
            <w:r>
              <w:rPr>
                <w:rFonts w:ascii="Times New Roman"/>
                <w:b w:val="false"/>
                <w:i w:val="false"/>
                <w:color w:val="000000"/>
                <w:sz w:val="20"/>
              </w:rPr>
              <w:t>
ИИН ________________________</w:t>
            </w:r>
          </w:p>
          <w:p>
            <w:pPr>
              <w:spacing w:after="20"/>
              <w:ind w:left="20"/>
              <w:jc w:val="both"/>
            </w:pPr>
            <w:r>
              <w:rPr>
                <w:rFonts w:ascii="Times New Roman"/>
                <w:b w:val="false"/>
                <w:i w:val="false"/>
                <w:color w:val="000000"/>
                <w:sz w:val="20"/>
              </w:rPr>
              <w:t>
Паспорт/жеке куәлік Паспорт/уд.личности</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берілген/выдан_____________, берілген</w:t>
            </w:r>
          </w:p>
          <w:p>
            <w:pPr>
              <w:spacing w:after="20"/>
              <w:ind w:left="20"/>
              <w:jc w:val="both"/>
            </w:pPr>
            <w:r>
              <w:rPr>
                <w:rFonts w:ascii="Times New Roman"/>
                <w:b w:val="false"/>
                <w:i w:val="false"/>
                <w:color w:val="000000"/>
                <w:sz w:val="20"/>
              </w:rPr>
              <w:t>
күні/дата выдачи ____________________</w:t>
            </w:r>
          </w:p>
          <w:p>
            <w:pPr>
              <w:spacing w:after="20"/>
              <w:ind w:left="20"/>
              <w:jc w:val="both"/>
            </w:pPr>
            <w:r>
              <w:rPr>
                <w:rFonts w:ascii="Times New Roman"/>
                <w:b w:val="false"/>
                <w:i w:val="false"/>
                <w:color w:val="000000"/>
                <w:sz w:val="20"/>
              </w:rPr>
              <w:t>
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апреля 2012 года № 163</w:t>
            </w:r>
          </w:p>
        </w:tc>
      </w:tr>
    </w:tbl>
    <w:p>
      <w:pPr>
        <w:spacing w:after="0"/>
        <w:ind w:left="0"/>
        <w:jc w:val="both"/>
      </w:pPr>
      <w:r>
        <w:rPr>
          <w:rFonts w:ascii="Times New Roman"/>
          <w:b w:val="false"/>
          <w:i w:val="false"/>
          <w:color w:val="ff0000"/>
          <w:sz w:val="28"/>
        </w:rPr>
        <w:t xml:space="preserve">
      Сноска. Правый верхний угол Приложения 7 в редакции приказа Министра образования и науки РК от 28.07.2020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Приказ дополнен приложением 7 в соответствии с приказом Министра образования и науки РК от 25.02.2014 </w:t>
      </w:r>
      <w:r>
        <w:rPr>
          <w:rFonts w:ascii="Times New Roman"/>
          <w:b w:val="false"/>
          <w:i w:val="false"/>
          <w:color w:val="000000"/>
          <w:sz w:val="28"/>
        </w:rPr>
        <w:t>№ 56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и.о. Министра образования и науки РК от 22.05.2015 </w:t>
      </w:r>
      <w:r>
        <w:rPr>
          <w:rFonts w:ascii="Times New Roman"/>
          <w:b w:val="false"/>
          <w:i w:val="false"/>
          <w:color w:val="000000"/>
          <w:sz w:val="28"/>
        </w:rPr>
        <w:t>№ 321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09.12.2016 </w:t>
      </w:r>
      <w:r>
        <w:rPr>
          <w:rFonts w:ascii="Times New Roman"/>
          <w:b w:val="false"/>
          <w:i w:val="false"/>
          <w:color w:val="000000"/>
          <w:sz w:val="28"/>
        </w:rPr>
        <w:t>№ 696</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02.06.2017 </w:t>
      </w:r>
      <w:r>
        <w:rPr>
          <w:rFonts w:ascii="Times New Roman"/>
          <w:b w:val="false"/>
          <w:i w:val="false"/>
          <w:color w:val="000000"/>
          <w:sz w:val="28"/>
        </w:rPr>
        <w:t>№ 257</w:t>
      </w:r>
      <w:r>
        <w:rPr>
          <w:rFonts w:ascii="Times New Roman"/>
          <w:b w:val="false"/>
          <w:i w:val="false"/>
          <w:color w:val="000000"/>
          <w:sz w:val="28"/>
        </w:rPr>
        <w:t xml:space="preserve"> (вводится в действие со дня его первого официального опубликования); от 14.09.2017 </w:t>
      </w:r>
      <w:r>
        <w:rPr>
          <w:rFonts w:ascii="Times New Roman"/>
          <w:b w:val="false"/>
          <w:i w:val="false"/>
          <w:color w:val="000000"/>
          <w:sz w:val="28"/>
        </w:rPr>
        <w:t>№ 462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08.12.2017 </w:t>
      </w:r>
      <w:r>
        <w:rPr>
          <w:rFonts w:ascii="Times New Roman"/>
          <w:b w:val="false"/>
          <w:i w:val="false"/>
          <w:color w:val="000000"/>
          <w:sz w:val="28"/>
        </w:rPr>
        <w:t>№ 609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от 28.07.2020 </w:t>
      </w:r>
      <w:r>
        <w:rPr>
          <w:rFonts w:ascii="Times New Roman"/>
          <w:b w:val="false"/>
          <w:i w:val="false"/>
          <w:color w:val="000000"/>
          <w:sz w:val="28"/>
        </w:rPr>
        <w:t>№ 321</w:t>
      </w:r>
      <w:r>
        <w:rPr>
          <w:rFonts w:ascii="Times New Roman"/>
          <w:b w:val="false"/>
          <w:i w:val="false"/>
          <w:color w:val="000000"/>
          <w:sz w:val="28"/>
        </w:rPr>
        <w:t xml:space="preserve"> (вводится в действие со дня его первого официального опубликования); от 31.08.2023 </w:t>
      </w:r>
      <w:r>
        <w:rPr>
          <w:rFonts w:ascii="Times New Roman"/>
          <w:b w:val="false"/>
          <w:i w:val="false"/>
          <w:color w:val="000000"/>
          <w:sz w:val="28"/>
        </w:rPr>
        <w:t>№ 454</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докторы, доктор бейіні бойынша доктор дәрежесін алу үшін оқуды ұйымдастыруға (өз бетімен түскендер санаты бойынша конкурсқа қатысатын адамдар үшін) арналған</w:t>
            </w:r>
          </w:p>
          <w:p>
            <w:pPr>
              <w:spacing w:after="20"/>
              <w:ind w:left="20"/>
              <w:jc w:val="both"/>
            </w:pPr>
            <w:r>
              <w:rPr>
                <w:rFonts w:ascii="Times New Roman"/>
                <w:b w:val="false"/>
                <w:i w:val="false"/>
                <w:color w:val="000000"/>
                <w:sz w:val="20"/>
              </w:rPr>
              <w:t>
ҮЛГІЛІК ШАРТ</w:t>
            </w:r>
          </w:p>
          <w:p>
            <w:pPr>
              <w:spacing w:after="20"/>
              <w:ind w:left="20"/>
              <w:jc w:val="both"/>
            </w:pPr>
            <w:r>
              <w:rPr>
                <w:rFonts w:ascii="Times New Roman"/>
                <w:b w:val="false"/>
                <w:i w:val="false"/>
                <w:color w:val="000000"/>
                <w:sz w:val="20"/>
              </w:rPr>
              <w:t>
Астана қ.          20__ж. "______________</w:t>
            </w:r>
          </w:p>
          <w:p>
            <w:pPr>
              <w:spacing w:after="20"/>
              <w:ind w:left="20"/>
              <w:jc w:val="both"/>
            </w:pPr>
            <w:r>
              <w:rPr>
                <w:rFonts w:ascii="Times New Roman"/>
                <w:b w:val="false"/>
                <w:i w:val="false"/>
                <w:color w:val="000000"/>
                <w:sz w:val="20"/>
              </w:rPr>
              <w:t>
Бұдан әрі "Орталық" деп аталатын "Халықаралық бағдарламалар орталығы" акционерлік қоғамы атынан, Жарғы негізінде әрекет ететін президент 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бір жағынан, бұдан әрі "Стипендиат" деп аталатын, Қазақстан Республикасының азаматы(шасы)</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екінші жағынан, бұдан әрі бірлесе "Тараптар", жеке-жеке "Тарап" деп атала отырып, төмендегілер туралы осы шартты жасасты: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Типовой договор на организацию обучения для получения степени доктора Phd, доктора по профилю г. Нур-Султан "___"______ 20 __ г.</w:t>
            </w:r>
          </w:p>
          <w:p>
            <w:pPr>
              <w:spacing w:after="20"/>
              <w:ind w:left="20"/>
              <w:jc w:val="both"/>
            </w:pPr>
            <w:r>
              <w:rPr>
                <w:rFonts w:ascii="Times New Roman"/>
                <w:b w:val="false"/>
                <w:i w:val="false"/>
                <w:color w:val="000000"/>
                <w:sz w:val="20"/>
              </w:rPr>
              <w:t>
Акционерное общество "Центр международных программ", именуемое в дальнейшем "Центр", в лице президента</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действующего на основании Устава, с одной стороны, и гражданин (-ка) Республики Казахстан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
именуемый (-ая) в дальнейшем "Стипендиат", с другой стороны, далее совместно именуемые "Стороны", а по отдельности "Сторона", заключили настоящий Договор о нижеследующем: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ШАРТТЫҢ НЫСАНЫ</w:t>
            </w:r>
          </w:p>
          <w:p>
            <w:pPr>
              <w:spacing w:after="20"/>
              <w:ind w:left="20"/>
              <w:jc w:val="both"/>
            </w:pPr>
            <w:r>
              <w:rPr>
                <w:rFonts w:ascii="Times New Roman"/>
                <w:b w:val="false"/>
                <w:i w:val="false"/>
                <w:color w:val="000000"/>
                <w:sz w:val="20"/>
              </w:rPr>
              <w:t>
1.1. Осы Шарттың мәні Стипендиаттың оқуын ұйымдастыру үшін "Болашақ" халықаралық стипендиясы (бұдан әрі - "Болашақ" стипендиясы) жөніндегі іс-шараларды іске асыру кезінде туындайтын Тараптардың өзара қарым-қатынасы болып табылады.</w:t>
            </w:r>
          </w:p>
          <w:p>
            <w:pPr>
              <w:spacing w:after="20"/>
              <w:ind w:left="20"/>
              <w:jc w:val="both"/>
            </w:pPr>
            <w:r>
              <w:rPr>
                <w:rFonts w:ascii="Times New Roman"/>
                <w:b w:val="false"/>
                <w:i w:val="false"/>
                <w:color w:val="000000"/>
                <w:sz w:val="20"/>
              </w:rPr>
              <w:t>
1.2. Шетелде кадрлар даярлау жөніндегі республикалық комиссия (бұдан әрі - Республикалық комиссия) отырысының 20__ жылғы "__" ________________ хаттамасының</w:t>
            </w:r>
          </w:p>
          <w:p>
            <w:pPr>
              <w:spacing w:after="20"/>
              <w:ind w:left="20"/>
              <w:jc w:val="both"/>
            </w:pPr>
            <w:r>
              <w:rPr>
                <w:rFonts w:ascii="Times New Roman"/>
                <w:b w:val="false"/>
                <w:i w:val="false"/>
                <w:color w:val="000000"/>
                <w:sz w:val="20"/>
              </w:rPr>
              <w:t>
негізінде Қазақстан Республикасы Үкіметінің 20__ жылғы "___" ______</w:t>
            </w:r>
          </w:p>
          <w:p>
            <w:pPr>
              <w:spacing w:after="20"/>
              <w:ind w:left="20"/>
              <w:jc w:val="both"/>
            </w:pPr>
            <w:r>
              <w:rPr>
                <w:rFonts w:ascii="Times New Roman"/>
                <w:b w:val="false"/>
                <w:i w:val="false"/>
                <w:color w:val="000000"/>
                <w:sz w:val="20"/>
              </w:rPr>
              <w:t>
№____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стипендиясына тағайындау үшін үміткерлерді іріктеу конкурсының нәтижелері бойынша Орталық Стипендиаттың</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(оқу елінің, оқу орнының атауы) (бұдан әрі - Оқу орны) докторантура бағдарламасы бойынша 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(мамандық атауын көрсетіңіз) бойынша:</w:t>
            </w:r>
          </w:p>
          <w:p>
            <w:pPr>
              <w:spacing w:after="20"/>
              <w:ind w:left="20"/>
              <w:jc w:val="both"/>
            </w:pPr>
            <w:r>
              <w:rPr>
                <w:rFonts w:ascii="Times New Roman"/>
                <w:b w:val="false"/>
                <w:i w:val="false"/>
                <w:color w:val="000000"/>
                <w:sz w:val="20"/>
              </w:rPr>
              <w:t>
- Стипендиаттың Оқу орнында оқуын бастаған күнінен бастап, тілдік курстардан өтудің _______________ ай мерзімі;</w:t>
            </w:r>
          </w:p>
          <w:p>
            <w:pPr>
              <w:spacing w:after="20"/>
              <w:ind w:left="20"/>
              <w:jc w:val="both"/>
            </w:pPr>
            <w:r>
              <w:rPr>
                <w:rFonts w:ascii="Times New Roman"/>
                <w:b w:val="false"/>
                <w:i w:val="false"/>
                <w:color w:val="000000"/>
                <w:sz w:val="20"/>
              </w:rPr>
              <w:t>
- Стипендиаттың Оқу орнында оқуын бастаған күнінен бастап, академиялық оқудан өтудің ______ семестр/триместр мерзімі, барлығы _____ жыл _____ ай кезеңдерінен тұратын "Болашақ" стипендиясы бойынша оқудың жалпы ______ жыл мерзімімен (тілдік курстар мен академиялық оқу арасындағы кезеңді қоспағанда) оқуын ұйымдастырады.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ПРЕДМЕТ ДОГОВОРА</w:t>
            </w:r>
          </w:p>
          <w:p>
            <w:pPr>
              <w:spacing w:after="20"/>
              <w:ind w:left="20"/>
              <w:jc w:val="both"/>
            </w:pPr>
            <w:r>
              <w:rPr>
                <w:rFonts w:ascii="Times New Roman"/>
                <w:b w:val="false"/>
                <w:i w:val="false"/>
                <w:color w:val="000000"/>
                <w:sz w:val="20"/>
              </w:rPr>
              <w:t>
1.1. Предметом настоящего Договора являются взаимоотношения Сторон, возникающие при реализации мероприятий по международной стипендии "Болашак" (далее - стипендия "Болашак") для организации обучения Стипендиата.</w:t>
            </w:r>
          </w:p>
          <w:p>
            <w:pPr>
              <w:spacing w:after="20"/>
              <w:ind w:left="20"/>
              <w:jc w:val="both"/>
            </w:pPr>
            <w:r>
              <w:rPr>
                <w:rFonts w:ascii="Times New Roman"/>
                <w:b w:val="false"/>
                <w:i w:val="false"/>
                <w:color w:val="000000"/>
                <w:sz w:val="20"/>
              </w:rPr>
              <w:t xml:space="preserve">
1.2. По результатам конкурса по отбору претендентов на присуждение стипендии "Болашак", проведенному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отбора претендентов для присуждения международной стипендии "Болашак", утвержденными постановлением Правительства Республики Казахстан от "11" июня 2008 года № 573 (далее – Правила), на основании протокола заседания Республиканской комиссии по подготовке кадров за рубежом (далее – Республиканская комиссия) от "___"_________ 20__ года Центр организует обучение Стипендиата в _____________________________</w:t>
            </w:r>
          </w:p>
          <w:p>
            <w:pPr>
              <w:spacing w:after="20"/>
              <w:ind w:left="20"/>
              <w:jc w:val="both"/>
            </w:pPr>
            <w:r>
              <w:rPr>
                <w:rFonts w:ascii="Times New Roman"/>
                <w:b w:val="false"/>
                <w:i w:val="false"/>
                <w:color w:val="000000"/>
                <w:sz w:val="20"/>
              </w:rPr>
              <w:t>
(наименование учебного заведения, страна обучения) (далее – Учебное заведение) по программе докторантуры по __________________________________________________________________</w:t>
            </w:r>
          </w:p>
          <w:p>
            <w:pPr>
              <w:spacing w:after="20"/>
              <w:ind w:left="20"/>
              <w:jc w:val="both"/>
            </w:pPr>
            <w:r>
              <w:rPr>
                <w:rFonts w:ascii="Times New Roman"/>
                <w:b w:val="false"/>
                <w:i w:val="false"/>
                <w:color w:val="000000"/>
                <w:sz w:val="20"/>
              </w:rPr>
              <w:t>
(указать наименование специальности)</w:t>
            </w:r>
          </w:p>
          <w:p>
            <w:pPr>
              <w:spacing w:after="0"/>
              <w:ind w:left="0"/>
              <w:jc w:val="both"/>
            </w:pPr>
            <w:r>
              <w:rPr>
                <w:rFonts w:ascii="Times New Roman"/>
                <w:b w:val="false"/>
                <w:i w:val="false"/>
                <w:color w:val="000000"/>
                <w:sz w:val="20"/>
              </w:rPr>
              <w:t>
с общим сроком прохождения академического обучения по стипендии "Болашак" ____ года/лет, ___ месяцев, начиная с даты начала обучения Стипендиата в Учебном заведении.</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ТАРАПТАРДЫҢ МІНДЕТТЕРІ МЕН ҚҰҚЫҚТАРЫ</w:t>
            </w:r>
          </w:p>
          <w:p>
            <w:pPr>
              <w:spacing w:after="20"/>
              <w:ind w:left="20"/>
              <w:jc w:val="both"/>
            </w:pPr>
            <w:r>
              <w:rPr>
                <w:rFonts w:ascii="Times New Roman"/>
                <w:b w:val="false"/>
                <w:i w:val="false"/>
                <w:color w:val="000000"/>
                <w:sz w:val="20"/>
              </w:rPr>
              <w:t>
2.1. Орталық:</w:t>
            </w:r>
          </w:p>
          <w:p>
            <w:pPr>
              <w:spacing w:after="20"/>
              <w:ind w:left="20"/>
              <w:jc w:val="both"/>
            </w:pPr>
            <w:r>
              <w:rPr>
                <w:rFonts w:ascii="Times New Roman"/>
                <w:b w:val="false"/>
                <w:i w:val="false"/>
                <w:color w:val="000000"/>
                <w:sz w:val="20"/>
              </w:rPr>
              <w:t>
2.1.1. Бекітілген жеке оқу жоспары сәйкес Оқу орнындағы дайындық бағыты бойынша осы Шарттың 1.2.-тармағында көрсетілген оқуын ұйымдастыруға. Стипендиатты оқуға тіркеу туралы шешімін Оқу орны шығарады.</w:t>
            </w:r>
          </w:p>
          <w:p>
            <w:pPr>
              <w:spacing w:after="20"/>
              <w:ind w:left="20"/>
              <w:jc w:val="both"/>
            </w:pPr>
            <w:r>
              <w:rPr>
                <w:rFonts w:ascii="Times New Roman"/>
                <w:b w:val="false"/>
                <w:i w:val="false"/>
                <w:color w:val="000000"/>
                <w:sz w:val="20"/>
              </w:rPr>
              <w:t>
2.1.2. Орталық Қағидалардың негізінде және Шарттың талаптарына сәйкес шығыстар туындағанын растайтын құжаттардың түпнұсқаларын алған күннен бастап 30 (отыз) жұмыс күні ішінде осы Стипендиаттың оқуын ұйымдастыруға байланысты "Болашақ" стипендиясын тағайындау күнінен бастап туындайтын шығыстарға ақы төлеуге.</w:t>
            </w:r>
          </w:p>
          <w:p>
            <w:pPr>
              <w:spacing w:after="20"/>
              <w:ind w:left="20"/>
              <w:jc w:val="both"/>
            </w:pPr>
            <w:r>
              <w:rPr>
                <w:rFonts w:ascii="Times New Roman"/>
                <w:b w:val="false"/>
                <w:i w:val="false"/>
                <w:color w:val="000000"/>
                <w:sz w:val="20"/>
              </w:rPr>
              <w:t>
2.1.3. Стипендиат осы Шарттың 2.3.5-тармақшасына сәйкес ұсынылған жеке оқу жоспарын) ол ұсынылған күннен бастап 30 (отыз) күнтізбелік күн ішінде ескертулер болмаған жағдайда бекітуге.</w:t>
            </w:r>
          </w:p>
          <w:p>
            <w:pPr>
              <w:spacing w:after="20"/>
              <w:ind w:left="20"/>
              <w:jc w:val="both"/>
            </w:pPr>
            <w:r>
              <w:rPr>
                <w:rFonts w:ascii="Times New Roman"/>
                <w:b w:val="false"/>
                <w:i w:val="false"/>
                <w:color w:val="000000"/>
                <w:sz w:val="20"/>
              </w:rPr>
              <w:t>
2.1.4. Стипендиатқа хаттамалық шешім қабылданған күннен бастап 10 (он) жұмыс күні ішінде оған қатысты қабылданған шешімдер туралы хабарлауға.</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2.1.5.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p>
            <w:pPr>
              <w:spacing w:after="20"/>
              <w:ind w:left="20"/>
              <w:jc w:val="both"/>
            </w:pPr>
            <w:r>
              <w:rPr>
                <w:rFonts w:ascii="Times New Roman"/>
                <w:b w:val="false"/>
                <w:i w:val="false"/>
                <w:color w:val="000000"/>
                <w:sz w:val="20"/>
              </w:rPr>
              <w:t>
2.1.6. Стипендиаттың сауалын алғаннан кейін 15 (он бес) күнтізбелік күн ішінде Стипендиатты Шетелдік ұйымда тіркеу үшін, сондай-ақ визалық ресімдеу үшін кепілхат ұсынуға.</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2.1.7. Алып тасталды - ҚР Білім және ғылым министрінің м.а. 22.05.2015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2.1.8. Стипендиаттың жазбаша өтініші негізінде осы Шарттың 2.3.21. тармақшасына белгіленген мерзім аяқталуы бойынша жұмыс іздеуге ықпал етуге міндетті.</w:t>
            </w:r>
          </w:p>
          <w:p>
            <w:pPr>
              <w:spacing w:after="20"/>
              <w:ind w:left="20"/>
              <w:jc w:val="both"/>
            </w:pPr>
            <w:r>
              <w:rPr>
                <w:rFonts w:ascii="Times New Roman"/>
                <w:b w:val="false"/>
                <w:i w:val="false"/>
                <w:color w:val="000000"/>
                <w:sz w:val="20"/>
              </w:rPr>
              <w:t>
2.2. Орталық:</w:t>
            </w:r>
          </w:p>
          <w:p>
            <w:pPr>
              <w:spacing w:after="20"/>
              <w:ind w:left="20"/>
              <w:jc w:val="both"/>
            </w:pPr>
            <w:r>
              <w:rPr>
                <w:rFonts w:ascii="Times New Roman"/>
                <w:b w:val="false"/>
                <w:i w:val="false"/>
                <w:color w:val="000000"/>
                <w:sz w:val="20"/>
              </w:rPr>
              <w:t>
2.2.1. Стипендиаттан оның Оқу орнында оқыған уақытында қабылдаушы Оқу орнының ережелері мен талаптарын сақтауын талап етуге.</w:t>
            </w:r>
          </w:p>
          <w:p>
            <w:pPr>
              <w:spacing w:after="20"/>
              <w:ind w:left="20"/>
              <w:jc w:val="both"/>
            </w:pPr>
            <w:r>
              <w:rPr>
                <w:rFonts w:ascii="Times New Roman"/>
                <w:b w:val="false"/>
                <w:i w:val="false"/>
                <w:color w:val="000000"/>
                <w:sz w:val="20"/>
              </w:rPr>
              <w:t>
2.2.2. Орталық пен Серіктес арасында жасалған келісім негізінде Орталыққа стипендиаттарды оқытуды ұйымдастыру жөніндегі қызметтерді көрсетуші ұйымдардың (бұдан әрі - Серіктес) қызметтерін пайдалануға.</w:t>
            </w:r>
          </w:p>
          <w:p>
            <w:pPr>
              <w:spacing w:after="20"/>
              <w:ind w:left="20"/>
              <w:jc w:val="both"/>
            </w:pPr>
            <w:r>
              <w:rPr>
                <w:rFonts w:ascii="Times New Roman"/>
                <w:b w:val="false"/>
                <w:i w:val="false"/>
                <w:color w:val="000000"/>
                <w:sz w:val="20"/>
              </w:rPr>
              <w:t>
2.2.3. Стипендиатты оның оқуын ұйымдастыру бойынша жұмыс жүргізу үшін қажетті құжаттарды ұсыну мерзімдерін белгілеуге.</w:t>
            </w:r>
          </w:p>
          <w:p>
            <w:pPr>
              <w:spacing w:after="20"/>
              <w:ind w:left="20"/>
              <w:jc w:val="both"/>
            </w:pPr>
            <w:r>
              <w:rPr>
                <w:rFonts w:ascii="Times New Roman"/>
                <w:b w:val="false"/>
                <w:i w:val="false"/>
                <w:color w:val="000000"/>
                <w:sz w:val="20"/>
              </w:rPr>
              <w:t>
2.2.4. Стипендиаттан шарттық міндеттемелерді Стипендиаттың орындауын бақылау үшін құжаттарды талап етуге, сондай-ақ оны ұсыну мерзімдерін белгілеуге.</w:t>
            </w:r>
          </w:p>
          <w:p>
            <w:pPr>
              <w:spacing w:after="20"/>
              <w:ind w:left="20"/>
              <w:jc w:val="both"/>
            </w:pPr>
            <w:r>
              <w:rPr>
                <w:rFonts w:ascii="Times New Roman"/>
                <w:b w:val="false"/>
                <w:i w:val="false"/>
                <w:color w:val="000000"/>
                <w:sz w:val="20"/>
              </w:rPr>
              <w:t>
2.2.5. Орталық:</w:t>
            </w:r>
          </w:p>
          <w:p>
            <w:pPr>
              <w:spacing w:after="20"/>
              <w:ind w:left="20"/>
              <w:jc w:val="both"/>
            </w:pPr>
            <w:r>
              <w:rPr>
                <w:rFonts w:ascii="Times New Roman"/>
                <w:b w:val="false"/>
                <w:i w:val="false"/>
                <w:color w:val="000000"/>
                <w:sz w:val="20"/>
              </w:rPr>
              <w:t>
1) "Болашақ" стипендиясын тағайындауға конкурстық іріктеуден өту;</w:t>
            </w:r>
          </w:p>
          <w:p>
            <w:pPr>
              <w:spacing w:after="20"/>
              <w:ind w:left="20"/>
              <w:jc w:val="both"/>
            </w:pPr>
            <w:r>
              <w:rPr>
                <w:rFonts w:ascii="Times New Roman"/>
                <w:b w:val="false"/>
                <w:i w:val="false"/>
                <w:color w:val="000000"/>
                <w:sz w:val="20"/>
              </w:rPr>
              <w:t>
2) Оқу орнында оның оқуын ұйымдастыру;</w:t>
            </w:r>
          </w:p>
          <w:p>
            <w:pPr>
              <w:spacing w:after="20"/>
              <w:ind w:left="20"/>
              <w:jc w:val="both"/>
            </w:pPr>
            <w:r>
              <w:rPr>
                <w:rFonts w:ascii="Times New Roman"/>
                <w:b w:val="false"/>
                <w:i w:val="false"/>
                <w:color w:val="000000"/>
                <w:sz w:val="20"/>
              </w:rPr>
              <w:t>
3) Оқу орнында оқуы;</w:t>
            </w:r>
          </w:p>
          <w:p>
            <w:pPr>
              <w:spacing w:after="20"/>
              <w:ind w:left="20"/>
              <w:jc w:val="both"/>
            </w:pPr>
            <w:r>
              <w:rPr>
                <w:rFonts w:ascii="Times New Roman"/>
                <w:b w:val="false"/>
                <w:i w:val="false"/>
                <w:color w:val="000000"/>
                <w:sz w:val="20"/>
              </w:rPr>
              <w:t>
4) осы Шарттың 2.3.23. тармақшасына сәйкес Қазақстан Республикасындағы бес жылдық қызмет ету кезеңінде алған Стипендиаттар туралы мәліметтерді пайдалануға. Көрсетілген мәліметтерді Орталық Республикалық комиссияға, "Болашақ"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ұсына алады.</w:t>
            </w:r>
          </w:p>
          <w:p>
            <w:pPr>
              <w:spacing w:after="20"/>
              <w:ind w:left="20"/>
              <w:jc w:val="both"/>
            </w:pPr>
            <w:r>
              <w:rPr>
                <w:rFonts w:ascii="Times New Roman"/>
                <w:b w:val="false"/>
                <w:i w:val="false"/>
                <w:color w:val="000000"/>
                <w:sz w:val="20"/>
              </w:rPr>
              <w:t>
2.2.6. Кепіл берушіге (кепілдік берушіге), ата-анасына (қорғаншысына) Стипендиаттың осы Шарттың талаптарын орындамағаны туралы хабарлауға, сондай-ақ Стипендиат осы Шарттың талаптарын орындамаған не тиісінше орындамаған жағдайда, Стипендиат және/немесе кепіл беруші (кепілдік беруші) ұсынған Қазақстан Республикасының заңнамасына сәйкес осы Шарт бойынша Стипендиаттың міндетемелерін орындауды қамтамасыз етуіне өндіріп алу шарасын қолдануға құқылы.</w:t>
            </w:r>
          </w:p>
          <w:p>
            <w:pPr>
              <w:spacing w:after="20"/>
              <w:ind w:left="20"/>
              <w:jc w:val="both"/>
            </w:pPr>
            <w:r>
              <w:rPr>
                <w:rFonts w:ascii="Times New Roman"/>
                <w:b w:val="false"/>
                <w:i w:val="false"/>
                <w:color w:val="000000"/>
                <w:sz w:val="20"/>
              </w:rPr>
              <w:t>
2.2.7. Стипендиат осы Шарт бойынша міндеттемелерін орындамаған немесе тиісінше орындамаған жағдайда, мұндай фактілер анықталған күннен бастап Стипендиатты қаржыландыруды тоқтатып, "Болашақ" халықаралық стипендиясынан Стипендиатты айыру, стипендия тағайындалған күннен бастап жұмсалған шығыстарды өтеу не өтеуден босату туралы мәселелерін Республикалық комиссияның қарауына бастамашылық жасау үшін Қазақстан Республикасы Білім және ғылым министрлігіне енгізуге құқылы.</w:t>
            </w:r>
          </w:p>
          <w:p>
            <w:pPr>
              <w:spacing w:after="20"/>
              <w:ind w:left="20"/>
              <w:jc w:val="both"/>
            </w:pPr>
            <w:r>
              <w:rPr>
                <w:rFonts w:ascii="Times New Roman"/>
                <w:b w:val="false"/>
                <w:i w:val="false"/>
                <w:color w:val="000000"/>
                <w:sz w:val="20"/>
              </w:rPr>
              <w:t>
2.2.8. Стипендиатта қаржылық берешек туындаған жағдайда тұруға, тамақтануға және/немесе оқу материалына есептелген стипендиядан қарыз сомасын ұстап қалуға не артық есептелген стипендияны өтеуді талап етуге.</w:t>
            </w:r>
          </w:p>
          <w:p>
            <w:pPr>
              <w:spacing w:after="20"/>
              <w:ind w:left="20"/>
              <w:jc w:val="both"/>
            </w:pPr>
            <w:r>
              <w:rPr>
                <w:rFonts w:ascii="Times New Roman"/>
                <w:b w:val="false"/>
                <w:i w:val="false"/>
                <w:color w:val="000000"/>
                <w:sz w:val="20"/>
              </w:rPr>
              <w:t>
2.3. Стипендиат:</w:t>
            </w:r>
          </w:p>
          <w:p>
            <w:pPr>
              <w:spacing w:after="20"/>
              <w:ind w:left="20"/>
              <w:jc w:val="both"/>
            </w:pPr>
            <w:r>
              <w:rPr>
                <w:rFonts w:ascii="Times New Roman"/>
                <w:b w:val="false"/>
                <w:i w:val="false"/>
                <w:color w:val="000000"/>
                <w:sz w:val="20"/>
              </w:rPr>
              <w:t>
2.3.1. Осы Шарттың 2.1.5-тармақшасына сәйкес Орталық белгілеген мерзімдерде Республикалық комиссияның шешімі бойынша тілдік курстардан өту үшін шығуға.</w:t>
            </w:r>
          </w:p>
          <w:p>
            <w:pPr>
              <w:spacing w:after="20"/>
              <w:ind w:left="20"/>
              <w:jc w:val="both"/>
            </w:pPr>
            <w:r>
              <w:rPr>
                <w:rFonts w:ascii="Times New Roman"/>
                <w:b w:val="false"/>
                <w:i w:val="false"/>
                <w:color w:val="000000"/>
                <w:sz w:val="20"/>
              </w:rPr>
              <w:t>
2.3.1-1. Қазақстан Республикасында тұратын жерінен тілдік курстардан өту, академиялық оқу орнына виза алғаннан кейін 2 (екі) жұмыс күні ішінде және кері бағытта тілдік курстардан өту, академиялық оқу аяқталуына дейін күнтізбелік 30 (отыз) күннен кешіктірмей жол жүру бойынша билетті сатып алу үшін Орталыққа өтініш беруге.</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2.3.2.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r>
              <w:rPr>
                <w:rFonts w:ascii="Times New Roman"/>
                <w:b w:val="false"/>
                <w:i w:val="false"/>
                <w:color w:val="000000"/>
                <w:sz w:val="20"/>
              </w:rPr>
              <w:t>
2.3.3. Оқу орны белгілеген және Оқу орнының шартсыз шақыртуында көрсетілген мерзімдерге сәйкес виза алу, тағылымдамаға бару және өту үшін өз бетінше құжат ресімдеуге.</w:t>
            </w:r>
          </w:p>
          <w:p>
            <w:pPr>
              <w:spacing w:after="20"/>
              <w:ind w:left="20"/>
              <w:jc w:val="both"/>
            </w:pPr>
            <w:r>
              <w:rPr>
                <w:rFonts w:ascii="Times New Roman"/>
                <w:b w:val="false"/>
                <w:i w:val="false"/>
                <w:color w:val="000000"/>
                <w:sz w:val="20"/>
              </w:rPr>
              <w:t>
2.3.3-1. Оқу орны белгілеген және Оқу орнының шартсыз шақыртуында көрсетілген мерзімде оқуға нақты кірісуге.</w:t>
            </w:r>
          </w:p>
          <w:p>
            <w:pPr>
              <w:spacing w:after="20"/>
              <w:ind w:left="20"/>
              <w:jc w:val="both"/>
            </w:pPr>
            <w:r>
              <w:rPr>
                <w:rFonts w:ascii="Times New Roman"/>
                <w:b w:val="false"/>
                <w:i w:val="false"/>
                <w:color w:val="000000"/>
                <w:sz w:val="20"/>
              </w:rPr>
              <w:t>
2.3.4. Оқу басталғаннан кейінгі 15 (он бес) күнтізбелік күн ішінде оқу еліндегі Қазақстан Республикасының оқу еліндегі шетелдік мекемесінде есепке тұруға және бұл туралы шетелдік мекемеде тіркелген күннен бастап 7 (жеті) жұмыс күні ішінде Орталыққа хабардар етуге.</w:t>
            </w:r>
          </w:p>
          <w:p>
            <w:pPr>
              <w:spacing w:after="20"/>
              <w:ind w:left="20"/>
              <w:jc w:val="both"/>
            </w:pPr>
            <w:r>
              <w:rPr>
                <w:rFonts w:ascii="Times New Roman"/>
                <w:b w:val="false"/>
                <w:i w:val="false"/>
                <w:color w:val="000000"/>
                <w:sz w:val="20"/>
              </w:rPr>
              <w:t>
2.3.5. Стипендиаттың оқу орнында оқуын басталғаннан кейінгі 30 (отыз) күнтізбелік күн ішінде Оқу орны белгілеген міндетті оқу практикасын және/немесе тағылымдамасын көрсете отырып, Орталыққа жеке оқу жоспарын бекіту үшін ұсынуға. Оқу жоспарын құру кезінде күндізгі бөлім студентінің (full-time student) мәртебесін ұстану үшін қажетті сандағы кредитті жинауға.</w:t>
            </w:r>
          </w:p>
          <w:p>
            <w:pPr>
              <w:spacing w:after="20"/>
              <w:ind w:left="20"/>
              <w:jc w:val="both"/>
            </w:pPr>
            <w:r>
              <w:rPr>
                <w:rFonts w:ascii="Times New Roman"/>
                <w:b w:val="false"/>
                <w:i w:val="false"/>
                <w:color w:val="000000"/>
                <w:sz w:val="20"/>
              </w:rPr>
              <w:t>
Орталықта ұсынылған жеке оқу жоспарына) ескертулер болған жағдайда оларды алған күннен бастап 10 (он) күнтізбелік күн ішінде Орталыққа түзетілген жеке оқу жоспарын қайта бекіту үшін ұсынуға.</w:t>
            </w:r>
          </w:p>
          <w:p>
            <w:pPr>
              <w:spacing w:after="20"/>
              <w:ind w:left="20"/>
              <w:jc w:val="both"/>
            </w:pPr>
            <w:r>
              <w:rPr>
                <w:rFonts w:ascii="Times New Roman"/>
                <w:b w:val="false"/>
                <w:i w:val="false"/>
                <w:color w:val="000000"/>
                <w:sz w:val="20"/>
              </w:rPr>
              <w:t>
Бекітілген жеке оқу жоспарын оқу мерзімдерін ұлғайтуды және қосымша қаржы шығындарын тудыратын өзгерістер мен толықтырулар енгізуге жол берілмейді.</w:t>
            </w:r>
          </w:p>
          <w:p>
            <w:pPr>
              <w:spacing w:after="20"/>
              <w:ind w:left="20"/>
              <w:jc w:val="both"/>
            </w:pPr>
            <w:r>
              <w:rPr>
                <w:rFonts w:ascii="Times New Roman"/>
                <w:b w:val="false"/>
                <w:i w:val="false"/>
                <w:color w:val="000000"/>
                <w:sz w:val="20"/>
              </w:rPr>
              <w:t>
Орталыққа оқу жоспарына оқу мерзімдерін ұлғайтуды және қосымша қаржы шығындарын тудыратын өзгерістер туралы оған өзгерістер мен толықтырулар енгізілген күннен бастап 10 (он) күнтізбелік күн ішінде хабарлауға.</w:t>
            </w:r>
          </w:p>
          <w:p>
            <w:pPr>
              <w:spacing w:after="20"/>
              <w:ind w:left="20"/>
              <w:jc w:val="both"/>
            </w:pPr>
            <w:r>
              <w:rPr>
                <w:rFonts w:ascii="Times New Roman"/>
                <w:b w:val="false"/>
                <w:i w:val="false"/>
                <w:color w:val="000000"/>
                <w:sz w:val="20"/>
              </w:rPr>
              <w:t>
2.3.6. Стипендиаттың Оқу орнында оқуы басталғаннан кейінгі 15 (он бес) күнтізбелік күн ішінде Орталыққа Оқу орнының әкімшілігі Орталыққа құпия ақпаратты үлгерім деректер туралы, академиялық мәртебе, оқу мерзімі) беруге құқылы болатын қол қойылған рұқсатты ұсынуға. Оқу орны белгілеген әрбір аралық оқу кезеңінің (семестр, триместр немесе т.б.) нәтижелері алынған күннен бастап 10 (он) күнтізбелік күн ішінде Оқу орнынан академиялық үлгерім туралы, оның ішінде Оқу орнынан шығару туралы ресми бланктегі, академиялық куратордың қолы қойылған және мөрмен куәландырылған ресми жазбаны, сондай-ақ Стипендиаттың бекітілген жеке оқу жоспарын орындау бағасын және оқуын жалғастыру бойынша ұсынымды Орталыққа ұсынуға.</w:t>
            </w:r>
          </w:p>
          <w:p>
            <w:pPr>
              <w:spacing w:after="20"/>
              <w:ind w:left="20"/>
              <w:jc w:val="both"/>
            </w:pPr>
            <w:r>
              <w:rPr>
                <w:rFonts w:ascii="Times New Roman"/>
                <w:b w:val="false"/>
                <w:i w:val="false"/>
                <w:color w:val="000000"/>
                <w:sz w:val="20"/>
              </w:rPr>
              <w:t>
2.3.7. Оқу орнының студенттік порталы бар болса, Оқу орнында тіркелген күннен бастап 10 (он) күнтізбелік күн ішінде Орталыққа академиялық, тәртіптік есептер алу үшін есепке алу жазбасын/пайдаланушы (Log in/username) аты мен паролін порталда авторландыру үшін ұсынуға. Парол мен есепке алу жазбасын өзгерткен жағдайда бұл туралы Орталыққа озгерткеннен 24 (жиырма төрт) сағат ішінде электрондық почта арқылы хабардар етуге.</w:t>
            </w:r>
          </w:p>
          <w:p>
            <w:pPr>
              <w:spacing w:after="20"/>
              <w:ind w:left="20"/>
              <w:jc w:val="both"/>
            </w:pPr>
            <w:r>
              <w:rPr>
                <w:rFonts w:ascii="Times New Roman"/>
                <w:b w:val="false"/>
                <w:i w:val="false"/>
                <w:color w:val="000000"/>
                <w:sz w:val="20"/>
              </w:rPr>
              <w:t>
2.3.8. Оқу сабақтарына қатысуға, Оқу орны белгілеген мерзімде тапсырмалардың барлық түрлерін орындауға, бекітілген жеке Оқу жоспарымен көзделген сынақтарды, емтихандарды және бақылаудың өзге де түрлерін уақтылы тапсыруға, оқу процесінде Оқу орны белгілеген әрбір аралық оқу кезеңінің (семестр, триместр немесе оқу жылы) қорытындысы бойынша академиялық үлгерімді Оқу орнының бағалау жүйесіне сәйкес анықталатын үлгерімнің ең көп көрсеткішінен кемінде 65 (алпыс бес)* пайызға баламалы бағаға/балға қамтамасыз етуге.</w:t>
            </w:r>
          </w:p>
          <w:p>
            <w:pPr>
              <w:spacing w:after="20"/>
              <w:ind w:left="20"/>
              <w:jc w:val="both"/>
            </w:pPr>
            <w:r>
              <w:rPr>
                <w:rFonts w:ascii="Times New Roman"/>
                <w:b w:val="false"/>
                <w:i w:val="false"/>
                <w:color w:val="000000"/>
                <w:sz w:val="20"/>
              </w:rPr>
              <w:t>
2.3.9. Егер Стипендиаттың Оқу орнындағы белгілеген әрбір аралық оқу кезеңінің (семестр, триместр немесе оқу жылы) қорытындысы бойынша үлгерімінің көрсеткіші осы Шарттың 2.3.8 тармақшасында көзделген көрсеткіштен төмен болса, кейінгі аралық оқу кезеңі (семестр, триместр немесе оқу жылы) ішінде академиялық үлгерімін осы Шарттың 2.3.8. тармақшада белгіленген көрсеткішке дейін көтеруге. Стипендиат жоғарыда көрсетілген кезеңде үлгерімін көтермеген жағдайда, сондай-ақ келесі оқу кезеңдерде академиялық үлгерімін осы Шарттың 2.3.8 тармақшасында белгіленген көрсеткіштен кем азайтқан жағдайда,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2.3.10. Бекітілген жеке оқу жоспарына сәйкес оқу орнының күндізгі бөліміне мамандығы не оның баламасы бойынша осы шарттың 1.2-тармағында көрсетілген білім бағдарламасы бойынша өтуге және толық курсты уақытылы аяқтауға. Бекітілген жеке оқу жоспарында белгіленген мерзімдерде диссертация қорғауға.</w:t>
            </w:r>
          </w:p>
          <w:p>
            <w:pPr>
              <w:spacing w:after="20"/>
              <w:ind w:left="20"/>
              <w:jc w:val="both"/>
            </w:pPr>
            <w:r>
              <w:rPr>
                <w:rFonts w:ascii="Times New Roman"/>
                <w:b w:val="false"/>
                <w:i w:val="false"/>
                <w:color w:val="000000"/>
                <w:sz w:val="20"/>
              </w:rPr>
              <w:t>
2.3.10-1. Жеке оқу жоспарында бекітілген мерзімде Шарттың1.2-тармағына сәйкес Phd докторы, бейін бойынша доктор дәрежесін тағайындау туралы құжатты алуға.</w:t>
            </w:r>
          </w:p>
          <w:p>
            <w:pPr>
              <w:spacing w:after="20"/>
              <w:ind w:left="20"/>
              <w:jc w:val="both"/>
            </w:pPr>
            <w:r>
              <w:rPr>
                <w:rFonts w:ascii="Times New Roman"/>
                <w:b w:val="false"/>
                <w:i w:val="false"/>
                <w:color w:val="000000"/>
                <w:sz w:val="20"/>
              </w:rPr>
              <w:t>
2.3.11. Қазақстан Республикасы мен болатын елінің заңнамаларын, сондай-ақ жалпы қабылданған мінез-құлық нормалары мен моральды және Оқу орындары белгілеген талаптарды бұзбауға.</w:t>
            </w:r>
          </w:p>
          <w:p>
            <w:pPr>
              <w:spacing w:after="20"/>
              <w:ind w:left="20"/>
              <w:jc w:val="both"/>
            </w:pPr>
            <w:r>
              <w:rPr>
                <w:rFonts w:ascii="Times New Roman"/>
                <w:b w:val="false"/>
                <w:i w:val="false"/>
                <w:color w:val="000000"/>
                <w:sz w:val="20"/>
              </w:rPr>
              <w:t>
2.3.12. Оқу орнының профессорлық-оқытушылық, оқыту-көмек көрсету және өзге де қызметкерлері мен басқа білім алушыларына, Орталық қызметкерлеріне құрмет көрсетуге, олардың ар-ождандарына озбырлық жасамауға.</w:t>
            </w:r>
          </w:p>
          <w:p>
            <w:pPr>
              <w:spacing w:after="20"/>
              <w:ind w:left="20"/>
              <w:jc w:val="both"/>
            </w:pPr>
            <w:r>
              <w:rPr>
                <w:rFonts w:ascii="Times New Roman"/>
                <w:b w:val="false"/>
                <w:i w:val="false"/>
                <w:color w:val="000000"/>
                <w:sz w:val="20"/>
              </w:rPr>
              <w:t>
2.3.13. Өзінің әрекет етуімен Оқу орнына, Орталыққа, үшінші тұлғаларға материалдық зиян келтірген жағдайда, Қазақстан Республикасының немесе болатын елінің заңнамасына сәйкес келтірілген залалдарды өз есебінен уақтылы өтеуге.</w:t>
            </w:r>
          </w:p>
          <w:p>
            <w:pPr>
              <w:spacing w:after="20"/>
              <w:ind w:left="20"/>
              <w:jc w:val="both"/>
            </w:pPr>
            <w:r>
              <w:rPr>
                <w:rFonts w:ascii="Times New Roman"/>
                <w:b w:val="false"/>
                <w:i w:val="false"/>
                <w:color w:val="000000"/>
                <w:sz w:val="20"/>
              </w:rPr>
              <w:t>
2.3.13-1. Орталыққа артық есептелген стипендияны (тұру, тамақтану не оқу материалына) қабылдау туралы хабарлауға, қаржы берешегін өтеу, академиялық оқу аяқталған сәттен бастап күнтізбелік 30 (отыз) күн ішінде жүргізілген шығыстар туралы Орталықпен өзара есеп айырысуды салыстыру актісіне қол қою.</w:t>
            </w:r>
          </w:p>
          <w:p>
            <w:pPr>
              <w:spacing w:after="20"/>
              <w:ind w:left="20"/>
              <w:jc w:val="both"/>
            </w:pPr>
            <w:r>
              <w:rPr>
                <w:rFonts w:ascii="Times New Roman"/>
                <w:b w:val="false"/>
                <w:i w:val="false"/>
                <w:color w:val="000000"/>
                <w:sz w:val="20"/>
              </w:rPr>
              <w:t>
2.3.14. Осы Шарттың 4-бөліміне сәйкес осы Шарт бойынша өз міндеттемелерін орындауды қамтамасыз етуді ұсынуға.</w:t>
            </w:r>
          </w:p>
          <w:p>
            <w:pPr>
              <w:spacing w:after="20"/>
              <w:ind w:left="20"/>
              <w:jc w:val="both"/>
            </w:pPr>
            <w:r>
              <w:rPr>
                <w:rFonts w:ascii="Times New Roman"/>
                <w:b w:val="false"/>
                <w:i w:val="false"/>
                <w:color w:val="000000"/>
                <w:sz w:val="20"/>
              </w:rPr>
              <w:t>
2.3.15. Бекітілген жеке оқу жоспарында көзделген практикадан/тағылымдамадан өту басталғанға дейін 40 (қырық) күнтізбелік күн ішінде Орталыққа практиканың басталу және аяқталу мерзімін көрсете отырып не Стипендиаттың, ол Қазақстан Республикасының аумағында өтетін болса, практикадан/тағылымдамадан өтуін ұйымдастыру үшін қажетті құжаттарды практикадан өту орнынан ресми хатты ұсынуға.</w:t>
            </w:r>
          </w:p>
          <w:p>
            <w:pPr>
              <w:spacing w:after="20"/>
              <w:ind w:left="20"/>
              <w:jc w:val="both"/>
            </w:pPr>
            <w:r>
              <w:rPr>
                <w:rFonts w:ascii="Times New Roman"/>
                <w:b w:val="false"/>
                <w:i w:val="false"/>
                <w:color w:val="000000"/>
                <w:sz w:val="20"/>
              </w:rPr>
              <w:t>
2.3.16. Бекітілген жеке оқу жоспарында белгіленген мерзімдерге сәйкес практикадан/тағылымдамадан өтуге.</w:t>
            </w:r>
          </w:p>
          <w:p>
            <w:pPr>
              <w:spacing w:after="20"/>
              <w:ind w:left="20"/>
              <w:jc w:val="both"/>
            </w:pPr>
            <w:r>
              <w:rPr>
                <w:rFonts w:ascii="Times New Roman"/>
                <w:b w:val="false"/>
                <w:i w:val="false"/>
                <w:color w:val="000000"/>
                <w:sz w:val="20"/>
              </w:rPr>
              <w:t>
2.3.17. Оқу орны белгілеген мерзімдерде практикадан/тағылымдамадан өту бағдарламасында көзделген барлық тапсырмаларды орындауға.</w:t>
            </w:r>
          </w:p>
          <w:p>
            <w:pPr>
              <w:spacing w:after="20"/>
              <w:ind w:left="20"/>
              <w:jc w:val="both"/>
            </w:pPr>
            <w:r>
              <w:rPr>
                <w:rFonts w:ascii="Times New Roman"/>
                <w:b w:val="false"/>
                <w:i w:val="false"/>
                <w:color w:val="000000"/>
                <w:sz w:val="20"/>
              </w:rPr>
              <w:t>
2.3.18. Практикадан/тағылымдамадан өту басталғаннан кейін 15 (он бес) күнтізбелік күн ішінде Орталыққа практикадан/тағылымдамадан өту бағдарламасын ұсынуға.</w:t>
            </w:r>
          </w:p>
          <w:p>
            <w:pPr>
              <w:spacing w:after="20"/>
              <w:ind w:left="20"/>
              <w:jc w:val="both"/>
            </w:pPr>
            <w:r>
              <w:rPr>
                <w:rFonts w:ascii="Times New Roman"/>
                <w:b w:val="false"/>
                <w:i w:val="false"/>
                <w:color w:val="000000"/>
                <w:sz w:val="20"/>
              </w:rPr>
              <w:t xml:space="preserve">
2.3.19. Алып тасталды - Қазақстан Республикасы Білім және ғылым министрінің 09.12.2016 </w:t>
            </w:r>
            <w:r>
              <w:rPr>
                <w:rFonts w:ascii="Times New Roman"/>
                <w:b w:val="false"/>
                <w:i w:val="false"/>
                <w:color w:val="000000"/>
                <w:sz w:val="20"/>
              </w:rPr>
              <w:t>№ 696</w:t>
            </w:r>
            <w:r>
              <w:rPr>
                <w:rFonts w:ascii="Times New Roman"/>
                <w:b w:val="false"/>
                <w:i w:val="false"/>
                <w:color w:val="000000"/>
                <w:sz w:val="20"/>
              </w:rPr>
              <w:t xml:space="preserve"> (алғашқы ресми жарияланған күнінен кейін күнтізбелік он күн өткен соң қолданысқа енгізіледі) бұйрығымен.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2.3.20. Бекітілген жеке оқу жоспары сәйкес оқудың толық курсын аяқталғаннан және дәреже алған кейін Қазақстан Республикасына оралған күннен бастап 10 (он) күнтізбелік күн ішінде Орталыққа оқуын аяқтағаны туралы өтінішті, сондай-ақ Оқу орны белгілеген үлгі бойынша осы Шарттың 1.2-тармағында көрсетілген мамандық бойынша доктор дәрежесі тағайындалғаны туралы құжаттың мемлекеттік немесе орыс тілдеріндегі нотариалды куәландырылған аудармаларын, сондай-ақ диссертациялық/дипломдық жұмыс бағаларын көрсете отырып, қорытындысын қоса алғанда, оқуының барлық кезеңіне транскрипт ұсынуға.</w:t>
            </w:r>
          </w:p>
          <w:p>
            <w:pPr>
              <w:spacing w:after="20"/>
              <w:ind w:left="20"/>
              <w:jc w:val="both"/>
            </w:pPr>
            <w:r>
              <w:rPr>
                <w:rFonts w:ascii="Times New Roman"/>
                <w:b w:val="false"/>
                <w:i w:val="false"/>
                <w:color w:val="000000"/>
                <w:sz w:val="20"/>
              </w:rPr>
              <w:t>
Оқу орны белгілеген шарттар бойынша көрсетілген құжаттарды ұсыну мүмкін болмаған жағдайда, Орталыққа уақытылы тапсырмау себебі мен тиісті құжат Оқу орнының мөрімен және академиялық куратордың қолымен куәландырылған растама хат ұсынылатын мерзімі көрсетілген жазбаша өтінішті ұсынуы қажет.</w:t>
            </w:r>
          </w:p>
          <w:p>
            <w:pPr>
              <w:spacing w:after="20"/>
              <w:ind w:left="20"/>
              <w:jc w:val="both"/>
            </w:pPr>
            <w:r>
              <w:rPr>
                <w:rFonts w:ascii="Times New Roman"/>
                <w:b w:val="false"/>
                <w:i w:val="false"/>
                <w:color w:val="000000"/>
                <w:sz w:val="20"/>
              </w:rPr>
              <w:t>
2.3.21. Бекітілген оқу жеке оқу жоспары көзделген оқу мерзімін аяқтағаннан соң Қазақстан Республикасына қайтып оралған күннен бастап 6 (алты) ай ішінде өз бетінше жұмыс іздеуді жүзеге асыруға.</w:t>
            </w:r>
          </w:p>
          <w:p>
            <w:pPr>
              <w:spacing w:after="20"/>
              <w:ind w:left="20"/>
              <w:jc w:val="both"/>
            </w:pPr>
            <w:r>
              <w:rPr>
                <w:rFonts w:ascii="Times New Roman"/>
                <w:b w:val="false"/>
                <w:i w:val="false"/>
                <w:color w:val="000000"/>
                <w:sz w:val="20"/>
              </w:rPr>
              <w:t>
2.3.22. Осы Шарттың 2.3.21 тармақшасында көрсетілген мерзімде жұмысқа орналасу мүмкін болмаған жағдайда, Орталыққа стипендиаттың жұмысқа орналаса алмау және жұмысқа орналасу мақсатында өтініш жасаған ұйымдарды көрсете отырып, жұмыс іздестіру бойынша ықпал жасау үшін жазбаша нысанда өтініш жасауға.</w:t>
            </w:r>
          </w:p>
          <w:p>
            <w:pPr>
              <w:spacing w:after="20"/>
              <w:ind w:left="20"/>
              <w:jc w:val="both"/>
            </w:pPr>
            <w:r>
              <w:rPr>
                <w:rFonts w:ascii="Times New Roman"/>
                <w:b w:val="false"/>
                <w:i w:val="false"/>
                <w:color w:val="000000"/>
                <w:sz w:val="20"/>
              </w:rPr>
              <w:t>
2.3.23. Бекітілген жеке оқу жоспарында көзделген оқудың толық курсын аяқтаған күннен бастап күнтізбелік 30 (отыз) күн ішінде Қазақстан Республикасына келуге және Қағидалардың 27-тармағы 5) тармақшасында белгіленген жағдайларға сәйкес Қазақстан Республикасының аумағында бола отырып, алған мамандығы бойынша үзіліссіз үш жыл еңбек қызметін жүзеге асыруға.</w:t>
            </w:r>
          </w:p>
          <w:p>
            <w:pPr>
              <w:spacing w:after="20"/>
              <w:ind w:left="20"/>
              <w:jc w:val="both"/>
            </w:pPr>
            <w:r>
              <w:rPr>
                <w:rFonts w:ascii="Times New Roman"/>
                <w:b w:val="false"/>
                <w:i w:val="false"/>
                <w:color w:val="000000"/>
                <w:sz w:val="20"/>
              </w:rPr>
              <w:t>
2.3.24. Жұмысқа орналасқаннан кейін 10 (он) күнтізбелік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6 (алты) ай сайын Орталыққа осы шарттың 2.3.23.-тармағына сәйкес жұмыспен өтеу бойынша міндеттемелерін мақұлдау үшін жұмысқа орналасқаны туралы өзекті мәселені (жұмыс орнынан анықтама), әрбір 12 (он екі) ай сайын паспортының (барлық беті) нотариалды куәландырылған көшірмесін, жұмыс орнынан мінездемені, зейнетақы қорынан көшірмені, сондай-ақ байланыс ақпараттарды (тұрғылықты жерінің мекен-жайын, үй, жұмыс, ұялы телефон нөмірлерін, электрондық мекен-жайын) ұсынуға.</w:t>
            </w:r>
          </w:p>
          <w:p>
            <w:pPr>
              <w:spacing w:after="20"/>
              <w:ind w:left="20"/>
              <w:jc w:val="both"/>
            </w:pPr>
            <w:r>
              <w:rPr>
                <w:rFonts w:ascii="Times New Roman"/>
                <w:b w:val="false"/>
                <w:i w:val="false"/>
                <w:color w:val="000000"/>
                <w:sz w:val="20"/>
              </w:rPr>
              <w:t>
Стипендиат осы Шарттың 2.3.22. тармақшасына сәйкес Орталықтың көмегінен бас тартқан, сондай-ақ жұмысқа ұзақ уақыт орналаспаған жағдайда (Қазақстан Республикасына оралған сәттен бастап бес жыл жұмыс істеу мерзімінің 30% аса) Орталық осы Шарттың 2.2.7 тармақшасында көзделген шараларды жүзеге асырады.</w:t>
            </w:r>
          </w:p>
          <w:p>
            <w:pPr>
              <w:spacing w:after="20"/>
              <w:ind w:left="20"/>
              <w:jc w:val="both"/>
            </w:pPr>
            <w:r>
              <w:rPr>
                <w:rFonts w:ascii="Times New Roman"/>
                <w:b w:val="false"/>
                <w:i w:val="false"/>
                <w:color w:val="000000"/>
                <w:sz w:val="20"/>
              </w:rPr>
              <w:t>
2.3.25. Болатын елі мен Қазақстан Республикасындағы өзінің тегін, байланыс ақпаратын (үй, жұмыс, ұялы телефондары, электрондық мекенжайы) өзгерткен жағдайда 10 (он) күнтізбелік күн ішінде бұл туралы Орталыққа хабарлауға.</w:t>
            </w:r>
          </w:p>
          <w:p>
            <w:pPr>
              <w:spacing w:after="20"/>
              <w:ind w:left="20"/>
              <w:jc w:val="both"/>
            </w:pPr>
            <w:r>
              <w:rPr>
                <w:rFonts w:ascii="Times New Roman"/>
                <w:b w:val="false"/>
                <w:i w:val="false"/>
                <w:color w:val="000000"/>
                <w:sz w:val="20"/>
              </w:rPr>
              <w:t>
2.3.26. Стипендиат осы шартқа қосымша келісімді және қажет болған жағдайда өтеу туралы шартты шешім қабылданған күннен бастап 20 (жиырма) жұмыс күні ішінде жасасу арқылы оған жеке қатысты республикалық комиссияның, "Болашақ" стипендиясы иегерлерінің өтініштерін қарау жөніндегі комиссияның хаттамалық шешімінде көрсетілген шығыстардың қажетті сомасын өтеу бойынша барлық талаптарды орындауға міндетті.</w:t>
            </w:r>
          </w:p>
          <w:p>
            <w:pPr>
              <w:spacing w:after="20"/>
              <w:ind w:left="20"/>
              <w:jc w:val="both"/>
            </w:pPr>
            <w:r>
              <w:rPr>
                <w:rFonts w:ascii="Times New Roman"/>
                <w:b w:val="false"/>
                <w:i w:val="false"/>
                <w:color w:val="000000"/>
                <w:sz w:val="20"/>
              </w:rPr>
              <w:t>
2.3.27. Осы Шарт бойынша міндеттемелерін тиісінше орындауға қиындық тудыратын жағдайлар туындаған жағдайда, Орталыққа тиісті жағдайлар туындаған сәттен бастап 20 (жиырма) күнтізбелік күн ішінде осы Шарттың талаптарын орындау мүмкін еместігі туралы жазбаша ресми түрде хабарлауға.</w:t>
            </w:r>
          </w:p>
          <w:p>
            <w:pPr>
              <w:spacing w:after="20"/>
              <w:ind w:left="20"/>
              <w:jc w:val="both"/>
            </w:pPr>
            <w:r>
              <w:rPr>
                <w:rFonts w:ascii="Times New Roman"/>
                <w:b w:val="false"/>
                <w:i w:val="false"/>
                <w:color w:val="000000"/>
                <w:sz w:val="20"/>
              </w:rPr>
              <w:t>
2.3.28. Орталыққа Жұмыс берушіден есептерді, медициналық және Стипендиатқа қатысты өзге де ақпараттарды алу мүмкіндігін ұсынуға міндетті. Осыған байланысты Стипендиат Жұмыс беруші Стипендиат туралы құпия ақпаратқа қол жетімділік алатын және оны Орталыққа беру құқығына ие болатын ақпаратты шығаруға және беруге рұқсатқа қол қояды.</w:t>
            </w:r>
          </w:p>
          <w:p>
            <w:pPr>
              <w:spacing w:after="20"/>
              <w:ind w:left="20"/>
              <w:jc w:val="both"/>
            </w:pPr>
            <w:r>
              <w:rPr>
                <w:rFonts w:ascii="Times New Roman"/>
                <w:b w:val="false"/>
                <w:i w:val="false"/>
                <w:color w:val="000000"/>
                <w:sz w:val="20"/>
              </w:rPr>
              <w:t>
2.4. Стипендиат:</w:t>
            </w:r>
          </w:p>
          <w:p>
            <w:pPr>
              <w:spacing w:after="20"/>
              <w:ind w:left="20"/>
              <w:jc w:val="both"/>
            </w:pPr>
            <w:r>
              <w:rPr>
                <w:rFonts w:ascii="Times New Roman"/>
                <w:b w:val="false"/>
                <w:i w:val="false"/>
                <w:color w:val="000000"/>
                <w:sz w:val="20"/>
              </w:rPr>
              <w:t>
2.4.1. Орталықтан осы Шарт бойынша өз міндеттемелерін орындауды талап етуге.</w:t>
            </w:r>
          </w:p>
          <w:p>
            <w:pPr>
              <w:spacing w:after="20"/>
              <w:ind w:left="20"/>
              <w:jc w:val="both"/>
            </w:pPr>
            <w:r>
              <w:rPr>
                <w:rFonts w:ascii="Times New Roman"/>
                <w:b w:val="false"/>
                <w:i w:val="false"/>
                <w:color w:val="000000"/>
                <w:sz w:val="20"/>
              </w:rPr>
              <w:t>
2.4.2. Орталыққа "Болашақ" стипендиясы иегерлерінің өтініштері мен арыздарын қарау жөніндегі комиссия тиісті шешім қабылдау үшін білім процесіне қатысты мәселелерді қарау үшін өтініш беруге құқылы.</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2.4.3. Алып тасталды – ҚР Білім және ғылым министрінің 28.07.2020 </w:t>
            </w:r>
            <w:r>
              <w:rPr>
                <w:rFonts w:ascii="Times New Roman"/>
                <w:b w:val="false"/>
                <w:i w:val="false"/>
                <w:color w:val="000000"/>
                <w:sz w:val="20"/>
              </w:rPr>
              <w:t>№ 321</w:t>
            </w:r>
            <w:r>
              <w:rPr>
                <w:rFonts w:ascii="Times New Roman"/>
                <w:b w:val="false"/>
                <w:i w:val="false"/>
                <w:color w:val="ff0000"/>
                <w:sz w:val="20"/>
              </w:rPr>
              <w:t xml:space="preserve"> (алғашқы ресми жарияланған күнінен бастап қолданысқа енгізіледі) бұйрығымен.</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ОБЯЗАННОСТИ И ПРАВА СТОРОН</w:t>
            </w:r>
          </w:p>
          <w:p>
            <w:pPr>
              <w:spacing w:after="20"/>
              <w:ind w:left="20"/>
              <w:jc w:val="both"/>
            </w:pPr>
            <w:r>
              <w:rPr>
                <w:rFonts w:ascii="Times New Roman"/>
                <w:b w:val="false"/>
                <w:i w:val="false"/>
                <w:color w:val="000000"/>
                <w:sz w:val="20"/>
              </w:rPr>
              <w:t>
2.1. Центр обязан:</w:t>
            </w:r>
          </w:p>
          <w:p>
            <w:pPr>
              <w:spacing w:after="20"/>
              <w:ind w:left="20"/>
              <w:jc w:val="both"/>
            </w:pPr>
            <w:r>
              <w:rPr>
                <w:rFonts w:ascii="Times New Roman"/>
                <w:b w:val="false"/>
                <w:i w:val="false"/>
                <w:color w:val="000000"/>
                <w:sz w:val="20"/>
              </w:rPr>
              <w:t>
2.1.1. Организовать обучение Стипендиата по указанному в пункте 1.2. настоящего Договора направлению подготовки в Учебном заведении в соответствии с утвержденным индивидуальным учебным планом. Решение о зачислении Стипендиата на обучение принимается Учебным заведением.</w:t>
            </w:r>
          </w:p>
          <w:p>
            <w:pPr>
              <w:spacing w:after="20"/>
              <w:ind w:left="20"/>
              <w:jc w:val="both"/>
            </w:pPr>
            <w:r>
              <w:rPr>
                <w:rFonts w:ascii="Times New Roman"/>
                <w:b w:val="false"/>
                <w:i w:val="false"/>
                <w:color w:val="000000"/>
                <w:sz w:val="20"/>
              </w:rPr>
              <w:t>
2.1.2. Произвести оплату расходов, возникающих со дня присуждения стипендии "Болашак", связанных с организацией обучения Стипендиата, на основании Правил и согласно условиям настоящего Договора в течение 30 (тридцати) рабочих дней со дня получения Центром оригиналов документов, подтверждающих возникновение расходов.</w:t>
            </w:r>
          </w:p>
          <w:p>
            <w:pPr>
              <w:spacing w:after="20"/>
              <w:ind w:left="20"/>
              <w:jc w:val="both"/>
            </w:pPr>
            <w:r>
              <w:rPr>
                <w:rFonts w:ascii="Times New Roman"/>
                <w:b w:val="false"/>
                <w:i w:val="false"/>
                <w:color w:val="000000"/>
                <w:sz w:val="20"/>
              </w:rPr>
              <w:t>
2.1.3. Утверждать представленный Стипендиатом в соответствии с подпунктом 2.3.5. настоящего Договора индивидуальный учебный план в течение 30 (тридцати) календарных дней со дня его представления в случае отсутствия замечаний.</w:t>
            </w:r>
          </w:p>
          <w:p>
            <w:pPr>
              <w:spacing w:after="20"/>
              <w:ind w:left="20"/>
              <w:jc w:val="both"/>
            </w:pPr>
            <w:r>
              <w:rPr>
                <w:rFonts w:ascii="Times New Roman"/>
                <w:b w:val="false"/>
                <w:i w:val="false"/>
                <w:color w:val="000000"/>
                <w:sz w:val="20"/>
              </w:rPr>
              <w:t>
2.1.4. Уведомлять Стипендиата о принимаемых в отношении него решениях в течение 10 (десяти) рабочих дней со дня получения протокольного решения Республиканской комиссии и/или Комиссии по рассмотрению обращений обладателей международной стипендии "Болашак".</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2.1.5.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000000"/>
                <w:sz w:val="20"/>
              </w:rPr>
              <w:t>
2.1.6. Предоставлять в течение 2 (двух) рабочих дней после получения запроса Стипендиата гарантийные письма для регистрации Стипендиата в Учебном заведении, а также для его визового оформления.</w:t>
            </w:r>
          </w:p>
          <w:p>
            <w:pPr>
              <w:spacing w:after="20"/>
              <w:ind w:left="20"/>
              <w:jc w:val="both"/>
            </w:pPr>
            <w:r>
              <w:rPr>
                <w:rFonts w:ascii="Times New Roman"/>
                <w:b w:val="false"/>
                <w:i w:val="false"/>
                <w:color w:val="000000"/>
                <w:sz w:val="20"/>
              </w:rPr>
              <w:t xml:space="preserve">
2.1.7. </w:t>
            </w:r>
            <w:r>
              <w:rPr>
                <w:rFonts w:ascii="Times New Roman"/>
                <w:b w:val="false"/>
                <w:i/>
                <w:color w:val="000000"/>
                <w:sz w:val="20"/>
              </w:rPr>
              <w:t>Исключен приказом и.о. Министра образования и науки РК</w:t>
            </w:r>
            <w:r>
              <w:rPr>
                <w:rFonts w:ascii="Times New Roman"/>
                <w:b w:val="false"/>
                <w:i w:val="false"/>
                <w:color w:val="000000"/>
                <w:sz w:val="20"/>
              </w:rPr>
              <w:t> </w:t>
            </w:r>
            <w:r>
              <w:rPr>
                <w:rFonts w:ascii="Times New Roman"/>
                <w:b w:val="false"/>
                <w:i/>
                <w:color w:val="000000"/>
                <w:sz w:val="20"/>
              </w:rPr>
              <w:t xml:space="preserve">от 22.05.2015 </w:t>
            </w:r>
            <w:r>
              <w:rPr>
                <w:rFonts w:ascii="Times New Roman"/>
                <w:b w:val="false"/>
                <w:i w:val="false"/>
                <w:color w:val="000000"/>
                <w:sz w:val="20"/>
              </w:rPr>
              <w:t>№ 321</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r>
              <w:rPr>
                <w:rFonts w:ascii="Times New Roman"/>
                <w:b w:val="false"/>
                <w:i w:val="false"/>
                <w:color w:val="000000"/>
                <w:sz w:val="20"/>
              </w:rPr>
              <w:t>
2.1.8. На основании письменного обращения Стипендиата по истечении срока, установленного подпунктом 2.3.21. настоящего Договора, оказать содействие в поиске работы.</w:t>
            </w:r>
          </w:p>
          <w:p>
            <w:pPr>
              <w:spacing w:after="20"/>
              <w:ind w:left="20"/>
              <w:jc w:val="both"/>
            </w:pPr>
            <w:r>
              <w:rPr>
                <w:rFonts w:ascii="Times New Roman"/>
                <w:b w:val="false"/>
                <w:i w:val="false"/>
                <w:color w:val="000000"/>
                <w:sz w:val="20"/>
              </w:rPr>
              <w:t>
     2.2. Центр имеет право:</w:t>
            </w:r>
          </w:p>
          <w:p>
            <w:pPr>
              <w:spacing w:after="20"/>
              <w:ind w:left="20"/>
              <w:jc w:val="both"/>
            </w:pPr>
            <w:r>
              <w:rPr>
                <w:rFonts w:ascii="Times New Roman"/>
                <w:b w:val="false"/>
                <w:i w:val="false"/>
                <w:color w:val="000000"/>
                <w:sz w:val="20"/>
              </w:rPr>
              <w:t>
2.2.1. Требовать от Стипендиата во время его обучения в Учебном заведении соблюдения правил и требований принимающего Учебного заведения.</w:t>
            </w:r>
          </w:p>
          <w:p>
            <w:pPr>
              <w:spacing w:after="20"/>
              <w:ind w:left="20"/>
              <w:jc w:val="both"/>
            </w:pPr>
            <w:r>
              <w:rPr>
                <w:rFonts w:ascii="Times New Roman"/>
                <w:b w:val="false"/>
                <w:i w:val="false"/>
                <w:color w:val="000000"/>
                <w:sz w:val="20"/>
              </w:rPr>
              <w:t>
2.2.2. Пользоваться услугами организации, оказывающей услуги Центру по организации обучения стипендиатов (далее - Партнер), на основании заключенного соглашения между Центром и Партнером.</w:t>
            </w:r>
          </w:p>
          <w:p>
            <w:pPr>
              <w:spacing w:after="20"/>
              <w:ind w:left="20"/>
              <w:jc w:val="both"/>
            </w:pPr>
            <w:r>
              <w:rPr>
                <w:rFonts w:ascii="Times New Roman"/>
                <w:b w:val="false"/>
                <w:i w:val="false"/>
                <w:color w:val="000000"/>
                <w:sz w:val="20"/>
              </w:rPr>
              <w:t>
2.2.3. Устанавливать разумные сроки предоставления Стипендиатом необходимых документов для проведения работы по организации его обучения.</w:t>
            </w:r>
          </w:p>
          <w:p>
            <w:pPr>
              <w:spacing w:after="20"/>
              <w:ind w:left="20"/>
              <w:jc w:val="both"/>
            </w:pPr>
            <w:r>
              <w:rPr>
                <w:rFonts w:ascii="Times New Roman"/>
                <w:b w:val="false"/>
                <w:i w:val="false"/>
                <w:color w:val="000000"/>
                <w:sz w:val="20"/>
              </w:rPr>
              <w:t>
2.2.4. Требовать от Стипендиата документы для контроля за выполнением Стипендиатом договорных обязательств, а также устанавливать разумные сроки их предоставления.</w:t>
            </w:r>
          </w:p>
          <w:p>
            <w:pPr>
              <w:spacing w:after="20"/>
              <w:ind w:left="20"/>
              <w:jc w:val="both"/>
            </w:pPr>
            <w:r>
              <w:rPr>
                <w:rFonts w:ascii="Times New Roman"/>
                <w:b w:val="false"/>
                <w:i w:val="false"/>
                <w:color w:val="000000"/>
                <w:sz w:val="20"/>
              </w:rPr>
              <w:t>
2.2.5. Пользоваться сведениями о Стипендиате, полученными Центром, в период:</w:t>
            </w:r>
          </w:p>
          <w:p>
            <w:pPr>
              <w:spacing w:after="20"/>
              <w:ind w:left="20"/>
              <w:jc w:val="both"/>
            </w:pPr>
            <w:r>
              <w:rPr>
                <w:rFonts w:ascii="Times New Roman"/>
                <w:b w:val="false"/>
                <w:i w:val="false"/>
                <w:color w:val="000000"/>
                <w:sz w:val="20"/>
              </w:rPr>
              <w:t>
      1) прохождения им конкурсного отбора на присуждение стипендии "Болашак";</w:t>
            </w:r>
          </w:p>
          <w:p>
            <w:pPr>
              <w:spacing w:after="20"/>
              <w:ind w:left="20"/>
              <w:jc w:val="both"/>
            </w:pPr>
            <w:r>
              <w:rPr>
                <w:rFonts w:ascii="Times New Roman"/>
                <w:b w:val="false"/>
                <w:i w:val="false"/>
                <w:color w:val="000000"/>
                <w:sz w:val="20"/>
              </w:rPr>
              <w:t>
      2) организации его обучения в Учебном заведении;</w:t>
            </w:r>
          </w:p>
          <w:p>
            <w:pPr>
              <w:spacing w:after="20"/>
              <w:ind w:left="20"/>
              <w:jc w:val="both"/>
            </w:pPr>
            <w:r>
              <w:rPr>
                <w:rFonts w:ascii="Times New Roman"/>
                <w:b w:val="false"/>
                <w:i w:val="false"/>
                <w:color w:val="000000"/>
                <w:sz w:val="20"/>
              </w:rPr>
              <w:t>
      3) обучения в Учебном заведении;</w:t>
            </w:r>
          </w:p>
          <w:p>
            <w:pPr>
              <w:spacing w:after="20"/>
              <w:ind w:left="20"/>
              <w:jc w:val="both"/>
            </w:pPr>
            <w:r>
              <w:rPr>
                <w:rFonts w:ascii="Times New Roman"/>
                <w:b w:val="false"/>
                <w:i w:val="false"/>
                <w:color w:val="000000"/>
                <w:sz w:val="20"/>
              </w:rPr>
              <w:t>
      4) трудовой деятельности в организациях Республики Казахстан либо организациях, находящихся за пределами Республики Казахстан, акции (доли участия в уставном капитале) которых принадлежат Республике Казахстан либо национальным компаниям в соответствии с пунктом 2.3.23. настоящего Договора.</w:t>
            </w:r>
          </w:p>
          <w:p>
            <w:pPr>
              <w:spacing w:after="20"/>
              <w:ind w:left="20"/>
              <w:jc w:val="both"/>
            </w:pPr>
            <w:r>
              <w:rPr>
                <w:rFonts w:ascii="Times New Roman"/>
                <w:b w:val="false"/>
                <w:i w:val="false"/>
                <w:color w:val="000000"/>
                <w:sz w:val="20"/>
              </w:rPr>
              <w:t>
     Указанные сведения в случае необходимости представляются Центром Республиканской комиссии, Комиссии по рассмотрению обращений обладателей международной стипендии "Болашак", Партнерам, Учебному заведению, работодателю и потенциальным работодателям, а также государственным органам в соответствии с законодательством Республики Казахстан.</w:t>
            </w:r>
          </w:p>
          <w:p>
            <w:pPr>
              <w:spacing w:after="20"/>
              <w:ind w:left="20"/>
              <w:jc w:val="both"/>
            </w:pPr>
            <w:r>
              <w:rPr>
                <w:rFonts w:ascii="Times New Roman"/>
                <w:b w:val="false"/>
                <w:i w:val="false"/>
                <w:color w:val="000000"/>
                <w:sz w:val="20"/>
              </w:rPr>
              <w:t>
      2.2.6. Информировать Стипендиата, залогодателя (гаранта) и/или родителей (опекунов) о невыполнении или ненадлежащем исполнении Стипендиатом условий настоящего Договора, а также в случае неисполнения или ненадлежащего исполнения Стипендиатом условий настоящего Договора обратить взыскание на предоставленное Стипендиатом и/или залогодателями (гарантами) обеспечение исполнения Стипендиатом обязательств по настоящему Договору.</w:t>
            </w:r>
          </w:p>
          <w:p>
            <w:pPr>
              <w:spacing w:after="20"/>
              <w:ind w:left="20"/>
              <w:jc w:val="both"/>
            </w:pPr>
            <w:r>
              <w:rPr>
                <w:rFonts w:ascii="Times New Roman"/>
                <w:b w:val="false"/>
                <w:i w:val="false"/>
                <w:color w:val="000000"/>
                <w:sz w:val="20"/>
              </w:rPr>
              <w:t>
2.2.7. В случае неисполнения либо ненадлежащего исполнения Стипендиатом обязательств по настоящему Договору приостанавливать финансирование Стипендиата со дня установления таких фактов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p>
            <w:pPr>
              <w:spacing w:after="20"/>
              <w:ind w:left="20"/>
              <w:jc w:val="both"/>
            </w:pPr>
            <w:r>
              <w:rPr>
                <w:rFonts w:ascii="Times New Roman"/>
                <w:b w:val="false"/>
                <w:i w:val="false"/>
                <w:color w:val="000000"/>
                <w:sz w:val="20"/>
              </w:rPr>
              <w:t>
2.3. Стипендиат обязан:</w:t>
            </w:r>
          </w:p>
          <w:p>
            <w:pPr>
              <w:spacing w:after="20"/>
              <w:ind w:left="20"/>
              <w:jc w:val="both"/>
            </w:pPr>
          </w:p>
          <w:p>
            <w:pPr>
              <w:spacing w:after="20"/>
              <w:ind w:left="20"/>
              <w:jc w:val="both"/>
            </w:pPr>
            <w:r>
              <w:rPr>
                <w:rFonts w:ascii="Times New Roman"/>
                <w:b w:val="false"/>
                <w:i w:val="false"/>
                <w:color w:val="000000"/>
                <w:sz w:val="20"/>
              </w:rPr>
              <w:t>
2.3.1. В сроки, установленные Центром, предоставлять Центру необходимые документы для организации обучения и контроля исполнения договорных обязательств Стипендиата, а также предоставлять только достоверные сведения о состоянии здоровья, успеваемости, родителях, месте проживания, контактных данных.</w:t>
            </w:r>
          </w:p>
          <w:p>
            <w:pPr>
              <w:spacing w:after="0"/>
              <w:ind w:left="0"/>
              <w:jc w:val="both"/>
            </w:pPr>
            <w:r>
              <w:rPr>
                <w:rFonts w:ascii="Times New Roman"/>
                <w:b w:val="false"/>
                <w:i w:val="false"/>
                <w:color w:val="000000"/>
                <w:sz w:val="20"/>
              </w:rPr>
              <w:t>
2.3.1-1. Подать заявление в Центр на приобретение билета по проезду от места проживания в Республике Казахстан до места прохождения академического обучения, в течение 2 (двух) рабочих дней после получения визы и обратно не позднее 30 (тридцати) календарных дней до окончания прохождения академического обучения.</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2.3.2.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r>
              <w:rPr>
                <w:rFonts w:ascii="Times New Roman"/>
                <w:b w:val="false"/>
                <w:i w:val="false"/>
                <w:color w:val="000000"/>
                <w:sz w:val="20"/>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2.3.3-1. Фактически приступить к обучению в сроки, установленные Учебным заведением и указанным в безусловном приглашении Учебного заведения.</w:t>
            </w:r>
          </w:p>
          <w:p>
            <w:pPr>
              <w:spacing w:after="20"/>
              <w:ind w:left="20"/>
              <w:jc w:val="both"/>
            </w:pPr>
            <w:r>
              <w:rPr>
                <w:rFonts w:ascii="Times New Roman"/>
                <w:b w:val="false"/>
                <w:i w:val="false"/>
                <w:color w:val="000000"/>
                <w:sz w:val="20"/>
              </w:rPr>
              <w:t>
2.3.4. В течение 15 (пятнадцати) календарных дней со дня начала обучения встать на учет в загранучреждение Республики Казахстан в стране обучения и уведомить об этом Центр в течение 7 (семи) рабочих дней со дня регистрации в загранучреждении.</w:t>
            </w:r>
          </w:p>
          <w:p>
            <w:pPr>
              <w:spacing w:after="20"/>
              <w:ind w:left="20"/>
              <w:jc w:val="both"/>
            </w:pPr>
          </w:p>
          <w:p>
            <w:pPr>
              <w:spacing w:after="20"/>
              <w:ind w:left="20"/>
              <w:jc w:val="both"/>
            </w:pPr>
            <w:r>
              <w:rPr>
                <w:rFonts w:ascii="Times New Roman"/>
                <w:b w:val="false"/>
                <w:i w:val="false"/>
                <w:color w:val="000000"/>
                <w:sz w:val="20"/>
              </w:rPr>
              <w:t>
2.3.5. В течение 60 (шестидесяти) календарных дней со дня начала обучения Стипендиата в Учебном заведении предоставить Центру для утверждения индивидуальный учебный план с указанием учебной практики и/или стажировки, установленной Учебным заведением.</w:t>
            </w:r>
          </w:p>
          <w:p>
            <w:pPr>
              <w:spacing w:after="20"/>
              <w:ind w:left="20"/>
              <w:jc w:val="both"/>
            </w:pPr>
            <w:r>
              <w:rPr>
                <w:rFonts w:ascii="Times New Roman"/>
                <w:b w:val="false"/>
                <w:i w:val="false"/>
                <w:color w:val="000000"/>
                <w:sz w:val="20"/>
              </w:rPr>
              <w:t>
При составлении индивидуального учебного плана набирать требуемое количество кредитов для поддержания статуса студента с полной нагрузкой (full-time student – студент очного отделения), за исключением последнего семестра, в котором разрешается учебным заведением набор неполной нагрузки.</w:t>
            </w:r>
          </w:p>
          <w:p>
            <w:pPr>
              <w:spacing w:after="20"/>
              <w:ind w:left="20"/>
              <w:jc w:val="both"/>
            </w:pPr>
            <w:r>
              <w:rPr>
                <w:rFonts w:ascii="Times New Roman"/>
                <w:b w:val="false"/>
                <w:i w:val="false"/>
                <w:color w:val="000000"/>
                <w:sz w:val="20"/>
              </w:rPr>
              <w:t>
В случае наличия у Центра замечаний к предоставленному индивидуальному учебному плану в течение 10 (десяти) календарных дней со дня их получения предоставить Центру на повторное утверждение откорректированный индивидуальный учебный план.</w:t>
            </w:r>
          </w:p>
          <w:p>
            <w:pPr>
              <w:spacing w:after="20"/>
              <w:ind w:left="20"/>
              <w:jc w:val="both"/>
            </w:pPr>
            <w:r>
              <w:rPr>
                <w:rFonts w:ascii="Times New Roman"/>
                <w:b w:val="false"/>
                <w:i w:val="false"/>
                <w:color w:val="000000"/>
                <w:sz w:val="20"/>
              </w:rPr>
              <w:t xml:space="preserve">
Не допускается внесение изменений и дополнений в утвержденный индивидуальный учебный план, влекущих увеличение сроков обучения и дополнительных финансовых затрат. </w:t>
            </w:r>
          </w:p>
          <w:p>
            <w:pPr>
              <w:spacing w:after="20"/>
              <w:ind w:left="20"/>
              <w:jc w:val="both"/>
            </w:pPr>
            <w:r>
              <w:rPr>
                <w:rFonts w:ascii="Times New Roman"/>
                <w:b w:val="false"/>
                <w:i w:val="false"/>
                <w:color w:val="000000"/>
                <w:sz w:val="20"/>
              </w:rPr>
              <w:t>
Извещать Центр об изменениях индивидуального учебного плана, не влекущих увеличение сроков обучения и дополнительных финансовых затрат, в течение 10 (десяти) календарных дней со дня внесения в него изменений и дополнений.</w:t>
            </w:r>
          </w:p>
          <w:p>
            <w:pPr>
              <w:spacing w:after="20"/>
              <w:ind w:left="20"/>
              <w:jc w:val="both"/>
            </w:pPr>
            <w:r>
              <w:rPr>
                <w:rFonts w:ascii="Times New Roman"/>
                <w:b w:val="false"/>
                <w:i w:val="false"/>
                <w:color w:val="000000"/>
                <w:sz w:val="20"/>
              </w:rPr>
              <w:t>
2.3.6. В течение 15 (пятнадцати) календарных дней после начала обучения Стипендиата в Учебном заведении предоставить Центру подписанное разрешение, в соответствии с которым администрация Учебного заведения имеет право передавать конфиденциальную информацию (сведения об успеваемости, академический статус, срок обучения) Центру.</w:t>
            </w:r>
          </w:p>
          <w:p>
            <w:pPr>
              <w:spacing w:after="0"/>
              <w:ind w:left="0"/>
              <w:jc w:val="both"/>
            </w:pPr>
            <w:r>
              <w:rPr>
                <w:rFonts w:ascii="Times New Roman"/>
                <w:b w:val="false"/>
                <w:i w:val="false"/>
                <w:color w:val="000000"/>
                <w:sz w:val="20"/>
              </w:rPr>
              <w:t>
Предоставлять Центру в течение 10 (десяти) календарных дней со дня получения результатов каждого установленного Учебным заведением промежуточного учебного периода (семестра, триместра или учебного года) официальную выписку от Учебного заведения об академической успеваемости, в том числе об отчислении из Учебного заведения, а также отзыв научного руководителя, который должен включать оценку выполнения Стипендиатом утвержденного индивидуального учебного плана и рекомендацию по продолжению обучения на официальном бланке и подписью академического куратора.</w:t>
            </w:r>
          </w:p>
          <w:p>
            <w:pPr>
              <w:spacing w:after="20"/>
              <w:ind w:left="20"/>
              <w:jc w:val="both"/>
            </w:pPr>
          </w:p>
          <w:p>
            <w:pPr>
              <w:spacing w:after="20"/>
              <w:ind w:left="20"/>
              <w:jc w:val="both"/>
            </w:pPr>
            <w:r>
              <w:rPr>
                <w:rFonts w:ascii="Times New Roman"/>
                <w:b w:val="false"/>
                <w:i w:val="false"/>
                <w:color w:val="000000"/>
                <w:sz w:val="20"/>
              </w:rPr>
              <w:t>
2.3.7. При наличии студенческого портала Учебного заведения в течение 10 (десяти) календарных дней со дня регистрации в Учебном заведении предоставить Центру учетную запись/имя пользователя (Log in/username) и пароль для авторизации (вход/доступ в систему) на портале для получения академических, дисциплинарных отчетов Стипендиата. В случае изменения пароля и учетной записи уведомлять об этом Центр посредством электронной почты в течение 24 (двадцати четырех) часов со дня их изменения.</w:t>
            </w:r>
          </w:p>
          <w:p>
            <w:pPr>
              <w:spacing w:after="20"/>
              <w:ind w:left="20"/>
              <w:jc w:val="both"/>
            </w:pPr>
            <w:r>
              <w:rPr>
                <w:rFonts w:ascii="Times New Roman"/>
                <w:b w:val="false"/>
                <w:i w:val="false"/>
                <w:color w:val="000000"/>
                <w:sz w:val="20"/>
              </w:rPr>
              <w:t>
2.3.8. Посещать учебные занятия, выполнять в установленные Учебным заведением сроки все виды заданий, своевременно сдавать зачеты, экзамены и иные виды контроля, предусмотренные утвержденным индивидуальным учебным планом, обеспечить по итогам каждого установленного Учебным заведением промежуточного учебного периода (семестра, триместра или учебного года) академическую успеваемость в процессе обучения на оценку/балл, эквивалентные не менее 65 (шестидесяти пяти)* процентов от максимального показателя успеваемости, определяемого в соответствии с оценочной системой в Учебном заведении.</w:t>
            </w:r>
          </w:p>
          <w:p>
            <w:pPr>
              <w:spacing w:after="20"/>
              <w:ind w:left="20"/>
              <w:jc w:val="both"/>
            </w:pPr>
            <w:r>
              <w:rPr>
                <w:rFonts w:ascii="Times New Roman"/>
                <w:b w:val="false"/>
                <w:i w:val="false"/>
                <w:color w:val="000000"/>
                <w:sz w:val="20"/>
              </w:rPr>
              <w:t>
2.3.9. В случае если Стипендиат имеет показатель успеваемости по итогам каждого установленного Учебным заведением промежуточного учебного периода (семестра, триместра или учебного года) менее показателя, предусмотренного подпунктом 2.3.8. настоящего Договора, повысить академическую успеваемость до показателя, установленного в подпункте 2.3.8 настоящего Договора, в течение следующего промежуточного учебного периода (семестра, триместра или учебного года). В случае не повышения Стипендиатом успеваемости в вышеуказанный период, а также в случае снижения академической успеваемости в последующие периоды обучения до показателя, менее установленного в подпункте 2.3.8 настоящего Договора, Центр 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2.3.10. Пройти и своевременно закончить полный курс обучения в соответствии с утвержденным индивидуальным учебным планом на дневном отделении Учебного заведения по специальности либо ее эквиваленту, образовательной программе, получения степени, указанных в пункте 1.2. настоящего Договора. Защитить диссертацию в установленные в утвержденном индивидуальном учебном плане сроки.</w:t>
            </w:r>
          </w:p>
          <w:p>
            <w:pPr>
              <w:spacing w:after="20"/>
              <w:ind w:left="20"/>
              <w:jc w:val="both"/>
            </w:pPr>
            <w:r>
              <w:rPr>
                <w:rFonts w:ascii="Times New Roman"/>
                <w:b w:val="false"/>
                <w:i w:val="false"/>
                <w:color w:val="000000"/>
                <w:sz w:val="20"/>
              </w:rPr>
              <w:t>
2.3.10-1. Получить документ о присуждении степени доктора Phd, доктора по профилю в соответствии с пунктом 1.2. Договора в сроки, утвержденные индивидуальным учебным планом.</w:t>
            </w:r>
          </w:p>
          <w:p>
            <w:pPr>
              <w:spacing w:after="20"/>
              <w:ind w:left="20"/>
              <w:jc w:val="both"/>
            </w:pPr>
            <w:r>
              <w:rPr>
                <w:rFonts w:ascii="Times New Roman"/>
                <w:b w:val="false"/>
                <w:i w:val="false"/>
                <w:color w:val="000000"/>
                <w:sz w:val="20"/>
              </w:rPr>
              <w:t>
2.3.11. Не нарушать законодательства Республики Казахстан и страны пребывания, общепринятые нормы поведения и морали, а также правила и требования, установленные Учебным заведением.</w:t>
            </w:r>
          </w:p>
          <w:p>
            <w:pPr>
              <w:spacing w:after="20"/>
              <w:ind w:left="20"/>
              <w:jc w:val="both"/>
            </w:pPr>
            <w:r>
              <w:rPr>
                <w:rFonts w:ascii="Times New Roman"/>
                <w:b w:val="false"/>
                <w:i w:val="false"/>
                <w:color w:val="000000"/>
                <w:sz w:val="20"/>
              </w:rPr>
              <w:t>
2.3.12. Проявлять уважение к профессорско-преподавательскому, учебно-вспомогательному и иному персоналу Учебного заведения, сотрудникам Центра и к другим обучающимся, не посягать на их честь и достоинство.</w:t>
            </w:r>
          </w:p>
          <w:p>
            <w:pPr>
              <w:spacing w:after="20"/>
              <w:ind w:left="20"/>
              <w:jc w:val="both"/>
            </w:pPr>
            <w:r>
              <w:rPr>
                <w:rFonts w:ascii="Times New Roman"/>
                <w:b w:val="false"/>
                <w:i w:val="false"/>
                <w:color w:val="000000"/>
                <w:sz w:val="20"/>
              </w:rPr>
              <w:t>
2.3.13. В случае причинения своими действиями материального ущерба Учебному заведению, Центру, третьим лицам своевременно за свой счет возместить нанесенный ущерб в соответствии с законодательством Республики Казахстан или страны пребывания.</w:t>
            </w:r>
          </w:p>
          <w:p>
            <w:pPr>
              <w:spacing w:after="20"/>
              <w:ind w:left="20"/>
              <w:jc w:val="both"/>
            </w:pPr>
            <w:r>
              <w:rPr>
                <w:rFonts w:ascii="Times New Roman"/>
                <w:b w:val="false"/>
                <w:i w:val="false"/>
                <w:color w:val="000000"/>
                <w:sz w:val="20"/>
              </w:rPr>
              <w:t>
2.3.13-1.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p>
            <w:pPr>
              <w:spacing w:after="20"/>
              <w:ind w:left="20"/>
              <w:jc w:val="both"/>
            </w:pPr>
            <w:r>
              <w:rPr>
                <w:rFonts w:ascii="Times New Roman"/>
                <w:b w:val="false"/>
                <w:i w:val="false"/>
                <w:color w:val="000000"/>
                <w:sz w:val="20"/>
              </w:rPr>
              <w:t>
2.3.14. Предоставить обеспечение исполнения своих обязательств по настоящему Договору согласно разделу 4 настоящего Договора.</w:t>
            </w:r>
          </w:p>
          <w:p>
            <w:pPr>
              <w:spacing w:after="20"/>
              <w:ind w:left="20"/>
              <w:jc w:val="both"/>
            </w:pPr>
            <w:r>
              <w:rPr>
                <w:rFonts w:ascii="Times New Roman"/>
                <w:b w:val="false"/>
                <w:i w:val="false"/>
                <w:color w:val="000000"/>
                <w:sz w:val="20"/>
              </w:rPr>
              <w:t>
2.3.15. За 40 (сорок) календарных дней до начала прохождения практики/стажировки, предусмотренной утвержденным индивидуальным учебным планом предоставить Центру официальное письмо с места прохождения практики с указанием сроков начала и завершения практики либо необходимые документы о прохождении практики/стажировки Стипендиата, в случае ее прохождения на территории Республики Казахстан.</w:t>
            </w:r>
          </w:p>
          <w:p>
            <w:pPr>
              <w:spacing w:after="20"/>
              <w:ind w:left="20"/>
              <w:jc w:val="both"/>
            </w:pPr>
            <w:r>
              <w:rPr>
                <w:rFonts w:ascii="Times New Roman"/>
                <w:b w:val="false"/>
                <w:i w:val="false"/>
                <w:color w:val="000000"/>
                <w:sz w:val="20"/>
              </w:rPr>
              <w:t>
2.3.16. Пройти практику/стажировку согласно срокам, установленным утвержденным индивидуальным учебным планом.</w:t>
            </w:r>
          </w:p>
          <w:p>
            <w:pPr>
              <w:spacing w:after="20"/>
              <w:ind w:left="20"/>
              <w:jc w:val="both"/>
            </w:pPr>
            <w:r>
              <w:rPr>
                <w:rFonts w:ascii="Times New Roman"/>
                <w:b w:val="false"/>
                <w:i w:val="false"/>
                <w:color w:val="000000"/>
                <w:sz w:val="20"/>
              </w:rPr>
              <w:t xml:space="preserve">
2.3.17. Выполнять в установленные Учебным заведением сроки все виды заданий, предусмотренные программой прохождения практики/стажировки. </w:t>
            </w:r>
          </w:p>
          <w:p>
            <w:pPr>
              <w:spacing w:after="20"/>
              <w:ind w:left="20"/>
              <w:jc w:val="both"/>
            </w:pPr>
            <w:r>
              <w:rPr>
                <w:rFonts w:ascii="Times New Roman"/>
                <w:b w:val="false"/>
                <w:i w:val="false"/>
                <w:color w:val="000000"/>
                <w:sz w:val="20"/>
              </w:rPr>
              <w:t>
2.3.18. В течение 15 (пятнадцати) календарных дней после начала прохождения практики/стажировки предоставить Центру программу прохождения практики/стажировки.</w:t>
            </w:r>
          </w:p>
          <w:p>
            <w:pPr>
              <w:spacing w:after="20"/>
              <w:ind w:left="20"/>
              <w:jc w:val="both"/>
            </w:pPr>
            <w:r>
              <w:rPr>
                <w:rFonts w:ascii="Times New Roman"/>
                <w:b w:val="false"/>
                <w:i w:val="false"/>
                <w:color w:val="000000"/>
                <w:sz w:val="20"/>
              </w:rPr>
              <w:t xml:space="preserve">
2.3.19. </w:t>
            </w:r>
            <w:r>
              <w:rPr>
                <w:rFonts w:ascii="Times New Roman"/>
                <w:b w:val="false"/>
                <w:i/>
                <w:color w:val="000000"/>
                <w:sz w:val="20"/>
              </w:rPr>
              <w:t xml:space="preserve">Исключен приказом Министра образования и науки РК от 09.12.2016 </w:t>
            </w:r>
            <w:r>
              <w:rPr>
                <w:rFonts w:ascii="Times New Roman"/>
                <w:b w:val="false"/>
                <w:i w:val="false"/>
                <w:color w:val="000000"/>
                <w:sz w:val="20"/>
              </w:rPr>
              <w:t>№ 696</w:t>
            </w:r>
            <w:r>
              <w:rPr>
                <w:rFonts w:ascii="Times New Roman"/>
                <w:b w:val="false"/>
                <w:i/>
                <w:color w:val="000000"/>
                <w:sz w:val="20"/>
              </w:rPr>
              <w:t xml:space="preserve"> (вводится в действие по истечении десяти календарных дней после дня его первого официального опубликования).</w:t>
            </w:r>
          </w:p>
          <w:p>
            <w:pPr>
              <w:spacing w:after="20"/>
              <w:ind w:left="20"/>
              <w:jc w:val="both"/>
            </w:pPr>
          </w:p>
          <w:p>
            <w:pPr>
              <w:spacing w:after="20"/>
              <w:ind w:left="20"/>
              <w:jc w:val="both"/>
            </w:pPr>
            <w:r>
              <w:rPr>
                <w:rFonts w:ascii="Times New Roman"/>
                <w:b w:val="false"/>
                <w:i w:val="false"/>
                <w:color w:val="000000"/>
                <w:sz w:val="20"/>
              </w:rPr>
              <w:t>
2.3.20. В течение 10 (десяти) календарных дней со дня прибытия в Республику Казахстан после завершения полного курса обучения согласно утвержденному индивидуальному учебному плану предоставить Центру:</w:t>
            </w:r>
          </w:p>
          <w:p>
            <w:pPr>
              <w:spacing w:after="20"/>
              <w:ind w:left="20"/>
              <w:jc w:val="both"/>
            </w:pPr>
            <w:r>
              <w:rPr>
                <w:rFonts w:ascii="Times New Roman"/>
                <w:b w:val="false"/>
                <w:i w:val="false"/>
                <w:color w:val="000000"/>
                <w:sz w:val="20"/>
              </w:rPr>
              <w:t xml:space="preserve">
копию паспорта с отметкой о въезде в Республику Казахстан; </w:t>
            </w:r>
          </w:p>
          <w:p>
            <w:pPr>
              <w:spacing w:after="20"/>
              <w:ind w:left="20"/>
              <w:jc w:val="both"/>
            </w:pPr>
            <w:r>
              <w:rPr>
                <w:rFonts w:ascii="Times New Roman"/>
                <w:b w:val="false"/>
                <w:i w:val="false"/>
                <w:color w:val="000000"/>
                <w:sz w:val="20"/>
              </w:rPr>
              <w:t xml:space="preserve">
заявление о завершении обучения; </w:t>
            </w:r>
          </w:p>
          <w:p>
            <w:pPr>
              <w:spacing w:after="20"/>
              <w:ind w:left="20"/>
              <w:jc w:val="both"/>
            </w:pPr>
            <w:r>
              <w:rPr>
                <w:rFonts w:ascii="Times New Roman"/>
                <w:b w:val="false"/>
                <w:i w:val="false"/>
                <w:color w:val="000000"/>
                <w:sz w:val="20"/>
              </w:rPr>
              <w:t xml:space="preserve">
нотариально заверенные переводы на государственный или русский языки документа о присуждении степени доктора PhD, доктора по профилю по специальности, указанной в пункте 1.2. настоящего Договора, по установленному Учебным заведением образцу; </w:t>
            </w:r>
          </w:p>
          <w:p>
            <w:pPr>
              <w:spacing w:after="20"/>
              <w:ind w:left="20"/>
              <w:jc w:val="both"/>
            </w:pPr>
            <w:r>
              <w:rPr>
                <w:rFonts w:ascii="Times New Roman"/>
                <w:b w:val="false"/>
                <w:i w:val="false"/>
                <w:color w:val="000000"/>
                <w:sz w:val="20"/>
              </w:rPr>
              <w:t xml:space="preserve">
транскрипт за весь период обучения, включая итоговый, с указанием оценки за диссертационную/дипломную работу; </w:t>
            </w:r>
          </w:p>
          <w:p>
            <w:pPr>
              <w:spacing w:after="20"/>
              <w:ind w:left="20"/>
              <w:jc w:val="both"/>
            </w:pPr>
            <w:r>
              <w:rPr>
                <w:rFonts w:ascii="Times New Roman"/>
                <w:b w:val="false"/>
                <w:i w:val="false"/>
                <w:color w:val="000000"/>
                <w:sz w:val="20"/>
              </w:rPr>
              <w:t xml:space="preserve">
электронную версию диссертационной/дипломной работы. </w:t>
            </w:r>
          </w:p>
          <w:p>
            <w:pPr>
              <w:spacing w:after="0"/>
              <w:ind w:left="0"/>
              <w:jc w:val="both"/>
            </w:pPr>
            <w:r>
              <w:rPr>
                <w:rFonts w:ascii="Times New Roman"/>
                <w:b w:val="false"/>
                <w:i w:val="false"/>
                <w:color w:val="000000"/>
                <w:sz w:val="20"/>
              </w:rPr>
              <w:t>
В случае невозможности представления указанного документа по условиям их выдачи, установленным в Учебном заведении, необходимо представить в Центр письменное заявление с указанием причин несвоевременного представления и срока, в течение которого соответствующий документ будет представлен с письмом подтверждением Учебного заведения, заверенным печатью и подписью академического куратора.</w:t>
            </w:r>
          </w:p>
          <w:p>
            <w:pPr>
              <w:spacing w:after="20"/>
              <w:ind w:left="20"/>
              <w:jc w:val="both"/>
            </w:pPr>
          </w:p>
          <w:p>
            <w:pPr>
              <w:spacing w:after="20"/>
              <w:ind w:left="20"/>
              <w:jc w:val="both"/>
            </w:pPr>
            <w:r>
              <w:rPr>
                <w:rFonts w:ascii="Times New Roman"/>
                <w:b w:val="false"/>
                <w:i w:val="false"/>
                <w:color w:val="000000"/>
                <w:sz w:val="20"/>
              </w:rPr>
              <w:t>
2.3.20-1. При опубликовании диссертационной/дипломной работы, указанной в пункте 2.3.20 настоящего Договора, отражать и ссылаться на написание данной работы в рамках программы "Болашак".</w:t>
            </w:r>
          </w:p>
          <w:p>
            <w:pPr>
              <w:spacing w:after="20"/>
              <w:ind w:left="20"/>
              <w:jc w:val="both"/>
            </w:pPr>
            <w:r>
              <w:rPr>
                <w:rFonts w:ascii="Times New Roman"/>
                <w:b w:val="false"/>
                <w:i w:val="false"/>
                <w:color w:val="000000"/>
                <w:sz w:val="20"/>
              </w:rPr>
              <w:t>
2.3.21. В течение 6 (шести) месяцев со дня возвращения в Республику Казахстан по завершению срока обучения, предусмотренного утвержденным индивидуальный учебный план осуществить самостоятельный поиск работы.</w:t>
            </w:r>
          </w:p>
          <w:p>
            <w:pPr>
              <w:spacing w:after="20"/>
              <w:ind w:left="20"/>
              <w:jc w:val="both"/>
            </w:pPr>
            <w:r>
              <w:rPr>
                <w:rFonts w:ascii="Times New Roman"/>
                <w:b w:val="false"/>
                <w:i w:val="false"/>
                <w:color w:val="000000"/>
                <w:sz w:val="20"/>
              </w:rPr>
              <w:t>
2.3.22. В случае невозможности трудоустройства в указанный подпунктом 2.3.21. настоящего Договора срок, обратиться в Центр в письменной форме для оказания содействия по поиску работы, указав причины нетрудоустроенности и организации в которые Стипендиат обращался с целью трудоустройства.</w:t>
            </w:r>
          </w:p>
          <w:p>
            <w:pPr>
              <w:spacing w:after="20"/>
              <w:ind w:left="20"/>
              <w:jc w:val="both"/>
            </w:pPr>
            <w:r>
              <w:rPr>
                <w:rFonts w:ascii="Times New Roman"/>
                <w:b w:val="false"/>
                <w:i w:val="false"/>
                <w:color w:val="000000"/>
                <w:sz w:val="20"/>
              </w:rPr>
              <w:t>
2.3.23. В течение 30 (тридцати) календарных дней со дня окончания полного курса обучения, предусмотренных утвержденным индивидуальным учебным планом, возвратиться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27 Правил.</w:t>
            </w:r>
          </w:p>
          <w:p>
            <w:pPr>
              <w:spacing w:after="20"/>
              <w:ind w:left="20"/>
              <w:jc w:val="both"/>
            </w:pPr>
            <w:r>
              <w:rPr>
                <w:rFonts w:ascii="Times New Roman"/>
                <w:b w:val="false"/>
                <w:i w:val="false"/>
                <w:color w:val="000000"/>
                <w:sz w:val="20"/>
              </w:rPr>
              <w:t>
2.3.24. В течение 10 (десяти) календарных дней со дня трудоустройства уведомлять об этом Центр с приложением подтверждающих документов и указанием полного наименования организации и занимаемой должности, а также даты начала трудовой деятельности, ежеквартально представлять Центру актуальные сведения о трудоустройстве (справку с места работы) (оригиналы либо отсканированные документы по электронной почте), выписку из пенсионного фонда для подтверждения исполнения обязательств по отработке в соответствии с пунктом 2.3.23. настоящего Договора, а также в случае изменения контактную информацию (адрес места жительства, номера телефонов (домашний, рабочий, мобильный), электронный адрес). В случае отказа Стипендиата от помощи Центра в соответствии с подпунктом 2.3.22. настоящего Договора, а также длительного периода трудовой незанятости (более 30% от необходимого срока отработки в соответствии с подпунктом 5) пункта 27 Правил с момента возвращения в Республику Казахстан), Центр осуществляет меры, предусмотренные в подпункте 2.2.7. настоящего Договора.</w:t>
            </w:r>
          </w:p>
          <w:p>
            <w:pPr>
              <w:spacing w:after="20"/>
              <w:ind w:left="20"/>
              <w:jc w:val="both"/>
            </w:pPr>
            <w:r>
              <w:rPr>
                <w:rFonts w:ascii="Times New Roman"/>
                <w:b w:val="false"/>
                <w:i w:val="false"/>
                <w:color w:val="000000"/>
                <w:sz w:val="20"/>
              </w:rPr>
              <w:t>
2.3.25. В случае изменения своей фамилии, контактной информации (адрес места жительства, номера телефонов (домашний, рабочий, мобильный), электронный адрес) в стране пребывания и в Республике Казахстан в течение 10 (десяти) календарных дней сообщать об этом Центру.</w:t>
            </w:r>
          </w:p>
          <w:p>
            <w:pPr>
              <w:spacing w:after="20"/>
              <w:ind w:left="20"/>
              <w:jc w:val="both"/>
            </w:pPr>
            <w:r>
              <w:rPr>
                <w:rFonts w:ascii="Times New Roman"/>
                <w:b w:val="false"/>
                <w:i w:val="false"/>
                <w:color w:val="000000"/>
                <w:sz w:val="20"/>
              </w:rPr>
              <w:t>
2.3.26. Выполнить все требования, в том числе и по возмещению необходимой суммы расходов, указанные в протокольном решении Республиканской комиссии, Комиссии по рассмотрению обращений обладателей стипендии "Болашак", касательно его персонально, путем заключения дополнительного соглашения к настоящему договору и, в случае необходимости, соглашения о возмещении в течение 20 (двадцати) рабочих дней со дня принятия решения.</w:t>
            </w:r>
          </w:p>
          <w:p>
            <w:pPr>
              <w:spacing w:after="20"/>
              <w:ind w:left="20"/>
              <w:jc w:val="both"/>
            </w:pPr>
            <w:r>
              <w:rPr>
                <w:rFonts w:ascii="Times New Roman"/>
                <w:b w:val="false"/>
                <w:i w:val="false"/>
                <w:color w:val="000000"/>
                <w:sz w:val="20"/>
              </w:rPr>
              <w:t>
В случае невыполнения решений вышеуказанных комиссий инициировать рассмотрение Республиканской комиссией вопроса о лишении Стипендиата стипендии "Болашак" с возмещением расходов, понесенных со дня присуждения стипендии.</w:t>
            </w:r>
          </w:p>
          <w:p>
            <w:pPr>
              <w:spacing w:after="20"/>
              <w:ind w:left="20"/>
              <w:jc w:val="both"/>
            </w:pPr>
            <w:r>
              <w:rPr>
                <w:rFonts w:ascii="Times New Roman"/>
                <w:b w:val="false"/>
                <w:i w:val="false"/>
                <w:color w:val="000000"/>
                <w:sz w:val="20"/>
              </w:rPr>
              <w:t>
2.3.27. В случае наступления обстоятельств, затрудняющих надлежащее исполнение обязательств по настоящему Договору, в письменной официальной форме информировать Центр о невозможности выполнения условий настоящего Договора в течение 20 (двадцати) календарных дней с момента наступления соответствующих обстоятельств.</w:t>
            </w:r>
          </w:p>
          <w:p>
            <w:pPr>
              <w:spacing w:after="20"/>
              <w:ind w:left="20"/>
              <w:jc w:val="both"/>
            </w:pPr>
            <w:r>
              <w:rPr>
                <w:rFonts w:ascii="Times New Roman"/>
                <w:b w:val="false"/>
                <w:i w:val="false"/>
                <w:color w:val="000000"/>
                <w:sz w:val="20"/>
              </w:rPr>
              <w:t>
2.3.28. Предоставить Центру возможность получать от работодателя отчеты, информацию о медицинских и иных событиях, касающихся Стипендиата, в целях чего Стипендиат подписывает разрешение на выпуск и передачу информации, в соответствии с которым работодатель получает доступ к конфиденциальной информации о Стипендиате и имеет право передавать ее Центру.</w:t>
            </w:r>
          </w:p>
          <w:p>
            <w:pPr>
              <w:spacing w:after="20"/>
              <w:ind w:left="20"/>
              <w:jc w:val="both"/>
            </w:pPr>
            <w:r>
              <w:rPr>
                <w:rFonts w:ascii="Times New Roman"/>
                <w:b w:val="false"/>
                <w:i w:val="false"/>
                <w:color w:val="000000"/>
                <w:sz w:val="20"/>
              </w:rPr>
              <w:t>
2.4 Стипендиат имеет право:</w:t>
            </w:r>
          </w:p>
          <w:p>
            <w:pPr>
              <w:spacing w:after="20"/>
              <w:ind w:left="20"/>
              <w:jc w:val="both"/>
            </w:pPr>
            <w:r>
              <w:rPr>
                <w:rFonts w:ascii="Times New Roman"/>
                <w:b w:val="false"/>
                <w:i w:val="false"/>
                <w:color w:val="000000"/>
                <w:sz w:val="20"/>
              </w:rPr>
              <w:t>
2.4.1. Требовать от Центра исполнения своих обязательств по настоящему Договору.</w:t>
            </w:r>
          </w:p>
          <w:p>
            <w:pPr>
              <w:spacing w:after="20"/>
              <w:ind w:left="20"/>
              <w:jc w:val="both"/>
            </w:pPr>
            <w:r>
              <w:rPr>
                <w:rFonts w:ascii="Times New Roman"/>
                <w:b w:val="false"/>
                <w:i w:val="false"/>
                <w:color w:val="000000"/>
                <w:sz w:val="20"/>
              </w:rPr>
              <w:t>
2.4.2. Подавать заявления в Центр для рассмотрения вопросов, касающихся образовательного процесса для принятия соответствующего решения Комиссией по рассмотрению обращений обладателей стипендии "Болашак".</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2.4.3. исключен приказом Министра образования и науки РК от 28.07.2020 </w:t>
            </w:r>
            <w:r>
              <w:rPr>
                <w:rFonts w:ascii="Times New Roman"/>
                <w:b w:val="false"/>
                <w:i w:val="false"/>
                <w:color w:val="000000"/>
                <w:sz w:val="20"/>
              </w:rPr>
              <w:t>№ 321</w:t>
            </w:r>
            <w:r>
              <w:rPr>
                <w:rFonts w:ascii="Times New Roman"/>
                <w:b w:val="false"/>
                <w:i w:val="false"/>
                <w:color w:val="ff0000"/>
                <w:sz w:val="20"/>
              </w:rPr>
              <w:t xml:space="preserve"> (вводится в действие со дня его первого официального опубликования).</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ШАРТТЫҢ ЖАЛПЫ СОМАСЫ ЖӘНЕ АҚЫ ТӨЛЕУ ТӘРТІБІ</w:t>
            </w:r>
          </w:p>
          <w:p>
            <w:pPr>
              <w:spacing w:after="20"/>
              <w:ind w:left="20"/>
              <w:jc w:val="both"/>
            </w:pPr>
            <w:r>
              <w:rPr>
                <w:rFonts w:ascii="Times New Roman"/>
                <w:b w:val="false"/>
                <w:i w:val="false"/>
                <w:color w:val="000000"/>
                <w:sz w:val="20"/>
              </w:rPr>
              <w:t>
3.1. Осы Шарттың жалпы сомасы _________________________ жыл үшін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теңгені құрайды. Бұл сома осы Шарттың 3.2.-тармағында көрсетілген нормаларға сәйкес шығыстар сомасын есепке алып Тараптар анықтаған, және оны анықтау Орталыққа нақты осы көрсетілген соманы төлеу бойынша қандай да бір міндеттемелерді жүктемейді.</w:t>
            </w:r>
          </w:p>
          <w:p>
            <w:pPr>
              <w:spacing w:after="20"/>
              <w:ind w:left="20"/>
              <w:jc w:val="both"/>
            </w:pPr>
            <w:r>
              <w:rPr>
                <w:rFonts w:ascii="Times New Roman"/>
                <w:b w:val="false"/>
                <w:i w:val="false"/>
                <w:color w:val="000000"/>
                <w:sz w:val="20"/>
              </w:rPr>
              <w:t>
3.1-1. Осы Шарттың жалпы сомасы инфляция шығындарын және бүкіл оқу кезеңі үшін валютаның бағамдық айырмасын ескере отырып, Орталықтың Стипендиатты оқытуға жұмсаған нақты шығыстарын негізге ала отырып, өзгертілуі мүмкін және түпкілікті болып табылмайды.</w:t>
            </w:r>
          </w:p>
          <w:p>
            <w:pPr>
              <w:spacing w:after="20"/>
              <w:ind w:left="20"/>
              <w:jc w:val="both"/>
            </w:pPr>
            <w:r>
              <w:rPr>
                <w:rFonts w:ascii="Times New Roman"/>
                <w:b w:val="false"/>
                <w:i w:val="false"/>
                <w:color w:val="000000"/>
                <w:sz w:val="20"/>
              </w:rPr>
              <w:t>
3.2. Қажетті төлемдер көлемі Қазақстан Республикасы Білім және ғылым министрлігі бекіткен шығыстар нормаларының негізінде анықталады және Орталық оны стипендиаттардың оқуларын ұйымдастыруға шығыстар нормаларын реттейтін Қазақстан Республикасының заңнамасына кейіннен өзгерістер енгізе отырып, бір жақты тәртіппен өзгертуі мүмкін.</w:t>
            </w:r>
          </w:p>
          <w:p>
            <w:pPr>
              <w:spacing w:after="20"/>
              <w:ind w:left="20"/>
              <w:jc w:val="both"/>
            </w:pPr>
            <w:r>
              <w:rPr>
                <w:rFonts w:ascii="Times New Roman"/>
                <w:b w:val="false"/>
                <w:i w:val="false"/>
                <w:color w:val="000000"/>
                <w:sz w:val="20"/>
              </w:rPr>
              <w:t>
3.3. Осы Шарттың 4-тарауына сәйкес шарттық міндеттемелерді орындау қамтамасыз етілген жағдайда, Қағидаларға сәйкес Стипендиаттың оқуын ұйымдастыру бойынша "Болашақ" стипендиясы тағайындалған күннен бастап туындаған барлық шығыстарын төлеумен байланысты ақшаны аудару үшін негіз болып табылады.</w:t>
            </w:r>
          </w:p>
          <w:p>
            <w:pPr>
              <w:spacing w:after="20"/>
              <w:ind w:left="20"/>
              <w:jc w:val="both"/>
            </w:pPr>
            <w:r>
              <w:rPr>
                <w:rFonts w:ascii="Times New Roman"/>
                <w:b w:val="false"/>
                <w:i w:val="false"/>
                <w:color w:val="000000"/>
                <w:sz w:val="20"/>
              </w:rPr>
              <w:t xml:space="preserve">
3.4. Уағдаластық болған жағдайда, Орталық тиісті уағдаластықпен көзделген шығыстар төлемдерін Оқу орнының/Әріптестің есеп шотына төлеуді жүзеге асырады. </w:t>
            </w:r>
          </w:p>
          <w:p>
            <w:pPr>
              <w:spacing w:after="20"/>
              <w:ind w:left="20"/>
              <w:jc w:val="both"/>
            </w:pPr>
            <w:r>
              <w:rPr>
                <w:rFonts w:ascii="Times New Roman"/>
                <w:b w:val="false"/>
                <w:i w:val="false"/>
                <w:color w:val="000000"/>
                <w:sz w:val="20"/>
              </w:rPr>
              <w:t>
3.5. Төлем бойынша Орталық пен Оқу орны/Әріптес арасында уағдаластық болмаған жағдайда:</w:t>
            </w:r>
          </w:p>
          <w:p>
            <w:pPr>
              <w:spacing w:after="20"/>
              <w:ind w:left="20"/>
              <w:jc w:val="both"/>
            </w:pPr>
            <w:r>
              <w:rPr>
                <w:rFonts w:ascii="Times New Roman"/>
                <w:b w:val="false"/>
                <w:i w:val="false"/>
                <w:color w:val="000000"/>
                <w:sz w:val="20"/>
              </w:rPr>
              <w:t>
3.5.1. Тамақтану, тұру және оқу әдебиеті шығыстарына ақы төлеуді Орталық Стипендиаттың төлем карточкасына жүзеге асырады;</w:t>
            </w:r>
          </w:p>
          <w:p>
            <w:pPr>
              <w:spacing w:after="20"/>
              <w:ind w:left="20"/>
              <w:jc w:val="both"/>
            </w:pPr>
            <w:r>
              <w:rPr>
                <w:rFonts w:ascii="Times New Roman"/>
                <w:b w:val="false"/>
                <w:i w:val="false"/>
                <w:color w:val="000000"/>
                <w:sz w:val="20"/>
              </w:rPr>
              <w:t>
3.5.2. Қағидаларда көзделген өзге де шығыстарды төлеуді Орталық:</w:t>
            </w:r>
          </w:p>
          <w:p>
            <w:pPr>
              <w:spacing w:after="20"/>
              <w:ind w:left="20"/>
              <w:jc w:val="both"/>
            </w:pPr>
            <w:r>
              <w:rPr>
                <w:rFonts w:ascii="Times New Roman"/>
                <w:b w:val="false"/>
                <w:i w:val="false"/>
                <w:color w:val="000000"/>
                <w:sz w:val="20"/>
              </w:rPr>
              <w:t>
1) Орталықпен жасалған шарт негізінде тиісті қызметті (билеттер ресімдеу және т.б.) көрсететін үшінші тұлғаларға. Шарттар болмаған жағдайда төлем шоттар (инвойстар) негізінде;</w:t>
            </w:r>
          </w:p>
          <w:p>
            <w:pPr>
              <w:spacing w:after="20"/>
              <w:ind w:left="20"/>
              <w:jc w:val="both"/>
            </w:pPr>
            <w:r>
              <w:rPr>
                <w:rFonts w:ascii="Times New Roman"/>
                <w:b w:val="false"/>
                <w:i w:val="false"/>
                <w:color w:val="000000"/>
                <w:sz w:val="20"/>
              </w:rPr>
              <w:t>
2) көрсетілген шарттар шарттар және төлем шоттар (инвойстар) болмаған жағдайда, төлем Стипендиат ұсынған қызмет көрсетілетін елдің заңнамасына сәйкес ресімделген төлем құжаттары (төлем шоты, түбіртек, фискальді чектер, отырғызу талондары және т.б.) негізінде Стипендиаттың төлем карточкасына жүзеге асырылады. Стипендиаттың төлем құжаттарын ұсынуға мүмкіндігі болмаған жағдайда, Стипендияттың төленген фактісін растайтын құжаттарды кейіннен ұсыну шартымен Орталықтың шешімі бойынша және Стипендиаттың жазбаша өтініші негізінде Қағидаларда көзделген және "Болашақ" стипендиясы тағайындалған күннен бастап туындаған шығыстардың жекелеген түрлері бойынша алдын ала ақы төленеді. Растайтын құжаттарға ақы төлеу фактісі алынбаған жағдайда. Стипендиат алдын ала ақы алған күннен бастап 2 (екі) ай өткеннен кейін Орталық кейінгі төлемдерден алдын ала жүргізілген ақы сомасын ұстауға құқылы. Бұған қоса келесі төлемдер болмаған жағдайда, аванс сомасы төлеу бойынша аванс аударылған күннен бастап бес ай ішінде Стипендиаттың Орталыққа өтеуіне жатады.</w:t>
            </w:r>
          </w:p>
          <w:p>
            <w:pPr>
              <w:spacing w:after="20"/>
              <w:ind w:left="20"/>
              <w:jc w:val="both"/>
            </w:pPr>
            <w:r>
              <w:rPr>
                <w:rFonts w:ascii="Times New Roman"/>
                <w:b w:val="false"/>
                <w:i w:val="false"/>
                <w:color w:val="000000"/>
                <w:sz w:val="20"/>
              </w:rPr>
              <w:t xml:space="preserve">
3.6. Стипендиат Қағидаларда көзделген және "Болашақ" стипендиясы тағайындалған күннен бастап туындаған шығыстарға өз бетімен ақы төлеген жағдайда, Орталық "Болашақ" халықаралық стипендиясын іске асыру бойынша кейбір шаралар туралы" Қазақстан Республикасы Білім және ғылым министрінің 2013 жылғы 7 қазандағы № 413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8880 тіркелген) сәйкес Стипендиаттың шығыстар төлемін растайтын құжаттардың түпнұсқалары қосымша берілген жазбаша өтінішінің негізінде Стипендиатқа келтірілген шығыстарын өтейді.</w:t>
            </w:r>
          </w:p>
          <w:p>
            <w:pPr>
              <w:spacing w:after="20"/>
              <w:ind w:left="20"/>
              <w:jc w:val="both"/>
            </w:pPr>
            <w:r>
              <w:rPr>
                <w:rFonts w:ascii="Times New Roman"/>
                <w:b w:val="false"/>
                <w:i w:val="false"/>
                <w:color w:val="000000"/>
                <w:sz w:val="20"/>
              </w:rPr>
              <w:t>
3.7. Осы Шарт бойынша Орталық төлемдері бекітілген жеке оқу жоспарында көзделген тілдік курстардан өту, академиялық оқу, бақылау (сынақтар, емтихандар және т.б.) тапсыру, міндетті оқу практикасын және/немесе тағылымдамадан өту кезеңдеріне ғана жүргізіледі. Тілдік курстарды, оқуды, міндетті оқу практикасын және/немесе немесе тағылымдаманы мерзімінен бұрын аяқтаған жағдайда стипендияны төлеу нақты деректер бойынша жүзеге асырылады.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ОБЩАЯ СУММА ДОГОВОРА И ПОРЯДОК ОПЛАТЫ</w:t>
            </w:r>
          </w:p>
          <w:p>
            <w:pPr>
              <w:spacing w:after="20"/>
              <w:ind w:left="20"/>
              <w:jc w:val="both"/>
            </w:pPr>
            <w:r>
              <w:rPr>
                <w:rFonts w:ascii="Times New Roman"/>
                <w:b w:val="false"/>
                <w:i w:val="false"/>
                <w:color w:val="000000"/>
                <w:sz w:val="20"/>
              </w:rPr>
              <w:t>
3.1. Общая сумма настоящего Договора составляет</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тенге за _________ года/лет. Данная сумма определена Сторонами с учетом сумм расходов согласно нормам, указанным в пункте 3.2. настоящего Договора, и ее определение не налагает на Центр каких-либо обязательств по выплате именно указанной суммы.</w:t>
            </w:r>
          </w:p>
          <w:p>
            <w:pPr>
              <w:spacing w:after="20"/>
              <w:ind w:left="20"/>
              <w:jc w:val="both"/>
            </w:pPr>
            <w:r>
              <w:rPr>
                <w:rFonts w:ascii="Times New Roman"/>
                <w:b w:val="false"/>
                <w:i w:val="false"/>
                <w:color w:val="000000"/>
                <w:sz w:val="20"/>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p>
            <w:pPr>
              <w:spacing w:after="20"/>
              <w:ind w:left="20"/>
              <w:jc w:val="both"/>
            </w:pPr>
            <w:r>
              <w:rPr>
                <w:rFonts w:ascii="Times New Roman"/>
                <w:b w:val="false"/>
                <w:i w:val="false"/>
                <w:color w:val="000000"/>
                <w:sz w:val="20"/>
              </w:rPr>
              <w:t>
3.2. Размер необходимых выплат определяется на основании норм расходов, утвержденных Министерством образования и науки Республики Казахстан, и может быть изменен Центром в одностороннем порядке, вследствие изменений в законодательстве Республики Казахстан, регулирующих нормы расходов на организацию обучения Стипендиатов.</w:t>
            </w:r>
          </w:p>
          <w:p>
            <w:pPr>
              <w:spacing w:after="20"/>
              <w:ind w:left="20"/>
              <w:jc w:val="both"/>
            </w:pPr>
            <w:r>
              <w:rPr>
                <w:rFonts w:ascii="Times New Roman"/>
                <w:b w:val="false"/>
                <w:i w:val="false"/>
                <w:color w:val="000000"/>
                <w:sz w:val="20"/>
              </w:rPr>
              <w:t xml:space="preserve">
3.3. Настоящий договор, в случае обеспечения исполнения договорных обязательств в соответствии с главой 4 настоящего договора, является основанием для перечисления денег, связанных с оплатой всех расходов по организации обучения Стипендиата согласно Правилам, возникших со дня присуждения стипендии "Болашак". </w:t>
            </w:r>
          </w:p>
          <w:p>
            <w:pPr>
              <w:spacing w:after="20"/>
              <w:ind w:left="20"/>
              <w:jc w:val="both"/>
            </w:pPr>
            <w:r>
              <w:rPr>
                <w:rFonts w:ascii="Times New Roman"/>
                <w:b w:val="false"/>
                <w:i w:val="false"/>
                <w:color w:val="000000"/>
                <w:sz w:val="20"/>
              </w:rPr>
              <w:t>
3.4. В случае наличия договоренности, Центр осуществляет выплату расходов, предусмотренных соответствующей договоренностью, на расчетный счет Учебного заведения/Партнера.</w:t>
            </w:r>
          </w:p>
          <w:p>
            <w:pPr>
              <w:spacing w:after="20"/>
              <w:ind w:left="20"/>
              <w:jc w:val="both"/>
            </w:pPr>
            <w:r>
              <w:rPr>
                <w:rFonts w:ascii="Times New Roman"/>
                <w:b w:val="false"/>
                <w:i w:val="false"/>
                <w:color w:val="000000"/>
                <w:sz w:val="20"/>
              </w:rPr>
              <w:t>
3.5. В случае отсутствия договоренности по оплате между Центром и Учебным заведением/Партнером:</w:t>
            </w:r>
          </w:p>
          <w:p>
            <w:pPr>
              <w:spacing w:after="20"/>
              <w:ind w:left="20"/>
              <w:jc w:val="both"/>
            </w:pPr>
            <w:r>
              <w:rPr>
                <w:rFonts w:ascii="Times New Roman"/>
                <w:b w:val="false"/>
                <w:i w:val="false"/>
                <w:color w:val="000000"/>
                <w:sz w:val="20"/>
              </w:rPr>
              <w:t>
3.5.1. выплата расходов на питание, проживание и учебную литературу осуществляется Центром на платежную карточку Стипендиата;</w:t>
            </w:r>
          </w:p>
          <w:p>
            <w:pPr>
              <w:spacing w:after="20"/>
              <w:ind w:left="20"/>
              <w:jc w:val="both"/>
            </w:pPr>
            <w:r>
              <w:rPr>
                <w:rFonts w:ascii="Times New Roman"/>
                <w:b w:val="false"/>
                <w:i w:val="false"/>
                <w:color w:val="000000"/>
                <w:sz w:val="20"/>
              </w:rPr>
              <w:t xml:space="preserve">
3.5.2. выплата иных расходов, предусмотренных Правилами, осуществляется Центром: </w:t>
            </w:r>
          </w:p>
          <w:p>
            <w:pPr>
              <w:spacing w:after="20"/>
              <w:ind w:left="20"/>
              <w:jc w:val="both"/>
            </w:pPr>
            <w:r>
              <w:rPr>
                <w:rFonts w:ascii="Times New Roman"/>
                <w:b w:val="false"/>
                <w:i w:val="false"/>
                <w:color w:val="000000"/>
                <w:sz w:val="20"/>
              </w:rPr>
              <w:t>
1) третьим лицам, оказывающим соответствующие услуги (оформление билетов и пр.) на основании договоров с Центром. В случае отсутствия договоров, на основании счетов на оплату (инвойсов);</w:t>
            </w:r>
          </w:p>
          <w:p>
            <w:pPr>
              <w:spacing w:after="20"/>
              <w:ind w:left="20"/>
              <w:jc w:val="both"/>
            </w:pPr>
            <w:r>
              <w:rPr>
                <w:rFonts w:ascii="Times New Roman"/>
                <w:b w:val="false"/>
                <w:i w:val="false"/>
                <w:color w:val="000000"/>
                <w:sz w:val="20"/>
              </w:rPr>
              <w:t>
2) в случае отсутствия указанных договоров и счетов на оплату (инвойсов), выплата осуществляется на платежную карточку Стипендиата на основании предоставленных Стипендиатом оригиналов платежных документов (счета на оплату, квитанции, фискальные чеки, посадочные талоны и т.п.), оформленных в соответствии с законодательством страны, где оказываются услуги. При невозможности представления Стипендиатом платежных документов по решению Центра и на основании письменного заявления Стипендиата может осуществляться предоплата по отдельным видам расходов, предусмотренных Правилами и возникших со дня присуждения стипендии "Болашак", при условии последующего предоставления Стипендиатом документов, подтверждающих факт оплаты. В случае неполучения подтверждающих факт оплаты документов по истечении 2 (двух) месяцев со дня получения Стипендиатом предоплаты Центр вправе удержать сумму произведенной предоплаты из последующих выплат. При этом, в случае отсутствия последующих выплат, сумму аванса подлежит возмещению Стипендиатом Центру в течение 5 (пяти) месяцев со дня перечисления аванса.</w:t>
            </w:r>
          </w:p>
          <w:p>
            <w:pPr>
              <w:spacing w:after="20"/>
              <w:ind w:left="20"/>
              <w:jc w:val="both"/>
            </w:pPr>
            <w:r>
              <w:rPr>
                <w:rFonts w:ascii="Times New Roman"/>
                <w:b w:val="false"/>
                <w:i w:val="false"/>
                <w:color w:val="000000"/>
                <w:sz w:val="20"/>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0"/>
              </w:rPr>
              <w:t>приказом</w:t>
            </w:r>
            <w:r>
              <w:rPr>
                <w:rFonts w:ascii="Times New Roman"/>
                <w:b w:val="false"/>
                <w:i w:val="false"/>
                <w:color w:val="000000"/>
                <w:sz w:val="20"/>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p>
            <w:pPr>
              <w:spacing w:after="20"/>
              <w:ind w:left="20"/>
              <w:jc w:val="both"/>
            </w:pPr>
            <w:r>
              <w:rPr>
                <w:rFonts w:ascii="Times New Roman"/>
                <w:b w:val="false"/>
                <w:i w:val="false"/>
                <w:color w:val="000000"/>
                <w:sz w:val="20"/>
              </w:rPr>
              <w:t>
3.7. Выплаты Центром по настоящему Договору производятся только за периоды академического обучения, сдачи видов контроля (зачетов, экзаменов и другое), прохождения обязательной учебной практики и/или стажировки, предусмотренные в утвержденном индивидуальном учебном плане. Выплата стипендии в случае досрочного завершения обучения, обязательной учебной практики и/или стажировки осуществляется по фактическим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ШАРТТЫ ҚАМТАМАСЫЗ ЕТУ ТАЛАПТАРЫ МЕН ТҮРЛЕРІ</w:t>
            </w:r>
          </w:p>
          <w:p>
            <w:pPr>
              <w:spacing w:after="20"/>
              <w:ind w:left="20"/>
              <w:jc w:val="both"/>
            </w:pPr>
            <w:r>
              <w:rPr>
                <w:rFonts w:ascii="Times New Roman"/>
                <w:b w:val="false"/>
                <w:i w:val="false"/>
                <w:color w:val="000000"/>
                <w:sz w:val="20"/>
              </w:rPr>
              <w:t>
4.1. Осы Шарт бойынша Стипендиаттың міндеттемелерді орындауын қамтамасыз ету үшін осы Шартты жасасумен қатар осы Шарттың жалпы сомасынан кем емес бағалау құнынына жылжымайтын мүлік кепіл шарты жасалады.</w:t>
            </w:r>
          </w:p>
          <w:p>
            <w:pPr>
              <w:spacing w:after="20"/>
              <w:ind w:left="20"/>
              <w:jc w:val="both"/>
            </w:pPr>
            <w:r>
              <w:rPr>
                <w:rFonts w:ascii="Times New Roman"/>
                <w:b w:val="false"/>
                <w:i w:val="false"/>
                <w:color w:val="000000"/>
                <w:sz w:val="20"/>
              </w:rPr>
              <w:t>
4.2. Жылжымайтын мүлік кепіл шартының бағалау құны Шарттың жалпы сомасынан төмен болса, қосымша кепілдік шарт(тар)ы жасалады.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УСЛОВИЯ И ВИДЫ ОБЕСПЕЧЕНИЯ ДОГОВОРА</w:t>
            </w:r>
          </w:p>
          <w:p>
            <w:pPr>
              <w:spacing w:after="20"/>
              <w:ind w:left="20"/>
              <w:jc w:val="both"/>
            </w:pPr>
            <w:r>
              <w:rPr>
                <w:rFonts w:ascii="Times New Roman"/>
                <w:b w:val="false"/>
                <w:i w:val="false"/>
                <w:color w:val="000000"/>
                <w:sz w:val="20"/>
              </w:rPr>
              <w:t>
4.1. Для обеспечения исполнения обязательств Стипендиата по настоящему Договору одновременно с оформлением настоящего Договора заключается договор залога недвижимого имущества с оценочной стоимостью, не менее общей суммы настоящего Договора.</w:t>
            </w:r>
          </w:p>
          <w:p>
            <w:pPr>
              <w:spacing w:after="20"/>
              <w:ind w:left="20"/>
              <w:jc w:val="both"/>
            </w:pPr>
            <w:r>
              <w:rPr>
                <w:rFonts w:ascii="Times New Roman"/>
                <w:b w:val="false"/>
                <w:i w:val="false"/>
                <w:color w:val="000000"/>
                <w:sz w:val="20"/>
              </w:rPr>
              <w:t>
4.2. В случае, если оценочная стоимость недвижимого залогового имущества ниже общей суммы Договора, дополнительно заключается договор(а) гарантии.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5.ТАРАПТАРДЫҢ ЖАУАПКЕРШІЛІГІ</w:t>
            </w:r>
          </w:p>
          <w:p>
            <w:pPr>
              <w:spacing w:after="20"/>
              <w:ind w:left="20"/>
              <w:jc w:val="both"/>
            </w:pPr>
            <w:r>
              <w:rPr>
                <w:rFonts w:ascii="Times New Roman"/>
                <w:b w:val="false"/>
                <w:i w:val="false"/>
                <w:color w:val="000000"/>
                <w:sz w:val="20"/>
              </w:rPr>
              <w:t>
5.1. Стипендиат осы Шарт бойынша міндеттемелерді орындамаған не тиісінше орындамаған жағдайда, Орталық Стипендиатты қаржыландыруды тоқтатуға және "Болашақ" стипендиясынан Стипендиатты айыру, стипендия тағайындалған күннен бастап жұмсалған шығыстарды өтеу не өтеуден босату туралы мәселені Республикалық комиссияның қарауына шығаруға бастамашылық жасауға құқылы.</w:t>
            </w:r>
          </w:p>
          <w:p>
            <w:pPr>
              <w:spacing w:after="20"/>
              <w:ind w:left="20"/>
              <w:jc w:val="both"/>
            </w:pPr>
            <w:r>
              <w:rPr>
                <w:rFonts w:ascii="Times New Roman"/>
                <w:b w:val="false"/>
                <w:i w:val="false"/>
                <w:color w:val="000000"/>
                <w:sz w:val="20"/>
              </w:rPr>
              <w:t>
5.2. Республикалық комиссия "Болашақ" стипендиясынан айыруға әкеп соққан осы Шарт бойынша міндеттемелерді орындамаған немесе тиісінше орындамаған жағдайда, шығыстарды өтеу туралы шешім қабылдаған кезде, не Стипендиат "Болашақ" стипендиясынан бас тартқан жағдайда Стипендиат Орталық нақты келтірілген шығыстардың барлық сомасын міндетті түрде төлейді.</w:t>
            </w:r>
          </w:p>
          <w:p>
            <w:pPr>
              <w:spacing w:after="0"/>
              <w:ind w:left="0"/>
              <w:jc w:val="both"/>
            </w:pPr>
            <w:r>
              <w:rPr>
                <w:rFonts w:ascii="Times New Roman"/>
                <w:b w:val="false"/>
                <w:i w:val="false"/>
                <w:color w:val="000000"/>
                <w:sz w:val="20"/>
              </w:rPr>
              <w:t>
Орталықтың нақты келтірілген шығыстары Республикалық комиссия "Болашақ" стипендиясын тағайындау туралы шешім қабылдаған күннен бастап және Республикалық комиссия "Болашақ" стипендиясынан айыру не "Болашақ" халықаралық стипендиясы иегерлерінің өтініштерін қарау жөніндегі комиссия "Болашақ" стипендиясынан бас тартуды қабылдаған күнге дейін осы Шарт бойынша Стипендиатқа жұмсалған ақша қаражаттарын қамтиды.</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5.3. Болашақ" стипендиясынан айыруға алып келген, осы Шарт бойынша міндеттемелерді орындамаған немесе тиісті орындамаған кезде шығыстарды өтеу туралы Республикалық комиссия шешім шығарған жағдайда, Стипендиатқа нақты жұмсалған шығыстар сомасының 10% (он пайызы) мөлшерінде айыппұл салынады. </w:t>
            </w:r>
          </w:p>
          <w:p>
            <w:pPr>
              <w:spacing w:after="0"/>
              <w:ind w:left="0"/>
              <w:jc w:val="both"/>
            </w:pPr>
            <w:r>
              <w:rPr>
                <w:rFonts w:ascii="Times New Roman"/>
                <w:b w:val="false"/>
                <w:i w:val="false"/>
                <w:color w:val="000000"/>
                <w:sz w:val="20"/>
              </w:rPr>
              <w:t>
Стипендиат "Болашақ" стипендиясынан бас тартқан жағдайда, "Болашақ" халықаралық стипендиясы иегерлерінің өтініштерін қарау жөніндегі комиссияның шешімі бойынша Республикалық комиссия "Болашақ" стипендиясын тағайындау туралы шешім шығарған күннен бастап, тұрақсыздық айыбы төлемін (айыппұлды) қоспағанда, оған жұмсалған нақты шығыстарды өтейді.</w:t>
            </w:r>
          </w:p>
          <w:p>
            <w:pPr>
              <w:spacing w:after="20"/>
              <w:ind w:left="20"/>
              <w:jc w:val="both"/>
            </w:pPr>
          </w:p>
          <w:p>
            <w:pPr>
              <w:spacing w:after="20"/>
              <w:ind w:left="20"/>
              <w:jc w:val="both"/>
            </w:pPr>
            <w:r>
              <w:rPr>
                <w:rFonts w:ascii="Times New Roman"/>
                <w:b w:val="false"/>
                <w:i w:val="false"/>
                <w:color w:val="000000"/>
                <w:sz w:val="20"/>
              </w:rPr>
              <w:t>
5.4. Стипендиат нақты келтірілген шығыстарды және айыппұл сомасын Орталыққа белгілі ең соңғы тұрғылықты орнының мекенжайы бойынша жіберілген Орталықтың тиісті талаптарын алған күннен бастап 30 (отыз) банктік күн ішінде төлеуге міндеттеледі. Төлем жасаудың өзге мерзімдерін Тараптар өтеу туралы Осы Шарттың 2.3.26 тармақшасында көзделген мерзімдерде тиісті келісімге қол қою жолымен келісуі мүмкін.</w:t>
            </w:r>
          </w:p>
          <w:p>
            <w:pPr>
              <w:spacing w:after="20"/>
              <w:ind w:left="20"/>
              <w:jc w:val="both"/>
            </w:pPr>
            <w:r>
              <w:rPr>
                <w:rFonts w:ascii="Times New Roman"/>
                <w:b w:val="false"/>
                <w:i w:val="false"/>
                <w:color w:val="000000"/>
                <w:sz w:val="20"/>
              </w:rPr>
              <w:t>
5.5. Осы Шарттың 7-бөліміне сәйкес еңсерілмес күш жағдайының туындауы салдарынан осы Шарт бұзылған жағдайда, Стипендиат Республикалық комиссия шешімінің негізінде осы Шарт бойынша шығындарды өтеуден босатылуы мүмкін.</w:t>
            </w:r>
          </w:p>
          <w:p>
            <w:pPr>
              <w:spacing w:after="20"/>
              <w:ind w:left="20"/>
              <w:jc w:val="both"/>
            </w:pPr>
            <w:r>
              <w:rPr>
                <w:rFonts w:ascii="Times New Roman"/>
                <w:b w:val="false"/>
                <w:i w:val="false"/>
                <w:color w:val="000000"/>
                <w:sz w:val="20"/>
              </w:rPr>
              <w:t>
5.6. Орталық егер осы Шарт бойынша өз міндеттемелерін үшінші тараптың әрекеті салдарынан орындамаса, орындамағаны үшін жауапкершілік көтермейді.</w:t>
            </w:r>
          </w:p>
          <w:p>
            <w:pPr>
              <w:spacing w:after="20"/>
              <w:ind w:left="20"/>
              <w:jc w:val="both"/>
            </w:pPr>
            <w:r>
              <w:rPr>
                <w:rFonts w:ascii="Times New Roman"/>
                <w:b w:val="false"/>
                <w:i w:val="false"/>
                <w:color w:val="000000"/>
                <w:sz w:val="20"/>
              </w:rPr>
              <w:t>
5.7. Осы Шартта көзделмеген өзге де жағдайларда, Тараптар осы Шарт бойынша өз міндеттемелерін орындамағаны немесе тиісінше орындамағаны үшін Қазақстан Республикасының заңнамасына сәйкес жауапкершілік көтереді.</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ОТВЕТСТВЕННОСТЬ СТОРОН</w:t>
            </w:r>
          </w:p>
          <w:p>
            <w:pPr>
              <w:spacing w:after="20"/>
              <w:ind w:left="20"/>
              <w:jc w:val="both"/>
            </w:pPr>
            <w:r>
              <w:rPr>
                <w:rFonts w:ascii="Times New Roman"/>
                <w:b w:val="false"/>
                <w:i w:val="false"/>
                <w:color w:val="000000"/>
                <w:sz w:val="20"/>
              </w:rPr>
              <w:t>
5.1. В случае неисполнения либо ненадлежащего исполнения Стипендиатом обязательств по настоящему Договору, Центр вправе приостановить финансирование Стипендиата и инициировать рассмотрение Республиканской комиссией вопросов о лишении Стипендиата стипендии "Болашак", возмещении либо освобождении от возмещения расходов, понесенных со дня присуждения стипендии.</w:t>
            </w:r>
          </w:p>
          <w:p>
            <w:pPr>
              <w:spacing w:after="20"/>
              <w:ind w:left="20"/>
              <w:jc w:val="both"/>
            </w:pPr>
            <w:r>
              <w:rPr>
                <w:rFonts w:ascii="Times New Roman"/>
                <w:b w:val="false"/>
                <w:i w:val="false"/>
                <w:color w:val="000000"/>
                <w:sz w:val="20"/>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p>
            <w:pPr>
              <w:spacing w:after="0"/>
              <w:ind w:left="0"/>
              <w:jc w:val="both"/>
            </w:pPr>
            <w:r>
              <w:rPr>
                <w:rFonts w:ascii="Times New Roman"/>
                <w:b w:val="false"/>
                <w:i w:val="false"/>
                <w:color w:val="000000"/>
                <w:sz w:val="20"/>
              </w:rPr>
              <w:t>
</w:t>
            </w:r>
            <w:r>
              <w:rPr>
                <w:rFonts w:ascii="Times New Roman"/>
                <w:b w:val="false"/>
                <w:i w:val="false"/>
                <w:color w:val="000000"/>
                <w:sz w:val="20"/>
              </w:rPr>
              <w:t>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p>
            <w:pPr>
              <w:spacing w:after="0"/>
              <w:ind w:left="0"/>
              <w:jc w:val="both"/>
            </w:pPr>
            <w:r>
              <w:rPr>
                <w:rFonts w:ascii="Times New Roman"/>
                <w:b w:val="false"/>
                <w:i w:val="false"/>
                <w:color w:val="000000"/>
                <w:sz w:val="20"/>
              </w:rPr>
              <w:t>
</w:t>
            </w:r>
            <w:r>
              <w:rPr>
                <w:rFonts w:ascii="Times New Roman"/>
                <w:b w:val="false"/>
                <w:i w:val="false"/>
                <w:color w:val="000000"/>
                <w:sz w:val="20"/>
              </w:rPr>
              <w:t>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p>
            <w:pPr>
              <w:spacing w:after="20"/>
              <w:ind w:left="20"/>
              <w:jc w:val="both"/>
            </w:pPr>
          </w:p>
          <w:p>
            <w:pPr>
              <w:spacing w:after="20"/>
              <w:ind w:left="20"/>
              <w:jc w:val="both"/>
            </w:pPr>
            <w:r>
              <w:rPr>
                <w:rFonts w:ascii="Times New Roman"/>
                <w:b w:val="false"/>
                <w:i w:val="false"/>
                <w:color w:val="000000"/>
                <w:sz w:val="20"/>
              </w:rPr>
              <w:t>
5.4. Стипендиат обязуется уплатить фактически понесенные расходы и сумму штрафа в течение 30 (тридцати) банковских дней со дня получения соответствующего требования Центра, направленного по последнему известному Центру адресу места жительства. Иные сроки погашения могут оговариваться Сторонами, путем подписания соответствующего соглашения о возмещении в сроки, предусмотренные в подпункте 2.3.26. настоящего Договора.</w:t>
            </w:r>
          </w:p>
          <w:p>
            <w:pPr>
              <w:spacing w:after="20"/>
              <w:ind w:left="20"/>
              <w:jc w:val="both"/>
            </w:pPr>
            <w:r>
              <w:rPr>
                <w:rFonts w:ascii="Times New Roman"/>
                <w:b w:val="false"/>
                <w:i w:val="false"/>
                <w:color w:val="000000"/>
                <w:sz w:val="20"/>
              </w:rPr>
              <w:t>
5.5. В случае расторжения настоящего Договора вследствие наступления обстоятельств непреодолимой силы согласно разделу 7 настоящего Договора, Стипендиат может быть освобожден от возмещения затрат по настоящему Договору на основании решения Республиканской комиссии.</w:t>
            </w:r>
          </w:p>
          <w:p>
            <w:pPr>
              <w:spacing w:after="20"/>
              <w:ind w:left="20"/>
              <w:jc w:val="both"/>
            </w:pPr>
            <w:r>
              <w:rPr>
                <w:rFonts w:ascii="Times New Roman"/>
                <w:b w:val="false"/>
                <w:i w:val="false"/>
                <w:color w:val="000000"/>
                <w:sz w:val="20"/>
              </w:rPr>
              <w:t>
5.6. Центр не несет ответственности за неисполнение своих обязательств по настоящему договору в случае, если такое неисполнение произошло вследствие действий третьей стороны.</w:t>
            </w:r>
          </w:p>
          <w:p>
            <w:pPr>
              <w:spacing w:after="20"/>
              <w:ind w:left="20"/>
              <w:jc w:val="both"/>
            </w:pPr>
            <w:r>
              <w:rPr>
                <w:rFonts w:ascii="Times New Roman"/>
                <w:b w:val="false"/>
                <w:i w:val="false"/>
                <w:color w:val="000000"/>
                <w:sz w:val="20"/>
              </w:rPr>
              <w:t>
5.7. В иных случаях, не предусмотренных настоящим Договором, за неисполнение или ненадлежащее исполнение Сторонами обязательств по настоящему Договору Стороны несут ответственность в соответствии с законодательством Республики Казахстан.</w:t>
            </w:r>
          </w:p>
          <w:p>
            <w:pPr>
              <w:spacing w:after="20"/>
              <w:ind w:left="20"/>
              <w:jc w:val="both"/>
            </w:pPr>
          </w:p>
          <w:p>
            <w:pPr>
              <w:spacing w:after="0"/>
              <w:ind w:left="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ШАРТТЫ БҰЗУ ШАРТТАРЫ</w:t>
            </w:r>
          </w:p>
          <w:p>
            <w:pPr>
              <w:spacing w:after="20"/>
              <w:ind w:left="20"/>
              <w:jc w:val="both"/>
            </w:pPr>
            <w:r>
              <w:rPr>
                <w:rFonts w:ascii="Times New Roman"/>
                <w:b w:val="false"/>
                <w:i w:val="false"/>
                <w:color w:val="000000"/>
                <w:sz w:val="20"/>
              </w:rPr>
              <w:t>
6.1. Стипендиат осы Шарттың 5.2-тармағына сәйкес "Болашақ" стипендиясынан бас тартқан кезде осы Шарт бұзылған жағдайда Орталықтың мекен-жайына бұзу үшін негізді растайтын құжаттарды қосымша бере отырып, жазбаша хабарлама жібереді. Хабарлама адресат почталық жолдаманы алғаны туралы хабарламамен тапсырыстық почталық жолдау арқылы жіберіледі. Бұл ретте Орталық Стипендиатты қаржыландыруды хабарлама алған күннен бастап қаржыландыруды тоқтатуға құқылы.</w:t>
            </w:r>
          </w:p>
          <w:p>
            <w:pPr>
              <w:spacing w:after="20"/>
              <w:ind w:left="20"/>
              <w:jc w:val="both"/>
            </w:pPr>
            <w:r>
              <w:rPr>
                <w:rFonts w:ascii="Times New Roman"/>
                <w:b w:val="false"/>
                <w:i w:val="false"/>
                <w:color w:val="000000"/>
                <w:sz w:val="20"/>
              </w:rPr>
              <w:t>
6.2. Осы Шарт Стипендиат нақты келтірілген шығыстарды және осы Шарттың 5-бөліміне сәйкес айыппұл сомасын төлеген күннен бастап бұзылған болып есептеледі.</w:t>
            </w:r>
          </w:p>
          <w:p>
            <w:pPr>
              <w:spacing w:after="0"/>
              <w:ind w:left="0"/>
              <w:jc w:val="both"/>
            </w:pPr>
            <w:r>
              <w:rPr>
                <w:rFonts w:ascii="Times New Roman"/>
                <w:b w:val="false"/>
                <w:i w:val="false"/>
                <w:color w:val="000000"/>
                <w:sz w:val="20"/>
              </w:rPr>
              <w:t>
Орталықтың нақты келтірілген шығыстары болмаған немесе ол осы Шарттың 7-бөлімінде көзделген жағдайларда, осы Шарт бойынша қаражатты өтеуден босатылған кезде осы Шарт Республикалық комиссия "Болашақ" стипендиясынан Стипендиатты айырғаны туралы немесе "Болашақ" халықаралық стипендиясы иегерлерінің өтініштерін қарау жөніндегі комиссия Стипендиаттың "Болашақ" стипендиясына қарсылық білдірілгені туралы шешім қабылдаған күннен бастап 10 (он) күнтізбелік күн ішінде бұзылған болып есептеледі.</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УСЛОВИЯ РАСТОРЖЕНИЯ ДОГОВОРА</w:t>
            </w:r>
          </w:p>
          <w:p>
            <w:pPr>
              <w:spacing w:after="20"/>
              <w:ind w:left="20"/>
              <w:jc w:val="both"/>
            </w:pPr>
            <w:r>
              <w:rPr>
                <w:rFonts w:ascii="Times New Roman"/>
                <w:b w:val="false"/>
                <w:i w:val="false"/>
                <w:color w:val="000000"/>
                <w:sz w:val="20"/>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p>
            <w:pPr>
              <w:spacing w:after="20"/>
              <w:ind w:left="20"/>
              <w:jc w:val="both"/>
            </w:pPr>
            <w:r>
              <w:rPr>
                <w:rFonts w:ascii="Times New Roman"/>
                <w:b w:val="false"/>
                <w:i w:val="false"/>
                <w:color w:val="000000"/>
                <w:sz w:val="20"/>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p>
            <w:pPr>
              <w:spacing w:after="0"/>
              <w:ind w:left="0"/>
              <w:jc w:val="both"/>
            </w:pPr>
            <w:r>
              <w:rPr>
                <w:rFonts w:ascii="Times New Roman"/>
                <w:b w:val="false"/>
                <w:i w:val="false"/>
                <w:color w:val="000000"/>
                <w:sz w:val="20"/>
              </w:rPr>
              <w:t>
</w:t>
            </w:r>
            <w:r>
              <w:rPr>
                <w:rFonts w:ascii="Times New Roman"/>
                <w:b w:val="false"/>
                <w:i w:val="false"/>
                <w:color w:val="000000"/>
                <w:sz w:val="20"/>
              </w:rPr>
              <w:t>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ЕҢСЕРІЛМЕС КҮШ ЖАҒДАЙЛАРЫ</w:t>
            </w:r>
          </w:p>
          <w:p>
            <w:pPr>
              <w:spacing w:after="20"/>
              <w:ind w:left="20"/>
              <w:jc w:val="both"/>
            </w:pPr>
            <w:r>
              <w:rPr>
                <w:rFonts w:ascii="Times New Roman"/>
                <w:b w:val="false"/>
                <w:i w:val="false"/>
                <w:color w:val="000000"/>
                <w:sz w:val="20"/>
              </w:rPr>
              <w:t>
7.1. Тараптар егер міндеттемелерді орындамау еңсерілмес күш жағдайы салдарынан болса, осы шарт бойынша міндеттемелерді орындамағаны үшін жауапкершіліктен босатылады. Мұндай оқиғаларға, егер бұл оқиғалар осы Шарт бойынша Тараптардың міндеттемелерін орындауына тікелей әсер еткен болса, және Тараптар мұндай әрекеттерге қарсы тұра алмаған, және қолданылуы қиын оқиғаларда күтілетін барлық шаралар мен іс-қимылдарды қолданған жағдайда, атап айтқанда: өрт, су тасқыны, жер сілкінісі, соғыс қимылдары, блокадалар, Стипендиаттың МӘСК (Медициналық-әлеуметтік сараптама комиссиясы) тиісті анықтамасымен расталған сырқаты, заңнамадағы өзгерістер, мемлекеттік органдардың актілерін шығару жатады.</w:t>
            </w:r>
          </w:p>
          <w:p>
            <w:pPr>
              <w:spacing w:after="20"/>
              <w:ind w:left="20"/>
              <w:jc w:val="both"/>
            </w:pPr>
            <w:r>
              <w:rPr>
                <w:rFonts w:ascii="Times New Roman"/>
                <w:b w:val="false"/>
                <w:i w:val="false"/>
                <w:color w:val="000000"/>
                <w:sz w:val="20"/>
              </w:rPr>
              <w:t>
7.2. Еңсерілмес күш жағдайына сүйенетін Тарап:</w:t>
            </w:r>
          </w:p>
          <w:p>
            <w:pPr>
              <w:spacing w:after="20"/>
              <w:ind w:left="20"/>
              <w:jc w:val="both"/>
            </w:pPr>
            <w:r>
              <w:rPr>
                <w:rFonts w:ascii="Times New Roman"/>
                <w:b w:val="false"/>
                <w:i w:val="false"/>
                <w:color w:val="000000"/>
                <w:sz w:val="20"/>
              </w:rPr>
              <w:t>
7.2.1. Еңсерілмес күш туындаған сәттен бастап 15 (он бес) күнтізбелік күн ішінде екінші Тарапқа жазбаша түрде туындаған жағдай туралы хабарлауға міндетті, бұған қоса екінші Тараптың талабы бойынша уәкілетті орган берген куәландырушы құжат ұсынылуы тиіс. Хабарлама жағдайдың сипаты туралы деректерден, сондай-ақ мүмкіндігінше Тараптардың осы Шарт бойынша өз міндеттемелерін орындауына және міндеттемелерін орындау мерзіміне олардың әсерін бағалауды қамтуы тиіс.</w:t>
            </w:r>
          </w:p>
          <w:p>
            <w:pPr>
              <w:spacing w:after="20"/>
              <w:ind w:left="20"/>
              <w:jc w:val="both"/>
            </w:pPr>
            <w:r>
              <w:rPr>
                <w:rFonts w:ascii="Times New Roman"/>
                <w:b w:val="false"/>
                <w:i w:val="false"/>
                <w:color w:val="000000"/>
                <w:sz w:val="20"/>
              </w:rPr>
              <w:t>
7.2.2. көрсетілген жағдайлардың әрекеттері тоқталғаннан кейін дереу түрде бұл туралы екінші Тарапқа жазбаша түрде хабарлауға міндетті. Бұл ретте осы Шарт бойынша міндеттемелерді орындау ұсынылатын мерзім көрсетілуі тиіс. Егер хабарлама жіберілмеген немесе уақытында жіберілмеген болса, онда хабарламаудан немесе уақытында хабарламаудан келген зиянды оларды келтірген Тарап өтеуге міндетті.</w:t>
            </w:r>
          </w:p>
          <w:p>
            <w:pPr>
              <w:spacing w:after="20"/>
              <w:ind w:left="20"/>
              <w:jc w:val="both"/>
            </w:pPr>
            <w:r>
              <w:rPr>
                <w:rFonts w:ascii="Times New Roman"/>
                <w:b w:val="false"/>
                <w:i w:val="false"/>
                <w:color w:val="000000"/>
                <w:sz w:val="20"/>
              </w:rPr>
              <w:t>
7.3. еңсерілмес күш әрекеттері немесе хабарлама мерзімдері туралы хабарламаны құру бойынша жоғарыда көрсетілген шарттар сақталмаған жағдайда, Тараптар жағдайлардың қайсысы болса да еңсерілмес күш ретінде қаралмайды және Осы Шарт бойынша Тараптардың міндеттемелері қандай да бір жағдайда алынып тасталмайтын немесе шектелмейтін болады деп келіскен.</w:t>
            </w:r>
          </w:p>
          <w:p>
            <w:pPr>
              <w:spacing w:after="20"/>
              <w:ind w:left="20"/>
              <w:jc w:val="both"/>
            </w:pPr>
            <w:r>
              <w:rPr>
                <w:rFonts w:ascii="Times New Roman"/>
                <w:b w:val="false"/>
                <w:i w:val="false"/>
                <w:color w:val="000000"/>
                <w:sz w:val="20"/>
              </w:rPr>
              <w:t>
7.4. Осы Шарт бойынша міндеттемелерді орындау мерзімі еңсерілмес күш жағдайы әрекет еткен, сондай-ақ осы жағдайдан туындаған салдарлар уақытына тең жылжытылады. Егер еңсерілмес күшжағдайы 2 (екі) айдан асатын болса, Тараптардың кез келгені сотқа жүгінбестен, осы Шарттың шарттарына сәйкес басқа Тарапқа жазбаша хабарлай отырып осы Шартты бұзуға құқылы.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ОБСТОЯТЕЛЬСТВА НЕПРЕОДОЛИМОЙ СИЛЫ</w:t>
            </w:r>
          </w:p>
          <w:p>
            <w:pPr>
              <w:spacing w:after="20"/>
              <w:ind w:left="20"/>
              <w:jc w:val="both"/>
            </w:pPr>
            <w:r>
              <w:rPr>
                <w:rFonts w:ascii="Times New Roman"/>
                <w:b w:val="false"/>
                <w:i w:val="false"/>
                <w:color w:val="000000"/>
                <w:sz w:val="20"/>
              </w:rPr>
              <w:t>
7.1. Стороны освобождаются от ответственности за неисполнение обязательств по настоящему Договору, если такое неисполнение явилось следствием обстоятельств непреодолимой силы. Такими событиями, в частности, являются: пожар, наводнение, землетрясение, военные действия, блокады, болезнь Стипендиата, подтвержденная соответствующей справкой МСЭ (Медико-социальной экспертизы), изменения в законодательстве, издание актов государственных органов, и другие обстоятельства, если они непосредственно повлияли на исполнение обязательств Сторон по настоящему Договору, и при условии, что Стороны не могли препятствовать таким воздействиям, и приняли все возможные меры и действия, применение которых можно было ожидать в сложившейся ситуации.</w:t>
            </w:r>
          </w:p>
          <w:p>
            <w:pPr>
              <w:spacing w:after="20"/>
              <w:ind w:left="20"/>
              <w:jc w:val="both"/>
            </w:pPr>
            <w:r>
              <w:rPr>
                <w:rFonts w:ascii="Times New Roman"/>
                <w:b w:val="false"/>
                <w:i w:val="false"/>
                <w:color w:val="000000"/>
                <w:sz w:val="20"/>
              </w:rPr>
              <w:t xml:space="preserve">
7.2. Сторона, ссылающаяся на обстоятельства непреодолимой силы, обязана: </w:t>
            </w:r>
          </w:p>
          <w:p>
            <w:pPr>
              <w:spacing w:after="20"/>
              <w:ind w:left="20"/>
              <w:jc w:val="both"/>
            </w:pPr>
            <w:r>
              <w:rPr>
                <w:rFonts w:ascii="Times New Roman"/>
                <w:b w:val="false"/>
                <w:i w:val="false"/>
                <w:color w:val="000000"/>
                <w:sz w:val="20"/>
              </w:rPr>
              <w:t xml:space="preserve">
7.2.1. в течение 15 (пятнадцати) календарных дней с момента возникновения обстоятельства непреодолимой силы уведомить другую Сторону о наступлении подобных обстоятельств в письменной форме, причем по требованию другой Стороны должен быть представлен удостоверяющий документ, выданный уполномоченным органом. Уведомление должно содержать данные о характере обстоятельств, а также, по возможности, оценку их влияния на исполнение Сторонами своих обязательств по настоящему Договору и на срок исполнения обязательств. </w:t>
            </w:r>
          </w:p>
          <w:p>
            <w:pPr>
              <w:spacing w:after="20"/>
              <w:ind w:left="20"/>
              <w:jc w:val="both"/>
            </w:pPr>
            <w:r>
              <w:rPr>
                <w:rFonts w:ascii="Times New Roman"/>
                <w:b w:val="false"/>
                <w:i w:val="false"/>
                <w:color w:val="000000"/>
                <w:sz w:val="20"/>
              </w:rPr>
              <w:t>
7.2.2. по прекращении действия указанных обстоятельств без промедления известить об этом другие Стороны в письменном виде. При этом должен быть указан срок, в который предполагается исполнить обязательства по настоящему Договору. Если извещение не направлено или направлено несвоевременно, то убытки, причиненные не извещением или несвоевременным извещением, обязательны к возмещению Стороной, их вызвавшей.</w:t>
            </w:r>
          </w:p>
          <w:p>
            <w:pPr>
              <w:spacing w:after="20"/>
              <w:ind w:left="20"/>
              <w:jc w:val="both"/>
            </w:pPr>
            <w:r>
              <w:rPr>
                <w:rFonts w:ascii="Times New Roman"/>
                <w:b w:val="false"/>
                <w:i w:val="false"/>
                <w:color w:val="000000"/>
                <w:sz w:val="20"/>
              </w:rPr>
              <w:t>
7.3. В случае несоблюдения вышеуказанных условий по составлению уведомления о действии непреодолимой силы или сроков уведомления Стороны согласились, что никакие обстоятельства не будут рассматриваться, как непреодолимая сила и обязательства Сторон по настоящему Договору не могут быть сняты или ограничены каким-либо образом.</w:t>
            </w:r>
          </w:p>
          <w:p>
            <w:pPr>
              <w:spacing w:after="20"/>
              <w:ind w:left="20"/>
              <w:jc w:val="both"/>
            </w:pPr>
            <w:r>
              <w:rPr>
                <w:rFonts w:ascii="Times New Roman"/>
                <w:b w:val="false"/>
                <w:i w:val="false"/>
                <w:color w:val="000000"/>
                <w:sz w:val="20"/>
              </w:rPr>
              <w:t>
7.4.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Если обстоятельства непреодолимой силы продолжаются более 2 (двух) месяцев, любая из Сторон вправе расторгнуть настоящий Договор без обращения в суд, письменно уведомив другую Сторону в соответствии с условиями настоящего Договора.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ӨЗГЕ ДЕ ТАЛАПТАР</w:t>
            </w:r>
          </w:p>
          <w:p>
            <w:pPr>
              <w:spacing w:after="20"/>
              <w:ind w:left="20"/>
              <w:jc w:val="both"/>
            </w:pPr>
            <w:r>
              <w:rPr>
                <w:rFonts w:ascii="Times New Roman"/>
                <w:b w:val="false"/>
                <w:i w:val="false"/>
                <w:color w:val="000000"/>
                <w:sz w:val="20"/>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2.3.23-тармағына сәйкес бес жылдық қызметі бойынша міндеттемелерді толық орындаған сәтке дейін әрекет етеді.</w:t>
            </w:r>
          </w:p>
          <w:p>
            <w:pPr>
              <w:spacing w:after="20"/>
              <w:ind w:left="20"/>
              <w:jc w:val="both"/>
            </w:pPr>
            <w:r>
              <w:rPr>
                <w:rFonts w:ascii="Times New Roman"/>
                <w:b w:val="false"/>
                <w:i w:val="false"/>
                <w:color w:val="000000"/>
                <w:sz w:val="20"/>
              </w:rPr>
              <w:t>
8.2. Осы Шартқа өзгерістер мен толықтыруларды осы шартта және Қазақстан Республикасының қолданыстағы заңнамасында белгіленген шарттарды сақтай отырып, қосымша келісімге қол қою арқылы өзара келісім бойынша ғана Тараптар енгізуі мүмкін.</w:t>
            </w:r>
          </w:p>
          <w:p>
            <w:pPr>
              <w:spacing w:after="20"/>
              <w:ind w:left="20"/>
              <w:jc w:val="both"/>
            </w:pPr>
            <w:r>
              <w:rPr>
                <w:rFonts w:ascii="Times New Roman"/>
                <w:b w:val="false"/>
                <w:i w:val="false"/>
                <w:color w:val="000000"/>
                <w:sz w:val="20"/>
              </w:rPr>
              <w:t>
8.3. Осы шарт Стипендиат қайтыс болған жағдайда өзінің қолданысын тоқтатады.</w:t>
            </w:r>
          </w:p>
          <w:p>
            <w:pPr>
              <w:spacing w:after="20"/>
              <w:ind w:left="20"/>
              <w:jc w:val="both"/>
            </w:pPr>
            <w:r>
              <w:rPr>
                <w:rFonts w:ascii="Times New Roman"/>
                <w:b w:val="false"/>
                <w:i w:val="false"/>
                <w:color w:val="000000"/>
                <w:sz w:val="20"/>
              </w:rPr>
              <w:t>
8.4. Уағдаласушы Тараптар арасындағы осы шарттан немесе оған байланысты туындауы мүмкін даулар мен келіспеушіліктер келіссөздер арқылы шешілуі тиіс.</w:t>
            </w:r>
          </w:p>
          <w:p>
            <w:pPr>
              <w:spacing w:after="20"/>
              <w:ind w:left="20"/>
              <w:jc w:val="both"/>
            </w:pPr>
            <w:r>
              <w:rPr>
                <w:rFonts w:ascii="Times New Roman"/>
                <w:b w:val="false"/>
                <w:i w:val="false"/>
                <w:color w:val="000000"/>
                <w:sz w:val="20"/>
              </w:rPr>
              <w:t>
8.5. Келіссөздер арқылы келісімге келу мүмкін болмаған жағдайда, бірінші келіссөз басталған сәттен бастап 30 (отыз) күнтізбелік күн ішінде даулар Астана қаласындағы соттарда сот тәртібімен қаралуға жатады.</w:t>
            </w:r>
          </w:p>
          <w:p>
            <w:pPr>
              <w:spacing w:after="20"/>
              <w:ind w:left="20"/>
              <w:jc w:val="both"/>
            </w:pPr>
            <w:r>
              <w:rPr>
                <w:rFonts w:ascii="Times New Roman"/>
                <w:b w:val="false"/>
                <w:i w:val="false"/>
                <w:color w:val="000000"/>
                <w:sz w:val="20"/>
              </w:rPr>
              <w:t>
8.6. Осы Шартпен реттелмеген барлық мәселелерге Қазақстан Республикасы заңнамасының нормалары қолданылады.</w:t>
            </w:r>
          </w:p>
          <w:p>
            <w:pPr>
              <w:spacing w:after="20"/>
              <w:ind w:left="20"/>
              <w:jc w:val="both"/>
            </w:pPr>
            <w:r>
              <w:rPr>
                <w:rFonts w:ascii="Times New Roman"/>
                <w:b w:val="false"/>
                <w:i w:val="false"/>
                <w:color w:val="000000"/>
                <w:sz w:val="20"/>
              </w:rPr>
              <w:t>
8.7. Осы Шарт заңдық күші тең мемлекеттік және орыс тілдеріндегі 2 (екі) данада құрылған. Осы Шарттың бір данасы Стипендиатқа, екінші данасы - Орталыққа беріледі.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ПРОЧИЕ УСЛОВИЯ</w:t>
            </w:r>
          </w:p>
          <w:p>
            <w:pPr>
              <w:spacing w:after="20"/>
              <w:ind w:left="20"/>
              <w:jc w:val="both"/>
            </w:pPr>
            <w:r>
              <w:rPr>
                <w:rFonts w:ascii="Times New Roman"/>
                <w:b w:val="false"/>
                <w:i w:val="false"/>
                <w:color w:val="000000"/>
                <w:sz w:val="20"/>
              </w:rPr>
              <w:t>
8.1. Настоящий Договор вступает в силу со дня его подписания Сторонами и государственной регистрации Договора залога недвижимого имущества, заключенного на основании положений, установленных в разделе 4 настоящего Договора, и действует до момента полного исполнения Сторонами всех обязательств, в том числе обязательства по отработке в соответствии с пунктом 2.3.23. настоящего Договора.</w:t>
            </w:r>
          </w:p>
          <w:p>
            <w:pPr>
              <w:spacing w:after="20"/>
              <w:ind w:left="20"/>
              <w:jc w:val="both"/>
            </w:pPr>
            <w:r>
              <w:rPr>
                <w:rFonts w:ascii="Times New Roman"/>
                <w:b w:val="false"/>
                <w:i w:val="false"/>
                <w:color w:val="000000"/>
                <w:sz w:val="20"/>
              </w:rPr>
              <w:t>
8.2. Изменения и дополнения в настоящий Договор могут быть внесены Сторонами только по взаимному согласию путем подписания дополнительных соглашений с соблюдением условий, установленных настоящим Договором и действующим законодательством Республики Казахстан.</w:t>
            </w:r>
          </w:p>
          <w:p>
            <w:pPr>
              <w:spacing w:after="20"/>
              <w:ind w:left="20"/>
              <w:jc w:val="both"/>
            </w:pPr>
            <w:r>
              <w:rPr>
                <w:rFonts w:ascii="Times New Roman"/>
                <w:b w:val="false"/>
                <w:i w:val="false"/>
                <w:color w:val="000000"/>
                <w:sz w:val="20"/>
              </w:rPr>
              <w:t>
8.3. Настоящий договор прекращает свое действие в случае смерти Стипендиата.</w:t>
            </w:r>
          </w:p>
          <w:p>
            <w:pPr>
              <w:spacing w:after="20"/>
              <w:ind w:left="20"/>
              <w:jc w:val="both"/>
            </w:pPr>
            <w:r>
              <w:rPr>
                <w:rFonts w:ascii="Times New Roman"/>
                <w:b w:val="false"/>
                <w:i w:val="false"/>
                <w:color w:val="000000"/>
                <w:sz w:val="20"/>
              </w:rPr>
              <w:t>
8.4. Все споры и разногласия, которые могут возникнуть между договаривающимися Сторонами из настоящего Договора или в связи с ним, должны разрешаться путем переговоров.</w:t>
            </w:r>
          </w:p>
          <w:p>
            <w:pPr>
              <w:spacing w:after="20"/>
              <w:ind w:left="20"/>
              <w:jc w:val="both"/>
            </w:pPr>
            <w:r>
              <w:rPr>
                <w:rFonts w:ascii="Times New Roman"/>
                <w:b w:val="false"/>
                <w:i w:val="false"/>
                <w:color w:val="000000"/>
                <w:sz w:val="20"/>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p>
            <w:pPr>
              <w:spacing w:after="20"/>
              <w:ind w:left="20"/>
              <w:jc w:val="both"/>
            </w:pPr>
            <w:r>
              <w:rPr>
                <w:rFonts w:ascii="Times New Roman"/>
                <w:b w:val="false"/>
                <w:i w:val="false"/>
                <w:color w:val="000000"/>
                <w:sz w:val="20"/>
              </w:rPr>
              <w:t>
8.6. По всем вопросам, не урегулированным настоящим Договором, применяются нормы законодательства Республики Казахстан.</w:t>
            </w:r>
          </w:p>
          <w:p>
            <w:pPr>
              <w:spacing w:after="20"/>
              <w:ind w:left="20"/>
              <w:jc w:val="both"/>
            </w:pPr>
            <w:r>
              <w:rPr>
                <w:rFonts w:ascii="Times New Roman"/>
                <w:b w:val="false"/>
                <w:i w:val="false"/>
                <w:color w:val="000000"/>
                <w:sz w:val="20"/>
              </w:rPr>
              <w:t>
8.7. Настоящий Договор составлен в 2 (двух) экземплярах на государственном и русском языках, имеющих одинаковую юридическую силу. Один экземпляр настоящего Договора передается Стипендиату, другой экземпляр - Центру.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Ескерту: Ирландия Республикасы, Аустралия, Ұлыбритания мен Солтүстік Ирландия Құрама Корольдігі үшін үлгерім көрсеткіші кемінде 55 (елу бес) пайыз.</w:t>
      </w:r>
    </w:p>
    <w:p>
      <w:pPr>
        <w:spacing w:after="0"/>
        <w:ind w:left="0"/>
        <w:jc w:val="both"/>
      </w:pPr>
      <w:r>
        <w:rPr>
          <w:rFonts w:ascii="Times New Roman"/>
          <w:b w:val="false"/>
          <w:i w:val="false"/>
          <w:color w:val="000000"/>
          <w:sz w:val="28"/>
        </w:rPr>
        <w:t>
      *Примечание: для Ирландской Республики, Австралии, Соединенного королевства Великобритании и Северной Ирландии показатель успеваемости не менее 55 (пятидесяти пяти) процентов.</w:t>
      </w:r>
    </w:p>
    <w:p>
      <w:pPr>
        <w:spacing w:after="0"/>
        <w:ind w:left="0"/>
        <w:jc w:val="left"/>
      </w:pPr>
      <w:r>
        <w:rPr>
          <w:rFonts w:ascii="Times New Roman"/>
          <w:b/>
          <w:i w:val="false"/>
          <w:color w:val="000000"/>
        </w:rPr>
        <w:t xml:space="preserve"> 9. ТАРАПТАРДЫҢ МЕКЕН-ЖАЙЛАРЫ, РЕКВИЗИТТЕРІ МЕН ҚОЛДАРЫ/</w:t>
      </w:r>
      <w:r>
        <w:br/>
      </w:r>
      <w:r>
        <w:rPr>
          <w:rFonts w:ascii="Times New Roman"/>
          <w:b/>
          <w:i w:val="false"/>
          <w:color w:val="000000"/>
        </w:rPr>
        <w:t>АДРЕСА, РЕКВИЗИТЫ И ПОДПИСИ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"ОРТАЛЫҚ"/"ЦЕНТР"</w:t>
            </w:r>
          </w:p>
          <w:p>
            <w:pPr>
              <w:spacing w:after="20"/>
              <w:ind w:left="20"/>
              <w:jc w:val="both"/>
            </w:pPr>
            <w:r>
              <w:rPr>
                <w:rFonts w:ascii="Times New Roman"/>
                <w:b w:val="false"/>
                <w:i w:val="false"/>
                <w:color w:val="000000"/>
                <w:sz w:val="20"/>
              </w:rPr>
              <w:t>
"Халықаралық бағдарламалар орталығы" АҚ/АО "Центр международных программ" Мекен-жайы/Адрес:</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тел.</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БИН:_____________________________</w:t>
            </w:r>
          </w:p>
          <w:p>
            <w:pPr>
              <w:spacing w:after="20"/>
              <w:ind w:left="20"/>
              <w:jc w:val="both"/>
            </w:pPr>
            <w:r>
              <w:rPr>
                <w:rFonts w:ascii="Times New Roman"/>
                <w:b w:val="false"/>
                <w:i w:val="false"/>
                <w:color w:val="000000"/>
                <w:sz w:val="20"/>
              </w:rPr>
              <w:t>
IBAN: ___________________________</w:t>
            </w:r>
          </w:p>
          <w:p>
            <w:pPr>
              <w:spacing w:after="20"/>
              <w:ind w:left="20"/>
              <w:jc w:val="both"/>
            </w:pPr>
            <w:r>
              <w:rPr>
                <w:rFonts w:ascii="Times New Roman"/>
                <w:b w:val="false"/>
                <w:i w:val="false"/>
                <w:color w:val="000000"/>
                <w:sz w:val="20"/>
              </w:rPr>
              <w:t>
Банктік реквизиттер/Банковские реквизиты:</w:t>
            </w:r>
          </w:p>
          <w:p>
            <w:pPr>
              <w:spacing w:after="20"/>
              <w:ind w:left="20"/>
              <w:jc w:val="both"/>
            </w:pPr>
            <w:r>
              <w:rPr>
                <w:rFonts w:ascii="Times New Roman"/>
                <w:b w:val="false"/>
                <w:i w:val="false"/>
                <w:color w:val="000000"/>
                <w:sz w:val="20"/>
              </w:rPr>
              <w:t>
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"СТИПЕНДИАТ"/"СТИПЕНДИАТ"</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(Т.А.Ә.)/ (Ф.И.О.)</w:t>
            </w:r>
          </w:p>
          <w:p>
            <w:pPr>
              <w:spacing w:after="20"/>
              <w:ind w:left="20"/>
              <w:jc w:val="both"/>
            </w:pPr>
            <w:r>
              <w:rPr>
                <w:rFonts w:ascii="Times New Roman"/>
                <w:b w:val="false"/>
                <w:i w:val="false"/>
                <w:color w:val="000000"/>
                <w:sz w:val="20"/>
              </w:rPr>
              <w:t>
Қазақстан Республикасындағы тұрғылықты жерінің мекен-жайы/ Адрес места жительства в Республике Казахстан: 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к-сі/улица ______, үй/дом № _______,</w:t>
            </w:r>
          </w:p>
          <w:p>
            <w:pPr>
              <w:spacing w:after="20"/>
              <w:ind w:left="20"/>
              <w:jc w:val="both"/>
            </w:pPr>
            <w:r>
              <w:rPr>
                <w:rFonts w:ascii="Times New Roman"/>
                <w:b w:val="false"/>
                <w:i w:val="false"/>
                <w:color w:val="000000"/>
                <w:sz w:val="20"/>
              </w:rPr>
              <w:t>
пәтері/кв. № ______, тел.__________,</w:t>
            </w:r>
          </w:p>
          <w:p>
            <w:pPr>
              <w:spacing w:after="20"/>
              <w:ind w:left="20"/>
              <w:jc w:val="both"/>
            </w:pPr>
            <w:r>
              <w:rPr>
                <w:rFonts w:ascii="Times New Roman"/>
                <w:b w:val="false"/>
                <w:i w:val="false"/>
                <w:color w:val="000000"/>
                <w:sz w:val="20"/>
              </w:rPr>
              <w:t>
e-mail _____________________________</w:t>
            </w:r>
          </w:p>
          <w:p>
            <w:pPr>
              <w:spacing w:after="20"/>
              <w:ind w:left="20"/>
              <w:jc w:val="both"/>
            </w:pPr>
            <w:r>
              <w:rPr>
                <w:rFonts w:ascii="Times New Roman"/>
                <w:b w:val="false"/>
                <w:i w:val="false"/>
                <w:color w:val="000000"/>
                <w:sz w:val="20"/>
              </w:rPr>
              <w:t>
ИИН ________________________________</w:t>
            </w:r>
          </w:p>
          <w:p>
            <w:pPr>
              <w:spacing w:after="20"/>
              <w:ind w:left="20"/>
              <w:jc w:val="both"/>
            </w:pPr>
            <w:r>
              <w:rPr>
                <w:rFonts w:ascii="Times New Roman"/>
                <w:b w:val="false"/>
                <w:i w:val="false"/>
                <w:color w:val="000000"/>
                <w:sz w:val="20"/>
              </w:rPr>
              <w:t>
Паспорт/жеке куәлік</w:t>
            </w:r>
          </w:p>
          <w:p>
            <w:pPr>
              <w:spacing w:after="20"/>
              <w:ind w:left="20"/>
              <w:jc w:val="both"/>
            </w:pPr>
            <w:r>
              <w:rPr>
                <w:rFonts w:ascii="Times New Roman"/>
                <w:b w:val="false"/>
                <w:i w:val="false"/>
                <w:color w:val="000000"/>
                <w:sz w:val="20"/>
              </w:rPr>
              <w:t>
Паспорт/уд.личности</w:t>
            </w:r>
          </w:p>
          <w:p>
            <w:pPr>
              <w:spacing w:after="20"/>
              <w:ind w:left="20"/>
              <w:jc w:val="both"/>
            </w:pPr>
            <w:r>
              <w:rPr>
                <w:rFonts w:ascii="Times New Roman"/>
                <w:b w:val="false"/>
                <w:i w:val="false"/>
                <w:color w:val="000000"/>
                <w:sz w:val="20"/>
              </w:rPr>
              <w:t>
№ _________________________________,</w:t>
            </w:r>
          </w:p>
          <w:p>
            <w:pPr>
              <w:spacing w:after="20"/>
              <w:ind w:left="20"/>
              <w:jc w:val="both"/>
            </w:pPr>
            <w:r>
              <w:rPr>
                <w:rFonts w:ascii="Times New Roman"/>
                <w:b w:val="false"/>
                <w:i w:val="false"/>
                <w:color w:val="000000"/>
                <w:sz w:val="20"/>
              </w:rPr>
              <w:t>
берілген/выдан ____________________,</w:t>
            </w:r>
          </w:p>
          <w:p>
            <w:pPr>
              <w:spacing w:after="20"/>
              <w:ind w:left="20"/>
              <w:jc w:val="both"/>
            </w:pPr>
            <w:r>
              <w:rPr>
                <w:rFonts w:ascii="Times New Roman"/>
                <w:b w:val="false"/>
                <w:i w:val="false"/>
                <w:color w:val="000000"/>
                <w:sz w:val="20"/>
              </w:rPr>
              <w:t>
берілген күні/дата выдачи __________</w:t>
            </w:r>
          </w:p>
          <w:p>
            <w:pPr>
              <w:spacing w:after="20"/>
              <w:ind w:left="20"/>
              <w:jc w:val="both"/>
            </w:pPr>
            <w:r>
              <w:rPr>
                <w:rFonts w:ascii="Times New Roman"/>
                <w:b w:val="false"/>
                <w:i w:val="false"/>
                <w:color w:val="000000"/>
                <w:sz w:val="20"/>
              </w:rPr>
              <w:t>
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