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fda4" w14:textId="89cf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 финансовых организаций от 18 июля 2008 года № 105 "Об утверждении  инструкции об организации информационного процесса в деятельности 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89. Зарегистрировано в Министерстве юстиции Республики Казахстан 4 мая 2012 года № 7620. Утратило силу постановлением Правления Национального Банка Республики Казахстан от 27 мая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кредитных бюро и формировании кредитных историй в Республике Казахстан»,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18 июля 2008 года № 105 «Об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помещениям» (зарегистрированное в Реестре государственной регистрации нормативных правовых актов под № 5310, опубликованное 15 октября 2008 года в Собрании актов центральных исполнительных и иных центральных государственных органов Республики Казахстан № 10, 31 октября 2008 года в газете «Юридическая газета» № 166 (1566))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Организация информационного процесса»;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Условия обмена информацией между поставщиками информации, получателями кредитных отчетов и кредитными бюро, а также условия проведения сверки информации, содержащейся в базах данных кредитного бюро с государственным участием и иных кредитных бюро»;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16-1, 16-2, 16-3, 16-4, 16-5, 16-6, 16-7, 16-8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Кредитное бюро с государственным участием утверждает внутренние процедуры проведения сверки информации, содержащейся в базах данных кредитного бюро с государственным участием и иных кредитных бюро (далее - внутренние процедуры), которые подлежат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Внутренние процедуры определяют: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сроки проведения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параметры информации, подлежащей сверке;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 программному обеспечению, необходимому для реализации информационных процессов, связанных со сверкой;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защиты информации, подлежащей сверке;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кредитному бюро с государственным участием фактических расходов, понесенных в связи с проведением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16-3. Кредитное бюро для обеспечения достоверности информации, хранимой в базе данных кредитных историй кредитного бюро, не менее одного раза в год проводит ее сверку с информацией кредитного бюро с государственным участием на условиях, в порядке и сроки, определенными внутренними процедурами кредитного бюро с государственным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Сверка информации, хранящейся в базе данных кредитных историй кредитного бюро, проводится не позднее двадцатого рабочего дня последнего месяца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информации, подлежащей сверке, определяется кредитным бюро самостоятельно, при условии соответствия параметров информации, подлежащих сверке, параметрам информации, определенным во внутренних процедурах кредитного бюро с государственным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16-4. Кредитное бюро с государственным участием сверяет информацию, принятую от иного кредитного бюро, с информацией, содержащейся в базе данных кредитных историй кредитного бюро с государственным участием в срок, установленный внутренними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16-5. Уполномоченные представители кредитного бюро с государственным участием и иного кредитного бюро подтверждают соответствие или несоответствие информации, содержащейся в их базах данных кредитных историй, подлежащей сверке, путем составления в произвольной форме акта сверки или акта несоответствия.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акта несоответствия кредитное бюро с государственным участием в течение двух рабочих дней со дня составления представляет его копию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16-6. Акт сверки или акт несоответствия составляются в двух экземплярах, по одному для каждой из сторон, подписываются уполномоченными представителями сторон, осуществляющими сверку, и заверяются их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16-7. Акты сверки хранятся до проведения очередной сверки. Акты несоответствия подлежат хранению в течение пяти лет со дня их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16-8. Кредитное бюро и кредитное бюро с государственным участием в течение десяти рабочих дней со дня составления акта несоответствия принимают меры по устранению выявленных несоответствий. О результатах принятых мер по устранению выявленных несоответствий кредитное бюро с государственным участием в течение трех рабочих дней уведомляет уполномоченный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Формирование системы безопасности и минимальные требования к помещениям, электронному и иному оборудованию участников системы кредитных историй»;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А.Жумагулов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 ______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