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bf4c" w14:textId="fa5b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и сроках публикации финансовой отчетности банковскими и страховыми холдингами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138. Зарегистрировано в Министерстве юстиции Республики Казахстан 14 мая 2012 года № 7648.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Банковским и страховым холдингам, являющимся резидентами Республики Казахстан, ежегодно в течение одного месяца после представления годовой финансовой отчетности в Национальный Банк Республики Казахстан (далее - уполномоченный орган) публиковать в средствах массовой информации: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 имеющим дочерних организаций – подтвержденные аудиторской организацией, соответствующие международным стандартам финансовой отчетности неконсолидированные годовые бухгалтерский баланс, отчет о прибылях и убытках, отчет о движении денежных средств, отчет об изменениях в капитале, пояснительную записку и аудиторский отчет;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имеющим дочерние организации - подтвержденные аудиторской организацией, соответствующие международным стандартам финансовой отчетности консолидированные годовые бухгалтерский баланс, отчет о прибылях и убытках, отчет о движении денежных средств, отчет об изменениях в капитале, пояснительную записку и аудиторский отчет.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