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de99" w14:textId="736d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государству бюджетных средств, затраченных на обучение военнослужащих в военных учебных заведениях, на военных факультетах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18 июня 2012 года № 253. Зарегистрирован в Министерстве юстиции Республики Казахстан 28 июня 2012 года № 7774. Утратил силу приказом Министра обороны Республики Казахстан от 20 июля 2017 года № 372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обороны РК от 20.07.2017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возмещения государству бюджетных средств, затраченных на обучение военнослужащих в военных учебных заведениях, на военных факультетах.</w:t>
      </w:r>
    </w:p>
    <w:bookmarkEnd w:id="1"/>
    <w:bookmarkStart w:name="z3" w:id="2"/>
    <w:p>
      <w:pPr>
        <w:spacing w:after="0"/>
        <w:ind w:left="0"/>
        <w:jc w:val="both"/>
      </w:pPr>
      <w:r>
        <w:rPr>
          <w:rFonts w:ascii="Times New Roman"/>
          <w:b w:val="false"/>
          <w:i w:val="false"/>
          <w:color w:val="000000"/>
          <w:sz w:val="28"/>
        </w:rPr>
        <w:t>
      2. Учет и мониторинг за возмещением государству бюджетных средств, затраченных на обучение в военных учебных заведениях, на военных факультетах возложить на:</w:t>
      </w:r>
    </w:p>
    <w:bookmarkEnd w:id="2"/>
    <w:bookmarkStart w:name="z4" w:id="3"/>
    <w:p>
      <w:pPr>
        <w:spacing w:after="0"/>
        <w:ind w:left="0"/>
        <w:jc w:val="both"/>
      </w:pPr>
      <w:r>
        <w:rPr>
          <w:rFonts w:ascii="Times New Roman"/>
          <w:b w:val="false"/>
          <w:i w:val="false"/>
          <w:color w:val="000000"/>
          <w:sz w:val="28"/>
        </w:rPr>
        <w:t>
      1) начальника Департамента кадров Министерства обороны Республики Казахстан в отношении офицеров, расторгнувших контракт или уволенных по отрицательным мотивам;</w:t>
      </w:r>
    </w:p>
    <w:bookmarkEnd w:id="3"/>
    <w:bookmarkStart w:name="z5" w:id="4"/>
    <w:p>
      <w:pPr>
        <w:spacing w:after="0"/>
        <w:ind w:left="0"/>
        <w:jc w:val="both"/>
      </w:pPr>
      <w:r>
        <w:rPr>
          <w:rFonts w:ascii="Times New Roman"/>
          <w:b w:val="false"/>
          <w:i w:val="false"/>
          <w:color w:val="000000"/>
          <w:sz w:val="28"/>
        </w:rPr>
        <w:t>
      2) начальника Департамента военного образования и науки Министерства обороны Республики Казахстан в отношении отчисленных курсантов.</w:t>
      </w:r>
    </w:p>
    <w:bookmarkEnd w:id="4"/>
    <w:bookmarkStart w:name="z6" w:id="5"/>
    <w:p>
      <w:pPr>
        <w:spacing w:after="0"/>
        <w:ind w:left="0"/>
        <w:jc w:val="both"/>
      </w:pPr>
      <w:r>
        <w:rPr>
          <w:rFonts w:ascii="Times New Roman"/>
          <w:b w:val="false"/>
          <w:i w:val="false"/>
          <w:color w:val="000000"/>
          <w:sz w:val="28"/>
        </w:rPr>
        <w:t>
      3. Начальнику Департамента военного образования и науки Министерства обороны Республики Казахстан:</w:t>
      </w:r>
    </w:p>
    <w:bookmarkEnd w:id="5"/>
    <w:bookmarkStart w:name="z7" w:id="6"/>
    <w:p>
      <w:pPr>
        <w:spacing w:after="0"/>
        <w:ind w:left="0"/>
        <w:jc w:val="both"/>
      </w:pPr>
      <w:r>
        <w:rPr>
          <w:rFonts w:ascii="Times New Roman"/>
          <w:b w:val="false"/>
          <w:i w:val="false"/>
          <w:color w:val="000000"/>
          <w:sz w:val="28"/>
        </w:rPr>
        <w:t>
      1) направить настоящий приказ в Министерство юстиции Республики Казахстан для государственной регистрации;</w:t>
      </w:r>
    </w:p>
    <w:bookmarkEnd w:id="6"/>
    <w:bookmarkStart w:name="z8" w:id="7"/>
    <w:p>
      <w:pPr>
        <w:spacing w:after="0"/>
        <w:ind w:left="0"/>
        <w:jc w:val="both"/>
      </w:pPr>
      <w:r>
        <w:rPr>
          <w:rFonts w:ascii="Times New Roman"/>
          <w:b w:val="false"/>
          <w:i w:val="false"/>
          <w:color w:val="000000"/>
          <w:sz w:val="28"/>
        </w:rPr>
        <w:t>
      2) после государственной регистрации приказ направить в средства массовой информации для официального опубликования.</w:t>
      </w:r>
    </w:p>
    <w:bookmarkEnd w:id="7"/>
    <w:bookmarkStart w:name="z9" w:id="8"/>
    <w:p>
      <w:pPr>
        <w:spacing w:after="0"/>
        <w:ind w:left="0"/>
        <w:jc w:val="both"/>
      </w:pPr>
      <w:r>
        <w:rPr>
          <w:rFonts w:ascii="Times New Roman"/>
          <w:b w:val="false"/>
          <w:i w:val="false"/>
          <w:color w:val="000000"/>
          <w:sz w:val="28"/>
        </w:rPr>
        <w:t>
      4. Контроль за исполнением приказа возложить на первого заместителя Министра – председателя Комитета начальников штабов Министерства обороны Республики Казахстан.</w:t>
      </w:r>
    </w:p>
    <w:bookmarkEnd w:id="8"/>
    <w:bookmarkStart w:name="z10" w:id="9"/>
    <w:p>
      <w:pPr>
        <w:spacing w:after="0"/>
        <w:ind w:left="0"/>
        <w:jc w:val="both"/>
      </w:pPr>
      <w:r>
        <w:rPr>
          <w:rFonts w:ascii="Times New Roman"/>
          <w:b w:val="false"/>
          <w:i w:val="false"/>
          <w:color w:val="000000"/>
          <w:sz w:val="28"/>
        </w:rPr>
        <w:t>
      5.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2012 года № 253</w:t>
            </w:r>
          </w:p>
        </w:tc>
      </w:tr>
    </w:tbl>
    <w:bookmarkStart w:name="z12" w:id="10"/>
    <w:p>
      <w:pPr>
        <w:spacing w:after="0"/>
        <w:ind w:left="0"/>
        <w:jc w:val="left"/>
      </w:pPr>
      <w:r>
        <w:rPr>
          <w:rFonts w:ascii="Times New Roman"/>
          <w:b/>
          <w:i w:val="false"/>
          <w:color w:val="000000"/>
        </w:rPr>
        <w:t xml:space="preserve"> Правила</w:t>
      </w:r>
      <w:r>
        <w:br/>
      </w:r>
      <w:r>
        <w:rPr>
          <w:rFonts w:ascii="Times New Roman"/>
          <w:b/>
          <w:i w:val="false"/>
          <w:color w:val="000000"/>
        </w:rPr>
        <w:t>возмещения государству бюджетных средств, затраченных</w:t>
      </w:r>
      <w:r>
        <w:br/>
      </w:r>
      <w:r>
        <w:rPr>
          <w:rFonts w:ascii="Times New Roman"/>
          <w:b/>
          <w:i w:val="false"/>
          <w:color w:val="000000"/>
        </w:rPr>
        <w:t>на обучение военнослужащих в военных учебных заведениях,</w:t>
      </w:r>
      <w:r>
        <w:br/>
      </w:r>
      <w:r>
        <w:rPr>
          <w:rFonts w:ascii="Times New Roman"/>
          <w:b/>
          <w:i w:val="false"/>
          <w:color w:val="000000"/>
        </w:rPr>
        <w:t>на военных факультетах</w:t>
      </w:r>
    </w:p>
    <w:bookmarkEnd w:id="10"/>
    <w:bookmarkStart w:name="z13" w:id="11"/>
    <w:p>
      <w:pPr>
        <w:spacing w:after="0"/>
        <w:ind w:left="0"/>
        <w:jc w:val="both"/>
      </w:pPr>
      <w:r>
        <w:rPr>
          <w:rFonts w:ascii="Times New Roman"/>
          <w:b w:val="false"/>
          <w:i w:val="false"/>
          <w:color w:val="000000"/>
          <w:sz w:val="28"/>
        </w:rPr>
        <w:t xml:space="preserve">
      1. Настоящие Правила возмещения государству бюджетных средств, затраченных на обучение военнослужащих в военных учебных заведениях, на военных факультетах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39 Закона Республики Казахстан "О воинской службе и статусе военнослужащих" и определяют порядок возмещения государству бюджетных средств, затраченных на обучение одного военнослужащего в военных учебных заведениях Министерства обороны Республики Казахстан, высших учебных заведениях ближнего и дальнего зарубежья, на военных факультетах.</w:t>
      </w:r>
    </w:p>
    <w:bookmarkEnd w:id="11"/>
    <w:bookmarkStart w:name="z14" w:id="12"/>
    <w:p>
      <w:pPr>
        <w:spacing w:after="0"/>
        <w:ind w:left="0"/>
        <w:jc w:val="both"/>
      </w:pPr>
      <w:r>
        <w:rPr>
          <w:rFonts w:ascii="Times New Roman"/>
          <w:b w:val="false"/>
          <w:i w:val="false"/>
          <w:color w:val="000000"/>
          <w:sz w:val="28"/>
        </w:rPr>
        <w:t xml:space="preserve">
      2. Военнослужащий, отчисленный из военного учебного заведения, военного факультета, а также отказавшийся заключить контракт о прохождении воинской службы, если на момент отчисления ему исполнилось восемнадцать лет и он не выслужил </w:t>
      </w:r>
      <w:r>
        <w:rPr>
          <w:rFonts w:ascii="Times New Roman"/>
          <w:b w:val="false"/>
          <w:i w:val="false"/>
          <w:color w:val="000000"/>
          <w:sz w:val="28"/>
        </w:rPr>
        <w:t>установленного</w:t>
      </w:r>
      <w:r>
        <w:rPr>
          <w:rFonts w:ascii="Times New Roman"/>
          <w:b w:val="false"/>
          <w:i w:val="false"/>
          <w:color w:val="000000"/>
          <w:sz w:val="28"/>
        </w:rPr>
        <w:t xml:space="preserve"> срока воинской службы по призыву, по распоряжению Департамента организационно-мобилизационной работы Комитета начальников штабов Министерства обороны Республики Казахстан направляется к месту службы до окончания </w:t>
      </w:r>
      <w:r>
        <w:rPr>
          <w:rFonts w:ascii="Times New Roman"/>
          <w:b w:val="false"/>
          <w:i w:val="false"/>
          <w:color w:val="000000"/>
          <w:sz w:val="28"/>
        </w:rPr>
        <w:t>установленного</w:t>
      </w:r>
      <w:r>
        <w:rPr>
          <w:rFonts w:ascii="Times New Roman"/>
          <w:b w:val="false"/>
          <w:i w:val="false"/>
          <w:color w:val="000000"/>
          <w:sz w:val="28"/>
        </w:rPr>
        <w:t xml:space="preserve"> срока воинской службы по призыву. При этом военнослужащий, отчисленный из учебного заведения за неуспеваемость, недисциплинированность, по другим отрицательным мотивам или по своей инициативе возмещает государству бюджетные средства, затраченные на его обучение.</w:t>
      </w:r>
    </w:p>
    <w:bookmarkEnd w:id="12"/>
    <w:bookmarkStart w:name="z15" w:id="13"/>
    <w:p>
      <w:pPr>
        <w:spacing w:after="0"/>
        <w:ind w:left="0"/>
        <w:jc w:val="both"/>
      </w:pPr>
      <w:r>
        <w:rPr>
          <w:rFonts w:ascii="Times New Roman"/>
          <w:b w:val="false"/>
          <w:i w:val="false"/>
          <w:color w:val="000000"/>
          <w:sz w:val="28"/>
        </w:rPr>
        <w:t>
      3. В случае отказа военнослужащего проходить воинскую службу по окончании военного учебного заведения, военного факультета или расторжения контракта в связи с увольнением с воинской службы по отрицательным мотивам или по своей инициативе он возмещает государству бюджетные средства, затраченные на его обучение. Сумма, подлежащая удержанию, рассчитывается пропорционально за каждый полный недослуженный месяц до окончания срока контракта.</w:t>
      </w:r>
    </w:p>
    <w:bookmarkEnd w:id="13"/>
    <w:bookmarkStart w:name="z16" w:id="14"/>
    <w:p>
      <w:pPr>
        <w:spacing w:after="0"/>
        <w:ind w:left="0"/>
        <w:jc w:val="both"/>
      </w:pPr>
      <w:r>
        <w:rPr>
          <w:rFonts w:ascii="Times New Roman"/>
          <w:b w:val="false"/>
          <w:i w:val="false"/>
          <w:color w:val="000000"/>
          <w:sz w:val="28"/>
        </w:rPr>
        <w:t xml:space="preserve">
      4. Местный орган военного управления, куда прибыл для постановки на учет отчисленный (уволенный) военнослужащий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настоящих Правил, немедленно информирует после получения их личных дел департаменты кадров и военного образования и науки Министерства обороны Республики Казахстан о прибытии отчисленного (уволенного) военнослужащего и принимает меры к возмещению затрат на обучение.</w:t>
      </w:r>
    </w:p>
    <w:bookmarkEnd w:id="14"/>
    <w:bookmarkStart w:name="z17" w:id="15"/>
    <w:p>
      <w:pPr>
        <w:spacing w:after="0"/>
        <w:ind w:left="0"/>
        <w:jc w:val="both"/>
      </w:pPr>
      <w:r>
        <w:rPr>
          <w:rFonts w:ascii="Times New Roman"/>
          <w:b w:val="false"/>
          <w:i w:val="false"/>
          <w:color w:val="000000"/>
          <w:sz w:val="28"/>
        </w:rPr>
        <w:t>
      5. Воинская часть через соответствующий орган управления информирует Департамент кадров Министерства обороны Республики Казахстан об отказе офицера проходить воинскую службу по окончании военного учебного заведения, военного факультета, о расторжении контракта или увольнения по отрицательным мотивам.</w:t>
      </w:r>
    </w:p>
    <w:bookmarkEnd w:id="15"/>
    <w:bookmarkStart w:name="z18" w:id="16"/>
    <w:p>
      <w:pPr>
        <w:spacing w:after="0"/>
        <w:ind w:left="0"/>
        <w:jc w:val="both"/>
      </w:pPr>
      <w:r>
        <w:rPr>
          <w:rFonts w:ascii="Times New Roman"/>
          <w:b w:val="false"/>
          <w:i w:val="false"/>
          <w:color w:val="000000"/>
          <w:sz w:val="28"/>
        </w:rPr>
        <w:t xml:space="preserve">
      6. Для расчета расходов, подлежащих возмещению, затраченных на обучение военнослужащих начальники военных учебных заведений, военных факультетов ежегодно к 20 ноября составляют и утверждают у заместителя Министра обороны Республики Казахстан по экономике и финансов сводный расчет фактических затрат на обучение одного военнослужащего Вооруженных Сил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этом сумма возмещения бюджетных средств рассчитывается в национальной валюте Республики Казахстан.</w:t>
      </w:r>
    </w:p>
    <w:bookmarkEnd w:id="16"/>
    <w:bookmarkStart w:name="z19" w:id="17"/>
    <w:p>
      <w:pPr>
        <w:spacing w:after="0"/>
        <w:ind w:left="0"/>
        <w:jc w:val="both"/>
      </w:pPr>
      <w:r>
        <w:rPr>
          <w:rFonts w:ascii="Times New Roman"/>
          <w:b w:val="false"/>
          <w:i w:val="false"/>
          <w:color w:val="000000"/>
          <w:sz w:val="28"/>
        </w:rPr>
        <w:t xml:space="preserve">
      7. Для расчета расходов, подлежащих возмещению, затраченных на обучение военнослужащих в высших учебных заведениях ближнего и дальнего зарубежья начальником Департамента военного образования и науки Министерства обороны Республики Казахстан ежегодно к 20 ноября составляется и утверждается у заместителя Министра обороны Республики Казахстан по экономике и финансов сводный расчет фактических затрат на обучение одного военнослужащего Вооруженных Сил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валюте в которой производилась оплата по соглашению (контракту), заключенному с данным государством (соответствующим министерством или ведомством). При этом сумма возмещения бюджетных средств рассчитывается в национальной валюте Республики Казахстан по ставке рефинансирования курса Национального банка Республики Казахстан на день выставления требования о возмещении.</w:t>
      </w:r>
    </w:p>
    <w:bookmarkEnd w:id="17"/>
    <w:bookmarkStart w:name="z20" w:id="18"/>
    <w:p>
      <w:pPr>
        <w:spacing w:after="0"/>
        <w:ind w:left="0"/>
        <w:jc w:val="both"/>
      </w:pPr>
      <w:r>
        <w:rPr>
          <w:rFonts w:ascii="Times New Roman"/>
          <w:b w:val="false"/>
          <w:i w:val="false"/>
          <w:color w:val="000000"/>
          <w:sz w:val="28"/>
        </w:rPr>
        <w:t>
      8. В период обучения военнослужащего начальники военных учебных заведений, военных факультетов ежегодно формируют сводный расчет фактических затрат на обучение каждого военнослужащего, которые приобщаются в личные (учебные) дела обучающихся военнослужащих и после отчисления или окончания обучения в месячный срок направляются в департамент (управление, отдел) по делам обороны или в воинскую часть.</w:t>
      </w:r>
    </w:p>
    <w:bookmarkEnd w:id="18"/>
    <w:bookmarkStart w:name="z21" w:id="19"/>
    <w:p>
      <w:pPr>
        <w:spacing w:after="0"/>
        <w:ind w:left="0"/>
        <w:jc w:val="both"/>
      </w:pPr>
      <w:r>
        <w:rPr>
          <w:rFonts w:ascii="Times New Roman"/>
          <w:b w:val="false"/>
          <w:i w:val="false"/>
          <w:color w:val="000000"/>
          <w:sz w:val="28"/>
        </w:rPr>
        <w:t>
      9. Департаментом военного образования и науки Министерства обороны Республики Казахстан ежегодно формируется сводный расчет фактических затрат на обучение каждого военнослужащего, которые приобщаются в личные (учебные) дела обучающихся военнослужащих и после отчисления или окончания обучения в месячный срок направляются в департамент (управление, отдел) по делам обороны или воинскую часть.</w:t>
      </w:r>
    </w:p>
    <w:bookmarkEnd w:id="19"/>
    <w:bookmarkStart w:name="z22" w:id="20"/>
    <w:p>
      <w:pPr>
        <w:spacing w:after="0"/>
        <w:ind w:left="0"/>
        <w:jc w:val="both"/>
      </w:pPr>
      <w:r>
        <w:rPr>
          <w:rFonts w:ascii="Times New Roman"/>
          <w:b w:val="false"/>
          <w:i w:val="false"/>
          <w:color w:val="000000"/>
          <w:sz w:val="28"/>
        </w:rPr>
        <w:t xml:space="preserve">
      10. В случае отказа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Правил военнослужащих, добровольно возместить бюджетные средства, затраченные на обучение, материалы по возмещению в месячный срок передаются в суд.</w:t>
      </w:r>
    </w:p>
    <w:bookmarkEnd w:id="20"/>
    <w:bookmarkStart w:name="z23" w:id="21"/>
    <w:p>
      <w:pPr>
        <w:spacing w:after="0"/>
        <w:ind w:left="0"/>
        <w:jc w:val="both"/>
      </w:pPr>
      <w:r>
        <w:rPr>
          <w:rFonts w:ascii="Times New Roman"/>
          <w:b w:val="false"/>
          <w:i w:val="false"/>
          <w:color w:val="000000"/>
          <w:sz w:val="28"/>
        </w:rPr>
        <w:t>
      11. Суммы затрат на обучение отчисленных или уволенных военнослужащих, подлежащих возмещению, учитываются в Департаментах (управлениях, отделах) по делам обороны по бухгалтерскому учету.</w:t>
      </w:r>
    </w:p>
    <w:bookmarkEnd w:id="21"/>
    <w:bookmarkStart w:name="z24" w:id="22"/>
    <w:p>
      <w:pPr>
        <w:spacing w:after="0"/>
        <w:ind w:left="0"/>
        <w:jc w:val="both"/>
      </w:pPr>
      <w:r>
        <w:rPr>
          <w:rFonts w:ascii="Times New Roman"/>
          <w:b w:val="false"/>
          <w:i w:val="false"/>
          <w:color w:val="000000"/>
          <w:sz w:val="28"/>
        </w:rPr>
        <w:t>
      12. Средства от возмещения затрат на обучение военнослужащих в военных учебных заведениях, военных факультетах подлежат перечислению в доход республиканского бюджета.</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государству бюджетных</w:t>
            </w:r>
            <w:r>
              <w:br/>
            </w:r>
            <w:r>
              <w:rPr>
                <w:rFonts w:ascii="Times New Roman"/>
                <w:b w:val="false"/>
                <w:i w:val="false"/>
                <w:color w:val="000000"/>
                <w:sz w:val="20"/>
              </w:rPr>
              <w:t>средств, затраченных на обучение</w:t>
            </w:r>
            <w:r>
              <w:br/>
            </w:r>
            <w:r>
              <w:rPr>
                <w:rFonts w:ascii="Times New Roman"/>
                <w:b w:val="false"/>
                <w:i w:val="false"/>
                <w:color w:val="000000"/>
                <w:sz w:val="20"/>
              </w:rPr>
              <w:t>военнослужащих в военных учебных заведениях,</w:t>
            </w:r>
            <w:r>
              <w:br/>
            </w:r>
            <w:r>
              <w:rPr>
                <w:rFonts w:ascii="Times New Roman"/>
                <w:b w:val="false"/>
                <w:i w:val="false"/>
                <w:color w:val="000000"/>
                <w:sz w:val="20"/>
              </w:rPr>
              <w:t>на военных факультетах</w:t>
            </w:r>
          </w:p>
        </w:tc>
      </w:tr>
    </w:tbl>
    <w:bookmarkStart w:name="z26" w:id="23"/>
    <w:p>
      <w:pPr>
        <w:spacing w:after="0"/>
        <w:ind w:left="0"/>
        <w:jc w:val="both"/>
      </w:pPr>
      <w:r>
        <w:rPr>
          <w:rFonts w:ascii="Times New Roman"/>
          <w:b w:val="false"/>
          <w:i w:val="false"/>
          <w:color w:val="000000"/>
          <w:sz w:val="28"/>
        </w:rPr>
        <w:t xml:space="preserve">
      Форма            </w:t>
      </w:r>
    </w:p>
    <w:bookmarkEnd w:id="23"/>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Заместитель Министра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экономике и финансам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 ________________________          </w:t>
      </w:r>
    </w:p>
    <w:p>
      <w:pPr>
        <w:spacing w:after="0"/>
        <w:ind w:left="0"/>
        <w:jc w:val="both"/>
      </w:pPr>
      <w:r>
        <w:rPr>
          <w:rFonts w:ascii="Times New Roman"/>
          <w:b w:val="false"/>
          <w:i w:val="false"/>
          <w:color w:val="000000"/>
          <w:sz w:val="28"/>
        </w:rPr>
        <w:t xml:space="preserve">
      (дата)                        </w:t>
      </w:r>
    </w:p>
    <w:bookmarkStart w:name="z27" w:id="24"/>
    <w:p>
      <w:pPr>
        <w:spacing w:after="0"/>
        <w:ind w:left="0"/>
        <w:jc w:val="left"/>
      </w:pPr>
      <w:r>
        <w:rPr>
          <w:rFonts w:ascii="Times New Roman"/>
          <w:b/>
          <w:i w:val="false"/>
          <w:color w:val="000000"/>
        </w:rPr>
        <w:t xml:space="preserve"> Сводный расчет</w:t>
      </w:r>
      <w:r>
        <w:br/>
      </w:r>
      <w:r>
        <w:rPr>
          <w:rFonts w:ascii="Times New Roman"/>
          <w:b/>
          <w:i w:val="false"/>
          <w:color w:val="000000"/>
        </w:rPr>
        <w:t>фактических затрат на обучение одного военнослужащего</w:t>
      </w:r>
      <w:r>
        <w:br/>
      </w:r>
      <w:r>
        <w:rPr>
          <w:rFonts w:ascii="Times New Roman"/>
          <w:b/>
          <w:i w:val="false"/>
          <w:color w:val="000000"/>
        </w:rPr>
        <w:t>Вооруженных Сил Республики Казахстан за _____/_____ учебный год</w:t>
      </w:r>
      <w:r>
        <w:br/>
      </w:r>
      <w:r>
        <w:rPr>
          <w:rFonts w:ascii="Times New Roman"/>
          <w:b/>
          <w:i w:val="false"/>
          <w:color w:val="000000"/>
        </w:rPr>
        <w:t>по специальности __________________________ __________________________________________________________________</w:t>
      </w:r>
    </w:p>
    <w:bookmarkEnd w:id="24"/>
    <w:p>
      <w:pPr>
        <w:spacing w:after="0"/>
        <w:ind w:left="0"/>
        <w:jc w:val="both"/>
      </w:pPr>
      <w:r>
        <w:rPr>
          <w:rFonts w:ascii="Times New Roman"/>
          <w:b w:val="false"/>
          <w:i w:val="false"/>
          <w:color w:val="000000"/>
          <w:sz w:val="28"/>
        </w:rPr>
        <w:t>
      наименование военного учебного заведения (военного факультета)</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3864"/>
        <w:gridCol w:w="1235"/>
        <w:gridCol w:w="1235"/>
        <w:gridCol w:w="1235"/>
        <w:gridCol w:w="1235"/>
        <w:gridCol w:w="1580"/>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курс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курс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курс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курс</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курс</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обучаемого военнослужащего</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другие выплаты лиц,</w:t>
            </w:r>
          </w:p>
          <w:p>
            <w:pPr>
              <w:spacing w:after="20"/>
              <w:ind w:left="20"/>
              <w:jc w:val="both"/>
            </w:pPr>
            <w:r>
              <w:rPr>
                <w:rFonts w:ascii="Times New Roman"/>
                <w:b w:val="false"/>
                <w:i w:val="false"/>
                <w:color w:val="000000"/>
                <w:sz w:val="20"/>
              </w:rPr>
              <w:t>
обеспечивающих учебный процесс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сборы, обязательные платежи в</w:t>
            </w:r>
          </w:p>
          <w:p>
            <w:pPr>
              <w:spacing w:after="20"/>
              <w:ind w:left="20"/>
              <w:jc w:val="both"/>
            </w:pPr>
            <w:r>
              <w:rPr>
                <w:rFonts w:ascii="Times New Roman"/>
                <w:b w:val="false"/>
                <w:i w:val="false"/>
                <w:color w:val="000000"/>
                <w:sz w:val="20"/>
              </w:rPr>
              <w:t>
бюджет, пенсионные взносы, эмиссия,</w:t>
            </w:r>
          </w:p>
          <w:p>
            <w:pPr>
              <w:spacing w:after="20"/>
              <w:ind w:left="20"/>
              <w:jc w:val="both"/>
            </w:pPr>
            <w:r>
              <w:rPr>
                <w:rFonts w:ascii="Times New Roman"/>
                <w:b w:val="false"/>
                <w:i w:val="false"/>
                <w:color w:val="000000"/>
                <w:sz w:val="20"/>
              </w:rPr>
              <w:t>
денежные компенсации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 по фактическим</w:t>
            </w:r>
          </w:p>
          <w:p>
            <w:pPr>
              <w:spacing w:after="20"/>
              <w:ind w:left="20"/>
              <w:jc w:val="both"/>
            </w:pPr>
            <w:r>
              <w:rPr>
                <w:rFonts w:ascii="Times New Roman"/>
                <w:b w:val="false"/>
                <w:i w:val="false"/>
                <w:color w:val="000000"/>
                <w:sz w:val="20"/>
              </w:rPr>
              <w:t>
расходам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и хозяйственные расходы по</w:t>
            </w:r>
          </w:p>
          <w:p>
            <w:pPr>
              <w:spacing w:after="20"/>
              <w:ind w:left="20"/>
              <w:jc w:val="both"/>
            </w:pPr>
            <w:r>
              <w:rPr>
                <w:rFonts w:ascii="Times New Roman"/>
                <w:b w:val="false"/>
                <w:i w:val="false"/>
                <w:color w:val="000000"/>
                <w:sz w:val="20"/>
              </w:rPr>
              <w:t>
фактическим затратам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горюче-смазочные материалы:</w:t>
            </w:r>
          </w:p>
          <w:p>
            <w:pPr>
              <w:spacing w:after="20"/>
              <w:ind w:left="20"/>
              <w:jc w:val="both"/>
            </w:pPr>
            <w:r>
              <w:rPr>
                <w:rFonts w:ascii="Times New Roman"/>
                <w:b w:val="false"/>
                <w:i w:val="false"/>
                <w:color w:val="000000"/>
                <w:sz w:val="20"/>
              </w:rPr>
              <w:t>
1) автомобильная техника</w:t>
            </w:r>
          </w:p>
          <w:p>
            <w:pPr>
              <w:spacing w:after="20"/>
              <w:ind w:left="20"/>
              <w:jc w:val="both"/>
            </w:pPr>
            <w:r>
              <w:rPr>
                <w:rFonts w:ascii="Times New Roman"/>
                <w:b w:val="false"/>
                <w:i w:val="false"/>
                <w:color w:val="000000"/>
                <w:sz w:val="20"/>
              </w:rPr>
              <w:t>
2) бронетанковая техника</w:t>
            </w:r>
          </w:p>
          <w:p>
            <w:pPr>
              <w:spacing w:after="20"/>
              <w:ind w:left="20"/>
              <w:jc w:val="both"/>
            </w:pPr>
            <w:r>
              <w:rPr>
                <w:rFonts w:ascii="Times New Roman"/>
                <w:b w:val="false"/>
                <w:i w:val="false"/>
                <w:color w:val="000000"/>
                <w:sz w:val="20"/>
              </w:rPr>
              <w:t>
3) авиационная техника</w:t>
            </w:r>
          </w:p>
          <w:p>
            <w:pPr>
              <w:spacing w:after="20"/>
              <w:ind w:left="20"/>
              <w:jc w:val="both"/>
            </w:pPr>
            <w:r>
              <w:rPr>
                <w:rFonts w:ascii="Times New Roman"/>
                <w:b w:val="false"/>
                <w:i w:val="false"/>
                <w:color w:val="000000"/>
                <w:sz w:val="20"/>
              </w:rPr>
              <w:t>
4) плавательные средства (катера, корабли</w:t>
            </w:r>
          </w:p>
          <w:p>
            <w:pPr>
              <w:spacing w:after="20"/>
              <w:ind w:left="20"/>
              <w:jc w:val="both"/>
            </w:pPr>
            <w:r>
              <w:rPr>
                <w:rFonts w:ascii="Times New Roman"/>
                <w:b w:val="false"/>
                <w:i w:val="false"/>
                <w:color w:val="000000"/>
                <w:sz w:val="20"/>
              </w:rPr>
              <w:t>
и прочие)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Продовольственное обеспечение:</w:t>
            </w:r>
          </w:p>
          <w:p>
            <w:pPr>
              <w:spacing w:after="20"/>
              <w:ind w:left="20"/>
              <w:jc w:val="both"/>
            </w:pPr>
            <w:r>
              <w:rPr>
                <w:rFonts w:ascii="Times New Roman"/>
                <w:b w:val="false"/>
                <w:i w:val="false"/>
                <w:color w:val="000000"/>
                <w:sz w:val="20"/>
              </w:rPr>
              <w:t>
1) общевойсковой паек</w:t>
            </w:r>
          </w:p>
          <w:p>
            <w:pPr>
              <w:spacing w:after="20"/>
              <w:ind w:left="20"/>
              <w:jc w:val="both"/>
            </w:pPr>
            <w:r>
              <w:rPr>
                <w:rFonts w:ascii="Times New Roman"/>
                <w:b w:val="false"/>
                <w:i w:val="false"/>
                <w:color w:val="000000"/>
                <w:sz w:val="20"/>
              </w:rPr>
              <w:t>
2) летный паек</w:t>
            </w:r>
          </w:p>
          <w:p>
            <w:pPr>
              <w:spacing w:after="20"/>
              <w:ind w:left="20"/>
              <w:jc w:val="both"/>
            </w:pPr>
            <w:r>
              <w:rPr>
                <w:rFonts w:ascii="Times New Roman"/>
                <w:b w:val="false"/>
                <w:i w:val="false"/>
                <w:color w:val="000000"/>
                <w:sz w:val="20"/>
              </w:rPr>
              <w:t>
3) технический паек</w:t>
            </w:r>
          </w:p>
          <w:p>
            <w:pPr>
              <w:spacing w:after="20"/>
              <w:ind w:left="20"/>
              <w:jc w:val="both"/>
            </w:pPr>
            <w:r>
              <w:rPr>
                <w:rFonts w:ascii="Times New Roman"/>
                <w:b w:val="false"/>
                <w:i w:val="false"/>
                <w:color w:val="000000"/>
                <w:sz w:val="20"/>
              </w:rPr>
              <w:t>
4) морской паек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Вещевое обеспечение:</w:t>
            </w:r>
          </w:p>
          <w:p>
            <w:pPr>
              <w:spacing w:after="20"/>
              <w:ind w:left="20"/>
              <w:jc w:val="both"/>
            </w:pPr>
            <w:r>
              <w:rPr>
                <w:rFonts w:ascii="Times New Roman"/>
                <w:b w:val="false"/>
                <w:i w:val="false"/>
                <w:color w:val="000000"/>
                <w:sz w:val="20"/>
              </w:rPr>
              <w:t>
1) общевойсковые нормы</w:t>
            </w:r>
          </w:p>
          <w:p>
            <w:pPr>
              <w:spacing w:after="20"/>
              <w:ind w:left="20"/>
              <w:jc w:val="both"/>
            </w:pPr>
            <w:r>
              <w:rPr>
                <w:rFonts w:ascii="Times New Roman"/>
                <w:b w:val="false"/>
                <w:i w:val="false"/>
                <w:color w:val="000000"/>
                <w:sz w:val="20"/>
              </w:rPr>
              <w:t>
2) летные нормы</w:t>
            </w:r>
          </w:p>
          <w:p>
            <w:pPr>
              <w:spacing w:after="20"/>
              <w:ind w:left="20"/>
              <w:jc w:val="both"/>
            </w:pPr>
            <w:r>
              <w:rPr>
                <w:rFonts w:ascii="Times New Roman"/>
                <w:b w:val="false"/>
                <w:i w:val="false"/>
                <w:color w:val="000000"/>
                <w:sz w:val="20"/>
              </w:rPr>
              <w:t>
3) технические нормы</w:t>
            </w:r>
          </w:p>
          <w:p>
            <w:pPr>
              <w:spacing w:after="20"/>
              <w:ind w:left="20"/>
              <w:jc w:val="both"/>
            </w:pPr>
            <w:r>
              <w:rPr>
                <w:rFonts w:ascii="Times New Roman"/>
                <w:b w:val="false"/>
                <w:i w:val="false"/>
                <w:color w:val="000000"/>
                <w:sz w:val="20"/>
              </w:rPr>
              <w:t>
4) специальные нормы</w:t>
            </w:r>
          </w:p>
          <w:p>
            <w:pPr>
              <w:spacing w:after="20"/>
              <w:ind w:left="20"/>
              <w:jc w:val="both"/>
            </w:pPr>
            <w:r>
              <w:rPr>
                <w:rFonts w:ascii="Times New Roman"/>
                <w:b w:val="false"/>
                <w:i w:val="false"/>
                <w:color w:val="000000"/>
                <w:sz w:val="20"/>
              </w:rPr>
              <w:t>
5) морские нормы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 по утвержденным</w:t>
            </w:r>
          </w:p>
          <w:p>
            <w:pPr>
              <w:spacing w:after="20"/>
              <w:ind w:left="20"/>
              <w:jc w:val="both"/>
            </w:pPr>
            <w:r>
              <w:rPr>
                <w:rFonts w:ascii="Times New Roman"/>
                <w:b w:val="false"/>
                <w:i w:val="false"/>
                <w:color w:val="000000"/>
                <w:sz w:val="20"/>
              </w:rPr>
              <w:t>
нормам:</w:t>
            </w:r>
          </w:p>
          <w:p>
            <w:pPr>
              <w:spacing w:after="20"/>
              <w:ind w:left="20"/>
              <w:jc w:val="both"/>
            </w:pPr>
            <w:r>
              <w:rPr>
                <w:rFonts w:ascii="Times New Roman"/>
                <w:b w:val="false"/>
                <w:i w:val="false"/>
                <w:color w:val="000000"/>
                <w:sz w:val="20"/>
              </w:rPr>
              <w:t>
1) электроэнергия</w:t>
            </w:r>
          </w:p>
          <w:p>
            <w:pPr>
              <w:spacing w:after="20"/>
              <w:ind w:left="20"/>
              <w:jc w:val="both"/>
            </w:pPr>
            <w:r>
              <w:rPr>
                <w:rFonts w:ascii="Times New Roman"/>
                <w:b w:val="false"/>
                <w:i w:val="false"/>
                <w:color w:val="000000"/>
                <w:sz w:val="20"/>
              </w:rPr>
              <w:t>
2) отопление</w:t>
            </w:r>
          </w:p>
          <w:p>
            <w:pPr>
              <w:spacing w:after="20"/>
              <w:ind w:left="20"/>
              <w:jc w:val="both"/>
            </w:pPr>
            <w:r>
              <w:rPr>
                <w:rFonts w:ascii="Times New Roman"/>
                <w:b w:val="false"/>
                <w:i w:val="false"/>
                <w:color w:val="000000"/>
                <w:sz w:val="20"/>
              </w:rPr>
              <w:t>
3) холодная вода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и интернета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боеприпасами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порта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Банно-прачечные расходы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расходы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 на содержание и</w:t>
            </w:r>
          </w:p>
          <w:p>
            <w:pPr>
              <w:spacing w:after="20"/>
              <w:ind w:left="20"/>
              <w:jc w:val="both"/>
            </w:pPr>
            <w:r>
              <w:rPr>
                <w:rFonts w:ascii="Times New Roman"/>
                <w:b w:val="false"/>
                <w:i w:val="false"/>
                <w:color w:val="000000"/>
                <w:sz w:val="20"/>
              </w:rPr>
              <w:t>
эксплуатацию зданий, сооружений,</w:t>
            </w:r>
          </w:p>
          <w:p>
            <w:pPr>
              <w:spacing w:after="20"/>
              <w:ind w:left="20"/>
              <w:jc w:val="both"/>
            </w:pPr>
            <w:r>
              <w:rPr>
                <w:rFonts w:ascii="Times New Roman"/>
                <w:b w:val="false"/>
                <w:i w:val="false"/>
                <w:color w:val="000000"/>
                <w:sz w:val="20"/>
              </w:rPr>
              <w:t>
аэродромов, дезинфекцию</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 на содержание и</w:t>
            </w:r>
          </w:p>
          <w:p>
            <w:pPr>
              <w:spacing w:after="20"/>
              <w:ind w:left="20"/>
              <w:jc w:val="both"/>
            </w:pPr>
            <w:r>
              <w:rPr>
                <w:rFonts w:ascii="Times New Roman"/>
                <w:b w:val="false"/>
                <w:i w:val="false"/>
                <w:color w:val="000000"/>
                <w:sz w:val="20"/>
              </w:rPr>
              <w:t>
эксплуатацию военного имущества,</w:t>
            </w:r>
          </w:p>
          <w:p>
            <w:pPr>
              <w:spacing w:after="20"/>
              <w:ind w:left="20"/>
              <w:jc w:val="both"/>
            </w:pPr>
            <w:r>
              <w:rPr>
                <w:rFonts w:ascii="Times New Roman"/>
                <w:b w:val="false"/>
                <w:i w:val="false"/>
                <w:color w:val="000000"/>
                <w:sz w:val="20"/>
              </w:rPr>
              <w:t>
обеспечивающего учебный процесс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оборудования и техники,</w:t>
            </w:r>
          </w:p>
          <w:p>
            <w:pPr>
              <w:spacing w:after="20"/>
              <w:ind w:left="20"/>
              <w:jc w:val="both"/>
            </w:pPr>
            <w:r>
              <w:rPr>
                <w:rFonts w:ascii="Times New Roman"/>
                <w:b w:val="false"/>
                <w:i w:val="false"/>
                <w:color w:val="000000"/>
                <w:sz w:val="20"/>
              </w:rPr>
              <w:t>
обеспечивающей учебный процесс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Все расходы подтверждаются расчетами-обоснованиями начальников служб, после чего предоставляются в финансовую службу для обобщения.</w:t>
      </w:r>
    </w:p>
    <w:p>
      <w:pPr>
        <w:spacing w:after="0"/>
        <w:ind w:left="0"/>
        <w:jc w:val="both"/>
      </w:pPr>
      <w:r>
        <w:rPr>
          <w:rFonts w:ascii="Times New Roman"/>
          <w:b w:val="false"/>
          <w:i w:val="false"/>
          <w:color w:val="000000"/>
          <w:sz w:val="28"/>
        </w:rPr>
        <w:t>
                        Начальник Департамента военного образования и науки</w:t>
      </w:r>
    </w:p>
    <w:p>
      <w:pPr>
        <w:spacing w:after="0"/>
        <w:ind w:left="0"/>
        <w:jc w:val="both"/>
      </w:pPr>
      <w:r>
        <w:rPr>
          <w:rFonts w:ascii="Times New Roman"/>
          <w:b w:val="false"/>
          <w:i w:val="false"/>
          <w:color w:val="000000"/>
          <w:sz w:val="28"/>
        </w:rPr>
        <w:t>
                             Министерства обороны Республики Казахстан</w:t>
      </w:r>
    </w:p>
    <w:p>
      <w:pPr>
        <w:spacing w:after="0"/>
        <w:ind w:left="0"/>
        <w:jc w:val="both"/>
      </w:pPr>
      <w:r>
        <w:rPr>
          <w:rFonts w:ascii="Times New Roman"/>
          <w:b w:val="false"/>
          <w:i w:val="false"/>
          <w:color w:val="000000"/>
          <w:sz w:val="28"/>
        </w:rPr>
        <w:t>
                   М.П. ___________________________________________________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"___" 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Начальник финансовой службы (главный бухгалтер)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"___" 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государству бюджетных</w:t>
            </w:r>
            <w:r>
              <w:br/>
            </w:r>
            <w:r>
              <w:rPr>
                <w:rFonts w:ascii="Times New Roman"/>
                <w:b w:val="false"/>
                <w:i w:val="false"/>
                <w:color w:val="000000"/>
                <w:sz w:val="20"/>
              </w:rPr>
              <w:t>средств, затраченных на обучение</w:t>
            </w:r>
            <w:r>
              <w:br/>
            </w:r>
            <w:r>
              <w:rPr>
                <w:rFonts w:ascii="Times New Roman"/>
                <w:b w:val="false"/>
                <w:i w:val="false"/>
                <w:color w:val="000000"/>
                <w:sz w:val="20"/>
              </w:rPr>
              <w:t>военнослужащих в военных учебных заведениях,</w:t>
            </w:r>
            <w:r>
              <w:br/>
            </w:r>
            <w:r>
              <w:rPr>
                <w:rFonts w:ascii="Times New Roman"/>
                <w:b w:val="false"/>
                <w:i w:val="false"/>
                <w:color w:val="000000"/>
                <w:sz w:val="20"/>
              </w:rPr>
              <w:t>на военных факультетах</w:t>
            </w:r>
          </w:p>
        </w:tc>
      </w:tr>
    </w:tbl>
    <w:bookmarkStart w:name="z29" w:id="25"/>
    <w:p>
      <w:pPr>
        <w:spacing w:after="0"/>
        <w:ind w:left="0"/>
        <w:jc w:val="both"/>
      </w:pPr>
      <w:r>
        <w:rPr>
          <w:rFonts w:ascii="Times New Roman"/>
          <w:b w:val="false"/>
          <w:i w:val="false"/>
          <w:color w:val="000000"/>
          <w:sz w:val="28"/>
        </w:rPr>
        <w:t xml:space="preserve">
      Форма            </w:t>
      </w:r>
    </w:p>
    <w:bookmarkEnd w:id="25"/>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xml:space="preserve">
      Заместитель Министра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экономике и финансам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 ________________________          </w:t>
      </w:r>
    </w:p>
    <w:p>
      <w:pPr>
        <w:spacing w:after="0"/>
        <w:ind w:left="0"/>
        <w:jc w:val="both"/>
      </w:pPr>
      <w:r>
        <w:rPr>
          <w:rFonts w:ascii="Times New Roman"/>
          <w:b w:val="false"/>
          <w:i w:val="false"/>
          <w:color w:val="000000"/>
          <w:sz w:val="28"/>
        </w:rPr>
        <w:t xml:space="preserve">
      (дата)                        </w:t>
      </w:r>
    </w:p>
    <w:bookmarkStart w:name="z30" w:id="26"/>
    <w:p>
      <w:pPr>
        <w:spacing w:after="0"/>
        <w:ind w:left="0"/>
        <w:jc w:val="left"/>
      </w:pPr>
      <w:r>
        <w:rPr>
          <w:rFonts w:ascii="Times New Roman"/>
          <w:b/>
          <w:i w:val="false"/>
          <w:color w:val="000000"/>
        </w:rPr>
        <w:t xml:space="preserve"> Сводный расчет</w:t>
      </w:r>
      <w:r>
        <w:br/>
      </w:r>
      <w:r>
        <w:rPr>
          <w:rFonts w:ascii="Times New Roman"/>
          <w:b/>
          <w:i w:val="false"/>
          <w:color w:val="000000"/>
        </w:rPr>
        <w:t>фактических затрат на обучение одного военнослужащего</w:t>
      </w:r>
      <w:r>
        <w:br/>
      </w:r>
      <w:r>
        <w:rPr>
          <w:rFonts w:ascii="Times New Roman"/>
          <w:b/>
          <w:i w:val="false"/>
          <w:color w:val="000000"/>
        </w:rPr>
        <w:t>Вооруженных Сил Республики Казахстан за _____/_____ учебный год</w:t>
      </w:r>
      <w:r>
        <w:br/>
      </w:r>
      <w:r>
        <w:rPr>
          <w:rFonts w:ascii="Times New Roman"/>
          <w:b/>
          <w:i w:val="false"/>
          <w:color w:val="000000"/>
        </w:rPr>
        <w:t>в высших учебных заведениях ближнего и дальнего зарубежья</w:t>
      </w:r>
    </w:p>
    <w:bookmarkEnd w:id="26"/>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3691"/>
        <w:gridCol w:w="1435"/>
        <w:gridCol w:w="1435"/>
        <w:gridCol w:w="1435"/>
        <w:gridCol w:w="1435"/>
        <w:gridCol w:w="1435"/>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курс</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курс</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курс</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курс</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курс</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оплачиваемое по контрактам (договорам)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оплачиваемое по контрактам</w:t>
            </w:r>
          </w:p>
          <w:p>
            <w:pPr>
              <w:spacing w:after="20"/>
              <w:ind w:left="20"/>
              <w:jc w:val="both"/>
            </w:pPr>
            <w:r>
              <w:rPr>
                <w:rFonts w:ascii="Times New Roman"/>
                <w:b w:val="false"/>
                <w:i w:val="false"/>
                <w:color w:val="000000"/>
                <w:sz w:val="20"/>
              </w:rPr>
              <w:t>
(договорам)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Все расходы подтверждаются копиями контрактов (договоров), а также расчетами-обоснованиями ответственных должностных лиц за подготовку кадров за рубежом, после чего представляются в финансовую службу для обобщения.</w:t>
      </w:r>
    </w:p>
    <w:p>
      <w:pPr>
        <w:spacing w:after="0"/>
        <w:ind w:left="0"/>
        <w:jc w:val="both"/>
      </w:pPr>
      <w:r>
        <w:rPr>
          <w:rFonts w:ascii="Times New Roman"/>
          <w:b w:val="false"/>
          <w:i w:val="false"/>
          <w:color w:val="000000"/>
          <w:sz w:val="28"/>
        </w:rPr>
        <w:t>
                        Начальник Департамента военного образования и науки</w:t>
      </w:r>
    </w:p>
    <w:p>
      <w:pPr>
        <w:spacing w:after="0"/>
        <w:ind w:left="0"/>
        <w:jc w:val="both"/>
      </w:pPr>
      <w:r>
        <w:rPr>
          <w:rFonts w:ascii="Times New Roman"/>
          <w:b w:val="false"/>
          <w:i w:val="false"/>
          <w:color w:val="000000"/>
          <w:sz w:val="28"/>
        </w:rPr>
        <w:t>
                             Министерства обороны Республики Казахстан</w:t>
      </w:r>
    </w:p>
    <w:p>
      <w:pPr>
        <w:spacing w:after="0"/>
        <w:ind w:left="0"/>
        <w:jc w:val="both"/>
      </w:pPr>
      <w:r>
        <w:rPr>
          <w:rFonts w:ascii="Times New Roman"/>
          <w:b w:val="false"/>
          <w:i w:val="false"/>
          <w:color w:val="000000"/>
          <w:sz w:val="28"/>
        </w:rPr>
        <w:t>
                   М.П. ___________________________________________________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"___" 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Начальник финансовой службы (главный бухгалтер)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(воинское звание, подпись)</w:t>
      </w:r>
    </w:p>
    <w:p>
      <w:pPr>
        <w:spacing w:after="0"/>
        <w:ind w:left="0"/>
        <w:jc w:val="both"/>
      </w:pPr>
      <w:r>
        <w:rPr>
          <w:rFonts w:ascii="Times New Roman"/>
          <w:b w:val="false"/>
          <w:i w:val="false"/>
          <w:color w:val="000000"/>
          <w:sz w:val="28"/>
        </w:rPr>
        <w:t>
                        "___" _______________________</w:t>
      </w:r>
    </w:p>
    <w:p>
      <w:pPr>
        <w:spacing w:after="0"/>
        <w:ind w:left="0"/>
        <w:jc w:val="both"/>
      </w:pPr>
      <w:r>
        <w:rPr>
          <w:rFonts w:ascii="Times New Roman"/>
          <w:b w:val="false"/>
          <w:i w:val="false"/>
          <w:color w:val="000000"/>
          <w:sz w:val="28"/>
        </w:rPr>
        <w:t>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