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9a2e" w14:textId="0989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государственных технических инспекторов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24 сентября 2012 года № 341. Зарегистрирован в Министерстве юстиции Республики Казахстан 29 октября 2012 года № 8037. Утратил силу приказом Министра энергетики Республики Казахстан от 2 февраля 2015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энергетики РК от 02.02.2015 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«Об электроэнергетике»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акта о назначении проверки,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акта о результатах проверки,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2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предписания об устранении выявленных нарушений требований законодательства Республики Казахстан об электроэнергетике,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энергетического надзора и контроля Министерства индустрии и новых технологий Республики Казахстан (Турлубек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Министра                              Исекешев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2012 года № 341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Тексеруді тағайындау туралы</w:t>
      </w:r>
      <w:r>
        <w:br/>
      </w:r>
      <w:r>
        <w:rPr>
          <w:rFonts w:ascii="Times New Roman"/>
          <w:b/>
          <w:i w:val="false"/>
          <w:color w:val="000000"/>
        </w:rPr>
        <w:t>
№____ АКТ</w:t>
      </w:r>
      <w:r>
        <w:br/>
      </w:r>
      <w:r>
        <w:rPr>
          <w:rFonts w:ascii="Times New Roman"/>
          <w:b/>
          <w:i w:val="false"/>
          <w:color w:val="000000"/>
        </w:rPr>
        <w:t>
о назначении проверки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     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(күні/дата)                                           (жері/место)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жүргізуге уәкілетті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уполномоченное на проведение проверки:_________________________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(мемлекеттік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инспектордың Т.А.Ә./Ф.И.О. государственного технического инспектора)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Тексерулер жүргізуге тартылатын мамандар, кеңесшілер және сарапшылар туралы мәлімет: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специалистах, консультантах и экспертах, привлекаемых для проведения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субъект: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(субъектінің ұйымдастырушылық-құқықтық нысаны, толық атауы/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организационно-правовая форма субъекта, 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(субъект басшысының Т.А.Ә. /Ф.И.О. руководителя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(субъектінің орналасқан жері/местонахождение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(ЖСН, БСН (СТН) / ИИН, БИН (РНН))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Тағайындалған тексерудің мәні: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 назначенной проверки:_______________________________________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проверки: с «__»______20__ж/г. по «__»______20___ж/г.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жүргізудің құқықтық негіздері:_______________________________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Правовые основания проведения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кезең: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период: с «___»________20____ж/г. по «__»_______20___ж/г.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туралы» Қазақстан Республикасы Заңының 27-бабында көзделген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құқықтары мен міндеттерімен* таныстым, актінің 1 данасын алдым: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правами и обязанностями проверяемого субъекта, предусмотренными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надзоре в Республике Казахстан»* ознакомлен, 1 экземпляр акта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(тексерілетін субъектінің басшысының (өкілі) Т.А.Ә., қолы/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(представителя) проверяемого субъекта,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департамент басшысы     М.П.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территориального департамента            (қолы/подпись)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2012 года № 341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Тексеру қорытындысы туралы</w:t>
      </w:r>
      <w:r>
        <w:br/>
      </w:r>
      <w:r>
        <w:rPr>
          <w:rFonts w:ascii="Times New Roman"/>
          <w:b/>
          <w:i w:val="false"/>
          <w:color w:val="000000"/>
        </w:rPr>
        <w:t>
№_____АКТ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проверки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 20____ ж/г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(жері/место)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жүргізуге уәкілетті тұлға__________________________________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уполномоченное на проведение проверки   (мемлекеттік 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ипспектордың Т.А.Ә./Ф.И.О. государственного технического инспектора)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Тексерулер жүргізуге тартылатын мамандар, кеңесшілер және сарапшылар туралы мәлімет: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специалистах, консультантах и экспертах, привлекаемых для проведения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субъект:_________________________________________________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(субъектінің ұйымдастырушылық-құқықтық нысаны, толық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атауы/организационно-правовая форма субъекта, 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(субъект басшысының Т.А.Ә. /Ф.И.О. руководителя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(субъектінің орналасқан жері/местонахождение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(ЖСН, БСН (СТН)/ИИН, БИН (РНН))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от «____»___________20____ж/г. №___________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проведения проверки: с «__»__20__ж/г. по «___»___20_ж/г,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нәтижелері туралы мәліметтер (оның ішінде анықталған бұзушылықтар, олардың сипаттамалары туралы):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результатах проверки (в том числе о выявленных нарушениях, об их характере):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қорытындысы туралы актімен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актом о результатах проверки ознакомлен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(тексерілетін субъекті өкілінің, сондай-ақ тексеруді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кезінде қатысқан адамның Т.А.Ә., олардың қолы немесе қол қоюдан бас тартуы / Ф.И.О. представителя проверяемого субъекта, а также лиц присутствовавших при проведении проверки, их подписи или отказ от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мемлекеттік бақылау және қадағалау туралы» Қазақстан Республикасының Заңы 24-бабының 4-тармағына сәйкес, тексеру нәтижесінде анықталған бұзушылықтар бойынша тексерілген субъекті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үш жұмыс 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кешіктірмей, қарсылықтар болмаған жағдайда тексеруді жүргізген мемлекеттік органның басшысымен келісілген мерзімдерді көрсете отырып, анықталған бұзушылықтарды жою жөнінде қабылданатын шаралар туралы ақпарат беруге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РК «О государственном контроле и надзоре в Республике Казахстан», по выявленным в результате проверки нарушениям проверяемый субъект обязан не позднее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трех рабочиx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государственного органа, проводившего проверку.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2 данада жасалды, қосымша _____ парақ.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составлен в 2 экземплярах, приложения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техникалық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технический инспектор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(қолы/подпись)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Актіні алдым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получил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(тексерілетін субъект басшысының (өкілінің) Т.А.Ә., қолы/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(представителя) проверяемого субъекта, подпись)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2012 года № 341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электр энергетикасы туралы заңнама</w:t>
      </w:r>
      <w:r>
        <w:br/>
      </w:r>
      <w:r>
        <w:rPr>
          <w:rFonts w:ascii="Times New Roman"/>
          <w:b/>
          <w:i w:val="false"/>
          <w:color w:val="000000"/>
        </w:rPr>
        <w:t>
талаптары анықталған бұзушылықтарды жою туралы</w:t>
      </w:r>
      <w:r>
        <w:br/>
      </w:r>
      <w:r>
        <w:rPr>
          <w:rFonts w:ascii="Times New Roman"/>
          <w:b/>
          <w:i w:val="false"/>
          <w:color w:val="000000"/>
        </w:rPr>
        <w:t>
№___НҰСҚАМА</w:t>
      </w:r>
      <w:r>
        <w:br/>
      </w:r>
      <w:r>
        <w:rPr>
          <w:rFonts w:ascii="Times New Roman"/>
          <w:b/>
          <w:i w:val="false"/>
          <w:color w:val="000000"/>
        </w:rPr>
        <w:t>
ПРЕДПИСАНИЕ</w:t>
      </w:r>
      <w:r>
        <w:br/>
      </w:r>
      <w:r>
        <w:rPr>
          <w:rFonts w:ascii="Times New Roman"/>
          <w:b/>
          <w:i w:val="false"/>
          <w:color w:val="000000"/>
        </w:rPr>
        <w:t>
об устранении выявленных нарушений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об электроэнергетике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«__»________20____ж/г.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(жері/место)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Мен/я,_______________________________________________________________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(мемлекеттік техникалық инспектордың Т.А.Ә./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Ф.И.О. государственного технического инспектора)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акта о назначении проверки от «___»____ж./г. №__________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тағайындау туралы актінің негізінде келесі субъектіде: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провел проверку субъекта:____________________________________________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(субъектінің ұйымдастырушылық-құқықтық нысаны, толық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атауы/организационно-правовая форма субъекта, 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(субъект басшысының Т.А.Ә./Ф.И.О. руководителя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(субъектінің орналасқан жері/местонахождение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(ЖСН, БСН (СТН)/ИИН, БИН (РНН))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___________________________________________________тексеру жүргіздім.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«Электр энергетикасы туралы» Қазақстан Республикасы Заңының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6-бабының 8-тармақшасын басшылыққа ала отырып, келесі іс-шараларды орындауға НҰСҚАМА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электроэнергетике». 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413"/>
        <w:gridCol w:w="2853"/>
        <w:gridCol w:w="29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Нұсқаманың орындалғаны туралы ақпаратты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выполнении предписания необходимо представить в_________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(энергетикалық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бақылау жөніндегі мемлекеттік органның атауы,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органа по Энергетическому надзору и контролю)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мекенжайы бойынша ұсыну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техникалық инспектор      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технический инспектор (қолы/подпись)  (Т.А.Ә./Ф.И.О.)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департаменттің басшысы            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территориального департамента (қолы/подпись) (Т.А.Ә./Ф.И.О.)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Нұсқамамен таныстым және бір данасын алдым: «___»___________20___ж/г.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предписанием ознакомлен и один экземпляр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 басшысы (өкілі)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 предприятия (қолы/подпись) (Т.А.Ә./Ф.И.О.)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