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9608" w14:textId="5389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коммерциализации результатов научной и (или) научно-технической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10 октября 2012 года № 465. Зарегистрирован в Министерстве юстиции Республики Казахстан 23 ноября 2012 года № 8096. Утратил силу приказом Министра образования и науки Республики Казахстан от 29 ноября 2016 года № 679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образования и науки РК от 28.11.2016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110)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образования и науки Республики Казахстан, утвержденного постановлением Правительства Республики Казахстан от 28 октября 2004 года № 1111 «Вопросы Министерства образования и науки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Министра образования и науки РК от 20.08.2014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коммерциализации результатов научной и (или) научно-технической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науки (Ыбырайым Н.М.):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М. Орунханов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октября 2012 года № 465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коммерциализации результатов научной</w:t>
      </w:r>
      <w:r>
        <w:br/>
      </w:r>
      <w:r>
        <w:rPr>
          <w:rFonts w:ascii="Times New Roman"/>
          <w:b/>
          <w:i w:val="false"/>
          <w:color w:val="000000"/>
        </w:rPr>
        <w:t>
и (или) научно-технической деятельности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коммерциализации результатов научной и (или) научно-технической деятельности (далее - Правила) разработанные в соответствии с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поддержке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индустриально-инновационной деятельности», «</w:t>
      </w:r>
      <w:r>
        <w:rPr>
          <w:rFonts w:ascii="Times New Roman"/>
          <w:b w:val="false"/>
          <w:i w:val="false"/>
          <w:color w:val="000000"/>
          <w:sz w:val="28"/>
        </w:rPr>
        <w:t>Об авторских и смежных правах</w:t>
      </w:r>
      <w:r>
        <w:rPr>
          <w:rFonts w:ascii="Times New Roman"/>
          <w:b w:val="false"/>
          <w:i w:val="false"/>
          <w:color w:val="000000"/>
          <w:sz w:val="28"/>
        </w:rPr>
        <w:t>», определяют порядок коммерциализации результатов научной и (или) научно-технической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Коммерциализация результатов научной и (или) научно-технической деятельности - деятельность (далее - РНТД), связанная с практическим применением результатов научной и (или) научно-технической деятельности с целью вывода на рынок новых или усовершенствованных товаров, процессов и услуг, направленная на получение положительного экономического эффекта.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Государственное содействие коммерциализации результатов</w:t>
      </w:r>
      <w:r>
        <w:br/>
      </w:r>
      <w:r>
        <w:rPr>
          <w:rFonts w:ascii="Times New Roman"/>
          <w:b/>
          <w:i w:val="false"/>
          <w:color w:val="000000"/>
        </w:rPr>
        <w:t>
научной и (или) научно-технической деятельности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содействие коммерциализации РНТД обеспечивается следующими методами: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гарантированием экономического стимулирования развития национальной научной инновационной системы, развитием государственно-частного партнерства в области научной, научно-технической и инновационной деятельности, финансированием коммерциализации технологий в приоритетных секторах экономики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определением приоритетности государственной поддержки науки и разработки наукоемких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определением приоритетных направлений научной, научно-технической и инновационной деятельности в соответствии с приоритетными секторами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формированием и реализацией научно-технических программ, финансируемых из средств государственного бюджета и средств выделяемых субъектами частного предпринимательства на принципах государственно-частного партнерства;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разработкой и совершенствованием нормативных правовых актов по развитию и содействию коммерциализации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совершенствованием системы стимулирования процессов создания и использования инновационной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созданием республиканского и региональных Советов по развитию научно-инновационной деятельности с включением в их состав представителей органов государственного управления, субъектов частного предпринимательства, научных организаций и высших учебных заведений (далее - ВУЗ) для выработки мер по ориентации исследований на потребности экономического развития и содействия в их практической реализации (коммерциализации);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развитием информационной инфраструктуры научной и инновационной деятельности, ведением централизованного банка данных по результатам научных разработок, запатентованным изобретениям, сферам их возможного практического применения с организацией доступа к нему участников рынка, заинтересованных во внедрении (коммерциализации) РНТД;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ускорением развития инфраструктуры, обеспечивающей коммерциализацию РНТД;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оказанием консультационных услуг по вопросам, связанным с осуществлением коммерциализации РНТД;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созданием подразделений по коммерциализации в государственных и приравненных к ним научных организациях и вузах, ведущих исследования в области естественных наук и техники.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Формы коммерциализации РНТД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Коммерциализация РНТД осуществляется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структурных подразделений по содействию коммерциализации результатов научной и (или) научно-технической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заключения лицензионного договора и (или) договора о переходе исключительных прав на объект РНТД к другому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создания юридического лица для коммерческого использования им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эксплуатации РНТД путем оказания услуг на договорной основе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иными способами, предусмотренными законодательством Республики Казахстан.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Создание и функционирование подразделений по содействию</w:t>
      </w:r>
      <w:r>
        <w:br/>
      </w:r>
      <w:r>
        <w:rPr>
          <w:rFonts w:ascii="Times New Roman"/>
          <w:b/>
          <w:i w:val="false"/>
          <w:color w:val="000000"/>
        </w:rPr>
        <w:t>
коммерциализации результатов научной и (или) научно-технической деятельности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научные организации и государственные высшие учебные заведения для внедрения результатов научной и (или) научно-технической деятельности создают подразделения по коммерциализации.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Подразделение по коммерциализации - подразделение субъекта научной и (или) научно-технической деятельности, которое ориентировано на поиск, содействие по практическому применению РНТД, с целью создания и получения дохода от коммерциализации результатов научной и (или) научно-технической деятельности и его распределения между участниками коммерциализации.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Основными направлениями деятельности подразделений по коммерциализации являются оказание комплекса услуг по коммерциализации технологий, включая, но не ограничиваясь: поиск и оценка технологий для коммерциализации, маркетинговые исследования, оказание консультационных услуг в области защиты интеллектуальной собственности, разработка стратегии коммерциализации технологий, организация взаимодействия субъектов научной и (или) научно-технической деятельности и субъектов частного предпринимательства в целях заключения ими договоров в области коммерциализации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области науки и уполномоченные отраслевые органы осуществляют ежегодную оценку результативности деятельности подразделений по коммерциализации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РНТД, зарегистрированных подразделением по коммерциализации;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полученных охранных документов на РНТД;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проведенных технологических аудитов (экспертиз НТД);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количество заключенных лицензионных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количество созданных инновационных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количество заключенных/реализованных исследовательских контрактов;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объем наукоемкой продукции, выпущенной созданными инновационными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Принципами раскрытия информации о полученных РНТД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достоверность предоставляемой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релевантность предоставляемой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полнота предоставляемой информации. </w:t>
      </w:r>
    </w:p>
    <w:bookmarkEnd w:id="10"/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Создание юридического лица для коммерческого использования им технологий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Юридическое лицо для коммерциализации РНТД создается при условии, если одним из учредителей (участником) или единственным учредителем (участником) является правообладатель объекта интеллектуальной собственности РНТД или при участии авторами РНТД с высоким уровнем коммерциализации и наличием научно-технической базы.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Распоряжение имущественными правами на интеллектуальную собственность государственными научными организациями, государственными ВУЗами осуществляется без согласования с уполномоченным государственным органом - собственником их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Затраты по оценке интеллектуальной собственности возмещаются из средств организации (подразделения) по коммерциализации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