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6445" w14:textId="5c36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сельского хозяйства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25 октября 2012 года № 296. Зарегистрирован в Министерстве юстиции Республики Казахстан 10 декабря 2012 года № 8159. Утратил силу приказом Председателя Агентства Республики Казахстан по статистике от 7 августа 2013 года № 176</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07.08.2013 </w:t>
      </w:r>
      <w:r>
        <w:rPr>
          <w:rFonts w:ascii="Times New Roman"/>
          <w:b w:val="false"/>
          <w:i w:val="false"/>
          <w:color w:val="ff0000"/>
          <w:sz w:val="28"/>
        </w:rPr>
        <w:t>№ 176</w:t>
      </w:r>
      <w:r>
        <w:rPr>
          <w:rFonts w:ascii="Times New Roman"/>
          <w:b w:val="false"/>
          <w:i w:val="false"/>
          <w:color w:val="ff0000"/>
          <w:sz w:val="28"/>
        </w:rPr>
        <w:t> (вводится в действие с 01.01.2014).</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 деятельности крестьянского или фермерского хозяйства" (код 0221104, индекс А-001,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 деятельности крестьянского или фермерского хозяйства" (код 0221104, индекс А-001,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"Анкета обследования урожайности зерновой культуры" (код 0232104, индекс А-1 (урожайность),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статистическую форму общегосударственного статистического наблюдения "Бланк лабораторного определения влажности сельскохозяйственной культуры перед уборкой урожая" (код 1601104, индекс В-1,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"Бланк лабораторного определения влажности сельскохозяйственной культуры после уборки урожая" (код 1611104 индекс В-2,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статистическую форму общегосударственного статистического наблюдения "О сборе урожая сельскохозяйственных культур в крестьянских или фермерских хозяйствах и хозяйствах населения" (код 0241104, индекс А-005,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Инструкцию по заполнению статистической формы общегосударственного статистического наблюдения "О сборе урожая сельскохозяйственных культур в крестьянских или фермерских хозяйствах и хозяйствах населения" (код 0241104, индекс А-005,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статистическую форму общегосударственного статистического наблюдения "Производство продукции животноводства в крестьянских или фермерских хозяйствах и хозяйствах населения" (код 0251103, индекс А-008, периодичность полугодовая), согласно </w:t>
      </w:r>
      <w:r>
        <w:rPr>
          <w:rFonts w:ascii="Times New Roman"/>
          <w:b w:val="false"/>
          <w:i w:val="false"/>
          <w:color w:val="000000"/>
          <w:sz w:val="28"/>
        </w:rPr>
        <w:t>приложению 8</w:t>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9) Инструкцию по заполнению статистической формы общегосударственного статистического наблюдения "Производство продукции животноводства в крестьянских или фермерских хозяйствах и хозяйствах населения" (код 0251103, индекс А-008, периодичность полугодовая),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статистическую форму общегосударственного статистического наблюдения "Отчет о деятельности сельхозформирования" (код 0131104, индекс 1-сх,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Инструкцию по заполнению статистической формы общегосударственного статистического наблюдения "Отчет о деятельности сельхозформирования" (код 0131104, индекс 1-сх,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статистическую форму общегосударственного статистического наблюдения "Отчет о заготовке древесины и проведении лесокультурных и лесохозяйственных работ" (код 0101104, индекс 1-лес,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Инструкцию по заполнению статистической формы общегосударственного статистического наблюдения "Отчет о заготовке древесины и проведении лесокультурных и лесохозяйственных работ" (код 0101104, индекс 1-лес,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статистическую форму общегосударственного статистического наблюдения "О рыболовстве и аквакультуре" (код 0111104, индекс 1-рыба,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Инструкцию по заполнению статистической формы общегосударственного статистического наблюдения "О рыболовстве и аквакультуре" (код 0111104, индекс 1-рыба,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статистическую форму общегосударственного статистического наблюдения "О наличии и движении зерна" (код 0141101, индекс 2-сх (зерно), периодичность месячная),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Инструкцию по заполнению статистической формы общегосударственного статистического наблюдения "О наличии и движении зерна" (код 0141101, индекс 2-сх (зерно), периодичность месячная),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статистическую форму общегосударственного статистического наблюдения "Об охоте и отлове" (код 0121104, индекс 2-охота,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Инструкцию по заполнению статистической формы общегосударственного статистического наблюдения "Об охоте и отлове" (код 0121104, индекс 2-охота, периодичность годовая),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статистическую форму общегосударственного статистического наблюдения «Отчет о состоянии животноводства» (код 0201104, индекс 24-сх, периодичность годовая),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21) инструкцию по заполнению статистической формы общегосударственного статистического наблюдения «Отчет о состоянии животноводства» (код 0201104, индекс 24-сх, периодичность годовая),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22) статистическую форму общегосударственного статистического наблюдения «Отчет о состоянии животноводства» (код 0191101, индекс 24-сх, периодичность месячная),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23) инструкцию по заполнению статистической формы общегосударственного статистического наблюдения «Отчет о состоянии животноводства» (код 0191101, индекс 24-сх, периодичность месячная), согласно </w:t>
      </w:r>
      <w:r>
        <w:rPr>
          <w:rFonts w:ascii="Times New Roman"/>
          <w:b w:val="false"/>
          <w:i w:val="false"/>
          <w:color w:val="000000"/>
          <w:sz w:val="28"/>
        </w:rPr>
        <w:t>приложению 23</w:t>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24) статистическую форму общегосударственного статистического наблюдения «О сборе урожая сельскохозяйственных культур» (код 0211104, индекс 29-сх, периодичность годовая),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25) инструкцию по заполнению статистической формы общегосударственного статистического наблюдения «О сборе урожая сельскохозяйственных культур» (код 0211104, индекс 29-сх, периодичность годовая),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26) статистическую форму общегосударственного статистического наблюдения "О наличии и движении семян масличных культур" (код 0151102, индекс 3-сх (масличные), периодичность квартальная),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27) Инструкцию по заполнению статистической формы общегосударственного статистического наблюдения "О наличии и движении семян масличных культур" (код 0151102, индекс 3-сх (масличные), периодичность квартальная),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28) статистическую форму общегосударственного статистического наблюдения "Отчет об итогах сева под урожай" (код 0161104, индекс 4-сх, периодичность годовая),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29) Инструкцию по заполнению статистической формы общегосударственного статистического наблюдения "Отчет об итогах сева под урожай" (код 0161104, индекс 4-сх, периодичность годовая),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30) статистическую форму общегосударственного статистического наблюдения "Об оказании сельскохозяйственных услуг" (код 0171104, индекс 8-сх (услуги), периодичность годовая),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31) Инструкцию по заполнению статистической формы общегосударственного статистического наблюдения "Об оказании сельскохозяйственных услуг" (код 0171104, индекс 8-сх (услуги), периодичность годовая),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32) статистическую форму общегосударственного статистического наблюдения "О наличии сельскохозяйственной техники" (код 1581112, индекс 10-мех, периодичность один раз в 3 года),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33) Инструкцию по заполнению статистической формы общегосударственного статистического наблюдения "О наличии сельскохозяйственной техники" (код 1581112, индекс 10-мех, периодичность один раз в 3 года),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34) статистическую форму общегосударственного статистического наблюдения "Наличие построек и сооружений в сельскохозяйственных предприятиях" (код 1591112, индекс 49-сх, периодичность один раз в 3 года),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35) Инструкцию по заполнению статистической формы общегосударственного статистического наблюдения "Наличие построек и сооружений в сельскохозяйственных предприятиях" (код 1591112, индекс 49-сх, периодичность один раз в 3 года),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18 августа 2010 года № 224 «Об утверждении статистических форм общегосударственных статистических наблюдений по статистике сельского хозяйства и инструкций по их заполнению» (зарегистрированный в Реестре государственной регистрации нормативных правовых актов за № 6484, опубликованный в газете «Казахстанская правда» от 11 ноября 2010 года № 303-305 (26364-26366);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23 августа 2011 года № 242 «О внесении изменений в приказ исполняющего обязанности Председателя Агентства Республики Казахстан по статистике от 18 августа 2010 года № 224 «Об утверждении статистических форм и инструкций по их заполнению общегосударственных статистических наблюдений по статистике сельского хозяйства» (зарегистрированный в Реестре государственной регистрации нормативных правовых актов за № 7215, опубликованный в газете «Казахстанская правда» от 5 мая 2012 года № 128-129 (26947-26948).</w:t>
      </w:r>
      <w:r>
        <w:br/>
      </w:r>
      <w:r>
        <w:rPr>
          <w:rFonts w:ascii="Times New Roman"/>
          <w:b w:val="false"/>
          <w:i w:val="false"/>
          <w:color w:val="000000"/>
          <w:sz w:val="28"/>
        </w:rPr>
        <w:t>
</w:t>
      </w:r>
      <w:r>
        <w:rPr>
          <w:rFonts w:ascii="Times New Roman"/>
          <w:b w:val="false"/>
          <w:i w:val="false"/>
          <w:color w:val="000000"/>
          <w:sz w:val="28"/>
        </w:rPr>
        <w:t>
      3.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Исполняющий обязанности</w:t>
      </w:r>
      <w:r>
        <w:br/>
      </w:r>
      <w:r>
        <w:rPr>
          <w:rFonts w:ascii="Times New Roman"/>
          <w:b w:val="false"/>
          <w:i w:val="false"/>
          <w:color w:val="000000"/>
          <w:sz w:val="28"/>
        </w:rPr>
        <w:t>
      Министра сельского хозяйства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u w:val="single"/>
        </w:rPr>
        <w:t>________________</w:t>
      </w:r>
      <w:r>
        <w:rPr>
          <w:rFonts w:ascii="Times New Roman"/>
          <w:b w:val="false"/>
          <w:i w:val="false"/>
          <w:color w:val="000000"/>
          <w:sz w:val="28"/>
        </w:rPr>
        <w:t xml:space="preserve"> М. Умирьяев</w:t>
      </w:r>
      <w:r>
        <w:br/>
      </w:r>
      <w:r>
        <w:rPr>
          <w:rFonts w:ascii="Times New Roman"/>
          <w:b w:val="false"/>
          <w:i w:val="false"/>
          <w:color w:val="000000"/>
          <w:sz w:val="28"/>
        </w:rPr>
        <w:t>
      1 ноября 2012 года</w:t>
      </w:r>
    </w:p>
    <w:bookmarkStart w:name="z48"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285"/>
        <w:gridCol w:w="3320"/>
        <w:gridCol w:w="1495"/>
        <w:gridCol w:w="1522"/>
        <w:gridCol w:w="1793"/>
        <w:gridCol w:w="3"/>
        <w:gridCol w:w="3"/>
        <w:gridCol w:w="2393"/>
        <w:gridCol w:w="3993"/>
      </w:tblGrid>
      <w:tr>
        <w:trPr>
          <w:trHeight w:val="6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1811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1297"/>
              <w:gridCol w:w="1297"/>
              <w:gridCol w:w="1297"/>
              <w:gridCol w:w="1297"/>
              <w:gridCol w:w="2324"/>
            </w:tblGrid>
            <w:tr>
              <w:trPr>
                <w:trHeight w:val="6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5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45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0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0221104</w:t>
            </w:r>
            <w:r>
              <w:br/>
            </w:r>
            <w:r>
              <w:rPr>
                <w:rFonts w:ascii="Times New Roman"/>
                <w:b w:val="false"/>
                <w:i w:val="false"/>
                <w:color w:val="000000"/>
                <w:sz w:val="20"/>
              </w:rPr>
              <w:t>
</w:t>
            </w:r>
            <w:r>
              <w:rPr>
                <w:rFonts w:ascii="Times New Roman"/>
                <w:b w:val="false"/>
                <w:i w:val="false"/>
                <w:color w:val="000000"/>
                <w:sz w:val="20"/>
              </w:rPr>
              <w:t>Код статистической формы 0221104</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қожалығының қызметі туралы</w:t>
            </w:r>
            <w:r>
              <w:br/>
            </w:r>
            <w:r>
              <w:rPr>
                <w:rFonts w:ascii="Times New Roman"/>
                <w:b/>
                <w:i w:val="false"/>
                <w:color w:val="000000"/>
              </w:rPr>
              <w:t>
О деятельности крестьянского или фермерского хозяйства</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0" w:type="auto"/>
            <w:gridSpan w:val="7"/>
            <w:vMerge/>
            <w:tcBorders>
              <w:top w:val="nil"/>
              <w:left w:val="single" w:color="cfcfcf" w:sz="5"/>
              <w:bottom w:val="single" w:color="cfcfcf" w:sz="5"/>
              <w:right w:val="single" w:color="cfcfcf" w:sz="5"/>
            </w:tcBorders>
          </w:tcP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сауалнамалық пікіртерімге іріктемеге іліккен шаруа немесе фермер қожалықтары қатысады.</w:t>
            </w:r>
            <w:r>
              <w:br/>
            </w:r>
            <w:r>
              <w:rPr>
                <w:rFonts w:ascii="Times New Roman"/>
                <w:b w:val="false"/>
                <w:i w:val="false"/>
                <w:color w:val="000000"/>
                <w:sz w:val="20"/>
              </w:rPr>
              <w:t>
</w:t>
            </w:r>
            <w:r>
              <w:rPr>
                <w:rFonts w:ascii="Times New Roman"/>
                <w:b w:val="false"/>
                <w:i w:val="false"/>
                <w:color w:val="000000"/>
                <w:sz w:val="20"/>
              </w:rPr>
              <w:t>В анкетном опросе принимают участие попавшие в выборку крестьянские или фермерские хозяйства.</w:t>
            </w:r>
          </w:p>
        </w:tc>
      </w:tr>
      <w:tr>
        <w:trPr>
          <w:trHeight w:val="4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мерзімі – 14-28 ақпан аралығында</w:t>
            </w:r>
            <w:r>
              <w:br/>
            </w:r>
            <w:r>
              <w:rPr>
                <w:rFonts w:ascii="Times New Roman"/>
                <w:b w:val="false"/>
                <w:i w:val="false"/>
                <w:color w:val="000000"/>
                <w:sz w:val="20"/>
              </w:rPr>
              <w:t>
</w:t>
            </w:r>
            <w:r>
              <w:rPr>
                <w:rFonts w:ascii="Times New Roman"/>
                <w:b w:val="false"/>
                <w:i w:val="false"/>
                <w:color w:val="000000"/>
                <w:sz w:val="20"/>
              </w:rPr>
              <w:t>Срок проведения наблюдения - с 14 по 28 февраля</w:t>
            </w:r>
          </w:p>
        </w:tc>
      </w:tr>
      <w:tr>
        <w:trPr>
          <w:trHeight w:val="36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581"/>
              <w:gridCol w:w="581"/>
              <w:gridCol w:w="581"/>
              <w:gridCol w:w="581"/>
              <w:gridCol w:w="582"/>
              <w:gridCol w:w="582"/>
              <w:gridCol w:w="582"/>
              <w:gridCol w:w="582"/>
              <w:gridCol w:w="582"/>
              <w:gridCol w:w="631"/>
              <w:gridCol w:w="533"/>
            </w:tblGrid>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533"/>
            </w:tblGrid>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573"/>
        <w:gridCol w:w="799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қызметін нақты жүзеге асыру аумағын (облыс, қала, аудан) көрсетіңіз</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фактического осуществления сельскохозяйственной деятельности</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интернет-ресурсында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 территориальных объектов (заполняется работником органа статистики) расположенному на интернет ресурсе Агентства Республики Казахстан по статистике</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653"/>
              <w:gridCol w:w="593"/>
              <w:gridCol w:w="533"/>
              <w:gridCol w:w="513"/>
              <w:gridCol w:w="493"/>
              <w:gridCol w:w="533"/>
              <w:gridCol w:w="413"/>
              <w:gridCol w:w="3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57" w:id="2"/>
    <w:p>
      <w:pPr>
        <w:spacing w:after="0"/>
        <w:ind w:left="0"/>
        <w:jc w:val="both"/>
      </w:pPr>
      <w:r>
        <w:rPr>
          <w:rFonts w:ascii="Times New Roman"/>
          <w:b w:val="false"/>
          <w:i w:val="false"/>
          <w:color w:val="000000"/>
          <w:sz w:val="28"/>
        </w:rPr>
        <w:t>
</w:t>
      </w:r>
      <w:r>
        <w:rPr>
          <w:rFonts w:ascii="Times New Roman"/>
          <w:b/>
          <w:i w:val="false"/>
          <w:color w:val="000000"/>
          <w:sz w:val="28"/>
        </w:rPr>
        <w:t>2. Ауыл шаруашылығы өнімдерін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w:t>
      </w:r>
      <w:r>
        <w:rPr>
          <w:rFonts w:ascii="Times New Roman"/>
          <w:b/>
          <w:i w:val="false"/>
          <w:color w:val="000000"/>
          <w:sz w:val="28"/>
        </w:rPr>
        <w:t xml:space="preserve">, </w:t>
      </w:r>
      <w:r>
        <w:rPr>
          <w:rFonts w:ascii="Times New Roman"/>
          <w:b w:val="false"/>
          <w:i w:val="false"/>
          <w:color w:val="000000"/>
          <w:sz w:val="28"/>
        </w:rPr>
        <w:t>использовании и запасах продукции сельского хозяйства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2237"/>
        <w:gridCol w:w="1965"/>
        <w:gridCol w:w="1692"/>
        <w:gridCol w:w="1944"/>
        <w:gridCol w:w="2196"/>
        <w:gridCol w:w="1986"/>
        <w:gridCol w:w="1841"/>
      </w:tblGrid>
      <w:tr>
        <w:trPr>
          <w:trHeight w:val="147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АШӨСЖ1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килограмм</w:t>
            </w:r>
            <w:r>
              <w:br/>
            </w:r>
            <w:r>
              <w:rPr>
                <w:rFonts w:ascii="Times New Roman"/>
                <w:b w:val="false"/>
                <w:i w:val="false"/>
                <w:color w:val="000000"/>
                <w:sz w:val="20"/>
              </w:rPr>
              <w:t>
</w:t>
            </w:r>
            <w:r>
              <w:rPr>
                <w:rFonts w:ascii="Times New Roman"/>
                <w:b w:val="false"/>
                <w:i w:val="false"/>
                <w:color w:val="000000"/>
                <w:sz w:val="20"/>
              </w:rPr>
              <w:t>Произведено, килограмм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килограмм</w:t>
            </w:r>
            <w:r>
              <w:br/>
            </w:r>
            <w:r>
              <w:rPr>
                <w:rFonts w:ascii="Times New Roman"/>
                <w:b w:val="false"/>
                <w:i w:val="false"/>
                <w:color w:val="000000"/>
                <w:sz w:val="20"/>
              </w:rPr>
              <w:t>
</w:t>
            </w:r>
            <w:r>
              <w:rPr>
                <w:rFonts w:ascii="Times New Roman"/>
                <w:b w:val="false"/>
                <w:i w:val="false"/>
                <w:color w:val="000000"/>
                <w:sz w:val="20"/>
              </w:rPr>
              <w:t>Реализовано, килограмм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тысяч тенге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Шығасылар, килограмм</w:t>
            </w:r>
            <w:r>
              <w:br/>
            </w:r>
            <w:r>
              <w:rPr>
                <w:rFonts w:ascii="Times New Roman"/>
                <w:b w:val="false"/>
                <w:i w:val="false"/>
                <w:color w:val="000000"/>
                <w:sz w:val="20"/>
              </w:rPr>
              <w:t>
</w:t>
            </w:r>
            <w:r>
              <w:rPr>
                <w:rFonts w:ascii="Times New Roman"/>
                <w:b w:val="false"/>
                <w:i w:val="false"/>
                <w:color w:val="000000"/>
                <w:sz w:val="20"/>
              </w:rPr>
              <w:t>Потери, килограмм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қорлар, килограмм</w:t>
            </w:r>
            <w:r>
              <w:br/>
            </w:r>
            <w:r>
              <w:rPr>
                <w:rFonts w:ascii="Times New Roman"/>
                <w:b w:val="false"/>
                <w:i w:val="false"/>
                <w:color w:val="000000"/>
                <w:sz w:val="20"/>
              </w:rPr>
              <w:t>
</w:t>
            </w:r>
            <w:r>
              <w:rPr>
                <w:rFonts w:ascii="Times New Roman"/>
                <w:b w:val="false"/>
                <w:i w:val="false"/>
                <w:color w:val="000000"/>
                <w:sz w:val="20"/>
              </w:rPr>
              <w:t>Запасы на конец года, килограмм</w:t>
            </w:r>
          </w:p>
        </w:tc>
      </w:tr>
      <w:tr>
        <w:trPr>
          <w:trHeight w:val="30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p>
    <w:bookmarkStart w:name="z1158" w:id="3"/>
    <w:p>
      <w:pPr>
        <w:spacing w:after="0"/>
        <w:ind w:left="0"/>
        <w:jc w:val="both"/>
      </w:pPr>
      <w:r>
        <w:rPr>
          <w:rFonts w:ascii="Times New Roman"/>
          <w:b w:val="false"/>
          <w:i w:val="false"/>
          <w:color w:val="000000"/>
          <w:sz w:val="28"/>
        </w:rPr>
        <w:t>
</w:t>
      </w:r>
      <w:r>
        <w:rPr>
          <w:rFonts w:ascii="Times New Roman"/>
          <w:b/>
          <w:i w:val="false"/>
          <w:color w:val="000000"/>
          <w:sz w:val="28"/>
        </w:rPr>
        <w:t>3. Ауылшаруашылық өнімін өндіруге жұмсалған шығындар туралы мәліметтерді көрсетіңіз</w:t>
      </w:r>
      <w:r>
        <w:rPr>
          <w:rFonts w:ascii="Times New Roman"/>
          <w:b w:val="false"/>
          <w:i w:val="false"/>
          <w:color w:val="000000"/>
          <w:sz w:val="28"/>
        </w:rPr>
        <w:t>,</w:t>
      </w:r>
      <w:r>
        <w:rPr>
          <w:rFonts w:ascii="Times New Roman"/>
          <w:b/>
          <w:i w:val="false"/>
          <w:color w:val="000000"/>
          <w:sz w:val="28"/>
        </w:rPr>
        <w:t xml:space="preserve"> мың теңге</w:t>
      </w:r>
      <w:r>
        <w:br/>
      </w:r>
      <w:r>
        <w:rPr>
          <w:rFonts w:ascii="Times New Roman"/>
          <w:b w:val="false"/>
          <w:i w:val="false"/>
          <w:color w:val="000000"/>
          <w:sz w:val="28"/>
        </w:rPr>
        <w:t>
Укажите сведения о затратах на производство сельскохозяйственной продукции,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274"/>
        <w:gridCol w:w="2105"/>
        <w:gridCol w:w="2147"/>
        <w:gridCol w:w="3267"/>
        <w:gridCol w:w="1874"/>
      </w:tblGrid>
      <w:tr>
        <w:trPr>
          <w:trHeight w:val="435"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ШТБА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СВЗ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өнім түрлері</w:t>
            </w:r>
          </w:p>
          <w:p>
            <w:pPr>
              <w:spacing w:after="20"/>
              <w:ind w:left="20"/>
              <w:jc w:val="both"/>
            </w:pPr>
            <w:r>
              <w:rPr>
                <w:rFonts w:ascii="Times New Roman"/>
                <w:b w:val="false"/>
                <w:i w:val="false"/>
                <w:color w:val="000000"/>
                <w:sz w:val="20"/>
              </w:rPr>
              <w:t>Виды продукции по СКПСХ</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w:t>
            </w:r>
            <w:r>
              <w:br/>
            </w:r>
            <w:r>
              <w:rPr>
                <w:rFonts w:ascii="Times New Roman"/>
                <w:b w:val="false"/>
                <w:i w:val="false"/>
                <w:color w:val="000000"/>
                <w:sz w:val="20"/>
              </w:rPr>
              <w:t>
</w:t>
            </w:r>
            <w:r>
              <w:rPr>
                <w:rFonts w:ascii="Times New Roman"/>
                <w:b w:val="false"/>
                <w:i w:val="false"/>
                <w:color w:val="000000"/>
                <w:sz w:val="20"/>
              </w:rPr>
              <w:t>культуры сезонные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w:t>
            </w:r>
            <w:r>
              <w:br/>
            </w:r>
            <w:r>
              <w:rPr>
                <w:rFonts w:ascii="Times New Roman"/>
                <w:b w:val="false"/>
                <w:i w:val="false"/>
                <w:color w:val="000000"/>
                <w:sz w:val="20"/>
              </w:rPr>
              <w:t>
</w:t>
            </w:r>
            <w:r>
              <w:rPr>
                <w:rFonts w:ascii="Times New Roman"/>
                <w:b w:val="false"/>
                <w:i w:val="false"/>
                <w:color w:val="000000"/>
                <w:sz w:val="20"/>
              </w:rPr>
              <w:t>культуры  многолетние</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материалдары, тірі өсімдіктер, баданалар, түйіндер мен тамырлар, сұлама бұтақтар және қалемшелер, саңырауқұлақты жерлер</w:t>
            </w:r>
            <w:r>
              <w:br/>
            </w:r>
            <w:r>
              <w:rPr>
                <w:rFonts w:ascii="Times New Roman"/>
                <w:b w:val="false"/>
                <w:i w:val="false"/>
                <w:color w:val="000000"/>
                <w:sz w:val="20"/>
              </w:rPr>
              <w:t>
</w:t>
            </w:r>
            <w:r>
              <w:rPr>
                <w:rFonts w:ascii="Times New Roman"/>
                <w:b w:val="false"/>
                <w:i w:val="false"/>
                <w:color w:val="000000"/>
                <w:sz w:val="20"/>
              </w:rPr>
              <w:t>материалы растительные, растения живые, луковицы, клубни и корни, отводки и черенки, грибницы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мал және мал шаруашылығының өнімі</w:t>
            </w:r>
          </w:p>
          <w:p>
            <w:pPr>
              <w:spacing w:after="20"/>
              <w:ind w:left="20"/>
              <w:jc w:val="both"/>
            </w:pPr>
            <w:r>
              <w:rPr>
                <w:rFonts w:ascii="Times New Roman"/>
                <w:b w:val="false"/>
                <w:i w:val="false"/>
                <w:color w:val="000000"/>
                <w:sz w:val="20"/>
              </w:rPr>
              <w:t>животные живые и продукция животноводства</w:t>
            </w:r>
          </w:p>
        </w:tc>
      </w:tr>
      <w:tr>
        <w:trPr>
          <w:trHeight w:val="25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43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көшеттік материалдар</w:t>
            </w:r>
            <w:r>
              <w:br/>
            </w:r>
            <w:r>
              <w:rPr>
                <w:rFonts w:ascii="Times New Roman"/>
                <w:b w:val="false"/>
                <w:i w:val="false"/>
                <w:color w:val="000000"/>
                <w:sz w:val="20"/>
              </w:rPr>
              <w:t>
</w:t>
            </w:r>
            <w:r>
              <w:rPr>
                <w:rFonts w:ascii="Times New Roman"/>
                <w:b w:val="false"/>
                <w:i w:val="false"/>
                <w:color w:val="000000"/>
                <w:sz w:val="20"/>
              </w:rPr>
              <w:t>Семена и посадочный материал</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r>
              <w:br/>
            </w:r>
            <w:r>
              <w:rPr>
                <w:rFonts w:ascii="Times New Roman"/>
                <w:b w:val="false"/>
                <w:i w:val="false"/>
                <w:color w:val="000000"/>
                <w:sz w:val="20"/>
              </w:rPr>
              <w:t>
</w:t>
            </w:r>
            <w:r>
              <w:rPr>
                <w:rFonts w:ascii="Times New Roman"/>
                <w:b w:val="false"/>
                <w:i w:val="false"/>
                <w:color w:val="000000"/>
                <w:sz w:val="20"/>
              </w:rPr>
              <w:t>Корма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w:t>
            </w:r>
            <w:r>
              <w:br/>
            </w:r>
            <w:r>
              <w:rPr>
                <w:rFonts w:ascii="Times New Roman"/>
                <w:b w:val="false"/>
                <w:i w:val="false"/>
                <w:color w:val="000000"/>
                <w:sz w:val="20"/>
              </w:rPr>
              <w:t>
</w:t>
            </w:r>
            <w:r>
              <w:rPr>
                <w:rFonts w:ascii="Times New Roman"/>
                <w:b w:val="false"/>
                <w:i w:val="false"/>
                <w:color w:val="000000"/>
                <w:sz w:val="20"/>
              </w:rPr>
              <w:t>Минеральные удобрения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шығыстары</w:t>
            </w:r>
            <w:r>
              <w:br/>
            </w:r>
            <w:r>
              <w:rPr>
                <w:rFonts w:ascii="Times New Roman"/>
                <w:b w:val="false"/>
                <w:i w:val="false"/>
                <w:color w:val="000000"/>
                <w:sz w:val="20"/>
              </w:rPr>
              <w:t>
</w:t>
            </w:r>
            <w:r>
              <w:rPr>
                <w:rFonts w:ascii="Times New Roman"/>
                <w:b w:val="false"/>
                <w:i w:val="false"/>
                <w:color w:val="000000"/>
                <w:sz w:val="20"/>
              </w:rPr>
              <w:t>Расходы на оплату труда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2</w:t>
      </w:r>
      <w:r>
        <w:rPr>
          <w:rFonts w:ascii="Times New Roman"/>
          <w:b/>
          <w:i w:val="false"/>
          <w:color w:val="000000"/>
          <w:sz w:val="28"/>
        </w:rPr>
        <w:t> Мұнда және бұдан әрі  ШТБА - Қазақстан Республикасы Статистика агенттігінің интернет-ресурсында орналасқан Шығындар түрлері бойынша анықтамалық</w:t>
      </w:r>
      <w:r>
        <w:br/>
      </w:r>
      <w:r>
        <w:rPr>
          <w:rFonts w:ascii="Times New Roman"/>
          <w:b w:val="false"/>
          <w:i w:val="false"/>
          <w:color w:val="000000"/>
          <w:sz w:val="28"/>
        </w:rPr>
        <w:t>
</w:t>
      </w:r>
      <w:r>
        <w:rPr>
          <w:rFonts w:ascii="Times New Roman"/>
          <w:b w:val="false"/>
          <w:i w:val="false"/>
          <w:color w:val="000000"/>
          <w:sz w:val="28"/>
        </w:rPr>
        <w:t>Здесь и далее СВЗ - Справочники видов затрат, расположенный на интернет ресурсе Агентства Республики Казахстан по статистике</w:t>
      </w:r>
    </w:p>
    <w:bookmarkStart w:name="z1159" w:id="4"/>
    <w:p>
      <w:pPr>
        <w:spacing w:after="0"/>
        <w:ind w:left="0"/>
        <w:jc w:val="both"/>
      </w:pPr>
      <w:r>
        <w:rPr>
          <w:rFonts w:ascii="Times New Roman"/>
          <w:b w:val="false"/>
          <w:i w:val="false"/>
          <w:color w:val="000000"/>
          <w:sz w:val="28"/>
        </w:rPr>
        <w:t>
</w:t>
      </w:r>
      <w:r>
        <w:rPr>
          <w:rFonts w:ascii="Times New Roman"/>
          <w:b/>
          <w:i w:val="false"/>
          <w:color w:val="000000"/>
          <w:sz w:val="28"/>
        </w:rPr>
        <w:t>4. Өсімдік шаруашылығындағы аяқталмаған өндіріс туралы ақпаратты көрсетіңіз</w:t>
      </w:r>
      <w:r>
        <w:br/>
      </w:r>
      <w:r>
        <w:rPr>
          <w:rFonts w:ascii="Times New Roman"/>
          <w:b w:val="false"/>
          <w:i w:val="false"/>
          <w:color w:val="000000"/>
          <w:sz w:val="28"/>
        </w:rPr>
        <w:t>
Укажите информацию о незавершенном производстве в растениеводстве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5987"/>
        <w:gridCol w:w="3157"/>
        <w:gridCol w:w="3345"/>
      </w:tblGrid>
      <w:tr>
        <w:trPr>
          <w:trHeight w:val="39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гектар</w:t>
            </w:r>
            <w:r>
              <w:br/>
            </w:r>
            <w:r>
              <w:rPr>
                <w:rFonts w:ascii="Times New Roman"/>
                <w:b w:val="false"/>
                <w:i w:val="false"/>
                <w:color w:val="000000"/>
                <w:sz w:val="20"/>
              </w:rPr>
              <w:t>
</w:t>
            </w:r>
            <w:r>
              <w:rPr>
                <w:rFonts w:ascii="Times New Roman"/>
                <w:b w:val="false"/>
                <w:i w:val="false"/>
                <w:color w:val="000000"/>
                <w:sz w:val="20"/>
              </w:rPr>
              <w:t>Площадь, гектаров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r>
              <w:br/>
            </w:r>
            <w:r>
              <w:rPr>
                <w:rFonts w:ascii="Times New Roman"/>
                <w:b w:val="false"/>
                <w:i w:val="false"/>
                <w:color w:val="000000"/>
                <w:sz w:val="20"/>
              </w:rPr>
              <w:t>
</w:t>
            </w:r>
            <w:r>
              <w:rPr>
                <w:rFonts w:ascii="Times New Roman"/>
                <w:b w:val="false"/>
                <w:i w:val="false"/>
                <w:color w:val="000000"/>
                <w:sz w:val="20"/>
              </w:rPr>
              <w:t>Затраты, тысяч тенге</w:t>
            </w:r>
          </w:p>
        </w:tc>
      </w:tr>
      <w:tr>
        <w:trPr>
          <w:trHeight w:val="24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сүрі жерлерді көтеру</w:t>
            </w:r>
            <w:r>
              <w:br/>
            </w:r>
            <w:r>
              <w:rPr>
                <w:rFonts w:ascii="Times New Roman"/>
                <w:b w:val="false"/>
                <w:i w:val="false"/>
                <w:color w:val="000000"/>
                <w:sz w:val="20"/>
              </w:rPr>
              <w:t>
</w:t>
            </w:r>
            <w:r>
              <w:rPr>
                <w:rFonts w:ascii="Times New Roman"/>
                <w:b w:val="false"/>
                <w:i w:val="false"/>
                <w:color w:val="000000"/>
                <w:sz w:val="20"/>
              </w:rPr>
              <w:t>Поднятие чистых паров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Сүдігер жерлерді жырту</w:t>
            </w:r>
            <w:r>
              <w:br/>
            </w:r>
            <w:r>
              <w:rPr>
                <w:rFonts w:ascii="Times New Roman"/>
                <w:b w:val="false"/>
                <w:i w:val="false"/>
                <w:color w:val="000000"/>
                <w:sz w:val="20"/>
              </w:rPr>
              <w:t>
</w:t>
            </w:r>
            <w:r>
              <w:rPr>
                <w:rFonts w:ascii="Times New Roman"/>
                <w:b w:val="false"/>
                <w:i w:val="false"/>
                <w:color w:val="000000"/>
                <w:sz w:val="20"/>
              </w:rPr>
              <w:t>Вспашка зяби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дақылдар егу және келешек мерзімдердегі түсімділікке жерді дайындауға кеткен басқа да жұмыстар</w:t>
            </w:r>
            <w:r>
              <w:br/>
            </w:r>
            <w:r>
              <w:rPr>
                <w:rFonts w:ascii="Times New Roman"/>
                <w:b w:val="false"/>
                <w:i w:val="false"/>
                <w:color w:val="000000"/>
                <w:sz w:val="20"/>
              </w:rPr>
              <w:t>
</w:t>
            </w:r>
            <w:r>
              <w:rPr>
                <w:rFonts w:ascii="Times New Roman"/>
                <w:b w:val="false"/>
                <w:i w:val="false"/>
                <w:color w:val="000000"/>
                <w:sz w:val="20"/>
              </w:rPr>
              <w:t>Посев озимых культур и другие работы по подготовке почвы под урожай будущих периодов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Бау-бақшаларды егу, өңдеу және ұстау</w:t>
            </w:r>
            <w:r>
              <w:br/>
            </w:r>
            <w:r>
              <w:rPr>
                <w:rFonts w:ascii="Times New Roman"/>
                <w:b w:val="false"/>
                <w:i w:val="false"/>
                <w:color w:val="000000"/>
                <w:sz w:val="20"/>
              </w:rPr>
              <w:t>
</w:t>
            </w:r>
            <w:r>
              <w:rPr>
                <w:rFonts w:ascii="Times New Roman"/>
                <w:b w:val="false"/>
                <w:i w:val="false"/>
                <w:color w:val="000000"/>
                <w:sz w:val="20"/>
              </w:rPr>
              <w:t>Закладка, обработка и содержание садов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0" w:id="5"/>
    <w:p>
      <w:pPr>
        <w:spacing w:after="0"/>
        <w:ind w:left="0"/>
        <w:jc w:val="both"/>
      </w:pPr>
      <w:r>
        <w:rPr>
          <w:rFonts w:ascii="Times New Roman"/>
          <w:b w:val="false"/>
          <w:i w:val="false"/>
          <w:color w:val="000000"/>
          <w:sz w:val="28"/>
        </w:rPr>
        <w:t>
</w:t>
      </w:r>
      <w:r>
        <w:rPr>
          <w:rFonts w:ascii="Times New Roman"/>
          <w:b/>
          <w:i w:val="false"/>
          <w:color w:val="000000"/>
          <w:sz w:val="28"/>
        </w:rPr>
        <w:t>5. Ауылшаруашылық өнімін (өзінің және (немесе) өңделме шикізаттан) қайта  өңдеу туралы мәліметтерді көрсетіңіз</w:t>
      </w:r>
      <w:r>
        <w:br/>
      </w:r>
      <w:r>
        <w:rPr>
          <w:rFonts w:ascii="Times New Roman"/>
          <w:b w:val="false"/>
          <w:i w:val="false"/>
          <w:color w:val="000000"/>
          <w:sz w:val="28"/>
        </w:rPr>
        <w:t>
Укажите сведения о переработке сельскохозяйственной продукции (из своего и (или) давальческого сырья)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3737"/>
        <w:gridCol w:w="2873"/>
        <w:gridCol w:w="2297"/>
      </w:tblGrid>
      <w:tr>
        <w:trPr>
          <w:trHeight w:val="39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өнім коды</w:t>
            </w:r>
            <w:r>
              <w:br/>
            </w:r>
            <w:r>
              <w:rPr>
                <w:rFonts w:ascii="Times New Roman"/>
                <w:b w:val="false"/>
                <w:i w:val="false"/>
                <w:color w:val="000000"/>
                <w:sz w:val="20"/>
              </w:rPr>
              <w:t>
</w:t>
            </w:r>
            <w:r>
              <w:rPr>
                <w:rFonts w:ascii="Times New Roman"/>
                <w:b w:val="false"/>
                <w:i w:val="false"/>
                <w:color w:val="000000"/>
                <w:sz w:val="20"/>
              </w:rPr>
              <w:t>Код продукции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көріністегі, 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6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3 </w:t>
      </w:r>
      <w:r>
        <w:rPr>
          <w:rFonts w:ascii="Times New Roman"/>
          <w:b/>
          <w:i w:val="false"/>
          <w:color w:val="000000"/>
          <w:sz w:val="28"/>
        </w:rPr>
        <w:t>Мұнда және бұдан әрі ӨӨСЖ - Қазақстан Республикасы Статистика агенттігінің интернет-ресурсында орналасқан Өнеркәсіптік өнімдердің (тауарлардың,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СКПП - Статистический классификатор промышленной продукции (товаров, услуг), расположенный на интернет ресурсе Агентства Республики Казахстан по статистике</w:t>
      </w:r>
    </w:p>
    <w:bookmarkStart w:name="z1161" w:id="6"/>
    <w:p>
      <w:pPr>
        <w:spacing w:after="0"/>
        <w:ind w:left="0"/>
        <w:jc w:val="both"/>
      </w:pPr>
      <w:r>
        <w:rPr>
          <w:rFonts w:ascii="Times New Roman"/>
          <w:b w:val="false"/>
          <w:i w:val="false"/>
          <w:color w:val="000000"/>
          <w:sz w:val="28"/>
        </w:rPr>
        <w:t>
</w:t>
      </w:r>
      <w:r>
        <w:rPr>
          <w:rFonts w:ascii="Times New Roman"/>
          <w:b/>
          <w:i w:val="false"/>
          <w:color w:val="000000"/>
          <w:sz w:val="28"/>
        </w:rPr>
        <w:t>6. Электр және жылу энергиясын жаңартылатын энергия көздерінен өндіру туралы  ақпаратты көрсетіңіз</w:t>
      </w:r>
      <w:r>
        <w:br/>
      </w:r>
      <w:r>
        <w:rPr>
          <w:rFonts w:ascii="Times New Roman"/>
          <w:b w:val="false"/>
          <w:i w:val="false"/>
          <w:color w:val="000000"/>
          <w:sz w:val="28"/>
        </w:rPr>
        <w:t xml:space="preserve">
Укажите сведения о выработке электро- и теплоэнергии за счет возобновляемых источников энергии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2"/>
        <w:gridCol w:w="2594"/>
        <w:gridCol w:w="3324"/>
        <w:gridCol w:w="2200"/>
      </w:tblGrid>
      <w:tr>
        <w:trPr>
          <w:trHeight w:val="13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отын 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w:t>
            </w:r>
            <w:r>
              <w:br/>
            </w:r>
            <w:r>
              <w:rPr>
                <w:rFonts w:ascii="Times New Roman"/>
                <w:b w:val="false"/>
                <w:i w:val="false"/>
                <w:color w:val="000000"/>
                <w:sz w:val="20"/>
              </w:rPr>
              <w:t>
</w:t>
            </w:r>
            <w:r>
              <w:rPr>
                <w:rFonts w:ascii="Times New Roman"/>
                <w:b w:val="false"/>
                <w:i w:val="false"/>
                <w:color w:val="000000"/>
                <w:sz w:val="20"/>
              </w:rPr>
              <w:t xml:space="preserve">Выработано </w:t>
            </w:r>
          </w:p>
        </w:tc>
      </w:tr>
      <w:tr>
        <w:trPr>
          <w:trHeight w:val="21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 источников</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35.30.11.150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гигакалория </w:t>
            </w:r>
            <w:r>
              <w:br/>
            </w:r>
            <w:r>
              <w:rPr>
                <w:rFonts w:ascii="Times New Roman"/>
                <w:b w:val="false"/>
                <w:i w:val="false"/>
                <w:color w:val="000000"/>
                <w:sz w:val="20"/>
              </w:rPr>
              <w:t>
</w:t>
            </w:r>
            <w:r>
              <w:rPr>
                <w:rFonts w:ascii="Times New Roman"/>
                <w:b w:val="false"/>
                <w:i w:val="false"/>
                <w:color w:val="000000"/>
                <w:sz w:val="20"/>
              </w:rPr>
              <w:t>тысяч гигакалории</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жылу энергиясы</w:t>
            </w:r>
            <w:r>
              <w:br/>
            </w:r>
            <w:r>
              <w:rPr>
                <w:rFonts w:ascii="Times New Roman"/>
                <w:b w:val="false"/>
                <w:i w:val="false"/>
                <w:color w:val="000000"/>
                <w:sz w:val="20"/>
              </w:rPr>
              <w:t>
</w:t>
            </w:r>
            <w:r>
              <w:rPr>
                <w:rFonts w:ascii="Times New Roman"/>
                <w:b w:val="false"/>
                <w:i w:val="false"/>
                <w:color w:val="000000"/>
                <w:sz w:val="20"/>
              </w:rPr>
              <w:t xml:space="preserve">Теплоэнергия прочая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35.30.11.190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гигакалория </w:t>
            </w:r>
            <w:r>
              <w:br/>
            </w:r>
            <w:r>
              <w:rPr>
                <w:rFonts w:ascii="Times New Roman"/>
                <w:b w:val="false"/>
                <w:i w:val="false"/>
                <w:color w:val="000000"/>
                <w:sz w:val="20"/>
              </w:rPr>
              <w:t>
</w:t>
            </w:r>
            <w:r>
              <w:rPr>
                <w:rFonts w:ascii="Times New Roman"/>
                <w:b w:val="false"/>
                <w:i w:val="false"/>
                <w:color w:val="000000"/>
                <w:sz w:val="20"/>
              </w:rPr>
              <w:t>тысяч гигакалории</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2"/>
        <w:gridCol w:w="5368"/>
      </w:tblGrid>
      <w:tr>
        <w:trPr>
          <w:trHeight w:val="57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(Мұнда  және бұдан әрі - шаруа немесе фермер қожалығы) атауы</w:t>
            </w:r>
            <w:r>
              <w:rPr>
                <w:rFonts w:ascii="Times New Roman"/>
                <w:b w:val="false"/>
                <w:i w:val="false"/>
                <w:color w:val="000000"/>
                <w:sz w:val="20"/>
              </w:rPr>
              <w:t> </w:t>
            </w:r>
            <w:r>
              <w:br/>
            </w:r>
            <w:r>
              <w:rPr>
                <w:rFonts w:ascii="Times New Roman"/>
                <w:b w:val="false"/>
                <w:i w:val="false"/>
                <w:color w:val="000000"/>
                <w:sz w:val="20"/>
              </w:rPr>
              <w:t>
наименование КФХ (здесь и далее - крестьянские или фермерские хозяйства)  _______________________________________</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мекенжайы</w:t>
            </w:r>
            <w:r>
              <w:br/>
            </w:r>
            <w:r>
              <w:rPr>
                <w:rFonts w:ascii="Times New Roman"/>
                <w:b w:val="false"/>
                <w:i w:val="false"/>
                <w:color w:val="000000"/>
                <w:sz w:val="20"/>
              </w:rPr>
              <w:t>
Адрес КФХ  __________________________</w:t>
            </w:r>
          </w:p>
        </w:tc>
      </w:tr>
      <w:tr>
        <w:trPr>
          <w:trHeight w:val="72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телефоны</w:t>
            </w:r>
            <w:r>
              <w:br/>
            </w:r>
            <w:r>
              <w:rPr>
                <w:rFonts w:ascii="Times New Roman"/>
                <w:b w:val="false"/>
                <w:i w:val="false"/>
                <w:color w:val="000000"/>
                <w:sz w:val="20"/>
              </w:rPr>
              <w:t>
Телефон КФХ __________________________</w:t>
            </w:r>
          </w:p>
        </w:tc>
      </w:tr>
      <w:tr>
        <w:trPr>
          <w:trHeight w:val="72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Т.А.Ә.</w:t>
            </w:r>
            <w:r>
              <w:br/>
            </w:r>
            <w:r>
              <w:rPr>
                <w:rFonts w:ascii="Times New Roman"/>
                <w:b w:val="false"/>
                <w:i w:val="false"/>
                <w:color w:val="000000"/>
                <w:sz w:val="20"/>
              </w:rPr>
              <w:t>
Ф.И.О исполнителя  _________________________________</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__________________________</w:t>
            </w:r>
          </w:p>
        </w:tc>
      </w:tr>
      <w:tr>
        <w:trPr>
          <w:trHeight w:val="72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Басшының Т.А.Ә.</w:t>
            </w:r>
            <w:r>
              <w:br/>
            </w:r>
            <w:r>
              <w:rPr>
                <w:rFonts w:ascii="Times New Roman"/>
                <w:b w:val="false"/>
                <w:i w:val="false"/>
                <w:color w:val="000000"/>
                <w:sz w:val="20"/>
              </w:rPr>
              <w:t>
Ф.И.О. руководителя  __________________________________________</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________________________</w:t>
            </w:r>
          </w:p>
        </w:tc>
      </w:tr>
      <w:tr>
        <w:trPr>
          <w:trHeight w:val="123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бухгалтердің Т.А.Ә.</w:t>
            </w:r>
            <w:r>
              <w:br/>
            </w:r>
            <w:r>
              <w:rPr>
                <w:rFonts w:ascii="Times New Roman"/>
                <w:b w:val="false"/>
                <w:i w:val="false"/>
                <w:color w:val="000000"/>
                <w:sz w:val="20"/>
              </w:rPr>
              <w:t>
    (егер бар болса)</w:t>
            </w:r>
            <w:r>
              <w:br/>
            </w:r>
            <w:r>
              <w:rPr>
                <w:rFonts w:ascii="Times New Roman"/>
                <w:b w:val="false"/>
                <w:i w:val="false"/>
                <w:color w:val="000000"/>
                <w:sz w:val="20"/>
              </w:rPr>
              <w:t>
Ф.И.О.главного бухгалтера ________________</w:t>
            </w:r>
            <w:r>
              <w:br/>
            </w:r>
            <w:r>
              <w:rPr>
                <w:rFonts w:ascii="Times New Roman"/>
                <w:b w:val="false"/>
                <w:i w:val="false"/>
                <w:color w:val="000000"/>
                <w:sz w:val="20"/>
              </w:rPr>
              <w:t>
       (если имеется)</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xml:space="preserve">
Подпись </w:t>
            </w:r>
            <w:r>
              <w:rPr>
                <w:rFonts w:ascii="Times New Roman"/>
                <w:b/>
                <w:i w:val="false"/>
                <w:color w:val="000000"/>
                <w:sz w:val="20"/>
              </w:rPr>
              <w:t>____________</w:t>
            </w:r>
          </w:p>
        </w:tc>
      </w:tr>
    </w:tbl>
    <w:p>
      <w:pPr>
        <w:spacing w:after="0"/>
        <w:ind w:left="0"/>
        <w:jc w:val="both"/>
      </w:pPr>
      <w:r>
        <w:rPr>
          <w:rFonts w:ascii="Times New Roman"/>
          <w:b/>
          <w:i w:val="false"/>
          <w:color w:val="000000"/>
          <w:sz w:val="28"/>
        </w:rPr>
        <w:t>                                   М.О.</w:t>
      </w:r>
      <w:r>
        <w:rPr>
          <w:rFonts w:ascii="Times New Roman"/>
          <w:b w:val="false"/>
          <w:i w:val="false"/>
          <w:color w:val="000000"/>
          <w:sz w:val="28"/>
        </w:rPr>
        <w:t> </w:t>
      </w:r>
      <w:r>
        <w:rPr>
          <w:rFonts w:ascii="Times New Roman"/>
          <w:b/>
          <w:i w:val="false"/>
          <w:color w:val="000000"/>
          <w:sz w:val="28"/>
        </w:rPr>
        <w:t>(егер бар болса)</w:t>
      </w:r>
      <w:r>
        <w:br/>
      </w:r>
      <w:r>
        <w:rPr>
          <w:rFonts w:ascii="Times New Roman"/>
          <w:b w:val="false"/>
          <w:i w:val="false"/>
          <w:color w:val="000000"/>
          <w:sz w:val="28"/>
        </w:rPr>
        <w:t>
</w:t>
      </w:r>
      <w:r>
        <w:rPr>
          <w:rFonts w:ascii="Times New Roman"/>
          <w:b w:val="false"/>
          <w:i w:val="false"/>
          <w:color w:val="000000"/>
          <w:sz w:val="28"/>
        </w:rPr>
        <w:t>                                       М.П. (если имеется)</w:t>
      </w:r>
    </w:p>
    <w:bookmarkStart w:name="z49" w:id="7"/>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7"/>
    <w:bookmarkStart w:name="z50" w:id="8"/>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 статистического наблюдения</w:t>
      </w:r>
      <w:r>
        <w:br/>
      </w:r>
      <w:r>
        <w:rPr>
          <w:rFonts w:ascii="Times New Roman"/>
          <w:b/>
          <w:i w:val="false"/>
          <w:color w:val="000000"/>
        </w:rPr>
        <w:t>
"О деятельности крестьянского или фермерского хозяйства"</w:t>
      </w:r>
      <w:r>
        <w:br/>
      </w:r>
      <w:r>
        <w:rPr>
          <w:rFonts w:ascii="Times New Roman"/>
          <w:b/>
          <w:i w:val="false"/>
          <w:color w:val="000000"/>
        </w:rPr>
        <w:t>
(код 0221104, индекс А-001, периодичность годовая)</w:t>
      </w:r>
    </w:p>
    <w:bookmarkEnd w:id="8"/>
    <w:bookmarkStart w:name="z51" w:id="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порядок заполнения статистической формы общегосударственного статистического наблюдения "О деятельности крестьянского или фермерского хозяйства" (код 0221104, индекс А-001,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первоначально оприходованный вес – физическая масса, полученная при уборке урожая без ее доработки, то есть с сорными и минеральными примесями (земля, частицы земли, стержни колосков), а также с избыточной влажностью;</w:t>
      </w:r>
      <w:r>
        <w:br/>
      </w:r>
      <w:r>
        <w:rPr>
          <w:rFonts w:ascii="Times New Roman"/>
          <w:b w:val="false"/>
          <w:i w:val="false"/>
          <w:color w:val="000000"/>
          <w:sz w:val="28"/>
        </w:rPr>
        <w:t>
</w:t>
      </w:r>
      <w:r>
        <w:rPr>
          <w:rFonts w:ascii="Times New Roman"/>
          <w:b w:val="false"/>
          <w:i w:val="false"/>
          <w:color w:val="000000"/>
          <w:sz w:val="28"/>
        </w:rPr>
        <w:t>
      3) геотермальная энергия - это энергия в виде тепла, выделяемого земной корой (недр земли), обычно в форме нагретой воды или пара (тепло грунта, грунтовых вод, рек, водоемов);</w:t>
      </w:r>
      <w:r>
        <w:br/>
      </w:r>
      <w:r>
        <w:rPr>
          <w:rFonts w:ascii="Times New Roman"/>
          <w:b w:val="false"/>
          <w:i w:val="false"/>
          <w:color w:val="000000"/>
          <w:sz w:val="28"/>
        </w:rPr>
        <w:t>
</w:t>
      </w:r>
      <w:r>
        <w:rPr>
          <w:rFonts w:ascii="Times New Roman"/>
          <w:b w:val="false"/>
          <w:i w:val="false"/>
          <w:color w:val="000000"/>
          <w:sz w:val="28"/>
        </w:rPr>
        <w:t>
      4) возобновляемые источники энергии - источники энергии, непрерывно возобновляемые за счет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w:t>
      </w:r>
      <w:r>
        <w:rPr>
          <w:rFonts w:ascii="Times New Roman"/>
          <w:b w:val="false"/>
          <w:i w:val="false"/>
          <w:color w:val="000000"/>
          <w:sz w:val="28"/>
        </w:rPr>
        <w:t>
      5) ветровая энергия - это кинетическая энергия ветра, используемая для выработки электроэнергии с помощью ветродвигателей;</w:t>
      </w:r>
      <w:r>
        <w:br/>
      </w:r>
      <w:r>
        <w:rPr>
          <w:rFonts w:ascii="Times New Roman"/>
          <w:b w:val="false"/>
          <w:i w:val="false"/>
          <w:color w:val="000000"/>
          <w:sz w:val="28"/>
        </w:rPr>
        <w:t>
</w:t>
      </w:r>
      <w:r>
        <w:rPr>
          <w:rFonts w:ascii="Times New Roman"/>
          <w:b w:val="false"/>
          <w:i w:val="false"/>
          <w:color w:val="000000"/>
          <w:sz w:val="28"/>
        </w:rPr>
        <w:t>
      6) солнечная энергия - выработка тепловой энергии с использованием солнечного тепла, для чего создается система, которая может накапливать энергию, полученную от солнца. Система солнечного обогрева обычно состоит из солнцеуловителя, теплохранилища и системы распределения тепла;</w:t>
      </w:r>
      <w:r>
        <w:br/>
      </w:r>
      <w:r>
        <w:rPr>
          <w:rFonts w:ascii="Times New Roman"/>
          <w:b w:val="false"/>
          <w:i w:val="false"/>
          <w:color w:val="000000"/>
          <w:sz w:val="28"/>
        </w:rPr>
        <w:t>
</w:t>
      </w:r>
      <w:r>
        <w:rPr>
          <w:rFonts w:ascii="Times New Roman"/>
          <w:b w:val="false"/>
          <w:i w:val="false"/>
          <w:color w:val="000000"/>
          <w:sz w:val="28"/>
        </w:rPr>
        <w:t>
      7) продукция животноводства - готовые продукты, полученные в результате выращивания и хозяйственного использования сельскохозяйственных животных (молоко, яйца, шерсть, шкуры и другое), реализация на убой всех видов скота и птицы в живом весе, продукция пчеловодства и пушного звероводства;</w:t>
      </w:r>
      <w:r>
        <w:br/>
      </w:r>
      <w:r>
        <w:rPr>
          <w:rFonts w:ascii="Times New Roman"/>
          <w:b w:val="false"/>
          <w:i w:val="false"/>
          <w:color w:val="000000"/>
          <w:sz w:val="28"/>
        </w:rPr>
        <w:t>
</w:t>
      </w:r>
      <w:r>
        <w:rPr>
          <w:rFonts w:ascii="Times New Roman"/>
          <w:b w:val="false"/>
          <w:i w:val="false"/>
          <w:color w:val="000000"/>
          <w:sz w:val="28"/>
        </w:rPr>
        <w:t>
      8) незавершенное производство в растениеводстве - затраты на услуги по обработке земли - вспашку зяби, поднятие паров, подготовка почвы для посева озимых культур под урожай будущих периодов; затраты на заложение, обработку и содержание садов;</w:t>
      </w:r>
      <w:r>
        <w:br/>
      </w:r>
      <w:r>
        <w:rPr>
          <w:rFonts w:ascii="Times New Roman"/>
          <w:b w:val="false"/>
          <w:i w:val="false"/>
          <w:color w:val="000000"/>
          <w:sz w:val="28"/>
        </w:rPr>
        <w:t>
</w:t>
      </w:r>
      <w:r>
        <w:rPr>
          <w:rFonts w:ascii="Times New Roman"/>
          <w:b w:val="false"/>
          <w:i w:val="false"/>
          <w:color w:val="000000"/>
          <w:sz w:val="28"/>
        </w:rPr>
        <w:t>
      9) продукция растениеводства – продукция, полученная в процессе возделывания сельскохозяйственных культур (зерновых, масличных, сахарной свеклы, хлопка и другие);</w:t>
      </w:r>
      <w:r>
        <w:br/>
      </w:r>
      <w:r>
        <w:rPr>
          <w:rFonts w:ascii="Times New Roman"/>
          <w:b w:val="false"/>
          <w:i w:val="false"/>
          <w:color w:val="000000"/>
          <w:sz w:val="28"/>
        </w:rPr>
        <w:t>
</w:t>
      </w:r>
      <w:r>
        <w:rPr>
          <w:rFonts w:ascii="Times New Roman"/>
          <w:b w:val="false"/>
          <w:i w:val="false"/>
          <w:color w:val="000000"/>
          <w:sz w:val="28"/>
        </w:rPr>
        <w:t>
      10) стоимость реализованной продукции – сумма полученного и подлежащего к получению дохода от реализации отпущенной (отгруженной) готовой сельскохозяйственной продукции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11) себестоимость продукции – денежное выражение затрат на производство и реализацию продукции;</w:t>
      </w:r>
      <w:r>
        <w:br/>
      </w:r>
      <w:r>
        <w:rPr>
          <w:rFonts w:ascii="Times New Roman"/>
          <w:b w:val="false"/>
          <w:i w:val="false"/>
          <w:color w:val="000000"/>
          <w:sz w:val="28"/>
        </w:rPr>
        <w:t>
</w:t>
      </w:r>
      <w:r>
        <w:rPr>
          <w:rFonts w:ascii="Times New Roman"/>
          <w:b w:val="false"/>
          <w:i w:val="false"/>
          <w:color w:val="000000"/>
          <w:sz w:val="28"/>
        </w:rPr>
        <w:t>
      12) себестоимость реализованной продукции – фактическая себестоимость отпущенной (отгруженной) готовой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xml:space="preserve">
      13) вес после доработки (зачетный вес) – физическая масса, полученная после очистки и сушки урожая, то есть со скидкой на степень влажности и засоренности. </w:t>
      </w:r>
      <w:r>
        <w:br/>
      </w:r>
      <w:r>
        <w:rPr>
          <w:rFonts w:ascii="Times New Roman"/>
          <w:b w:val="false"/>
          <w:i w:val="false"/>
          <w:color w:val="000000"/>
          <w:sz w:val="28"/>
        </w:rPr>
        <w:t>
</w:t>
      </w:r>
      <w:r>
        <w:rPr>
          <w:rFonts w:ascii="Times New Roman"/>
          <w:b w:val="false"/>
          <w:i w:val="false"/>
          <w:color w:val="000000"/>
          <w:sz w:val="28"/>
        </w:rPr>
        <w:t>
      3. Наблюдение проводится 1 раз в год с 14 по 28 февраля. В опросе принимают участие попавшие в выборку крестьянские или фермерские хозяйства. Данные в статистической форме заполняются за отчетный год со слов главы (или членов крестьянского или фермерского хозяйства). По желанию представителя крестьянского или фермерского хозяйства статистическая форма заполняется ими самими.</w:t>
      </w:r>
      <w:r>
        <w:br/>
      </w:r>
      <w:r>
        <w:rPr>
          <w:rFonts w:ascii="Times New Roman"/>
          <w:b w:val="false"/>
          <w:i w:val="false"/>
          <w:color w:val="000000"/>
          <w:sz w:val="28"/>
        </w:rPr>
        <w:t>
</w:t>
      </w:r>
      <w:r>
        <w:rPr>
          <w:rFonts w:ascii="Times New Roman"/>
          <w:b w:val="false"/>
          <w:i w:val="false"/>
          <w:color w:val="000000"/>
          <w:sz w:val="28"/>
        </w:rPr>
        <w:t>
      Статистическая форма заполняется в разрезе видов сельскохозяйственной продукции в соответствии с СКПСХ.</w:t>
      </w:r>
      <w:r>
        <w:br/>
      </w:r>
      <w:r>
        <w:rPr>
          <w:rFonts w:ascii="Times New Roman"/>
          <w:b w:val="false"/>
          <w:i w:val="false"/>
          <w:color w:val="000000"/>
          <w:sz w:val="28"/>
        </w:rPr>
        <w:t>
</w:t>
      </w:r>
      <w:r>
        <w:rPr>
          <w:rFonts w:ascii="Times New Roman"/>
          <w:b w:val="false"/>
          <w:i w:val="false"/>
          <w:color w:val="000000"/>
          <w:sz w:val="28"/>
        </w:rPr>
        <w:t>
      Если сельскохозяйственная деятельность осуществляется на территории нескольких районов и (или) областей, крестьянские или фермерские хозяйства представляют статистическую форму, выделяя информацию по каждой территории на отдельных бланках, то есть данные отражаются по месту осуществления сельскохозяйственной деятельности.</w:t>
      </w:r>
      <w:r>
        <w:br/>
      </w:r>
      <w:r>
        <w:rPr>
          <w:rFonts w:ascii="Times New Roman"/>
          <w:b w:val="false"/>
          <w:i w:val="false"/>
          <w:color w:val="000000"/>
          <w:sz w:val="28"/>
        </w:rPr>
        <w:t>
</w:t>
      </w:r>
      <w:r>
        <w:rPr>
          <w:rFonts w:ascii="Times New Roman"/>
          <w:b w:val="false"/>
          <w:i w:val="false"/>
          <w:color w:val="000000"/>
          <w:sz w:val="28"/>
        </w:rPr>
        <w:t>
      4. В графе 1 раздела 2 отражаются объемы производства сельскохозяйственной продукции за отчетный год в натуральном выражении.</w:t>
      </w:r>
      <w:r>
        <w:br/>
      </w:r>
      <w:r>
        <w:rPr>
          <w:rFonts w:ascii="Times New Roman"/>
          <w:b w:val="false"/>
          <w:i w:val="false"/>
          <w:color w:val="000000"/>
          <w:sz w:val="28"/>
        </w:rPr>
        <w:t>
</w:t>
      </w:r>
      <w:r>
        <w:rPr>
          <w:rFonts w:ascii="Times New Roman"/>
          <w:b w:val="false"/>
          <w:i w:val="false"/>
          <w:color w:val="000000"/>
          <w:sz w:val="28"/>
        </w:rPr>
        <w:t>
      Производство продукции растениеводства указывается для различных культур либо в первоначально-оприходованном весе, либо в весе после доработки (в зачетном весе).</w:t>
      </w:r>
      <w:r>
        <w:br/>
      </w:r>
      <w:r>
        <w:rPr>
          <w:rFonts w:ascii="Times New Roman"/>
          <w:b w:val="false"/>
          <w:i w:val="false"/>
          <w:color w:val="000000"/>
          <w:sz w:val="28"/>
        </w:rPr>
        <w:t>
</w:t>
      </w:r>
      <w:r>
        <w:rPr>
          <w:rFonts w:ascii="Times New Roman"/>
          <w:b w:val="false"/>
          <w:i w:val="false"/>
          <w:color w:val="000000"/>
          <w:sz w:val="28"/>
        </w:rPr>
        <w:t>
      Производство зерновых и бобовых (на зерно) культур, сахарной свеклы (фабричной), хлопка-сырца, табака, семян масличных культур показывается в весе после доработки; картофеля, овощей открытого и закрытого грунта, кормовых культур (кормовые корнеплоды, бахчи кормовые, кукуруза на корм, однолетние и многолетние травы на сено, зеленый корм, сенаж, травяную муку и для получения гранул и брикетов, на выпас, на семена), плодово-ягодных культур и винограда - в первоначально оприходованном весе.</w:t>
      </w:r>
      <w:r>
        <w:br/>
      </w:r>
      <w:r>
        <w:rPr>
          <w:rFonts w:ascii="Times New Roman"/>
          <w:b w:val="false"/>
          <w:i w:val="false"/>
          <w:color w:val="000000"/>
          <w:sz w:val="28"/>
        </w:rPr>
        <w:t>
</w:t>
      </w:r>
      <w:r>
        <w:rPr>
          <w:rFonts w:ascii="Times New Roman"/>
          <w:b w:val="false"/>
          <w:i w:val="false"/>
          <w:color w:val="000000"/>
          <w:sz w:val="28"/>
        </w:rPr>
        <w:t>
      По сахарной свекле (фабричной) показывается сбор с посевов, предназначенных для сдачи продукции на сахарные заводы для переработки. По табаку учитываются все ломки, как основные, так и дополнительные. По картофелю включается весь урожай, в том числе полученный в результате перепашки и боронования картофельных массивов после основной уборки. По овощам показывается также продукция частичного сбора овощей до и после массовой уборки.</w:t>
      </w:r>
      <w:r>
        <w:br/>
      </w:r>
      <w:r>
        <w:rPr>
          <w:rFonts w:ascii="Times New Roman"/>
          <w:b w:val="false"/>
          <w:i w:val="false"/>
          <w:color w:val="000000"/>
          <w:sz w:val="28"/>
        </w:rPr>
        <w:t>
</w:t>
      </w:r>
      <w:r>
        <w:rPr>
          <w:rFonts w:ascii="Times New Roman"/>
          <w:b w:val="false"/>
          <w:i w:val="false"/>
          <w:color w:val="000000"/>
          <w:sz w:val="28"/>
        </w:rPr>
        <w:t>
      По продукции животноводства указывается производство сырых продуктов, полученных в результате выращивания и хозяйственного использования сельскохозяйственных животных и птицы (мясо, молоко, шерсть, яйца и другое). Скот и птица на убой показывается в живом весе. Яйца, шкуры мелкие и крупные показываются в тысячах штук, шкурки кроликов и каракуль – в штуках.</w:t>
      </w:r>
      <w:r>
        <w:br/>
      </w:r>
      <w:r>
        <w:rPr>
          <w:rFonts w:ascii="Times New Roman"/>
          <w:b w:val="false"/>
          <w:i w:val="false"/>
          <w:color w:val="000000"/>
          <w:sz w:val="28"/>
        </w:rPr>
        <w:t>
</w:t>
      </w:r>
      <w:r>
        <w:rPr>
          <w:rFonts w:ascii="Times New Roman"/>
          <w:b w:val="false"/>
          <w:i w:val="false"/>
          <w:color w:val="000000"/>
          <w:sz w:val="28"/>
        </w:rPr>
        <w:t>
      В графе 2 показывается количество реализованной сельскохозяйственной продукции за отчетный год, включая остатки продукции прошлых лет, в натуральном выражении, в графе 3 – доход от реализации продукции, в графе 4 – сумма затрат на производство и реализацию продукции.</w:t>
      </w:r>
      <w:r>
        <w:br/>
      </w:r>
      <w:r>
        <w:rPr>
          <w:rFonts w:ascii="Times New Roman"/>
          <w:b w:val="false"/>
          <w:i w:val="false"/>
          <w:color w:val="000000"/>
          <w:sz w:val="28"/>
        </w:rPr>
        <w:t>
</w:t>
      </w:r>
      <w:r>
        <w:rPr>
          <w:rFonts w:ascii="Times New Roman"/>
          <w:b w:val="false"/>
          <w:i w:val="false"/>
          <w:color w:val="000000"/>
          <w:sz w:val="28"/>
        </w:rPr>
        <w:t>
      В графе 5 показывается количество продукции, изъятой из реализации и забракованной для потребления, в результате порчи в ходе транспортировки, переработки, хранения или упаковки.</w:t>
      </w:r>
      <w:r>
        <w:br/>
      </w:r>
      <w:r>
        <w:rPr>
          <w:rFonts w:ascii="Times New Roman"/>
          <w:b w:val="false"/>
          <w:i w:val="false"/>
          <w:color w:val="000000"/>
          <w:sz w:val="28"/>
        </w:rPr>
        <w:t>
</w:t>
      </w:r>
      <w:r>
        <w:rPr>
          <w:rFonts w:ascii="Times New Roman"/>
          <w:b w:val="false"/>
          <w:i w:val="false"/>
          <w:color w:val="000000"/>
          <w:sz w:val="28"/>
        </w:rPr>
        <w:t>
      В графе 6 показываются запасы продукции на складах на конец года.</w:t>
      </w:r>
      <w:r>
        <w:br/>
      </w:r>
      <w:r>
        <w:rPr>
          <w:rFonts w:ascii="Times New Roman"/>
          <w:b w:val="false"/>
          <w:i w:val="false"/>
          <w:color w:val="000000"/>
          <w:sz w:val="28"/>
        </w:rPr>
        <w:t>
</w:t>
      </w:r>
      <w:r>
        <w:rPr>
          <w:rFonts w:ascii="Times New Roman"/>
          <w:b w:val="false"/>
          <w:i w:val="false"/>
          <w:color w:val="000000"/>
          <w:sz w:val="28"/>
        </w:rPr>
        <w:t>
      5. В разделе 3 отражаются все затраты на возделывание и выращивание продукции растениеводства и животноводства, включая услуги сторонних организаций, связанные с производством продукции. Не показываются расходы периода, которые не включаются в производственную себестоимость продукции. К ним относятся общие и административные расходы, расходы по реализации продукции, расходы на выплату процентов.</w:t>
      </w:r>
      <w:r>
        <w:br/>
      </w:r>
      <w:r>
        <w:rPr>
          <w:rFonts w:ascii="Times New Roman"/>
          <w:b w:val="false"/>
          <w:i w:val="false"/>
          <w:color w:val="000000"/>
          <w:sz w:val="28"/>
        </w:rPr>
        <w:t>
</w:t>
      </w:r>
      <w:r>
        <w:rPr>
          <w:rFonts w:ascii="Times New Roman"/>
          <w:b w:val="false"/>
          <w:i w:val="false"/>
          <w:color w:val="000000"/>
          <w:sz w:val="28"/>
        </w:rPr>
        <w:t>
      По строке 1.1.1 отражается стоимость семян и посадочного материала, израсходованных для посева под урожай отчетного года. При этом стоимость продукции собственного производства оценивается по себестоимости, покупной - по ценам приобретения.</w:t>
      </w:r>
      <w:r>
        <w:br/>
      </w:r>
      <w:r>
        <w:rPr>
          <w:rFonts w:ascii="Times New Roman"/>
          <w:b w:val="false"/>
          <w:i w:val="false"/>
          <w:color w:val="000000"/>
          <w:sz w:val="28"/>
        </w:rPr>
        <w:t>
</w:t>
      </w:r>
      <w:r>
        <w:rPr>
          <w:rFonts w:ascii="Times New Roman"/>
          <w:b w:val="false"/>
          <w:i w:val="false"/>
          <w:color w:val="000000"/>
          <w:sz w:val="28"/>
        </w:rPr>
        <w:t>
      По строке 1.1.2 отражается стоимость всех видов кормов, скормленных скоту и птице за отчетный год. При этом стоимость этой продукции собственного производства оценивается по себестоимости, покупной - по ценам приобретения.</w:t>
      </w:r>
      <w:r>
        <w:br/>
      </w:r>
      <w:r>
        <w:rPr>
          <w:rFonts w:ascii="Times New Roman"/>
          <w:b w:val="false"/>
          <w:i w:val="false"/>
          <w:color w:val="000000"/>
          <w:sz w:val="28"/>
        </w:rPr>
        <w:t>
</w:t>
      </w:r>
      <w:r>
        <w:rPr>
          <w:rFonts w:ascii="Times New Roman"/>
          <w:b w:val="false"/>
          <w:i w:val="false"/>
          <w:color w:val="000000"/>
          <w:sz w:val="28"/>
        </w:rPr>
        <w:t>
      По строке 1.1.3 отражается стоимость минеральных удобрений, внесенных под урожай отчетного года.</w:t>
      </w:r>
      <w:r>
        <w:br/>
      </w:r>
      <w:r>
        <w:rPr>
          <w:rFonts w:ascii="Times New Roman"/>
          <w:b w:val="false"/>
          <w:i w:val="false"/>
          <w:color w:val="000000"/>
          <w:sz w:val="28"/>
        </w:rPr>
        <w:t>
</w:t>
      </w:r>
      <w:r>
        <w:rPr>
          <w:rFonts w:ascii="Times New Roman"/>
          <w:b w:val="false"/>
          <w:i w:val="false"/>
          <w:color w:val="000000"/>
          <w:sz w:val="28"/>
        </w:rPr>
        <w:t>
      По строке 1.3 указывается стоимость нефтепродуктов, израсходованных в растениеводстве и животноводстве за отчетный год.</w:t>
      </w:r>
      <w:r>
        <w:br/>
      </w:r>
      <w:r>
        <w:rPr>
          <w:rFonts w:ascii="Times New Roman"/>
          <w:b w:val="false"/>
          <w:i w:val="false"/>
          <w:color w:val="000000"/>
          <w:sz w:val="28"/>
        </w:rPr>
        <w:t>
</w:t>
      </w:r>
      <w:r>
        <w:rPr>
          <w:rFonts w:ascii="Times New Roman"/>
          <w:b w:val="false"/>
          <w:i w:val="false"/>
          <w:color w:val="000000"/>
          <w:sz w:val="28"/>
        </w:rPr>
        <w:t>
      По строке 1.4 отражается стоимость энергии, израсходованной в растениеводстве и животноводстве за отчетный год. При этом покупная энергия оценивается по ценам приобретения, энергия собственного производства - по себестоимости.</w:t>
      </w:r>
      <w:r>
        <w:br/>
      </w:r>
      <w:r>
        <w:rPr>
          <w:rFonts w:ascii="Times New Roman"/>
          <w:b w:val="false"/>
          <w:i w:val="false"/>
          <w:color w:val="000000"/>
          <w:sz w:val="28"/>
        </w:rPr>
        <w:t>
</w:t>
      </w:r>
      <w:r>
        <w:rPr>
          <w:rFonts w:ascii="Times New Roman"/>
          <w:b w:val="false"/>
          <w:i w:val="false"/>
          <w:color w:val="000000"/>
          <w:sz w:val="28"/>
        </w:rPr>
        <w:t>
      По строке 1.9.1 отражается плата за воду, забираемую из водохозяйственных систем и израсходованную на нужды растениеводства и животноводства.</w:t>
      </w:r>
      <w:r>
        <w:br/>
      </w:r>
      <w:r>
        <w:rPr>
          <w:rFonts w:ascii="Times New Roman"/>
          <w:b w:val="false"/>
          <w:i w:val="false"/>
          <w:color w:val="000000"/>
          <w:sz w:val="28"/>
        </w:rPr>
        <w:t>
</w:t>
      </w:r>
      <w:r>
        <w:rPr>
          <w:rFonts w:ascii="Times New Roman"/>
          <w:b w:val="false"/>
          <w:i w:val="false"/>
          <w:color w:val="000000"/>
          <w:sz w:val="28"/>
        </w:rPr>
        <w:t>
      По строке 1.2 указывается стоимость приобретенных со стороны ремонтных и строительных материалов, запасных частей по ценам приобретения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По строке 1.5 показывается оплата стоимости работ и услуг производственного характера, выполненных сторонними субъектами: выполнение отдельных операций по изготовлению продукции, обработке сырья и материалов, контроля за соблюдением установленных технологических процессов, работы в полеводстве, овощеводстве открытого грунта, в защищенном грунте, по защите растений от болезней и вредителей, подготовке и внесению удобрений, погрузке, разгрузке и транспортировке продукции растениеводства, работы в садоводстве, виноградарстве и на плантациях других многолетних насаждений, работы агромелиоративные, услуги по уходу за скотом и птицей, по подготовке кормов к скармливанию, раздаче кормов, поению животных, транспортировке продукции животноводства, искусственному осеменению животных, подготовке к реализации и убою скота на мясо, механизированной очистке помещений от навоза, уборке навоза из кошар с вырезкой кизяка вручную, комплексной механизации ферм и другое.</w:t>
      </w:r>
      <w:r>
        <w:br/>
      </w:r>
      <w:r>
        <w:rPr>
          <w:rFonts w:ascii="Times New Roman"/>
          <w:b w:val="false"/>
          <w:i w:val="false"/>
          <w:color w:val="000000"/>
          <w:sz w:val="28"/>
        </w:rPr>
        <w:t>
</w:t>
      </w:r>
      <w:r>
        <w:rPr>
          <w:rFonts w:ascii="Times New Roman"/>
          <w:b w:val="false"/>
          <w:i w:val="false"/>
          <w:color w:val="000000"/>
          <w:sz w:val="28"/>
        </w:rPr>
        <w:t>
      По строке 3 отражаются расходы на заработную плату, как в денежной, так и в натуральной форме, независимо от источников финансирования.</w:t>
      </w:r>
      <w:r>
        <w:br/>
      </w:r>
      <w:r>
        <w:rPr>
          <w:rFonts w:ascii="Times New Roman"/>
          <w:b w:val="false"/>
          <w:i w:val="false"/>
          <w:color w:val="000000"/>
          <w:sz w:val="28"/>
        </w:rPr>
        <w:t>
</w:t>
      </w:r>
      <w:r>
        <w:rPr>
          <w:rFonts w:ascii="Times New Roman"/>
          <w:b w:val="false"/>
          <w:i w:val="false"/>
          <w:color w:val="000000"/>
          <w:sz w:val="28"/>
        </w:rPr>
        <w:t>
      По строке 2 показываются все затраты на содержание основных средств и общая сумма начисленной амортизации основных средств, рассчитанной исходя из их первоначальной стоимости и нормативного срока службы.</w:t>
      </w:r>
      <w:r>
        <w:br/>
      </w:r>
      <w:r>
        <w:rPr>
          <w:rFonts w:ascii="Times New Roman"/>
          <w:b w:val="false"/>
          <w:i w:val="false"/>
          <w:color w:val="000000"/>
          <w:sz w:val="28"/>
        </w:rPr>
        <w:t>
</w:t>
      </w:r>
      <w:r>
        <w:rPr>
          <w:rFonts w:ascii="Times New Roman"/>
          <w:b w:val="false"/>
          <w:i w:val="false"/>
          <w:color w:val="000000"/>
          <w:sz w:val="28"/>
        </w:rPr>
        <w:t>
      По строке 9 отражаются все остальные затраты, понесенные предприятием при производстве продукции (товаров и услуг), которые по своему характеру не могут быть отнесены ни к одному из перечисленных выше видов затрат.</w:t>
      </w:r>
      <w:r>
        <w:br/>
      </w:r>
      <w:r>
        <w:rPr>
          <w:rFonts w:ascii="Times New Roman"/>
          <w:b w:val="false"/>
          <w:i w:val="false"/>
          <w:color w:val="000000"/>
          <w:sz w:val="28"/>
        </w:rPr>
        <w:t>
</w:t>
      </w:r>
      <w:r>
        <w:rPr>
          <w:rFonts w:ascii="Times New Roman"/>
          <w:b w:val="false"/>
          <w:i w:val="false"/>
          <w:color w:val="000000"/>
          <w:sz w:val="28"/>
        </w:rPr>
        <w:t>
      6. По разделу 4 в площадь чистых паров (включая сидеральные и кулисные, а также черные пары) включаются площади только чистых паров, предназначенных под посев озимых культур осенью текущего года, а также под посев яровых культур в будущем году.</w:t>
      </w:r>
      <w:r>
        <w:br/>
      </w:r>
      <w:r>
        <w:rPr>
          <w:rFonts w:ascii="Times New Roman"/>
          <w:b w:val="false"/>
          <w:i w:val="false"/>
          <w:color w:val="000000"/>
          <w:sz w:val="28"/>
        </w:rPr>
        <w:t>
</w:t>
      </w:r>
      <w:r>
        <w:rPr>
          <w:rFonts w:ascii="Times New Roman"/>
          <w:b w:val="false"/>
          <w:i w:val="false"/>
          <w:color w:val="000000"/>
          <w:sz w:val="28"/>
        </w:rPr>
        <w:t>
      В площадь чистых паров включаются:</w:t>
      </w:r>
      <w:r>
        <w:br/>
      </w:r>
      <w:r>
        <w:rPr>
          <w:rFonts w:ascii="Times New Roman"/>
          <w:b w:val="false"/>
          <w:i w:val="false"/>
          <w:color w:val="000000"/>
          <w:sz w:val="28"/>
        </w:rPr>
        <w:t>
</w:t>
      </w:r>
      <w:r>
        <w:rPr>
          <w:rFonts w:ascii="Times New Roman"/>
          <w:b w:val="false"/>
          <w:i w:val="false"/>
          <w:color w:val="000000"/>
          <w:sz w:val="28"/>
        </w:rPr>
        <w:t>
      1) черные пары, то есть чистые пары, поднятые осенью прошлого года под посевы озимых текущего года;</w:t>
      </w:r>
      <w:r>
        <w:br/>
      </w:r>
      <w:r>
        <w:rPr>
          <w:rFonts w:ascii="Times New Roman"/>
          <w:b w:val="false"/>
          <w:i w:val="false"/>
          <w:color w:val="000000"/>
          <w:sz w:val="28"/>
        </w:rPr>
        <w:t>
</w:t>
      </w:r>
      <w:r>
        <w:rPr>
          <w:rFonts w:ascii="Times New Roman"/>
          <w:b w:val="false"/>
          <w:i w:val="false"/>
          <w:color w:val="000000"/>
          <w:sz w:val="28"/>
        </w:rPr>
        <w:t>
      2) кулисные чистые пары, на которых произведен посев высокостебельных культур с целью задержания зимой снега на полях и борьбы с эрозией почв, сидеральные пары, на которых произведен посев бобовых культур на зеленое удобрение;</w:t>
      </w:r>
      <w:r>
        <w:br/>
      </w:r>
      <w:r>
        <w:rPr>
          <w:rFonts w:ascii="Times New Roman"/>
          <w:b w:val="false"/>
          <w:i w:val="false"/>
          <w:color w:val="000000"/>
          <w:sz w:val="28"/>
        </w:rPr>
        <w:t>
</w:t>
      </w:r>
      <w:r>
        <w:rPr>
          <w:rFonts w:ascii="Times New Roman"/>
          <w:b w:val="false"/>
          <w:i w:val="false"/>
          <w:color w:val="000000"/>
          <w:sz w:val="28"/>
        </w:rPr>
        <w:t>
      3) ранние пары, то есть чистые пары, обработка которых начинается весной в год парования.</w:t>
      </w:r>
      <w:r>
        <w:br/>
      </w:r>
      <w:r>
        <w:rPr>
          <w:rFonts w:ascii="Times New Roman"/>
          <w:b w:val="false"/>
          <w:i w:val="false"/>
          <w:color w:val="000000"/>
          <w:sz w:val="28"/>
        </w:rPr>
        <w:t>
</w:t>
      </w:r>
      <w:r>
        <w:rPr>
          <w:rFonts w:ascii="Times New Roman"/>
          <w:b w:val="false"/>
          <w:i w:val="false"/>
          <w:color w:val="000000"/>
          <w:sz w:val="28"/>
        </w:rPr>
        <w:t>
      Не включаются в площадь чистых паров: занятые пары (кроме сидеральных), перепашка паров; черные пары, поднятые осенью прошлого года, но фактически использованные под посев яровых культур текущего года.</w:t>
      </w:r>
      <w:r>
        <w:br/>
      </w:r>
      <w:r>
        <w:rPr>
          <w:rFonts w:ascii="Times New Roman"/>
          <w:b w:val="false"/>
          <w:i w:val="false"/>
          <w:color w:val="000000"/>
          <w:sz w:val="28"/>
        </w:rPr>
        <w:t>
</w:t>
      </w:r>
      <w:r>
        <w:rPr>
          <w:rFonts w:ascii="Times New Roman"/>
          <w:b w:val="false"/>
          <w:i w:val="false"/>
          <w:color w:val="000000"/>
          <w:sz w:val="28"/>
        </w:rPr>
        <w:t>
      В площадь чистых паров не должны включаться площади, вспаханные на вновь осваиваемых в текущем году залежных землях.</w:t>
      </w:r>
      <w:r>
        <w:br/>
      </w:r>
      <w:r>
        <w:rPr>
          <w:rFonts w:ascii="Times New Roman"/>
          <w:b w:val="false"/>
          <w:i w:val="false"/>
          <w:color w:val="000000"/>
          <w:sz w:val="28"/>
        </w:rPr>
        <w:t>
</w:t>
      </w:r>
      <w:r>
        <w:rPr>
          <w:rFonts w:ascii="Times New Roman"/>
          <w:b w:val="false"/>
          <w:i w:val="false"/>
          <w:color w:val="000000"/>
          <w:sz w:val="28"/>
        </w:rPr>
        <w:t>
      По вспашке зяби указывается площадь, обработанная по различным технологиям основной обработки почвы (вспашка, дискование тяжелыми дисковыми боронами, безотвальная и плоскорезная обработка, фрезерование) осенью после сбора урожая и предназначенная для посева сельскохозяйственных культур весной будущего года.</w:t>
      </w:r>
      <w:r>
        <w:br/>
      </w:r>
      <w:r>
        <w:rPr>
          <w:rFonts w:ascii="Times New Roman"/>
          <w:b w:val="false"/>
          <w:i w:val="false"/>
          <w:color w:val="000000"/>
          <w:sz w:val="28"/>
        </w:rPr>
        <w:t>
</w:t>
      </w:r>
      <w:r>
        <w:rPr>
          <w:rFonts w:ascii="Times New Roman"/>
          <w:b w:val="false"/>
          <w:i w:val="false"/>
          <w:color w:val="000000"/>
          <w:sz w:val="28"/>
        </w:rPr>
        <w:t>
      Площадь, подготовленная на зябь, на которой произведен подзимний посев яровых культур, из общей обработанной площади на зябь не исключается.</w:t>
      </w:r>
      <w:r>
        <w:br/>
      </w:r>
      <w:r>
        <w:rPr>
          <w:rFonts w:ascii="Times New Roman"/>
          <w:b w:val="false"/>
          <w:i w:val="false"/>
          <w:color w:val="000000"/>
          <w:sz w:val="28"/>
        </w:rPr>
        <w:t>
</w:t>
      </w:r>
      <w:r>
        <w:rPr>
          <w:rFonts w:ascii="Times New Roman"/>
          <w:b w:val="false"/>
          <w:i w:val="false"/>
          <w:color w:val="000000"/>
          <w:sz w:val="28"/>
        </w:rPr>
        <w:t>
      Перепашка картофельного поля с целью подборки оставшихся клубней включается в площадь зяби.</w:t>
      </w:r>
      <w:r>
        <w:br/>
      </w:r>
      <w:r>
        <w:rPr>
          <w:rFonts w:ascii="Times New Roman"/>
          <w:b w:val="false"/>
          <w:i w:val="false"/>
          <w:color w:val="000000"/>
          <w:sz w:val="28"/>
        </w:rPr>
        <w:t>
</w:t>
      </w:r>
      <w:r>
        <w:rPr>
          <w:rFonts w:ascii="Times New Roman"/>
          <w:b w:val="false"/>
          <w:i w:val="false"/>
          <w:color w:val="000000"/>
          <w:sz w:val="28"/>
        </w:rPr>
        <w:t>
      Не включаются в площадь зяби:</w:t>
      </w:r>
      <w:r>
        <w:br/>
      </w:r>
      <w:r>
        <w:rPr>
          <w:rFonts w:ascii="Times New Roman"/>
          <w:b w:val="false"/>
          <w:i w:val="false"/>
          <w:color w:val="000000"/>
          <w:sz w:val="28"/>
        </w:rPr>
        <w:t>
</w:t>
      </w:r>
      <w:r>
        <w:rPr>
          <w:rFonts w:ascii="Times New Roman"/>
          <w:b w:val="false"/>
          <w:i w:val="false"/>
          <w:color w:val="000000"/>
          <w:sz w:val="28"/>
        </w:rPr>
        <w:t>
      площадь вновь распаханных в текущем году залежных земель;</w:t>
      </w:r>
      <w:r>
        <w:br/>
      </w:r>
      <w:r>
        <w:rPr>
          <w:rFonts w:ascii="Times New Roman"/>
          <w:b w:val="false"/>
          <w:i w:val="false"/>
          <w:color w:val="000000"/>
          <w:sz w:val="28"/>
        </w:rPr>
        <w:t>
</w:t>
      </w:r>
      <w:r>
        <w:rPr>
          <w:rFonts w:ascii="Times New Roman"/>
          <w:b w:val="false"/>
          <w:i w:val="false"/>
          <w:color w:val="000000"/>
          <w:sz w:val="28"/>
        </w:rPr>
        <w:t>
      пары, поднятые весной и летом текущего года, оставленные под посев яровых культур в будущем году;</w:t>
      </w:r>
      <w:r>
        <w:br/>
      </w:r>
      <w:r>
        <w:rPr>
          <w:rFonts w:ascii="Times New Roman"/>
          <w:b w:val="false"/>
          <w:i w:val="false"/>
          <w:color w:val="000000"/>
          <w:sz w:val="28"/>
        </w:rPr>
        <w:t>
</w:t>
      </w:r>
      <w:r>
        <w:rPr>
          <w:rFonts w:ascii="Times New Roman"/>
          <w:b w:val="false"/>
          <w:i w:val="false"/>
          <w:color w:val="000000"/>
          <w:sz w:val="28"/>
        </w:rPr>
        <w:t>
      черные пары, поднятые осенью под урожай будущих лет;</w:t>
      </w:r>
      <w:r>
        <w:br/>
      </w:r>
      <w:r>
        <w:rPr>
          <w:rFonts w:ascii="Times New Roman"/>
          <w:b w:val="false"/>
          <w:i w:val="false"/>
          <w:color w:val="000000"/>
          <w:sz w:val="28"/>
        </w:rPr>
        <w:t>
</w:t>
      </w:r>
      <w:r>
        <w:rPr>
          <w:rFonts w:ascii="Times New Roman"/>
          <w:b w:val="false"/>
          <w:i w:val="false"/>
          <w:color w:val="000000"/>
          <w:sz w:val="28"/>
        </w:rPr>
        <w:t>
      взлущенная стерня, если на этой площади не произведена последующая основная обработка почвы;</w:t>
      </w:r>
      <w:r>
        <w:br/>
      </w:r>
      <w:r>
        <w:rPr>
          <w:rFonts w:ascii="Times New Roman"/>
          <w:b w:val="false"/>
          <w:i w:val="false"/>
          <w:color w:val="000000"/>
          <w:sz w:val="28"/>
        </w:rPr>
        <w:t>
</w:t>
      </w:r>
      <w:r>
        <w:rPr>
          <w:rFonts w:ascii="Times New Roman"/>
          <w:b w:val="false"/>
          <w:i w:val="false"/>
          <w:color w:val="000000"/>
          <w:sz w:val="28"/>
        </w:rPr>
        <w:t>
      площади посевов сахарной свеклы после уборки свеклоподъемниками и свеклокомбайнами.</w:t>
      </w:r>
      <w:r>
        <w:br/>
      </w:r>
      <w:r>
        <w:rPr>
          <w:rFonts w:ascii="Times New Roman"/>
          <w:b w:val="false"/>
          <w:i w:val="false"/>
          <w:color w:val="000000"/>
          <w:sz w:val="28"/>
        </w:rPr>
        <w:t>
</w:t>
      </w:r>
      <w:r>
        <w:rPr>
          <w:rFonts w:ascii="Times New Roman"/>
          <w:b w:val="false"/>
          <w:i w:val="false"/>
          <w:color w:val="000000"/>
          <w:sz w:val="28"/>
        </w:rPr>
        <w:t>
      7. В разделе 6 указываются сведения о выработанной электрической и тепловой энергии возобновляемыми источниками энергии.</w:t>
      </w:r>
      <w:r>
        <w:br/>
      </w:r>
      <w:r>
        <w:rPr>
          <w:rFonts w:ascii="Times New Roman"/>
          <w:b w:val="false"/>
          <w:i w:val="false"/>
          <w:color w:val="000000"/>
          <w:sz w:val="28"/>
        </w:rPr>
        <w:t>
</w:t>
      </w:r>
      <w:r>
        <w:rPr>
          <w:rFonts w:ascii="Times New Roman"/>
          <w:b w:val="false"/>
          <w:i w:val="false"/>
          <w:color w:val="000000"/>
          <w:sz w:val="28"/>
        </w:rPr>
        <w:t>
      Геотермальную энергию используют для выработки электроэнергии, обогрева домов, учреждений и промышленных предприятий. В качестве теплоносителя используют сухой пар, перегретую воду или какой-либо теплоноситель с низкой температурой кипения (аммиак, фреон и тому подобное).</w:t>
      </w:r>
      <w:r>
        <w:br/>
      </w:r>
      <w:r>
        <w:rPr>
          <w:rFonts w:ascii="Times New Roman"/>
          <w:b w:val="false"/>
          <w:i w:val="false"/>
          <w:color w:val="000000"/>
          <w:sz w:val="28"/>
        </w:rPr>
        <w:t>
</w:t>
      </w:r>
      <w:r>
        <w:rPr>
          <w:rFonts w:ascii="Times New Roman"/>
          <w:b w:val="false"/>
          <w:i w:val="false"/>
          <w:color w:val="000000"/>
          <w:sz w:val="28"/>
        </w:rPr>
        <w:t>
      Энергия ветра вырабатывается при помощи ветряных электростанций с горизонтальной и вертикальной осью. Ветряные электростанции с вертикальной осью могут работать независимо от направления ветра и не имеют вращающегося машинного отделения. Ветряные электростанции с горизонтальной осью обычно состоят из башни, ветровой турбины с лопастями и электрического генератора.</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«Сведения о производстве, использовании и запасах продукции сельского хозяйства» по всем строкам:</w:t>
      </w:r>
      <w:r>
        <w:br/>
      </w:r>
      <w:r>
        <w:rPr>
          <w:rFonts w:ascii="Times New Roman"/>
          <w:b w:val="false"/>
          <w:i w:val="false"/>
          <w:color w:val="000000"/>
          <w:sz w:val="28"/>
        </w:rPr>
        <w:t>
</w:t>
      </w:r>
      <w:r>
        <w:rPr>
          <w:rFonts w:ascii="Times New Roman"/>
          <w:b w:val="false"/>
          <w:i w:val="false"/>
          <w:color w:val="000000"/>
          <w:sz w:val="28"/>
        </w:rPr>
        <w:t>
      если заполнена графа 2, то должны быть заполнены графы 3 и 4 для каждой строки;</w:t>
      </w:r>
      <w:r>
        <w:br/>
      </w:r>
      <w:r>
        <w:rPr>
          <w:rFonts w:ascii="Times New Roman"/>
          <w:b w:val="false"/>
          <w:i w:val="false"/>
          <w:color w:val="000000"/>
          <w:sz w:val="28"/>
        </w:rPr>
        <w:t>
</w:t>
      </w:r>
      <w:r>
        <w:rPr>
          <w:rFonts w:ascii="Times New Roman"/>
          <w:b w:val="false"/>
          <w:i w:val="false"/>
          <w:color w:val="000000"/>
          <w:sz w:val="28"/>
        </w:rPr>
        <w:t>
      2) Раздел 5 «Сведения о переработке сельскохозяйственной продукции (из своего и (или) давальческого сырья)»:</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w:t>
      </w:r>
    </w:p>
    <w:bookmarkEnd w:id="9"/>
    <w:bookmarkStart w:name="z114" w:id="10"/>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964"/>
        <w:gridCol w:w="1310"/>
        <w:gridCol w:w="1310"/>
        <w:gridCol w:w="656"/>
        <w:gridCol w:w="5473"/>
      </w:tblGrid>
      <w:tr>
        <w:trPr>
          <w:trHeight w:val="1125"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11811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701"/>
              <w:gridCol w:w="900"/>
              <w:gridCol w:w="900"/>
              <w:gridCol w:w="901"/>
              <w:gridCol w:w="165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0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сағақа дейiн</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40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0232104</w:t>
            </w:r>
            <w:r>
              <w:br/>
            </w:r>
            <w:r>
              <w:rPr>
                <w:rFonts w:ascii="Times New Roman"/>
                <w:b w:val="false"/>
                <w:i w:val="false"/>
                <w:color w:val="000000"/>
                <w:sz w:val="20"/>
              </w:rPr>
              <w:t>
</w:t>
            </w:r>
            <w:r>
              <w:rPr>
                <w:rFonts w:ascii="Times New Roman"/>
                <w:b w:val="false"/>
                <w:i w:val="false"/>
                <w:color w:val="000000"/>
                <w:sz w:val="20"/>
              </w:rPr>
              <w:t>Код статистической формы 0232104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Дәнді дақылдың түсімділігін зерттеу сауалнамасы</w:t>
            </w:r>
            <w:r>
              <w:br/>
            </w:r>
            <w:r>
              <w:rPr>
                <w:rFonts w:ascii="Times New Roman"/>
                <w:b/>
                <w:i w:val="false"/>
                <w:color w:val="000000"/>
              </w:rPr>
              <w:t>
Анкета обследования урожайности зерновой культуры</w:t>
            </w:r>
          </w:p>
        </w:tc>
      </w:tr>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w:t>
            </w:r>
            <w:r>
              <w:br/>
            </w:r>
            <w:r>
              <w:rPr>
                <w:rFonts w:ascii="Times New Roman"/>
                <w:b w:val="false"/>
                <w:i w:val="false"/>
                <w:color w:val="000000"/>
                <w:sz w:val="20"/>
              </w:rPr>
              <w:t>
</w:t>
            </w:r>
            <w:r>
              <w:rPr>
                <w:rFonts w:ascii="Times New Roman"/>
                <w:b w:val="false"/>
                <w:i w:val="false"/>
                <w:color w:val="000000"/>
                <w:sz w:val="20"/>
              </w:rPr>
              <w:t>А-1 (урожайность)</w:t>
            </w:r>
          </w:p>
        </w:tc>
        <w:tc>
          <w:tcPr>
            <w:tcW w:w="0" w:type="auto"/>
            <w:gridSpan w:val="4"/>
            <w:vMerge/>
            <w:tcBorders>
              <w:top w:val="nil"/>
              <w:left w:val="single" w:color="cfcfcf" w:sz="5"/>
              <w:bottom w:val="single" w:color="cfcfcf" w:sz="5"/>
              <w:right w:val="single" w:color="cfcfcf" w:sz="5"/>
            </w:tcBorders>
          </w:tcP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942"/>
              <w:gridCol w:w="1249"/>
            </w:tblGrid>
            <w:tr>
              <w:trPr>
                <w:trHeight w:val="10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 өткізу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проведения наблюдения – с 1 июля по 1 ноября</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Құрметті сауалнамаға жауап беруші!</w:t>
      </w:r>
      <w:r>
        <w:br/>
      </w:r>
      <w:r>
        <w:rPr>
          <w:rFonts w:ascii="Times New Roman"/>
          <w:b w:val="false"/>
          <w:i w:val="false"/>
          <w:color w:val="000000"/>
          <w:sz w:val="28"/>
        </w:rPr>
        <w:t>
</w:t>
      </w:r>
      <w:r>
        <w:rPr>
          <w:rFonts w:ascii="Times New Roman"/>
          <w:b/>
          <w:i w:val="false"/>
          <w:color w:val="000000"/>
          <w:sz w:val="28"/>
        </w:rPr>
        <w:t>Сізді сауалнаманы толтыруға қатысуға шақырамыз. Қазақстан Республикасының «Мемлекеттік статистика туралы» 2010 жылғы 19 наурыздағы Заңына сәйкес сіз берген ақпарат жарияланбайды, тек қана қорытынды мәлімет жинақтап, Қазақстан ауыл негізгі пікірін түйіндеуге және осы шаруашылықтарға көмек көрсету жолдарын қарастыруға қолданылады.</w:t>
      </w:r>
    </w:p>
    <w:p>
      <w:pPr>
        <w:spacing w:after="0"/>
        <w:ind w:left="0"/>
        <w:jc w:val="both"/>
      </w:pPr>
      <w:r>
        <w:rPr>
          <w:rFonts w:ascii="Times New Roman"/>
          <w:b/>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Уважаемый респондент!</w:t>
      </w:r>
      <w:r>
        <w:br/>
      </w:r>
      <w:r>
        <w:rPr>
          <w:rFonts w:ascii="Times New Roman"/>
          <w:b w:val="false"/>
          <w:i w:val="false"/>
          <w:color w:val="000000"/>
          <w:sz w:val="28"/>
        </w:rPr>
        <w:t>
Приглашаем Вас принять участие в заполнении анкеты. Полученные от Вас данные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от 19 марта 2010 года не разглашаются, а будут использованы только для получения сводных данных, выработки общей концепции дальнейшего развития сельскохозяйственных товаропроизводителей в Казахстане и изучения возможности оказания помощи данным хозяйствам.</w:t>
      </w:r>
    </w:p>
    <w:p>
      <w:pPr>
        <w:spacing w:after="0"/>
        <w:ind w:left="0"/>
        <w:jc w:val="both"/>
      </w:pPr>
      <w:r>
        <w:rPr>
          <w:rFonts w:ascii="Times New Roman"/>
          <w:b w:val="false"/>
          <w:i w:val="false"/>
          <w:color w:val="000000"/>
          <w:sz w:val="28"/>
        </w:rPr>
        <w:t>                         Благодарим за сотрудничество</w:t>
      </w:r>
    </w:p>
    <w:p>
      <w:pPr>
        <w:spacing w:after="0"/>
        <w:ind w:left="0"/>
        <w:jc w:val="both"/>
      </w:pPr>
      <w:r>
        <w:rPr>
          <w:rFonts w:ascii="Times New Roman"/>
          <w:b/>
          <w:i w:val="false"/>
          <w:color w:val="000000"/>
          <w:sz w:val="28"/>
        </w:rPr>
        <w:t xml:space="preserve">Зерттелетін алқап туралы ақпарат: </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i w:val="false"/>
          <w:color w:val="000000"/>
          <w:sz w:val="28"/>
        </w:rPr>
        <w:t>Іріктеу №           Іріктеу орны       Сынама №</w:t>
      </w:r>
      <w:r>
        <w:br/>
      </w:r>
      <w:r>
        <w:rPr>
          <w:rFonts w:ascii="Times New Roman"/>
          <w:b w:val="false"/>
          <w:i w:val="false"/>
          <w:color w:val="000000"/>
          <w:sz w:val="28"/>
        </w:rPr>
        <w:t xml:space="preserve">
№ выборки __________ Место выборки ________ № пробы _______ </w:t>
      </w:r>
    </w:p>
    <w:p>
      <w:pPr>
        <w:spacing w:after="0"/>
        <w:ind w:left="0"/>
        <w:jc w:val="both"/>
      </w:pPr>
      <w:r>
        <w:rPr>
          <w:rFonts w:ascii="Times New Roman"/>
          <w:b/>
          <w:i w:val="false"/>
          <w:color w:val="000000"/>
          <w:sz w:val="28"/>
        </w:rPr>
        <w:t>Ауылдық округтың коды</w:t>
      </w:r>
      <w:r>
        <w:br/>
      </w:r>
      <w:r>
        <w:rPr>
          <w:rFonts w:ascii="Times New Roman"/>
          <w:b w:val="false"/>
          <w:i w:val="false"/>
          <w:color w:val="000000"/>
          <w:sz w:val="28"/>
        </w:rPr>
        <w:t xml:space="preserve">
Код сельского округа ____________________________________ </w:t>
      </w:r>
    </w:p>
    <w:p>
      <w:pPr>
        <w:spacing w:after="0"/>
        <w:ind w:left="0"/>
        <w:jc w:val="both"/>
      </w:pPr>
      <w:r>
        <w:rPr>
          <w:rFonts w:ascii="Times New Roman"/>
          <w:b/>
          <w:i w:val="false"/>
          <w:color w:val="000000"/>
          <w:sz w:val="28"/>
        </w:rPr>
        <w:t xml:space="preserve">Аудандық статистика басқарма маманының аты-жөні </w:t>
      </w:r>
      <w:r>
        <w:rPr>
          <w:rFonts w:ascii="Times New Roman"/>
          <w:b w:val="false"/>
          <w:i w:val="false"/>
          <w:color w:val="000000"/>
          <w:sz w:val="28"/>
        </w:rPr>
        <w:t>_________________________________</w:t>
      </w:r>
      <w:r>
        <w:br/>
      </w:r>
      <w:r>
        <w:rPr>
          <w:rFonts w:ascii="Times New Roman"/>
          <w:b w:val="false"/>
          <w:i w:val="false"/>
          <w:color w:val="000000"/>
          <w:sz w:val="28"/>
        </w:rPr>
        <w:t>
ФИО специалиста районного управления статистики</w:t>
      </w:r>
    </w:p>
    <w:p>
      <w:pPr>
        <w:spacing w:after="0"/>
        <w:ind w:left="0"/>
        <w:jc w:val="both"/>
      </w:pPr>
      <w:r>
        <w:rPr>
          <w:rFonts w:ascii="Times New Roman"/>
          <w:b/>
          <w:i w:val="false"/>
          <w:color w:val="000000"/>
          <w:sz w:val="28"/>
        </w:rPr>
        <w:t>Ақпарат шаруа (фермер) қожалығы иесінің немесе ауыл шаруашылығы кәсіпорын басшысының айтуынан жазылады.</w:t>
      </w:r>
      <w:r>
        <w:br/>
      </w:r>
      <w:r>
        <w:rPr>
          <w:rFonts w:ascii="Times New Roman"/>
          <w:b w:val="false"/>
          <w:i w:val="false"/>
          <w:color w:val="000000"/>
          <w:sz w:val="28"/>
        </w:rPr>
        <w:t>
Информация записывается со слов главы крестьянского (фермерского) хозяйства или руководителя сельхозпредприятия.</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i w:val="false"/>
          <w:color w:val="000000"/>
          <w:sz w:val="28"/>
        </w:rPr>
        <w:t>зерттелетін дәнді дақылдың атауы</w:t>
      </w:r>
      <w:r>
        <w:br/>
      </w:r>
      <w:r>
        <w:rPr>
          <w:rFonts w:ascii="Times New Roman"/>
          <w:b w:val="false"/>
          <w:i w:val="false"/>
          <w:color w:val="000000"/>
          <w:sz w:val="28"/>
        </w:rPr>
        <w:t>
           наименование обследуемой зерновой культуры</w:t>
      </w:r>
    </w:p>
    <w:bookmarkStart w:name="z1162" w:id="11"/>
    <w:p>
      <w:pPr>
        <w:spacing w:after="0"/>
        <w:ind w:left="0"/>
        <w:jc w:val="both"/>
      </w:pPr>
      <w:r>
        <w:rPr>
          <w:rFonts w:ascii="Times New Roman"/>
          <w:b w:val="false"/>
          <w:i w:val="false"/>
          <w:color w:val="000000"/>
          <w:sz w:val="28"/>
        </w:rPr>
        <w:t>
</w:t>
      </w:r>
      <w:r>
        <w:rPr>
          <w:rFonts w:ascii="Times New Roman"/>
          <w:b/>
          <w:i w:val="false"/>
          <w:color w:val="000000"/>
          <w:sz w:val="28"/>
        </w:rPr>
        <w:t>1. Бұл маусымда Сіз қанша гектар жинауға ниеттісіз?          гектар</w:t>
      </w:r>
      <w:r>
        <w:br/>
      </w:r>
      <w:r>
        <w:rPr>
          <w:rFonts w:ascii="Times New Roman"/>
          <w:b w:val="false"/>
          <w:i w:val="false"/>
          <w:color w:val="000000"/>
          <w:sz w:val="28"/>
        </w:rPr>
        <w:t>
Сколько гектаров в этом сезоне Вы намереваетесь убрать?     ___</w:t>
      </w:r>
      <w:r>
        <w:rPr>
          <w:rFonts w:ascii="Times New Roman"/>
          <w:b/>
          <w:i w:val="false"/>
          <w:color w:val="000000"/>
          <w:sz w:val="28"/>
        </w:rPr>
        <w:t xml:space="preserve">___________ </w:t>
      </w:r>
      <w:r>
        <w:rPr>
          <w:rFonts w:ascii="Times New Roman"/>
          <w:b w:val="false"/>
          <w:i w:val="false"/>
          <w:color w:val="000000"/>
          <w:sz w:val="28"/>
        </w:rPr>
        <w:t>гектаров</w:t>
      </w:r>
    </w:p>
    <w:bookmarkEnd w:id="11"/>
    <w:bookmarkStart w:name="z1163" w:id="12"/>
    <w:p>
      <w:pPr>
        <w:spacing w:after="0"/>
        <w:ind w:left="0"/>
        <w:jc w:val="both"/>
      </w:pPr>
      <w:r>
        <w:rPr>
          <w:rFonts w:ascii="Times New Roman"/>
          <w:b w:val="false"/>
          <w:i w:val="false"/>
          <w:color w:val="000000"/>
          <w:sz w:val="28"/>
        </w:rPr>
        <w:t>
</w:t>
      </w:r>
      <w:r>
        <w:rPr>
          <w:rFonts w:ascii="Times New Roman"/>
          <w:b/>
          <w:i w:val="false"/>
          <w:color w:val="000000"/>
          <w:sz w:val="28"/>
        </w:rPr>
        <w:t>2. Қазір мен осы дақыл егілген Сіздің барлық алқаптарыңызды навигациялық қатарға орналастыруым және әр алқаптағы жердің ауданын гектарда білуім қажет. Бұл ақпарат Сіздің облыстағы осы дақылдың түсімділігін анықтау үшін бір немесе бірнеше алқапты кездейсоқ сұрыптау үшін пайдаланылатын болады.</w:t>
      </w:r>
      <w:r>
        <w:br/>
      </w:r>
      <w:r>
        <w:rPr>
          <w:rFonts w:ascii="Times New Roman"/>
          <w:b w:val="false"/>
          <w:i w:val="false"/>
          <w:color w:val="000000"/>
          <w:sz w:val="28"/>
        </w:rPr>
        <w:t>
Сейчас мне необходимо расположить все Ваши поля под данной культурой на навигационной карте и узнать площадь земли в гектарах на каждом поле. Эта информация будет использоваться для случайной выборки одного или нескольких Ваших полей для определения урожайности этой культуры в Вашей области.</w:t>
      </w:r>
    </w:p>
    <w:bookmarkEnd w:id="12"/>
    <w:bookmarkStart w:name="z1164" w:id="13"/>
    <w:p>
      <w:pPr>
        <w:spacing w:after="0"/>
        <w:ind w:left="0"/>
        <w:jc w:val="both"/>
      </w:pPr>
      <w:r>
        <w:rPr>
          <w:rFonts w:ascii="Times New Roman"/>
          <w:b w:val="false"/>
          <w:i w:val="false"/>
          <w:color w:val="000000"/>
          <w:sz w:val="28"/>
        </w:rPr>
        <w:t>
</w:t>
      </w:r>
      <w:r>
        <w:rPr>
          <w:rFonts w:ascii="Times New Roman"/>
          <w:b/>
          <w:i w:val="false"/>
          <w:color w:val="000000"/>
          <w:sz w:val="28"/>
        </w:rPr>
        <w:t>3. Таңдалған алқап бойынша сұрақтар:</w:t>
      </w:r>
      <w:r>
        <w:br/>
      </w:r>
      <w:r>
        <w:rPr>
          <w:rFonts w:ascii="Times New Roman"/>
          <w:b w:val="false"/>
          <w:i w:val="false"/>
          <w:color w:val="000000"/>
          <w:sz w:val="28"/>
        </w:rPr>
        <w:t>
Вопросы по выбранному полю:</w:t>
      </w:r>
      <w:r>
        <w:br/>
      </w:r>
      <w:r>
        <w:rPr>
          <w:rFonts w:ascii="Times New Roman"/>
          <w:b w:val="false"/>
          <w:i w:val="false"/>
          <w:color w:val="000000"/>
          <w:sz w:val="28"/>
        </w:rPr>
        <w:t>
</w:t>
      </w:r>
      <w:r>
        <w:rPr>
          <w:rFonts w:ascii="Times New Roman"/>
          <w:b/>
          <w:i w:val="false"/>
          <w:color w:val="000000"/>
          <w:sz w:val="28"/>
        </w:rPr>
        <w:t>      1) Дақылдың атауы (сорты және класы)</w:t>
      </w:r>
      <w:r>
        <w:br/>
      </w:r>
      <w:r>
        <w:rPr>
          <w:rFonts w:ascii="Times New Roman"/>
          <w:b w:val="false"/>
          <w:i w:val="false"/>
          <w:color w:val="000000"/>
          <w:sz w:val="28"/>
        </w:rPr>
        <w:t>
      Название культуры (сорт и класс) </w:t>
      </w:r>
      <w:r>
        <w:br/>
      </w:r>
      <w:r>
        <w:rPr>
          <w:rFonts w:ascii="Times New Roman"/>
          <w:b w:val="false"/>
          <w:i w:val="false"/>
          <w:color w:val="000000"/>
          <w:sz w:val="28"/>
        </w:rPr>
        <w:t>
</w:t>
      </w:r>
      <w:r>
        <w:rPr>
          <w:rFonts w:ascii="Times New Roman"/>
          <w:b/>
          <w:i w:val="false"/>
          <w:color w:val="000000"/>
          <w:sz w:val="28"/>
        </w:rPr>
        <w:t>      ______________________________________</w:t>
      </w:r>
      <w:r>
        <w:br/>
      </w:r>
      <w:r>
        <w:rPr>
          <w:rFonts w:ascii="Times New Roman"/>
          <w:b w:val="false"/>
          <w:i w:val="false"/>
          <w:color w:val="000000"/>
          <w:sz w:val="28"/>
        </w:rPr>
        <w:t>
</w:t>
      </w:r>
      <w:r>
        <w:rPr>
          <w:rFonts w:ascii="Times New Roman"/>
          <w:b/>
          <w:i w:val="false"/>
          <w:color w:val="000000"/>
          <w:sz w:val="28"/>
        </w:rPr>
        <w:t>      2) Алғы егіс (сүрі жер немесе былтыр осы жерге егілген дақыл)</w:t>
      </w:r>
      <w:r>
        <w:br/>
      </w:r>
      <w:r>
        <w:rPr>
          <w:rFonts w:ascii="Times New Roman"/>
          <w:b w:val="false"/>
          <w:i w:val="false"/>
          <w:color w:val="000000"/>
          <w:sz w:val="28"/>
        </w:rPr>
        <w:t xml:space="preserve">
      Предшественник (пары или культура, засеянная в прошлом году на этом поле) </w:t>
      </w:r>
      <w:r>
        <w:rPr>
          <w:rFonts w:ascii="Times New Roman"/>
          <w:b/>
          <w:i w:val="false"/>
          <w:color w:val="000000"/>
          <w:sz w:val="28"/>
        </w:rPr>
        <w:t>______________________</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3"/>
        <w:gridCol w:w="2210"/>
        <w:gridCol w:w="2407"/>
      </w:tblGrid>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Бұл алқапта тыңайтқыш қолданылды ма?</w:t>
            </w:r>
          </w:p>
          <w:p>
            <w:pPr>
              <w:spacing w:after="20"/>
              <w:ind w:left="20"/>
              <w:jc w:val="both"/>
            </w:pPr>
            <w:r>
              <w:rPr>
                <w:rFonts w:ascii="Times New Roman"/>
                <w:b w:val="false"/>
                <w:i w:val="false"/>
                <w:color w:val="000000"/>
                <w:sz w:val="20"/>
              </w:rPr>
              <w:t>Применялись ли удобрения на этом поле?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xml:space="preserve">
да </w:t>
            </w:r>
            <w:r>
              <w:rPr>
                <w:rFonts w:ascii="Times New Roman"/>
                <w:b/>
                <w:i w:val="false"/>
                <w:color w:val="000000"/>
                <w:sz w:val="20"/>
              </w:rPr>
              <w:t>______</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xml:space="preserve">
нет </w:t>
            </w:r>
            <w:r>
              <w:rPr>
                <w:rFonts w:ascii="Times New Roman"/>
                <w:b/>
                <w:i w:val="false"/>
                <w:color w:val="000000"/>
                <w:sz w:val="20"/>
              </w:rPr>
              <w:t>______</w:t>
            </w:r>
          </w:p>
        </w:tc>
      </w:tr>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Бұл алқапта пестицидтер қолданылды ма?</w:t>
            </w:r>
          </w:p>
          <w:p>
            <w:pPr>
              <w:spacing w:after="20"/>
              <w:ind w:left="20"/>
              <w:jc w:val="both"/>
            </w:pPr>
            <w:r>
              <w:rPr>
                <w:rFonts w:ascii="Times New Roman"/>
                <w:b w:val="false"/>
                <w:i w:val="false"/>
                <w:color w:val="000000"/>
                <w:sz w:val="20"/>
              </w:rPr>
              <w:t>Применялись ли пестициды на этом поле?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xml:space="preserve">
да </w:t>
            </w:r>
            <w:r>
              <w:rPr>
                <w:rFonts w:ascii="Times New Roman"/>
                <w:b/>
                <w:i w:val="false"/>
                <w:color w:val="000000"/>
                <w:sz w:val="20"/>
              </w:rPr>
              <w:t>______</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xml:space="preserve">
нет </w:t>
            </w:r>
            <w:r>
              <w:rPr>
                <w:rFonts w:ascii="Times New Roman"/>
                <w:b/>
                <w:i w:val="false"/>
                <w:color w:val="000000"/>
                <w:sz w:val="20"/>
              </w:rPr>
              <w:t>______</w:t>
            </w:r>
          </w:p>
        </w:tc>
      </w:tr>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Бұл алқап суарылды ма?</w:t>
            </w:r>
            <w:r>
              <w:br/>
            </w:r>
            <w:r>
              <w:rPr>
                <w:rFonts w:ascii="Times New Roman"/>
                <w:b w:val="false"/>
                <w:i w:val="false"/>
                <w:color w:val="000000"/>
                <w:sz w:val="20"/>
              </w:rPr>
              <w:t>
Орошалось (поливалось) ли это поле?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xml:space="preserve">
да </w:t>
            </w:r>
            <w:r>
              <w:rPr>
                <w:rFonts w:ascii="Times New Roman"/>
                <w:b/>
                <w:i w:val="false"/>
                <w:color w:val="000000"/>
                <w:sz w:val="20"/>
              </w:rPr>
              <w:t>______</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xml:space="preserve">
нет </w:t>
            </w:r>
            <w:r>
              <w:rPr>
                <w:rFonts w:ascii="Times New Roman"/>
                <w:b/>
                <w:i w:val="false"/>
                <w:color w:val="000000"/>
                <w:sz w:val="20"/>
              </w:rPr>
              <w:t>______</w:t>
            </w:r>
          </w:p>
        </w:tc>
      </w:tr>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Бұл алқапта ылғал тоқтату бойынша жұмыстар жүргізілді ме?</w:t>
            </w:r>
            <w:r>
              <w:br/>
            </w:r>
            <w:r>
              <w:rPr>
                <w:rFonts w:ascii="Times New Roman"/>
                <w:b w:val="false"/>
                <w:i w:val="false"/>
                <w:color w:val="000000"/>
                <w:sz w:val="20"/>
              </w:rPr>
              <w:t>
Проводились ли работы по влагозадержанию на этом поле?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xml:space="preserve">
да </w:t>
            </w:r>
            <w:r>
              <w:rPr>
                <w:rFonts w:ascii="Times New Roman"/>
                <w:b/>
                <w:i w:val="false"/>
                <w:color w:val="000000"/>
                <w:sz w:val="20"/>
              </w:rPr>
              <w:t>______</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xml:space="preserve">
нет </w:t>
            </w:r>
            <w:r>
              <w:rPr>
                <w:rFonts w:ascii="Times New Roman"/>
                <w:b/>
                <w:i w:val="false"/>
                <w:color w:val="000000"/>
                <w:sz w:val="20"/>
              </w:rPr>
              <w:t>______</w:t>
            </w:r>
          </w:p>
        </w:tc>
      </w:tr>
    </w:tbl>
    <w:bookmarkStart w:name="z1165" w:id="14"/>
    <w:p>
      <w:pPr>
        <w:spacing w:after="0"/>
        <w:ind w:left="0"/>
        <w:jc w:val="both"/>
      </w:pPr>
      <w:r>
        <w:rPr>
          <w:rFonts w:ascii="Times New Roman"/>
          <w:b w:val="false"/>
          <w:i w:val="false"/>
          <w:color w:val="000000"/>
          <w:sz w:val="28"/>
        </w:rPr>
        <w:t>
</w:t>
      </w:r>
      <w:r>
        <w:rPr>
          <w:rFonts w:ascii="Times New Roman"/>
          <w:b/>
          <w:i w:val="false"/>
          <w:color w:val="000000"/>
          <w:sz w:val="28"/>
        </w:rPr>
        <w:t>4. Сіз рұқсат берсеңіз, мен алқапқа барып, сынама алатын, ауданы 1 шаршы метр шағын учаскенібелгілеймін. Мен түсім жинардың алдында, осы учаскедегі барлық масақтардың көлемін, салмағын және ылғалдылығын анықтау үшін кесіп алуға келемін. Сіз келісесіз бе?</w:t>
      </w:r>
      <w:r>
        <w:br/>
      </w:r>
      <w:r>
        <w:rPr>
          <w:rFonts w:ascii="Times New Roman"/>
          <w:b w:val="false"/>
          <w:i w:val="false"/>
          <w:color w:val="000000"/>
          <w:sz w:val="28"/>
        </w:rPr>
        <w:t xml:space="preserve">
С Вашего разрешения я пройду на поле и обозначу маленький участок размером в </w:t>
      </w:r>
      <w:r>
        <w:rPr>
          <w:rFonts w:ascii="Times New Roman"/>
          <w:b/>
          <w:i w:val="false"/>
          <w:color w:val="000000"/>
          <w:sz w:val="28"/>
        </w:rPr>
        <w:t>1 квадратный метр</w:t>
      </w:r>
      <w:r>
        <w:rPr>
          <w:rFonts w:ascii="Times New Roman"/>
          <w:b w:val="false"/>
          <w:i w:val="false"/>
          <w:color w:val="000000"/>
          <w:sz w:val="28"/>
        </w:rPr>
        <w:t>, на котором мне надо будет взять пробу. Я вернусь перед самой уборкой, чтобы срезать все колосья с этого участка для определения их размера, веса и влажности. Вы согласны?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947"/>
      </w:tblGrid>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w:t>
            </w:r>
            <w:r>
              <w:br/>
            </w:r>
            <w:r>
              <w:rPr>
                <w:rFonts w:ascii="Times New Roman"/>
                <w:b w:val="false"/>
                <w:i w:val="false"/>
                <w:color w:val="000000"/>
                <w:sz w:val="20"/>
              </w:rPr>
              <w:t>
Да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 алқапқа барып, зерттеу учаскесін табады және таңбалайды.</w:t>
            </w:r>
            <w:r>
              <w:br/>
            </w:r>
            <w:r>
              <w:rPr>
                <w:rFonts w:ascii="Times New Roman"/>
                <w:b w:val="false"/>
                <w:i w:val="false"/>
                <w:color w:val="000000"/>
                <w:sz w:val="20"/>
              </w:rPr>
              <w:t>
Статистик идет на поле, находит участок для обследования и маркирует его.</w:t>
            </w:r>
          </w:p>
        </w:tc>
      </w:tr>
      <w:tr>
        <w:trPr>
          <w:trHeight w:val="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w:t>
            </w:r>
            <w:r>
              <w:br/>
            </w:r>
            <w:r>
              <w:rPr>
                <w:rFonts w:ascii="Times New Roman"/>
                <w:b w:val="false"/>
                <w:i w:val="false"/>
                <w:color w:val="000000"/>
                <w:sz w:val="20"/>
              </w:rPr>
              <w:t>
Нет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 шаруа немесе фермер қожалығы иесін немесе ауылшаруашылық кәсіпорнының басшысын үгіттеуге тырысады, бірақ сондада келіспесе, сұхбатты аяқтайды және барлық нысандарды қайтарады</w:t>
            </w:r>
            <w:r>
              <w:br/>
            </w:r>
            <w:r>
              <w:rPr>
                <w:rFonts w:ascii="Times New Roman"/>
                <w:b w:val="false"/>
                <w:i w:val="false"/>
                <w:color w:val="000000"/>
                <w:sz w:val="20"/>
              </w:rPr>
              <w:t>
Статистик пробует уговорить главу крестьянского или фермерского хозяйства или руководителя сельхозпредприятия, и, если все же – нет,то заканчивает интервью и возвращает все формы</w:t>
            </w:r>
          </w:p>
        </w:tc>
      </w:tr>
    </w:tbl>
    <w:bookmarkStart w:name="z1166" w:id="15"/>
    <w:p>
      <w:pPr>
        <w:spacing w:after="0"/>
        <w:ind w:left="0"/>
        <w:jc w:val="both"/>
      </w:pPr>
      <w:r>
        <w:rPr>
          <w:rFonts w:ascii="Times New Roman"/>
          <w:b w:val="false"/>
          <w:i w:val="false"/>
          <w:color w:val="000000"/>
          <w:sz w:val="28"/>
        </w:rPr>
        <w:t>
</w:t>
      </w:r>
      <w:r>
        <w:rPr>
          <w:rFonts w:ascii="Times New Roman"/>
          <w:b/>
          <w:i w:val="false"/>
          <w:color w:val="000000"/>
          <w:sz w:val="28"/>
        </w:rPr>
        <w:t>5. Түсім жинардың алдында сынама алуға маған қай күні келуге болады?</w:t>
      </w:r>
      <w:r>
        <w:br/>
      </w:r>
      <w:r>
        <w:rPr>
          <w:rFonts w:ascii="Times New Roman"/>
          <w:b w:val="false"/>
          <w:i w:val="false"/>
          <w:color w:val="000000"/>
          <w:sz w:val="28"/>
        </w:rPr>
        <w:t>
Когда мне можно прийти перед самой уборкой урожая, чтобы взять пробу? _____________________________________________</w:t>
      </w:r>
    </w:p>
    <w:bookmarkEnd w:id="15"/>
    <w:bookmarkStart w:name="z1167" w:id="16"/>
    <w:p>
      <w:pPr>
        <w:spacing w:after="0"/>
        <w:ind w:left="0"/>
        <w:jc w:val="both"/>
      </w:pPr>
      <w:r>
        <w:rPr>
          <w:rFonts w:ascii="Times New Roman"/>
          <w:b w:val="false"/>
          <w:i w:val="false"/>
          <w:color w:val="000000"/>
          <w:sz w:val="28"/>
        </w:rPr>
        <w:t>
</w:t>
      </w:r>
      <w:r>
        <w:rPr>
          <w:rFonts w:ascii="Times New Roman"/>
          <w:b/>
          <w:i w:val="false"/>
          <w:color w:val="000000"/>
          <w:sz w:val="28"/>
        </w:rPr>
        <w:t>6. Түсім жиналған соң, өнім шығысын анықтау мақсатында басқа учаскені зерттеуге маған қай күні келуге болады?</w:t>
      </w:r>
      <w:r>
        <w:br/>
      </w:r>
      <w:r>
        <w:rPr>
          <w:rFonts w:ascii="Times New Roman"/>
          <w:b w:val="false"/>
          <w:i w:val="false"/>
          <w:color w:val="000000"/>
          <w:sz w:val="28"/>
        </w:rPr>
        <w:t>
Когда мне можно прийти после уборки урожая, для того, чтобы обследовать другой участок с целью определения потерь урожая?_______</w:t>
      </w:r>
      <w:r>
        <w:rPr>
          <w:rFonts w:ascii="Times New Roman"/>
          <w:b/>
          <w:i w:val="false"/>
          <w:color w:val="000000"/>
          <w:sz w:val="28"/>
        </w:rPr>
        <w:t>_______________________________________</w:t>
      </w:r>
    </w:p>
    <w:bookmarkEnd w:id="16"/>
    <w:p>
      <w:pPr>
        <w:spacing w:after="0"/>
        <w:ind w:left="0"/>
        <w:jc w:val="both"/>
      </w:pPr>
      <w:r>
        <w:rPr>
          <w:rFonts w:ascii="Times New Roman"/>
          <w:b/>
          <w:i w:val="false"/>
          <w:color w:val="000000"/>
          <w:sz w:val="28"/>
        </w:rPr>
        <w:t xml:space="preserve">Интервьюердің Т.А.Ә., қолы </w:t>
      </w:r>
      <w:r>
        <w:br/>
      </w:r>
      <w:r>
        <w:rPr>
          <w:rFonts w:ascii="Times New Roman"/>
          <w:b w:val="false"/>
          <w:i w:val="false"/>
          <w:color w:val="000000"/>
          <w:sz w:val="28"/>
        </w:rPr>
        <w:t xml:space="preserve">
Ф.И.О., подпись интервьюера </w:t>
      </w:r>
      <w:r>
        <w:rPr>
          <w:rFonts w:ascii="Times New Roman"/>
          <w:b/>
          <w:i w:val="false"/>
          <w:color w:val="000000"/>
          <w:sz w:val="28"/>
        </w:rPr>
        <w:t>_________________ « _____ » ____________ 20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1"/>
        <w:gridCol w:w="7069"/>
      </w:tblGrid>
      <w:tr>
        <w:trPr>
          <w:trHeight w:val="30"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w:t>
            </w:r>
          </w:p>
        </w:tc>
      </w:tr>
      <w:tr>
        <w:trPr>
          <w:trHeight w:val="840"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Телефон </w:t>
            </w:r>
            <w:r>
              <w:rPr>
                <w:rFonts w:ascii="Times New Roman"/>
                <w:b w:val="false"/>
                <w:i w:val="false"/>
                <w:color w:val="000000"/>
                <w:sz w:val="20"/>
              </w:rPr>
              <w:t>___________________</w:t>
            </w:r>
          </w:p>
        </w:tc>
      </w:tr>
      <w:tr>
        <w:trPr>
          <w:trHeight w:val="70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Басшының Т.А.Ә.</w:t>
            </w:r>
            <w:r>
              <w:br/>
            </w:r>
            <w:r>
              <w:rPr>
                <w:rFonts w:ascii="Times New Roman"/>
                <w:b w:val="false"/>
                <w:i w:val="false"/>
                <w:color w:val="000000"/>
                <w:sz w:val="20"/>
              </w:rPr>
              <w:t xml:space="preserve">
Ф.И.О. руководителя ______________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w:t>
            </w:r>
          </w:p>
        </w:tc>
      </w:tr>
    </w:tbl>
    <w:p>
      <w:pPr>
        <w:spacing w:after="0"/>
        <w:ind w:left="0"/>
        <w:jc w:val="both"/>
      </w:pPr>
      <w:r>
        <w:rPr>
          <w:rFonts w:ascii="Times New Roman"/>
          <w:b/>
          <w:i w:val="false"/>
          <w:color w:val="000000"/>
          <w:sz w:val="28"/>
        </w:rPr>
        <w:t>                                М.О.</w:t>
      </w:r>
      <w:r>
        <w:rPr>
          <w:rFonts w:ascii="Times New Roman"/>
          <w:b w:val="false"/>
          <w:i w:val="false"/>
          <w:color w:val="000000"/>
          <w:sz w:val="28"/>
        </w:rPr>
        <w:t> </w:t>
      </w:r>
      <w:r>
        <w:rPr>
          <w:rFonts w:ascii="Times New Roman"/>
          <w:b/>
          <w:i w:val="false"/>
          <w:color w:val="000000"/>
          <w:sz w:val="28"/>
        </w:rPr>
        <w:t>(егер бар болса)</w:t>
      </w:r>
      <w:r>
        <w:br/>
      </w:r>
      <w:r>
        <w:rPr>
          <w:rFonts w:ascii="Times New Roman"/>
          <w:b w:val="false"/>
          <w:i w:val="false"/>
          <w:color w:val="000000"/>
          <w:sz w:val="28"/>
        </w:rPr>
        <w:t>
                                   М.П. (если имеется)</w:t>
      </w:r>
    </w:p>
    <w:p>
      <w:pPr>
        <w:spacing w:after="0"/>
        <w:ind w:left="0"/>
        <w:jc w:val="both"/>
      </w:pPr>
      <w:r>
        <w:rPr>
          <w:rFonts w:ascii="Times New Roman"/>
          <w:b/>
          <w:i w:val="false"/>
          <w:color w:val="000000"/>
          <w:sz w:val="28"/>
        </w:rPr>
        <w:t>«Дәнді дақылдардың түсімділігін зерттеу»</w:t>
      </w:r>
      <w:r>
        <w:br/>
      </w:r>
      <w:r>
        <w:rPr>
          <w:rFonts w:ascii="Times New Roman"/>
          <w:b w:val="false"/>
          <w:i w:val="false"/>
          <w:color w:val="000000"/>
          <w:sz w:val="28"/>
        </w:rPr>
        <w:t>
</w:t>
      </w:r>
      <w:r>
        <w:rPr>
          <w:rFonts w:ascii="Times New Roman"/>
          <w:b/>
          <w:i w:val="false"/>
          <w:color w:val="000000"/>
          <w:sz w:val="28"/>
        </w:rPr>
        <w:t>(коды 0232104,</w:t>
      </w:r>
      <w:r>
        <w:rPr>
          <w:rFonts w:ascii="Times New Roman"/>
          <w:b w:val="false"/>
          <w:i w:val="false"/>
          <w:color w:val="000000"/>
          <w:sz w:val="28"/>
        </w:rPr>
        <w:t> </w:t>
      </w:r>
      <w:r>
        <w:rPr>
          <w:rFonts w:ascii="Times New Roman"/>
          <w:b/>
          <w:i w:val="false"/>
          <w:color w:val="000000"/>
          <w:sz w:val="28"/>
        </w:rPr>
        <w:t>индексі А-1 (түсімділік),</w:t>
      </w:r>
      <w:r>
        <w:br/>
      </w:r>
      <w:r>
        <w:rPr>
          <w:rFonts w:ascii="Times New Roman"/>
          <w:b w:val="false"/>
          <w:i w:val="false"/>
          <w:color w:val="000000"/>
          <w:sz w:val="28"/>
        </w:rPr>
        <w:t>
</w:t>
      </w:r>
      <w:r>
        <w:rPr>
          <w:rFonts w:ascii="Times New Roman"/>
          <w:b/>
          <w:i w:val="false"/>
          <w:color w:val="000000"/>
          <w:sz w:val="28"/>
        </w:rPr>
        <w:t>кезеңділігі жылдық) сауалнамаға қосымша</w:t>
      </w:r>
      <w:r>
        <w:br/>
      </w:r>
      <w:r>
        <w:rPr>
          <w:rFonts w:ascii="Times New Roman"/>
          <w:b w:val="false"/>
          <w:i w:val="false"/>
          <w:color w:val="000000"/>
          <w:sz w:val="28"/>
        </w:rPr>
        <w:t>
Приложение к анкете «Обследования урожайности</w:t>
      </w:r>
      <w:r>
        <w:br/>
      </w:r>
      <w:r>
        <w:rPr>
          <w:rFonts w:ascii="Times New Roman"/>
          <w:b w:val="false"/>
          <w:i w:val="false"/>
          <w:color w:val="000000"/>
          <w:sz w:val="28"/>
        </w:rPr>
        <w:t>
зерновой культуры» (код 0232104, индекс А-1</w:t>
      </w:r>
      <w:r>
        <w:br/>
      </w:r>
      <w:r>
        <w:rPr>
          <w:rFonts w:ascii="Times New Roman"/>
          <w:b w:val="false"/>
          <w:i w:val="false"/>
          <w:color w:val="000000"/>
          <w:sz w:val="28"/>
        </w:rPr>
        <w:t xml:space="preserve">
(урожайность), периодичность годовая)  </w:t>
      </w:r>
      <w:r>
        <w:br/>
      </w:r>
      <w:r>
        <w:rPr>
          <w:rFonts w:ascii="Times New Roman"/>
          <w:b w:val="false"/>
          <w:i w:val="false"/>
          <w:color w:val="000000"/>
          <w:sz w:val="28"/>
        </w:rPr>
        <w:t>
 </w:t>
      </w:r>
    </w:p>
    <w:p>
      <w:pPr>
        <w:spacing w:after="0"/>
        <w:ind w:left="0"/>
        <w:jc w:val="both"/>
      </w:pPr>
      <w:r>
        <w:rPr>
          <w:rFonts w:ascii="Times New Roman"/>
          <w:b/>
          <w:i w:val="false"/>
          <w:color w:val="000000"/>
          <w:sz w:val="28"/>
        </w:rPr>
        <w:t>Зерттелетін алқап туралы ақпарат:   Іріктеу №          Іріктеу орындары</w:t>
      </w:r>
      <w:r>
        <w:br/>
      </w:r>
      <w:r>
        <w:rPr>
          <w:rFonts w:ascii="Times New Roman"/>
          <w:b w:val="false"/>
          <w:i w:val="false"/>
          <w:color w:val="000000"/>
          <w:sz w:val="28"/>
        </w:rPr>
        <w:t>
Информация об обследуемом поле:       № выборки ___________                    Места выборок             ___________</w:t>
      </w:r>
    </w:p>
    <w:p>
      <w:pPr>
        <w:spacing w:after="0"/>
        <w:ind w:left="0"/>
        <w:jc w:val="both"/>
      </w:pPr>
      <w:r>
        <w:rPr>
          <w:rFonts w:ascii="Times New Roman"/>
          <w:b/>
          <w:i w:val="false"/>
          <w:color w:val="000000"/>
          <w:sz w:val="28"/>
        </w:rPr>
        <w:t>Ауылдық округтың коды</w:t>
      </w:r>
      <w:r>
        <w:br/>
      </w:r>
      <w:r>
        <w:rPr>
          <w:rFonts w:ascii="Times New Roman"/>
          <w:b w:val="false"/>
          <w:i w:val="false"/>
          <w:color w:val="000000"/>
          <w:sz w:val="28"/>
        </w:rPr>
        <w:t>
Код сельского округа _________________________________</w:t>
      </w:r>
    </w:p>
    <w:p>
      <w:pPr>
        <w:spacing w:after="0"/>
        <w:ind w:left="0"/>
        <w:jc w:val="both"/>
      </w:pPr>
      <w:r>
        <w:rPr>
          <w:rFonts w:ascii="Times New Roman"/>
          <w:b/>
          <w:i w:val="false"/>
          <w:color w:val="000000"/>
          <w:sz w:val="28"/>
        </w:rPr>
        <w:t>Интервьюердің Т.А.Ә., қолы</w:t>
      </w:r>
      <w:r>
        <w:br/>
      </w:r>
      <w:r>
        <w:rPr>
          <w:rFonts w:ascii="Times New Roman"/>
          <w:b w:val="false"/>
          <w:i w:val="false"/>
          <w:color w:val="000000"/>
          <w:sz w:val="28"/>
        </w:rPr>
        <w:t>
Ф.И.О., подпись интервьюера __________________________</w:t>
      </w:r>
    </w:p>
    <w:p>
      <w:pPr>
        <w:spacing w:after="0"/>
        <w:ind w:left="0"/>
        <w:jc w:val="left"/>
      </w:pPr>
      <w:r>
        <w:rPr>
          <w:rFonts w:ascii="Times New Roman"/>
          <w:b/>
          <w:i w:val="false"/>
          <w:color w:val="000000"/>
        </w:rPr>
        <w:t xml:space="preserve"> Берілген учаскені табу қадамдарының саны</w:t>
      </w:r>
      <w:r>
        <w:br/>
      </w:r>
      <w:r>
        <w:rPr>
          <w:rFonts w:ascii="Times New Roman"/>
          <w:b/>
          <w:i w:val="false"/>
          <w:color w:val="000000"/>
        </w:rPr>
        <w:t>
Количество шагов для нахождения заданного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1630"/>
        <w:gridCol w:w="1336"/>
        <w:gridCol w:w="1609"/>
        <w:gridCol w:w="1861"/>
        <w:gridCol w:w="1609"/>
        <w:gridCol w:w="1863"/>
      </w:tblGrid>
      <w:tr>
        <w:trPr>
          <w:trHeight w:val="1515" w:hRule="atLeast"/>
        </w:trPr>
        <w:tc>
          <w:tcPr>
            <w:tcW w:w="6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санаттары</w:t>
            </w:r>
            <w:r>
              <w:br/>
            </w:r>
            <w:r>
              <w:rPr>
                <w:rFonts w:ascii="Times New Roman"/>
                <w:b w:val="false"/>
                <w:i w:val="false"/>
                <w:color w:val="000000"/>
                <w:sz w:val="20"/>
              </w:rPr>
              <w:t>
</w:t>
            </w:r>
            <w:r>
              <w:rPr>
                <w:rFonts w:ascii="Times New Roman"/>
                <w:b w:val="false"/>
                <w:i w:val="false"/>
                <w:color w:val="000000"/>
                <w:sz w:val="20"/>
              </w:rPr>
              <w:t>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r>
      <w:tr>
        <w:trPr>
          <w:trHeight w:val="1515"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r>
      <w:tr>
        <w:trPr>
          <w:trHeight w:val="585"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гектарға дейінгі алқап</w:t>
            </w:r>
            <w:r>
              <w:br/>
            </w:r>
            <w:r>
              <w:rPr>
                <w:rFonts w:ascii="Times New Roman"/>
                <w:b w:val="false"/>
                <w:i w:val="false"/>
                <w:color w:val="000000"/>
                <w:sz w:val="20"/>
              </w:rPr>
              <w:t>
</w:t>
            </w:r>
            <w:r>
              <w:rPr>
                <w:rFonts w:ascii="Times New Roman"/>
                <w:b w:val="false"/>
                <w:i w:val="false"/>
                <w:color w:val="000000"/>
                <w:sz w:val="20"/>
              </w:rPr>
              <w:t>Поле до 50 гектаров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100 гектарға дейінгі  алқап</w:t>
            </w:r>
            <w:r>
              <w:br/>
            </w:r>
            <w:r>
              <w:rPr>
                <w:rFonts w:ascii="Times New Roman"/>
                <w:b w:val="false"/>
                <w:i w:val="false"/>
                <w:color w:val="000000"/>
                <w:sz w:val="20"/>
              </w:rPr>
              <w:t>
</w:t>
            </w:r>
            <w:r>
              <w:rPr>
                <w:rFonts w:ascii="Times New Roman"/>
                <w:b w:val="false"/>
                <w:i w:val="false"/>
                <w:color w:val="000000"/>
                <w:sz w:val="20"/>
              </w:rPr>
              <w:t>Поле от 50 до 100 гектаров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500 гектарға дейінгі алқап</w:t>
            </w:r>
            <w:r>
              <w:br/>
            </w:r>
            <w:r>
              <w:rPr>
                <w:rFonts w:ascii="Times New Roman"/>
                <w:b w:val="false"/>
                <w:i w:val="false"/>
                <w:color w:val="000000"/>
                <w:sz w:val="20"/>
              </w:rPr>
              <w:t>
</w:t>
            </w:r>
            <w:r>
              <w:rPr>
                <w:rFonts w:ascii="Times New Roman"/>
                <w:b w:val="false"/>
                <w:i w:val="false"/>
                <w:color w:val="000000"/>
                <w:sz w:val="20"/>
              </w:rPr>
              <w:t>Поле от 100 до 500 гектаров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гектардан артық алқап</w:t>
            </w:r>
            <w:r>
              <w:br/>
            </w:r>
            <w:r>
              <w:rPr>
                <w:rFonts w:ascii="Times New Roman"/>
                <w:b w:val="false"/>
                <w:i w:val="false"/>
                <w:color w:val="000000"/>
                <w:sz w:val="20"/>
              </w:rPr>
              <w:t>
</w:t>
            </w:r>
            <w:r>
              <w:rPr>
                <w:rFonts w:ascii="Times New Roman"/>
                <w:b w:val="false"/>
                <w:i w:val="false"/>
                <w:color w:val="000000"/>
                <w:sz w:val="20"/>
              </w:rPr>
              <w:t>Поле свыше 500 гектаров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 Іріктеу қадамдарының жиынтығы әдістемелік нұсқаулықтан әр іріктеу үшін бөлек толтырылады</w:t>
      </w:r>
      <w:r>
        <w:br/>
      </w:r>
      <w:r>
        <w:rPr>
          <w:rFonts w:ascii="Times New Roman"/>
          <w:b w:val="false"/>
          <w:i w:val="false"/>
          <w:color w:val="000000"/>
          <w:sz w:val="28"/>
        </w:rPr>
        <w:t>
</w:t>
      </w:r>
      <w:r>
        <w:rPr>
          <w:rFonts w:ascii="Times New Roman"/>
          <w:b w:val="false"/>
          <w:i w:val="false"/>
          <w:color w:val="000000"/>
          <w:sz w:val="28"/>
        </w:rPr>
        <w:t>Набор шагов для выборки заполняется  из методического руководства для каждой выборки отдельно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2360"/>
        <w:gridCol w:w="2842"/>
        <w:gridCol w:w="2360"/>
        <w:gridCol w:w="2361"/>
        <w:gridCol w:w="2361"/>
        <w:gridCol w:w="2110"/>
      </w:tblGrid>
      <w:tr>
        <w:trPr>
          <w:trHeight w:val="298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нөмірі</w:t>
            </w:r>
            <w:r>
              <w:br/>
            </w:r>
            <w:r>
              <w:rPr>
                <w:rFonts w:ascii="Times New Roman"/>
                <w:b w:val="false"/>
                <w:i w:val="false"/>
                <w:color w:val="000000"/>
                <w:sz w:val="20"/>
              </w:rPr>
              <w:t>
</w:t>
            </w:r>
            <w:r>
              <w:rPr>
                <w:rFonts w:ascii="Times New Roman"/>
                <w:b w:val="false"/>
                <w:i w:val="false"/>
                <w:color w:val="000000"/>
                <w:sz w:val="20"/>
              </w:rPr>
              <w:t>Номер поля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Алқаптың жалпы ауданы, гектар</w:t>
            </w:r>
            <w:r>
              <w:br/>
            </w:r>
            <w:r>
              <w:rPr>
                <w:rFonts w:ascii="Times New Roman"/>
                <w:b w:val="false"/>
                <w:i w:val="false"/>
                <w:color w:val="000000"/>
                <w:sz w:val="20"/>
              </w:rPr>
              <w:t>
</w:t>
            </w:r>
            <w:r>
              <w:rPr>
                <w:rFonts w:ascii="Times New Roman"/>
                <w:b w:val="false"/>
                <w:i w:val="false"/>
                <w:color w:val="000000"/>
                <w:sz w:val="20"/>
              </w:rPr>
              <w:t>Общая площадь поля, гектаров</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Алқаптың басқа дән дақылдарын егуге қолданылған ауданы, гектар</w:t>
            </w:r>
            <w:r>
              <w:br/>
            </w:r>
            <w:r>
              <w:rPr>
                <w:rFonts w:ascii="Times New Roman"/>
                <w:b w:val="false"/>
                <w:i w:val="false"/>
                <w:color w:val="000000"/>
                <w:sz w:val="20"/>
              </w:rPr>
              <w:t>
</w:t>
            </w:r>
            <w:r>
              <w:rPr>
                <w:rFonts w:ascii="Times New Roman"/>
                <w:b w:val="false"/>
                <w:i w:val="false"/>
                <w:color w:val="000000"/>
                <w:sz w:val="20"/>
              </w:rPr>
              <w:t>Площадь поля, используемая под другими культурами, гектаров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Жиналмай-тын аудан, гектар</w:t>
            </w:r>
            <w:r>
              <w:br/>
            </w:r>
            <w:r>
              <w:rPr>
                <w:rFonts w:ascii="Times New Roman"/>
                <w:b w:val="false"/>
                <w:i w:val="false"/>
                <w:color w:val="000000"/>
                <w:sz w:val="20"/>
              </w:rPr>
              <w:t>
</w:t>
            </w:r>
            <w:r>
              <w:rPr>
                <w:rFonts w:ascii="Times New Roman"/>
                <w:b w:val="false"/>
                <w:i w:val="false"/>
                <w:color w:val="000000"/>
                <w:sz w:val="20"/>
              </w:rPr>
              <w:t>Не убираемая площадь, гектаров</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дақылдың дәнге жиналатын ауданы, гектар</w:t>
            </w:r>
            <w:r>
              <w:br/>
            </w:r>
            <w:r>
              <w:rPr>
                <w:rFonts w:ascii="Times New Roman"/>
                <w:b w:val="false"/>
                <w:i w:val="false"/>
                <w:color w:val="000000"/>
                <w:sz w:val="20"/>
              </w:rPr>
              <w:t>
</w:t>
            </w:r>
            <w:r>
              <w:rPr>
                <w:rFonts w:ascii="Times New Roman"/>
                <w:b w:val="false"/>
                <w:i w:val="false"/>
                <w:color w:val="000000"/>
                <w:sz w:val="20"/>
              </w:rPr>
              <w:t>Площадь обследуемой культуры, убираемой на зерно, гектаров</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дақылдың аудандары, өсуімен (сомасы)</w:t>
            </w:r>
            <w:r>
              <w:br/>
            </w:r>
            <w:r>
              <w:rPr>
                <w:rFonts w:ascii="Times New Roman"/>
                <w:b w:val="false"/>
                <w:i w:val="false"/>
                <w:color w:val="000000"/>
                <w:sz w:val="20"/>
              </w:rPr>
              <w:t>
</w:t>
            </w:r>
            <w:r>
              <w:rPr>
                <w:rFonts w:ascii="Times New Roman"/>
                <w:b w:val="false"/>
                <w:i w:val="false"/>
                <w:color w:val="000000"/>
                <w:sz w:val="20"/>
              </w:rPr>
              <w:t>Площади обследуемой культуры  с нарастанием (сумма)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орындары</w:t>
            </w:r>
            <w:r>
              <w:br/>
            </w:r>
            <w:r>
              <w:rPr>
                <w:rFonts w:ascii="Times New Roman"/>
                <w:b w:val="false"/>
                <w:i w:val="false"/>
                <w:color w:val="000000"/>
                <w:sz w:val="20"/>
              </w:rPr>
              <w:t>
</w:t>
            </w:r>
            <w:r>
              <w:rPr>
                <w:rFonts w:ascii="Times New Roman"/>
                <w:b w:val="false"/>
                <w:i w:val="false"/>
                <w:color w:val="000000"/>
                <w:sz w:val="20"/>
              </w:rPr>
              <w:t>Места выборок</w:t>
            </w:r>
          </w:p>
        </w:tc>
      </w:tr>
      <w:tr>
        <w:trPr>
          <w:trHeight w:val="2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2</w:t>
      </w:r>
      <w:r>
        <w:rPr>
          <w:rFonts w:ascii="Times New Roman"/>
          <w:b/>
          <w:i w:val="false"/>
          <w:color w:val="000000"/>
          <w:sz w:val="28"/>
        </w:rPr>
        <w:t>4-бағанда егілмеген учаске, егісі шықпай қалғандар, үсігені, шайып кетілгені, жолдың астында қалғандары және тағы басқалары жазылады;</w:t>
      </w:r>
      <w:r>
        <w:br/>
      </w:r>
      <w:r>
        <w:rPr>
          <w:rFonts w:ascii="Times New Roman"/>
          <w:b w:val="false"/>
          <w:i w:val="false"/>
          <w:color w:val="000000"/>
          <w:sz w:val="28"/>
        </w:rPr>
        <w:t>
</w:t>
      </w:r>
      <w:r>
        <w:rPr>
          <w:rFonts w:ascii="Times New Roman"/>
          <w:b w:val="false"/>
          <w:i w:val="false"/>
          <w:color w:val="000000"/>
          <w:sz w:val="28"/>
        </w:rPr>
        <w:t>в графе 4 записывается не посеянный участок, с не взошедшим посевом, погибший от холодов, смытый, оставшийся под дорогами и так далее;</w:t>
      </w:r>
    </w:p>
    <w:p>
      <w:pPr>
        <w:spacing w:after="0"/>
        <w:ind w:left="0"/>
        <w:jc w:val="both"/>
      </w:pPr>
      <w:r>
        <w:rPr>
          <w:rFonts w:ascii="Times New Roman"/>
          <w:b w:val="false"/>
          <w:i w:val="false"/>
          <w:color w:val="000000"/>
          <w:vertAlign w:val="superscript"/>
        </w:rPr>
        <w:t>3</w:t>
      </w:r>
      <w:r>
        <w:rPr>
          <w:rFonts w:ascii="Times New Roman"/>
          <w:b/>
          <w:i w:val="false"/>
          <w:color w:val="000000"/>
          <w:sz w:val="28"/>
        </w:rPr>
        <w:t>7-бағанда: осы шаруашылықтың алқаптарына түскен барлық іріктеу жерлері («іріктеу жерлері» деректері титулдық парақтан және тек қана іріктеуге түскен алқапқа қарама-қарсы) жазылады.</w:t>
      </w:r>
      <w:r>
        <w:br/>
      </w:r>
      <w:r>
        <w:rPr>
          <w:rFonts w:ascii="Times New Roman"/>
          <w:b w:val="false"/>
          <w:i w:val="false"/>
          <w:color w:val="000000"/>
          <w:sz w:val="28"/>
        </w:rPr>
        <w:t>
</w:t>
      </w:r>
      <w:r>
        <w:rPr>
          <w:rFonts w:ascii="Times New Roman"/>
          <w:b w:val="false"/>
          <w:i w:val="false"/>
          <w:color w:val="000000"/>
          <w:sz w:val="28"/>
        </w:rPr>
        <w:t>в графе 7 записывается: все места выборок, попавшие на поля данного хозяйства (данные «места выборок» записываются с титульного листа и только напротив поля, попавшего в выборку).</w:t>
      </w:r>
    </w:p>
    <w:p>
      <w:pPr>
        <w:spacing w:after="0"/>
        <w:ind w:left="0"/>
        <w:jc w:val="both"/>
      </w:pPr>
      <w:r>
        <w:rPr>
          <w:rFonts w:ascii="Times New Roman"/>
          <w:b/>
          <w:i w:val="false"/>
          <w:color w:val="000000"/>
          <w:sz w:val="28"/>
        </w:rPr>
        <w:t>Интервьюердің Т.А.Ә., қолы</w:t>
      </w:r>
      <w:r>
        <w:br/>
      </w:r>
      <w:r>
        <w:rPr>
          <w:rFonts w:ascii="Times New Roman"/>
          <w:b w:val="false"/>
          <w:i w:val="false"/>
          <w:color w:val="000000"/>
          <w:sz w:val="28"/>
        </w:rPr>
        <w:t xml:space="preserve">
Ф.И.О., подпись интервьюера </w:t>
      </w:r>
      <w:r>
        <w:rPr>
          <w:rFonts w:ascii="Times New Roman"/>
          <w:b/>
          <w:i w:val="false"/>
          <w:color w:val="000000"/>
          <w:sz w:val="28"/>
        </w:rPr>
        <w:t>____________________ 20 _____ » ______ » _________</w:t>
      </w:r>
    </w:p>
    <w:bookmarkStart w:name="z115" w:id="17"/>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2427"/>
        <w:gridCol w:w="1339"/>
        <w:gridCol w:w="1734"/>
        <w:gridCol w:w="4693"/>
      </w:tblGrid>
      <w:tr>
        <w:trPr>
          <w:trHeight w:val="1005"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11811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4-қосымша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924"/>
              <w:gridCol w:w="702"/>
              <w:gridCol w:w="835"/>
              <w:gridCol w:w="791"/>
              <w:gridCol w:w="1546"/>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0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40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1601104</w:t>
            </w:r>
            <w:r>
              <w:br/>
            </w:r>
            <w:r>
              <w:rPr>
                <w:rFonts w:ascii="Times New Roman"/>
                <w:b w:val="false"/>
                <w:i w:val="false"/>
                <w:color w:val="000000"/>
                <w:sz w:val="20"/>
              </w:rPr>
              <w:t>
</w:t>
            </w:r>
            <w:r>
              <w:rPr>
                <w:rFonts w:ascii="Times New Roman"/>
                <w:b w:val="false"/>
                <w:i w:val="false"/>
                <w:color w:val="000000"/>
                <w:sz w:val="20"/>
              </w:rPr>
              <w:t>Код статистической формы 1601104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жинау алдында ауылшаруашылық дақылының</w:t>
            </w:r>
            <w:r>
              <w:br/>
            </w:r>
            <w:r>
              <w:rPr>
                <w:rFonts w:ascii="Times New Roman"/>
                <w:b/>
                <w:i w:val="false"/>
                <w:color w:val="000000"/>
              </w:rPr>
              <w:t>
ылғалдылығын зертханалық анықтау бланкісі</w:t>
            </w:r>
            <w:r>
              <w:br/>
            </w:r>
            <w:r>
              <w:rPr>
                <w:rFonts w:ascii="Times New Roman"/>
                <w:b/>
                <w:i w:val="false"/>
                <w:color w:val="000000"/>
              </w:rPr>
              <w:t>
Бланк лабораторного определения влажности сельскохозяйственной</w:t>
            </w:r>
            <w:r>
              <w:br/>
            </w:r>
            <w:r>
              <w:rPr>
                <w:rFonts w:ascii="Times New Roman"/>
                <w:b/>
                <w:i w:val="false"/>
                <w:color w:val="000000"/>
              </w:rPr>
              <w:t>
культуры перед уборкой урожая</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 тапсырады</w:t>
            </w:r>
            <w:r>
              <w:br/>
            </w:r>
            <w:r>
              <w:rPr>
                <w:rFonts w:ascii="Times New Roman"/>
                <w:b w:val="false"/>
                <w:i w:val="false"/>
                <w:color w:val="000000"/>
                <w:sz w:val="20"/>
              </w:rPr>
              <w:t>
</w:t>
            </w:r>
            <w:r>
              <w:rPr>
                <w:rFonts w:ascii="Times New Roman"/>
                <w:b w:val="false"/>
                <w:i w:val="false"/>
                <w:color w:val="000000"/>
                <w:sz w:val="20"/>
              </w:rPr>
              <w:t>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p>
            <w:pPr>
              <w:spacing w:after="20"/>
              <w:ind w:left="20"/>
              <w:jc w:val="both"/>
            </w:pPr>
            <w:r>
              <w:rPr>
                <w:rFonts w:ascii="Times New Roman"/>
                <w:b w:val="false"/>
                <w:i w:val="false"/>
                <w:color w:val="000000"/>
                <w:sz w:val="20"/>
              </w:rPr>
              <w:t>Өткізу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проведения – с 1 июля по 1 ноября</w:t>
            </w:r>
          </w:p>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 _________________________________</w:t>
            </w:r>
          </w:p>
          <w:p>
            <w:pPr>
              <w:spacing w:after="20"/>
              <w:ind w:left="20"/>
              <w:jc w:val="both"/>
            </w:pPr>
            <w:r>
              <w:rPr>
                <w:rFonts w:ascii="Times New Roman"/>
                <w:b w:val="false"/>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сельскохозяйственного предприятия, крестьянского или фермерского хозяйства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tc>
      </w:tr>
    </w:tbl>
    <w:p>
      <w:pPr>
        <w:spacing w:after="0"/>
        <w:ind w:left="0"/>
        <w:jc w:val="both"/>
      </w:pPr>
      <w:r>
        <w:rPr>
          <w:rFonts w:ascii="Times New Roman"/>
          <w:b/>
          <w:i w:val="false"/>
          <w:color w:val="000000"/>
          <w:sz w:val="28"/>
        </w:rPr>
        <w:t>Аудан ______________________________</w:t>
      </w:r>
      <w:r>
        <w:rPr>
          <w:rFonts w:ascii="Times New Roman"/>
          <w:b w:val="false"/>
          <w:i w:val="false"/>
          <w:color w:val="000000"/>
          <w:sz w:val="28"/>
        </w:rPr>
        <w:t>____</w:t>
      </w:r>
      <w:r>
        <w:br/>
      </w:r>
      <w:r>
        <w:rPr>
          <w:rFonts w:ascii="Times New Roman"/>
          <w:b w:val="false"/>
          <w:i w:val="false"/>
          <w:color w:val="000000"/>
          <w:sz w:val="28"/>
        </w:rPr>
        <w:t>
</w:t>
      </w:r>
      <w:r>
        <w:rPr>
          <w:rFonts w:ascii="Times New Roman"/>
          <w:b w:val="false"/>
          <w:i w:val="false"/>
          <w:color w:val="000000"/>
          <w:sz w:val="28"/>
        </w:rPr>
        <w:t>Район</w:t>
      </w:r>
    </w:p>
    <w:p>
      <w:pPr>
        <w:spacing w:after="0"/>
        <w:ind w:left="0"/>
        <w:jc w:val="both"/>
      </w:pPr>
      <w:r>
        <w:rPr>
          <w:rFonts w:ascii="Times New Roman"/>
          <w:b/>
          <w:i w:val="false"/>
          <w:color w:val="000000"/>
          <w:sz w:val="28"/>
        </w:rPr>
        <w:t xml:space="preserve">Кәсіпорынның (шаруа қожалығының) атауы </w:t>
      </w:r>
      <w:r>
        <w:rPr>
          <w:rFonts w:ascii="Times New Roman"/>
          <w:b w:val="false"/>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предприятия (крестьянского хозяйства)</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коды</w:t>
      </w:r>
      <w:r>
        <w:br/>
      </w:r>
      <w:r>
        <w:rPr>
          <w:rFonts w:ascii="Times New Roman"/>
          <w:b w:val="false"/>
          <w:i w:val="false"/>
          <w:color w:val="000000"/>
          <w:sz w:val="28"/>
        </w:rPr>
        <w:t>
</w:t>
      </w:r>
      <w:r>
        <w:rPr>
          <w:rFonts w:ascii="Times New Roman"/>
          <w:b w:val="false"/>
          <w:i w:val="false"/>
          <w:color w:val="000000"/>
          <w:sz w:val="28"/>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БСН коды</w:t>
      </w:r>
      <w:r>
        <w:br/>
      </w:r>
      <w:r>
        <w:rPr>
          <w:rFonts w:ascii="Times New Roman"/>
          <w:b w:val="false"/>
          <w:i w:val="false"/>
          <w:color w:val="000000"/>
          <w:sz w:val="28"/>
        </w:rPr>
        <w:t>
</w:t>
      </w:r>
      <w:r>
        <w:rPr>
          <w:rFonts w:ascii="Times New Roman"/>
          <w:b w:val="false"/>
          <w:i w:val="false"/>
          <w:color w:val="000000"/>
          <w:sz w:val="28"/>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Зерттелетін алқап туралы ақпарат:</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i w:val="false"/>
          <w:color w:val="000000"/>
          <w:sz w:val="28"/>
        </w:rPr>
        <w:t>Іріктеу №       Іріктеу орны      Сынама №</w:t>
      </w:r>
      <w:r>
        <w:br/>
      </w:r>
      <w:r>
        <w:rPr>
          <w:rFonts w:ascii="Times New Roman"/>
          <w:b w:val="false"/>
          <w:i w:val="false"/>
          <w:color w:val="000000"/>
          <w:sz w:val="28"/>
        </w:rPr>
        <w:t xml:space="preserve">
№ выборки </w:t>
      </w:r>
      <w:r>
        <w:rPr>
          <w:rFonts w:ascii="Times New Roman"/>
          <w:b/>
          <w:i w:val="false"/>
          <w:color w:val="000000"/>
          <w:sz w:val="28"/>
        </w:rPr>
        <w:t>________</w:t>
      </w:r>
      <w:r>
        <w:rPr>
          <w:rFonts w:ascii="Times New Roman"/>
          <w:b w:val="false"/>
          <w:i w:val="false"/>
          <w:color w:val="000000"/>
          <w:sz w:val="28"/>
        </w:rPr>
        <w:t xml:space="preserve"> Место выборки _</w:t>
      </w:r>
      <w:r>
        <w:rPr>
          <w:rFonts w:ascii="Times New Roman"/>
          <w:b/>
          <w:i w:val="false"/>
          <w:color w:val="000000"/>
          <w:sz w:val="28"/>
        </w:rPr>
        <w:t>_____</w:t>
      </w:r>
      <w:r>
        <w:rPr>
          <w:rFonts w:ascii="Times New Roman"/>
          <w:b w:val="false"/>
          <w:i w:val="false"/>
          <w:color w:val="000000"/>
          <w:sz w:val="28"/>
        </w:rPr>
        <w:t xml:space="preserve"> № пробы </w:t>
      </w:r>
      <w:r>
        <w:rPr>
          <w:rFonts w:ascii="Times New Roman"/>
          <w:b/>
          <w:i w:val="false"/>
          <w:color w:val="000000"/>
          <w:sz w:val="28"/>
        </w:rPr>
        <w:t>_______</w:t>
      </w:r>
    </w:p>
    <w:p>
      <w:pPr>
        <w:spacing w:after="0"/>
        <w:ind w:left="0"/>
        <w:jc w:val="both"/>
      </w:pPr>
      <w:r>
        <w:rPr>
          <w:rFonts w:ascii="Times New Roman"/>
          <w:b/>
          <w:i w:val="false"/>
          <w:color w:val="000000"/>
          <w:sz w:val="28"/>
        </w:rPr>
        <w:t>Д?нді дақылдың атауын, сорты мен класын жазыңыз*:</w:t>
      </w:r>
      <w:r>
        <w:br/>
      </w: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i w:val="false"/>
          <w:color w:val="000000"/>
          <w:sz w:val="28"/>
        </w:rPr>
        <w:t>Лаборантпен толтырылады:</w:t>
      </w:r>
      <w:r>
        <w:br/>
      </w:r>
      <w:r>
        <w:rPr>
          <w:rFonts w:ascii="Times New Roman"/>
          <w:b w:val="false"/>
          <w:i w:val="false"/>
          <w:color w:val="000000"/>
          <w:sz w:val="28"/>
        </w:rPr>
        <w:t>
Заполняется лаборантом:</w:t>
      </w:r>
      <w:r>
        <w:br/>
      </w:r>
      <w:r>
        <w:rPr>
          <w:rFonts w:ascii="Times New Roman"/>
          <w:b w:val="false"/>
          <w:i w:val="false"/>
          <w:color w:val="000000"/>
          <w:sz w:val="28"/>
        </w:rPr>
        <w:t>
</w:t>
      </w:r>
      <w:r>
        <w:rPr>
          <w:rFonts w:ascii="Times New Roman"/>
          <w:b/>
          <w:i w:val="false"/>
          <w:color w:val="000000"/>
          <w:sz w:val="28"/>
        </w:rPr>
        <w:t>      1. Осы шаруашылықтан сынама салынған қанша қағаз пакет алғаныңызды жазыңыз</w:t>
      </w:r>
      <w:r>
        <w:br/>
      </w:r>
      <w:r>
        <w:rPr>
          <w:rFonts w:ascii="Times New Roman"/>
          <w:b w:val="false"/>
          <w:i w:val="false"/>
          <w:color w:val="000000"/>
          <w:sz w:val="28"/>
        </w:rPr>
        <w:t>
      Запишите, сколько бумажных пакетов с пробами Вы получили из данного хозяйства    ______________</w:t>
      </w:r>
      <w:r>
        <w:br/>
      </w:r>
      <w:r>
        <w:rPr>
          <w:rFonts w:ascii="Times New Roman"/>
          <w:b w:val="false"/>
          <w:i w:val="false"/>
          <w:color w:val="000000"/>
          <w:sz w:val="28"/>
        </w:rPr>
        <w:t>
</w:t>
      </w:r>
      <w:r>
        <w:rPr>
          <w:rFonts w:ascii="Times New Roman"/>
          <w:b/>
          <w:i w:val="false"/>
          <w:color w:val="000000"/>
          <w:sz w:val="28"/>
        </w:rPr>
        <w:t>      2. Қағаз пакеттегі таңба қағаздан көшіріп жазыңыз:</w:t>
      </w:r>
      <w:r>
        <w:br/>
      </w:r>
      <w:r>
        <w:rPr>
          <w:rFonts w:ascii="Times New Roman"/>
          <w:b w:val="false"/>
          <w:i w:val="false"/>
          <w:color w:val="000000"/>
          <w:sz w:val="28"/>
        </w:rPr>
        <w:t>
      Перепишите с маркировочного ярлыка на бумажном пакете:</w:t>
      </w:r>
    </w:p>
    <w:p>
      <w:pPr>
        <w:spacing w:after="0"/>
        <w:ind w:left="0"/>
        <w:jc w:val="both"/>
      </w:pPr>
      <w:r>
        <w:rPr>
          <w:rFonts w:ascii="Times New Roman"/>
          <w:b/>
          <w:i w:val="false"/>
          <w:color w:val="000000"/>
          <w:sz w:val="28"/>
        </w:rPr>
        <w:t>      а) сынама №</w:t>
      </w:r>
      <w:r>
        <w:br/>
      </w:r>
      <w:r>
        <w:rPr>
          <w:rFonts w:ascii="Times New Roman"/>
          <w:b w:val="false"/>
          <w:i w:val="false"/>
          <w:color w:val="000000"/>
          <w:sz w:val="28"/>
        </w:rPr>
        <w:t xml:space="preserve">
      № пробы _________________________________________ </w:t>
      </w:r>
      <w:r>
        <w:br/>
      </w:r>
      <w:r>
        <w:rPr>
          <w:rFonts w:ascii="Times New Roman"/>
          <w:b w:val="false"/>
          <w:i w:val="false"/>
          <w:color w:val="000000"/>
          <w:sz w:val="28"/>
        </w:rPr>
        <w:t>
</w:t>
      </w:r>
      <w:r>
        <w:rPr>
          <w:rFonts w:ascii="Times New Roman"/>
          <w:b/>
          <w:i w:val="false"/>
          <w:color w:val="000000"/>
          <w:sz w:val="28"/>
        </w:rPr>
        <w:t>      б) масақтар саны</w:t>
      </w:r>
      <w:r>
        <w:br/>
      </w:r>
      <w:r>
        <w:rPr>
          <w:rFonts w:ascii="Times New Roman"/>
          <w:b w:val="false"/>
          <w:i w:val="false"/>
          <w:color w:val="000000"/>
          <w:sz w:val="28"/>
        </w:rPr>
        <w:t xml:space="preserve">
      количество колосков _____________________________ </w:t>
      </w:r>
    </w:p>
    <w:p>
      <w:pPr>
        <w:spacing w:after="0"/>
        <w:ind w:left="0"/>
        <w:jc w:val="both"/>
      </w:pPr>
      <w:r>
        <w:rPr>
          <w:rFonts w:ascii="Times New Roman"/>
          <w:b/>
          <w:i w:val="false"/>
          <w:color w:val="000000"/>
          <w:sz w:val="28"/>
        </w:rPr>
        <w:t>      3. Сынама масақтарын бастырудан кейін бастырып алынған дән</w:t>
      </w:r>
      <w:r>
        <w:br/>
      </w:r>
      <w:r>
        <w:rPr>
          <w:rFonts w:ascii="Times New Roman"/>
          <w:b w:val="false"/>
          <w:i w:val="false"/>
          <w:color w:val="000000"/>
          <w:sz w:val="28"/>
        </w:rPr>
        <w:t>
      Молотое зерно, полученное после молотьбы колосков пробы</w:t>
      </w:r>
      <w:r>
        <w:br/>
      </w:r>
      <w:r>
        <w:rPr>
          <w:rFonts w:ascii="Times New Roman"/>
          <w:b w:val="false"/>
          <w:i w:val="false"/>
          <w:color w:val="000000"/>
          <w:sz w:val="28"/>
        </w:rPr>
        <w:t>
</w:t>
      </w:r>
      <w:r>
        <w:rPr>
          <w:rFonts w:ascii="Times New Roman"/>
          <w:b/>
          <w:i w:val="false"/>
          <w:color w:val="000000"/>
          <w:sz w:val="28"/>
        </w:rPr>
        <w:t>      а) дәннің салмағы</w:t>
      </w:r>
      <w:r>
        <w:br/>
      </w:r>
      <w:r>
        <w:rPr>
          <w:rFonts w:ascii="Times New Roman"/>
          <w:b w:val="false"/>
          <w:i w:val="false"/>
          <w:color w:val="000000"/>
          <w:sz w:val="28"/>
        </w:rPr>
        <w:t>
      вес зерна  _______________________________ грамм</w:t>
      </w:r>
      <w:r>
        <w:br/>
      </w:r>
      <w:r>
        <w:rPr>
          <w:rFonts w:ascii="Times New Roman"/>
          <w:b w:val="false"/>
          <w:i w:val="false"/>
          <w:color w:val="000000"/>
          <w:sz w:val="28"/>
        </w:rPr>
        <w:t>
</w:t>
      </w:r>
      <w:r>
        <w:rPr>
          <w:rFonts w:ascii="Times New Roman"/>
          <w:b/>
          <w:i w:val="false"/>
          <w:color w:val="000000"/>
          <w:sz w:val="28"/>
        </w:rPr>
        <w:t>      б) дән ылғалдылығы</w:t>
      </w:r>
      <w:r>
        <w:br/>
      </w:r>
      <w:r>
        <w:rPr>
          <w:rFonts w:ascii="Times New Roman"/>
          <w:b w:val="false"/>
          <w:i w:val="false"/>
          <w:color w:val="000000"/>
          <w:sz w:val="28"/>
        </w:rPr>
        <w:t>
      влажность зерна ________________________________ %</w:t>
      </w:r>
    </w:p>
    <w:p>
      <w:pPr>
        <w:spacing w:after="0"/>
        <w:ind w:left="0"/>
        <w:jc w:val="both"/>
      </w:pPr>
      <w:r>
        <w:rPr>
          <w:rFonts w:ascii="Times New Roman"/>
          <w:b/>
          <w:i w:val="false"/>
          <w:color w:val="000000"/>
          <w:sz w:val="28"/>
        </w:rPr>
        <w:t>      Ескерту: егер ылғалдылығын анықтауға алынған дәннің үлгісі тым аз немесе тым құрғақ болса, мынаны орындаңыз:</w:t>
      </w:r>
      <w:r>
        <w:br/>
      </w:r>
      <w:r>
        <w:rPr>
          <w:rFonts w:ascii="Times New Roman"/>
          <w:b w:val="false"/>
          <w:i w:val="false"/>
          <w:color w:val="000000"/>
          <w:sz w:val="28"/>
        </w:rPr>
        <w:t>
      Примечание: если образец зерна, взятый для определения влажности слишком мал или слишком сух, выполните следующее:</w:t>
      </w:r>
      <w:r>
        <w:br/>
      </w:r>
      <w:r>
        <w:rPr>
          <w:rFonts w:ascii="Times New Roman"/>
          <w:b w:val="false"/>
          <w:i w:val="false"/>
          <w:color w:val="000000"/>
          <w:sz w:val="28"/>
        </w:rPr>
        <w:t>
</w:t>
      </w:r>
      <w:r>
        <w:rPr>
          <w:rFonts w:ascii="Times New Roman"/>
          <w:b/>
          <w:i w:val="false"/>
          <w:color w:val="000000"/>
          <w:sz w:val="28"/>
        </w:rPr>
        <w:t>      бастырылған дәннен басқа үлгі таңдап алуға тырысыңыз. Болмаса, ылғалдылығы белгілі бір түйір дәнді (тура осындай класты және жетіп-пісу сатысындағыны қолданыңыз) ылғалдылығын анықтау есептелетіндей қылып үлгіге қосыңыз. Үлгінің ылғалдылығы мына формуланы қолданған кезде есептелуі мүмкін:</w:t>
      </w:r>
      <w:r>
        <w:br/>
      </w:r>
      <w:r>
        <w:rPr>
          <w:rFonts w:ascii="Times New Roman"/>
          <w:b w:val="false"/>
          <w:i w:val="false"/>
          <w:color w:val="000000"/>
          <w:sz w:val="28"/>
        </w:rPr>
        <w:t>
      попробуйте подобрать другой образец из молотого зерна. Если нет, тогда добавьте гранулу зерна известной влажности (используйте такой же класс и стадию зрелости) к образцу так, чтобы определение влажности могло быть рассчитано. Влажность образца может быть получена при использовании следующей формулы:</w:t>
      </w:r>
      <w:r>
        <w:br/>
      </w:r>
      <w:r>
        <w:rPr>
          <w:rFonts w:ascii="Times New Roman"/>
          <w:b w:val="false"/>
          <w:i w:val="false"/>
          <w:color w:val="000000"/>
          <w:sz w:val="28"/>
        </w:rPr>
        <w:t>
                  Е = (А + B) * D - (B * C) /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4264"/>
      </w:tblGrid>
      <w:tr>
        <w:trPr>
          <w:trHeight w:val="408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Мұндағы,</w:t>
            </w:r>
            <w:r>
              <w:rPr>
                <w:rFonts w:ascii="Times New Roman"/>
                <w:b w:val="false"/>
                <w:i w:val="false"/>
                <w:color w:val="000000"/>
                <w:sz w:val="20"/>
              </w:rPr>
              <w:t xml:space="preserve"> Где,</w:t>
            </w:r>
          </w:p>
        </w:tc>
        <w:tc>
          <w:tcPr>
            <w:tcW w:w="1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 кішкене немесе құрғақ дән үлгісінің салмағы</w:t>
            </w:r>
            <w:r>
              <w:br/>
            </w:r>
            <w:r>
              <w:rPr>
                <w:rFonts w:ascii="Times New Roman"/>
                <w:b w:val="false"/>
                <w:i w:val="false"/>
                <w:color w:val="000000"/>
                <w:sz w:val="20"/>
              </w:rPr>
              <w:t>
</w:t>
            </w:r>
            <w:r>
              <w:rPr>
                <w:rFonts w:ascii="Times New Roman"/>
                <w:b w:val="false"/>
                <w:i w:val="false"/>
                <w:color w:val="000000"/>
                <w:sz w:val="20"/>
              </w:rPr>
              <w:t>А = вес маленького или сухого образца зерна   __________________ грамм</w:t>
            </w:r>
          </w:p>
          <w:p>
            <w:pPr>
              <w:spacing w:after="20"/>
              <w:ind w:left="20"/>
              <w:jc w:val="both"/>
            </w:pPr>
            <w:r>
              <w:rPr>
                <w:rFonts w:ascii="Times New Roman"/>
                <w:b/>
                <w:i w:val="false"/>
                <w:color w:val="000000"/>
                <w:sz w:val="20"/>
              </w:rPr>
              <w:t>B = ылғалдылықты анықтауға қажет қосымша түйіршік-дәннің салмағы</w:t>
            </w:r>
            <w:r>
              <w:br/>
            </w:r>
            <w:r>
              <w:rPr>
                <w:rFonts w:ascii="Times New Roman"/>
                <w:b w:val="false"/>
                <w:i w:val="false"/>
                <w:color w:val="000000"/>
                <w:sz w:val="20"/>
              </w:rPr>
              <w:t>
</w:t>
            </w:r>
            <w:r>
              <w:rPr>
                <w:rFonts w:ascii="Times New Roman"/>
                <w:b w:val="false"/>
                <w:i w:val="false"/>
                <w:color w:val="000000"/>
                <w:sz w:val="20"/>
              </w:rPr>
              <w:t xml:space="preserve">B = вес дополнительной гранулы - зернышка, требуемого для определения влажности ___________________________ грамм </w:t>
            </w:r>
            <w:r>
              <w:br/>
            </w:r>
            <w:r>
              <w:rPr>
                <w:rFonts w:ascii="Times New Roman"/>
                <w:b w:val="false"/>
                <w:i w:val="false"/>
                <w:color w:val="000000"/>
                <w:sz w:val="20"/>
              </w:rPr>
              <w:t>
</w:t>
            </w:r>
            <w:r>
              <w:rPr>
                <w:rFonts w:ascii="Times New Roman"/>
                <w:b w:val="false"/>
                <w:i w:val="false"/>
                <w:color w:val="000000"/>
                <w:sz w:val="20"/>
              </w:rPr>
              <w:t>C = В ылғалдылығының белгілі пайызы (қосымша түйіршік-дәннің)</w:t>
            </w:r>
            <w:r>
              <w:br/>
            </w:r>
            <w:r>
              <w:rPr>
                <w:rFonts w:ascii="Times New Roman"/>
                <w:b w:val="false"/>
                <w:i w:val="false"/>
                <w:color w:val="000000"/>
                <w:sz w:val="20"/>
              </w:rPr>
              <w:t>
</w:t>
            </w:r>
            <w:r>
              <w:rPr>
                <w:rFonts w:ascii="Times New Roman"/>
                <w:b w:val="false"/>
                <w:i w:val="false"/>
                <w:color w:val="000000"/>
                <w:sz w:val="20"/>
              </w:rPr>
              <w:t>C = известный процент влажности B (дополнительной гранулы – зернышка) _______________ %</w:t>
            </w:r>
            <w:r>
              <w:br/>
            </w:r>
            <w:r>
              <w:rPr>
                <w:rFonts w:ascii="Times New Roman"/>
                <w:b w:val="false"/>
                <w:i w:val="false"/>
                <w:color w:val="000000"/>
                <w:sz w:val="20"/>
              </w:rPr>
              <w:t>
</w:t>
            </w:r>
            <w:r>
              <w:rPr>
                <w:rFonts w:ascii="Times New Roman"/>
                <w:b w:val="false"/>
                <w:i w:val="false"/>
                <w:color w:val="000000"/>
                <w:sz w:val="20"/>
              </w:rPr>
              <w:t>D = А + В ылғалдылығының пайызы (аралас)</w:t>
            </w:r>
            <w:r>
              <w:br/>
            </w:r>
            <w:r>
              <w:rPr>
                <w:rFonts w:ascii="Times New Roman"/>
                <w:b w:val="false"/>
                <w:i w:val="false"/>
                <w:color w:val="000000"/>
                <w:sz w:val="20"/>
              </w:rPr>
              <w:t>
</w:t>
            </w:r>
            <w:r>
              <w:rPr>
                <w:rFonts w:ascii="Times New Roman"/>
                <w:b w:val="false"/>
                <w:i w:val="false"/>
                <w:color w:val="000000"/>
                <w:sz w:val="20"/>
              </w:rPr>
              <w:t>D = процент влажности А + B (смешанных) ___________________________ %</w:t>
            </w:r>
            <w:r>
              <w:br/>
            </w:r>
            <w:r>
              <w:rPr>
                <w:rFonts w:ascii="Times New Roman"/>
                <w:b w:val="false"/>
                <w:i w:val="false"/>
                <w:color w:val="000000"/>
                <w:sz w:val="20"/>
              </w:rPr>
              <w:t>
</w:t>
            </w:r>
            <w:r>
              <w:rPr>
                <w:rFonts w:ascii="Times New Roman"/>
                <w:b w:val="false"/>
                <w:i w:val="false"/>
                <w:color w:val="000000"/>
                <w:sz w:val="20"/>
              </w:rPr>
              <w:t>E = нәтиже – кішкене немесе құрғақ дән үлгісінің ылғалдылық пайызы (3б тармағына жазылады)</w:t>
            </w:r>
            <w:r>
              <w:br/>
            </w:r>
            <w:r>
              <w:rPr>
                <w:rFonts w:ascii="Times New Roman"/>
                <w:b w:val="false"/>
                <w:i w:val="false"/>
                <w:color w:val="000000"/>
                <w:sz w:val="20"/>
              </w:rPr>
              <w:t>
</w:t>
            </w:r>
            <w:r>
              <w:rPr>
                <w:rFonts w:ascii="Times New Roman"/>
                <w:b w:val="false"/>
                <w:i w:val="false"/>
                <w:color w:val="000000"/>
                <w:sz w:val="20"/>
              </w:rPr>
              <w:t>E = результат – процент влажности маленьких или сухих образцов пшеницы (записывается в пункт 3б) _______________________________ %</w:t>
            </w:r>
          </w:p>
        </w:tc>
      </w:tr>
    </w:tbl>
    <w:p>
      <w:pPr>
        <w:spacing w:after="0"/>
        <w:ind w:left="0"/>
        <w:jc w:val="both"/>
      </w:pPr>
      <w:r>
        <w:rPr>
          <w:rFonts w:ascii="Times New Roman"/>
          <w:b/>
          <w:i w:val="false"/>
          <w:color w:val="000000"/>
          <w:sz w:val="28"/>
        </w:rPr>
        <w:t>* А-1 (түсімділік) Дәнді дақылдың түсімділігін зерттеу сауалнамасы</w:t>
      </w:r>
      <w:r>
        <w:br/>
      </w:r>
      <w:r>
        <w:rPr>
          <w:rFonts w:ascii="Times New Roman"/>
          <w:b w:val="false"/>
          <w:i w:val="false"/>
          <w:color w:val="000000"/>
          <w:sz w:val="28"/>
        </w:rPr>
        <w:t>
</w:t>
      </w:r>
      <w:r>
        <w:rPr>
          <w:rFonts w:ascii="Times New Roman"/>
          <w:b w:val="false"/>
          <w:i w:val="false"/>
          <w:color w:val="000000"/>
          <w:sz w:val="28"/>
        </w:rPr>
        <w:t>Анкета обследования урожайности зерновой культуры А-1 (урожайность)</w:t>
      </w:r>
    </w:p>
    <w:p>
      <w:pPr>
        <w:spacing w:after="0"/>
        <w:ind w:left="0"/>
        <w:jc w:val="both"/>
      </w:pPr>
      <w:r>
        <w:rPr>
          <w:rFonts w:ascii="Times New Roman"/>
          <w:b/>
          <w:i w:val="false"/>
          <w:color w:val="000000"/>
          <w:sz w:val="28"/>
        </w:rPr>
        <w:t>Лаборанттың қолы       Жүргізілген зерттеудің күні</w:t>
      </w:r>
      <w:r>
        <w:br/>
      </w:r>
      <w:r>
        <w:rPr>
          <w:rFonts w:ascii="Times New Roman"/>
          <w:b w:val="false"/>
          <w:i w:val="false"/>
          <w:color w:val="000000"/>
          <w:sz w:val="28"/>
        </w:rPr>
        <w:t xml:space="preserve">
Подпись лаборанта </w:t>
      </w:r>
      <w:r>
        <w:rPr>
          <w:rFonts w:ascii="Times New Roman"/>
          <w:b/>
          <w:i w:val="false"/>
          <w:color w:val="000000"/>
          <w:sz w:val="28"/>
        </w:rPr>
        <w:t>_______</w:t>
      </w:r>
      <w:r>
        <w:rPr>
          <w:rFonts w:ascii="Times New Roman"/>
          <w:b w:val="false"/>
          <w:i w:val="false"/>
          <w:color w:val="000000"/>
          <w:sz w:val="28"/>
        </w:rPr>
        <w:t xml:space="preserve"> Дата проведенного исследования 20 ______ « ____ » ________</w:t>
      </w:r>
      <w:r>
        <w:br/>
      </w:r>
      <w:r>
        <w:rPr>
          <w:rFonts w:ascii="Times New Roman"/>
          <w:b w:val="false"/>
          <w:i w:val="false"/>
          <w:color w:val="000000"/>
          <w:sz w:val="28"/>
        </w:rPr>
        <w:t>
</w:t>
      </w:r>
      <w:r>
        <w:rPr>
          <w:rFonts w:ascii="Times New Roman"/>
          <w:b/>
          <w:i w:val="false"/>
          <w:color w:val="000000"/>
          <w:sz w:val="28"/>
        </w:rPr>
        <w:t>Лабораторияға түскен күні:</w:t>
      </w:r>
      <w:r>
        <w:br/>
      </w:r>
      <w:r>
        <w:rPr>
          <w:rFonts w:ascii="Times New Roman"/>
          <w:b w:val="false"/>
          <w:i w:val="false"/>
          <w:color w:val="000000"/>
          <w:sz w:val="28"/>
        </w:rPr>
        <w:t>
Дата поступления в лабораторию: 20 ______ «___»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9"/>
        <w:gridCol w:w="4861"/>
      </w:tblGrid>
      <w:tr>
        <w:trPr>
          <w:trHeight w:val="106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Лабораторияның атауы</w:t>
            </w:r>
            <w:r>
              <w:br/>
            </w:r>
            <w:r>
              <w:rPr>
                <w:rFonts w:ascii="Times New Roman"/>
                <w:b w:val="false"/>
                <w:i w:val="false"/>
                <w:color w:val="000000"/>
                <w:sz w:val="20"/>
              </w:rPr>
              <w:t>
Наименование лаборатории _____________</w:t>
            </w:r>
          </w:p>
          <w:p>
            <w:pPr>
              <w:spacing w:after="20"/>
              <w:ind w:left="20"/>
              <w:jc w:val="both"/>
            </w:pPr>
            <w:r>
              <w:rPr>
                <w:rFonts w:ascii="Times New Roman"/>
                <w:b w:val="false"/>
                <w:i w:val="false"/>
                <w:color w:val="000000"/>
                <w:sz w:val="20"/>
              </w:rPr>
              <w:t>______________________________________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w:t>
            </w:r>
          </w:p>
          <w:p>
            <w:pPr>
              <w:spacing w:after="20"/>
              <w:ind w:left="20"/>
              <w:jc w:val="both"/>
            </w:pPr>
            <w:r>
              <w:rPr>
                <w:rFonts w:ascii="Times New Roman"/>
                <w:b w:val="false"/>
                <w:i w:val="false"/>
                <w:color w:val="000000"/>
                <w:sz w:val="20"/>
              </w:rPr>
              <w:t>Телефон ________________</w:t>
            </w:r>
          </w:p>
        </w:tc>
      </w:tr>
      <w:tr>
        <w:trPr>
          <w:trHeight w:val="43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Лаборанттың Т.А.Ә.</w:t>
            </w:r>
            <w:r>
              <w:br/>
            </w:r>
            <w:r>
              <w:rPr>
                <w:rFonts w:ascii="Times New Roman"/>
                <w:b w:val="false"/>
                <w:i w:val="false"/>
                <w:color w:val="000000"/>
                <w:sz w:val="20"/>
              </w:rPr>
              <w:t>
Ф.И.О. лаборанта _______________________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76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Басшының Т.А.Ә.</w:t>
            </w:r>
            <w:r>
              <w:br/>
            </w:r>
            <w:r>
              <w:rPr>
                <w:rFonts w:ascii="Times New Roman"/>
                <w:b w:val="false"/>
                <w:i w:val="false"/>
                <w:color w:val="000000"/>
                <w:sz w:val="20"/>
              </w:rPr>
              <w:t>
Ф.И.О. руководителя 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М.О.</w:t>
      </w:r>
      <w:r>
        <w:br/>
      </w:r>
      <w:r>
        <w:rPr>
          <w:rFonts w:ascii="Times New Roman"/>
          <w:b w:val="false"/>
          <w:i w:val="false"/>
          <w:color w:val="000000"/>
          <w:sz w:val="28"/>
        </w:rPr>
        <w:t>
                                        М.П.</w:t>
      </w:r>
    </w:p>
    <w:bookmarkStart w:name="z116" w:id="18"/>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2122"/>
        <w:gridCol w:w="1184"/>
        <w:gridCol w:w="1894"/>
        <w:gridCol w:w="4993"/>
      </w:tblGrid>
      <w:tr>
        <w:trPr>
          <w:trHeight w:val="99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25600" cy="11811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917"/>
              <w:gridCol w:w="719"/>
              <w:gridCol w:w="917"/>
              <w:gridCol w:w="829"/>
              <w:gridCol w:w="164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1611104</w:t>
            </w:r>
            <w:r>
              <w:br/>
            </w:r>
            <w:r>
              <w:rPr>
                <w:rFonts w:ascii="Times New Roman"/>
                <w:b w:val="false"/>
                <w:i w:val="false"/>
                <w:color w:val="000000"/>
                <w:sz w:val="20"/>
              </w:rPr>
              <w:t>
</w:t>
            </w:r>
            <w:r>
              <w:rPr>
                <w:rFonts w:ascii="Times New Roman"/>
                <w:b w:val="false"/>
                <w:i w:val="false"/>
                <w:color w:val="000000"/>
                <w:sz w:val="20"/>
              </w:rPr>
              <w:t>Код статистической формы 1611104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жинағаннан кейін ауылшаруашылық дақылының</w:t>
            </w:r>
            <w:r>
              <w:br/>
            </w:r>
            <w:r>
              <w:rPr>
                <w:rFonts w:ascii="Times New Roman"/>
                <w:b/>
                <w:i w:val="false"/>
                <w:color w:val="000000"/>
              </w:rPr>
              <w:t>
ылғалдылығын зертханалық анықтау бланкісі</w:t>
            </w:r>
            <w:r>
              <w:br/>
            </w:r>
            <w:r>
              <w:rPr>
                <w:rFonts w:ascii="Times New Roman"/>
                <w:b/>
                <w:i w:val="false"/>
                <w:color w:val="000000"/>
              </w:rPr>
              <w:t>
Бланк лабораторного определения влажности</w:t>
            </w:r>
            <w:r>
              <w:br/>
            </w:r>
            <w:r>
              <w:rPr>
                <w:rFonts w:ascii="Times New Roman"/>
                <w:b/>
                <w:i w:val="false"/>
                <w:color w:val="000000"/>
              </w:rPr>
              <w:t>
сельскохозяйственной культуры после уборки урожая</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 тапсырады</w:t>
            </w:r>
            <w:r>
              <w:br/>
            </w:r>
            <w:r>
              <w:rPr>
                <w:rFonts w:ascii="Times New Roman"/>
                <w:b w:val="false"/>
                <w:i w:val="false"/>
                <w:color w:val="000000"/>
                <w:sz w:val="20"/>
              </w:rPr>
              <w:t>
</w:t>
            </w:r>
            <w:r>
              <w:rPr>
                <w:rFonts w:ascii="Times New Roman"/>
                <w:b w:val="false"/>
                <w:i w:val="false"/>
                <w:color w:val="000000"/>
                <w:sz w:val="20"/>
              </w:rPr>
              <w:t>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p>
            <w:pPr>
              <w:spacing w:after="20"/>
              <w:ind w:left="20"/>
              <w:jc w:val="both"/>
            </w:pPr>
            <w:r>
              <w:rPr>
                <w:rFonts w:ascii="Times New Roman"/>
                <w:b w:val="false"/>
                <w:i w:val="false"/>
                <w:color w:val="000000"/>
                <w:sz w:val="20"/>
              </w:rPr>
              <w:t>Тапсыру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представления – с 1 июля по 1 ноября</w:t>
            </w:r>
          </w:p>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 _________________________________________________________________________</w:t>
            </w:r>
          </w:p>
          <w:p>
            <w:pPr>
              <w:spacing w:after="20"/>
              <w:ind w:left="20"/>
              <w:jc w:val="both"/>
            </w:pPr>
            <w:r>
              <w:rPr>
                <w:rFonts w:ascii="Times New Roman"/>
                <w:b w:val="false"/>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сельскохозяйственного предприятия, крестьянского или фермерского хозяйства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tc>
      </w:tr>
    </w:tbl>
    <w:p>
      <w:pPr>
        <w:spacing w:after="0"/>
        <w:ind w:left="0"/>
        <w:jc w:val="both"/>
      </w:pPr>
      <w:r>
        <w:rPr>
          <w:rFonts w:ascii="Times New Roman"/>
          <w:b/>
          <w:i w:val="false"/>
          <w:color w:val="000000"/>
          <w:sz w:val="28"/>
        </w:rPr>
        <w:t>Зерттелетін алқап туралы ақпарат:</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i w:val="false"/>
          <w:color w:val="000000"/>
          <w:sz w:val="28"/>
        </w:rPr>
        <w:t>Іріктеу №     Іріктеу орны     Сынама №</w:t>
      </w:r>
      <w:r>
        <w:br/>
      </w:r>
      <w:r>
        <w:rPr>
          <w:rFonts w:ascii="Times New Roman"/>
          <w:b w:val="false"/>
          <w:i w:val="false"/>
          <w:color w:val="000000"/>
          <w:sz w:val="28"/>
        </w:rPr>
        <w:t xml:space="preserve">
№ выборки </w:t>
      </w:r>
      <w:r>
        <w:rPr>
          <w:rFonts w:ascii="Times New Roman"/>
          <w:b/>
          <w:i w:val="false"/>
          <w:color w:val="000000"/>
          <w:sz w:val="28"/>
        </w:rPr>
        <w:t>______</w:t>
      </w:r>
      <w:r>
        <w:rPr>
          <w:rFonts w:ascii="Times New Roman"/>
          <w:b w:val="false"/>
          <w:i w:val="false"/>
          <w:color w:val="000000"/>
          <w:sz w:val="28"/>
        </w:rPr>
        <w:t>  Место выборки  ___</w:t>
      </w:r>
      <w:r>
        <w:rPr>
          <w:rFonts w:ascii="Times New Roman"/>
          <w:b/>
          <w:i w:val="false"/>
          <w:color w:val="000000"/>
          <w:sz w:val="28"/>
        </w:rPr>
        <w:t>__</w:t>
      </w:r>
      <w:r>
        <w:rPr>
          <w:rFonts w:ascii="Times New Roman"/>
          <w:b w:val="false"/>
          <w:i w:val="false"/>
          <w:color w:val="000000"/>
          <w:sz w:val="28"/>
        </w:rPr>
        <w:t xml:space="preserve">  № пробы  </w:t>
      </w:r>
      <w:r>
        <w:rPr>
          <w:rFonts w:ascii="Times New Roman"/>
          <w:b/>
          <w:i w:val="false"/>
          <w:color w:val="000000"/>
          <w:sz w:val="28"/>
        </w:rPr>
        <w:t>______</w:t>
      </w:r>
    </w:p>
    <w:p>
      <w:pPr>
        <w:spacing w:after="0"/>
        <w:ind w:left="0"/>
        <w:jc w:val="both"/>
      </w:pPr>
      <w:r>
        <w:rPr>
          <w:rFonts w:ascii="Times New Roman"/>
          <w:b/>
          <w:i w:val="false"/>
          <w:color w:val="000000"/>
          <w:sz w:val="28"/>
        </w:rPr>
        <w:t>Дәнді дақылдың атауын, сорты мен класын жазыңыз*:</w:t>
      </w:r>
      <w:r>
        <w:br/>
      </w: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i w:val="false"/>
          <w:color w:val="000000"/>
          <w:sz w:val="28"/>
        </w:rPr>
        <w:t>Лаборантпен толтырылады:</w:t>
      </w:r>
      <w:r>
        <w:br/>
      </w:r>
      <w:r>
        <w:rPr>
          <w:rFonts w:ascii="Times New Roman"/>
          <w:b w:val="false"/>
          <w:i w:val="false"/>
          <w:color w:val="000000"/>
          <w:sz w:val="28"/>
        </w:rPr>
        <w:t>
Заполняется лаборантом:</w:t>
      </w:r>
      <w:r>
        <w:br/>
      </w:r>
      <w:r>
        <w:rPr>
          <w:rFonts w:ascii="Times New Roman"/>
          <w:b w:val="false"/>
          <w:i w:val="false"/>
          <w:color w:val="000000"/>
          <w:sz w:val="28"/>
        </w:rPr>
        <w:t>
</w:t>
      </w:r>
      <w:r>
        <w:rPr>
          <w:rFonts w:ascii="Times New Roman"/>
          <w:b/>
          <w:i w:val="false"/>
          <w:color w:val="000000"/>
          <w:sz w:val="28"/>
        </w:rPr>
        <w:t>      Қағаз пакеттегі таңба қағаздан көшіріп жазыңыз:</w:t>
      </w:r>
      <w:r>
        <w:br/>
      </w:r>
      <w:r>
        <w:rPr>
          <w:rFonts w:ascii="Times New Roman"/>
          <w:b w:val="false"/>
          <w:i w:val="false"/>
          <w:color w:val="000000"/>
          <w:sz w:val="28"/>
        </w:rPr>
        <w:t>
      Перепишите с маркировочного ярлыка на бумажном пакете:</w:t>
      </w:r>
      <w:r>
        <w:br/>
      </w:r>
      <w:r>
        <w:rPr>
          <w:rFonts w:ascii="Times New Roman"/>
          <w:b w:val="false"/>
          <w:i w:val="false"/>
          <w:color w:val="000000"/>
          <w:sz w:val="28"/>
        </w:rPr>
        <w:t>
      </w:t>
      </w:r>
      <w:r>
        <w:rPr>
          <w:rFonts w:ascii="Times New Roman"/>
          <w:b/>
          <w:i w:val="false"/>
          <w:color w:val="000000"/>
          <w:sz w:val="28"/>
        </w:rPr>
        <w:t>а) қағаз пакеттегі барлық масақтардың, дәндер және жармалардың жиынтық салмағы</w:t>
      </w:r>
      <w:r>
        <w:br/>
      </w:r>
      <w:r>
        <w:rPr>
          <w:rFonts w:ascii="Times New Roman"/>
          <w:b w:val="false"/>
          <w:i w:val="false"/>
          <w:color w:val="000000"/>
          <w:sz w:val="28"/>
        </w:rPr>
        <w:t>
      суммарный вес всех колосков, зерен и сечки в бумажном мешке    _________</w:t>
      </w:r>
      <w:r>
        <w:rPr>
          <w:rFonts w:ascii="Times New Roman"/>
          <w:b/>
          <w:i w:val="false"/>
          <w:color w:val="000000"/>
          <w:sz w:val="28"/>
        </w:rPr>
        <w:t>______ грамм</w:t>
      </w:r>
      <w:r>
        <w:br/>
      </w:r>
      <w:r>
        <w:rPr>
          <w:rFonts w:ascii="Times New Roman"/>
          <w:b w:val="false"/>
          <w:i w:val="false"/>
          <w:color w:val="000000"/>
          <w:sz w:val="28"/>
        </w:rPr>
        <w:t>
</w:t>
      </w:r>
      <w:r>
        <w:rPr>
          <w:rFonts w:ascii="Times New Roman"/>
          <w:b/>
          <w:i w:val="false"/>
          <w:color w:val="000000"/>
          <w:sz w:val="28"/>
        </w:rPr>
        <w:t>      б) дәннің салмағы</w:t>
      </w:r>
      <w:r>
        <w:br/>
      </w:r>
      <w:r>
        <w:rPr>
          <w:rFonts w:ascii="Times New Roman"/>
          <w:b w:val="false"/>
          <w:i w:val="false"/>
          <w:color w:val="000000"/>
          <w:sz w:val="28"/>
        </w:rPr>
        <w:t xml:space="preserve">
      вес зерна </w:t>
      </w:r>
      <w:r>
        <w:rPr>
          <w:rFonts w:ascii="Times New Roman"/>
          <w:b/>
          <w:i w:val="false"/>
          <w:color w:val="000000"/>
          <w:sz w:val="28"/>
        </w:rPr>
        <w:t>____________________________ грамм</w:t>
      </w:r>
      <w:r>
        <w:br/>
      </w:r>
      <w:r>
        <w:rPr>
          <w:rFonts w:ascii="Times New Roman"/>
          <w:b w:val="false"/>
          <w:i w:val="false"/>
          <w:color w:val="000000"/>
          <w:sz w:val="28"/>
        </w:rPr>
        <w:t>
</w:t>
      </w:r>
      <w:r>
        <w:rPr>
          <w:rFonts w:ascii="Times New Roman"/>
          <w:b/>
          <w:i w:val="false"/>
          <w:color w:val="000000"/>
          <w:sz w:val="28"/>
        </w:rPr>
        <w:t>      в) дәннің ылғалдылығы</w:t>
      </w:r>
      <w:r>
        <w:br/>
      </w:r>
      <w:r>
        <w:rPr>
          <w:rFonts w:ascii="Times New Roman"/>
          <w:b w:val="false"/>
          <w:i w:val="false"/>
          <w:color w:val="000000"/>
          <w:sz w:val="28"/>
        </w:rPr>
        <w:t>
      влажность зерна _________________</w:t>
      </w:r>
      <w:r>
        <w:rPr>
          <w:rFonts w:ascii="Times New Roman"/>
          <w:b/>
          <w:i w:val="false"/>
          <w:color w:val="000000"/>
          <w:sz w:val="28"/>
        </w:rPr>
        <w:t>_________ %</w:t>
      </w:r>
    </w:p>
    <w:p>
      <w:pPr>
        <w:spacing w:after="0"/>
        <w:ind w:left="0"/>
        <w:jc w:val="both"/>
      </w:pPr>
      <w:r>
        <w:rPr>
          <w:rFonts w:ascii="Times New Roman"/>
          <w:b/>
          <w:i w:val="false"/>
          <w:color w:val="000000"/>
          <w:sz w:val="28"/>
        </w:rPr>
        <w:t>      Ескерту: үлгінің салмағы ылғалдылықты анықтауға тым аз болса, ылғалдылығы белгілі бір түйір дәнді ылғалдылығын анықтауды жүргізуге болатындай етіп таңдалған үлгілерге қосыңыз. Таңдалған үлгінің ылғалдылық мөлшерін мына формуланы қолданып есептеуге  болады:</w:t>
      </w:r>
    </w:p>
    <w:p>
      <w:pPr>
        <w:spacing w:after="0"/>
        <w:ind w:left="0"/>
        <w:jc w:val="both"/>
      </w:pPr>
      <w:r>
        <w:rPr>
          <w:rFonts w:ascii="Times New Roman"/>
          <w:b w:val="false"/>
          <w:i w:val="false"/>
          <w:color w:val="000000"/>
          <w:sz w:val="28"/>
        </w:rPr>
        <w:t>      Примечание: если вес образца слишком мал для определения влажности, достаточно будет добавить зернышко с уже известной влажностью к выбранным образцам так, чтобы можно было бы провести определение влажности. Содержание влажности выбранного образца может тогда быть получено, используя следующую формулу:</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Е = (А + B) * D - (B * C) / А</w:t>
      </w:r>
    </w:p>
    <w:p>
      <w:pPr>
        <w:spacing w:after="0"/>
        <w:ind w:left="0"/>
        <w:jc w:val="both"/>
      </w:pPr>
      <w:r>
        <w:rPr>
          <w:rFonts w:ascii="Times New Roman"/>
          <w:b/>
          <w:i w:val="false"/>
          <w:color w:val="000000"/>
          <w:sz w:val="28"/>
        </w:rPr>
        <w:t>Мұндағы А = кішкене немесе құрғақ дән үлгісінің салмағы</w:t>
      </w:r>
      <w:r>
        <w:br/>
      </w:r>
      <w:r>
        <w:rPr>
          <w:rFonts w:ascii="Times New Roman"/>
          <w:b w:val="false"/>
          <w:i w:val="false"/>
          <w:color w:val="000000"/>
          <w:sz w:val="28"/>
        </w:rPr>
        <w:t xml:space="preserve">
Где     А = вес маленького или сухого образца зерна  </w:t>
      </w:r>
      <w:r>
        <w:br/>
      </w:r>
      <w:r>
        <w:rPr>
          <w:rFonts w:ascii="Times New Roman"/>
          <w:b w:val="false"/>
          <w:i w:val="false"/>
          <w:color w:val="000000"/>
          <w:sz w:val="28"/>
        </w:rPr>
        <w:t>
        ________</w:t>
      </w:r>
      <w:r>
        <w:rPr>
          <w:rFonts w:ascii="Times New Roman"/>
          <w:b/>
          <w:i w:val="false"/>
          <w:color w:val="000000"/>
          <w:sz w:val="28"/>
        </w:rPr>
        <w:t>__________________ грамм</w:t>
      </w:r>
      <w:r>
        <w:br/>
      </w:r>
      <w:r>
        <w:rPr>
          <w:rFonts w:ascii="Times New Roman"/>
          <w:b w:val="false"/>
          <w:i w:val="false"/>
          <w:color w:val="000000"/>
          <w:sz w:val="28"/>
        </w:rPr>
        <w:t>
</w:t>
      </w:r>
      <w:r>
        <w:rPr>
          <w:rFonts w:ascii="Times New Roman"/>
          <w:b/>
          <w:i w:val="false"/>
          <w:color w:val="000000"/>
          <w:sz w:val="28"/>
        </w:rPr>
        <w:t>       B = ылғалдылықты анықтауға қажет қосымша дәннің салмағы</w:t>
      </w:r>
      <w:r>
        <w:br/>
      </w:r>
      <w:r>
        <w:rPr>
          <w:rFonts w:ascii="Times New Roman"/>
          <w:b w:val="false"/>
          <w:i w:val="false"/>
          <w:color w:val="000000"/>
          <w:sz w:val="28"/>
        </w:rPr>
        <w:t>
        B = вес дополнительного зернышка, требуемого для определения  влажности _____________</w:t>
      </w:r>
      <w:r>
        <w:rPr>
          <w:rFonts w:ascii="Times New Roman"/>
          <w:b/>
          <w:i w:val="false"/>
          <w:color w:val="000000"/>
          <w:sz w:val="28"/>
        </w:rPr>
        <w:t xml:space="preserve"> грамм</w:t>
      </w:r>
      <w:r>
        <w:br/>
      </w:r>
      <w:r>
        <w:rPr>
          <w:rFonts w:ascii="Times New Roman"/>
          <w:b w:val="false"/>
          <w:i w:val="false"/>
          <w:color w:val="000000"/>
          <w:sz w:val="28"/>
        </w:rPr>
        <w:t>
</w:t>
      </w:r>
      <w:r>
        <w:rPr>
          <w:rFonts w:ascii="Times New Roman"/>
          <w:b/>
          <w:i w:val="false"/>
          <w:color w:val="000000"/>
          <w:sz w:val="28"/>
        </w:rPr>
        <w:t>       C = В ылғалдылығының белгілі пайызы (қосымша дәннің)</w:t>
      </w:r>
      <w:r>
        <w:br/>
      </w:r>
      <w:r>
        <w:rPr>
          <w:rFonts w:ascii="Times New Roman"/>
          <w:b w:val="false"/>
          <w:i w:val="false"/>
          <w:color w:val="000000"/>
          <w:sz w:val="28"/>
        </w:rPr>
        <w:t>
        C = известный процент влажности B (дополнительного  зернышка) ___________________</w:t>
      </w:r>
      <w:r>
        <w:rPr>
          <w:rFonts w:ascii="Times New Roman"/>
          <w:b/>
          <w:i w:val="false"/>
          <w:color w:val="000000"/>
          <w:sz w:val="28"/>
        </w:rPr>
        <w:t>_______ %</w:t>
      </w:r>
      <w:r>
        <w:br/>
      </w:r>
      <w:r>
        <w:rPr>
          <w:rFonts w:ascii="Times New Roman"/>
          <w:b w:val="false"/>
          <w:i w:val="false"/>
          <w:color w:val="000000"/>
          <w:sz w:val="28"/>
        </w:rPr>
        <w:t>
</w:t>
      </w:r>
      <w:r>
        <w:rPr>
          <w:rFonts w:ascii="Times New Roman"/>
          <w:b/>
          <w:i w:val="false"/>
          <w:color w:val="000000"/>
          <w:sz w:val="28"/>
        </w:rPr>
        <w:t>       D = А + В ылғалдылығының пайызы (аралас)</w:t>
      </w:r>
      <w:r>
        <w:br/>
      </w:r>
      <w:r>
        <w:rPr>
          <w:rFonts w:ascii="Times New Roman"/>
          <w:b w:val="false"/>
          <w:i w:val="false"/>
          <w:color w:val="000000"/>
          <w:sz w:val="28"/>
        </w:rPr>
        <w:t xml:space="preserve">
        D = процент влажности А + B (смешанных) </w:t>
      </w:r>
      <w:r>
        <w:br/>
      </w:r>
      <w:r>
        <w:rPr>
          <w:rFonts w:ascii="Times New Roman"/>
          <w:b w:val="false"/>
          <w:i w:val="false"/>
          <w:color w:val="000000"/>
          <w:sz w:val="28"/>
        </w:rPr>
        <w:t>
        __________________</w:t>
      </w:r>
      <w:r>
        <w:rPr>
          <w:rFonts w:ascii="Times New Roman"/>
          <w:b/>
          <w:i w:val="false"/>
          <w:color w:val="000000"/>
          <w:sz w:val="28"/>
        </w:rPr>
        <w:t>__________ %</w:t>
      </w:r>
      <w:r>
        <w:br/>
      </w:r>
      <w:r>
        <w:rPr>
          <w:rFonts w:ascii="Times New Roman"/>
          <w:b w:val="false"/>
          <w:i w:val="false"/>
          <w:color w:val="000000"/>
          <w:sz w:val="28"/>
        </w:rPr>
        <w:t>
</w:t>
      </w:r>
      <w:r>
        <w:rPr>
          <w:rFonts w:ascii="Times New Roman"/>
          <w:b/>
          <w:i w:val="false"/>
          <w:color w:val="000000"/>
          <w:sz w:val="28"/>
        </w:rPr>
        <w:t>       E = нәтиже – кішкене дән үлгісінің ылғалдылық пайызы (3-тармақта жазылады)</w:t>
      </w:r>
      <w:r>
        <w:br/>
      </w:r>
      <w:r>
        <w:rPr>
          <w:rFonts w:ascii="Times New Roman"/>
          <w:b w:val="false"/>
          <w:i w:val="false"/>
          <w:color w:val="000000"/>
          <w:sz w:val="28"/>
        </w:rPr>
        <w:t>
        E = результат  –  процент влажности маленьких образцов (записывается в пункт 3)  __</w:t>
      </w:r>
      <w:r>
        <w:rPr>
          <w:rFonts w:ascii="Times New Roman"/>
          <w:b/>
          <w:i w:val="false"/>
          <w:color w:val="000000"/>
          <w:sz w:val="28"/>
        </w:rPr>
        <w:t>__________ %</w:t>
      </w:r>
    </w:p>
    <w:p>
      <w:pPr>
        <w:spacing w:after="0"/>
        <w:ind w:left="0"/>
        <w:jc w:val="both"/>
      </w:pPr>
      <w:r>
        <w:rPr>
          <w:rFonts w:ascii="Times New Roman"/>
          <w:b/>
          <w:i w:val="false"/>
          <w:color w:val="000000"/>
          <w:sz w:val="28"/>
        </w:rPr>
        <w:t>*</w:t>
      </w:r>
      <w:r>
        <w:rPr>
          <w:rFonts w:ascii="Times New Roman"/>
          <w:b w:val="false"/>
          <w:i w:val="false"/>
          <w:color w:val="000000"/>
          <w:sz w:val="28"/>
        </w:rPr>
        <w:t> </w:t>
      </w:r>
      <w:r>
        <w:rPr>
          <w:rFonts w:ascii="Times New Roman"/>
          <w:b/>
          <w:i w:val="false"/>
          <w:color w:val="000000"/>
          <w:sz w:val="28"/>
        </w:rPr>
        <w:t>А-1 (түсімділік) Дәнді дақылдың түсімділігін зерттеу сауалнамасы</w:t>
      </w:r>
      <w:r>
        <w:br/>
      </w:r>
      <w:r>
        <w:rPr>
          <w:rFonts w:ascii="Times New Roman"/>
          <w:b w:val="false"/>
          <w:i w:val="false"/>
          <w:color w:val="000000"/>
          <w:sz w:val="28"/>
        </w:rPr>
        <w:t>
</w:t>
      </w:r>
      <w:r>
        <w:rPr>
          <w:rFonts w:ascii="Times New Roman"/>
          <w:b w:val="false"/>
          <w:i w:val="false"/>
          <w:color w:val="000000"/>
          <w:sz w:val="28"/>
        </w:rPr>
        <w:t>Анкета обследования урожайности зерновой культуры А-1 (урожайность)</w:t>
      </w:r>
    </w:p>
    <w:p>
      <w:pPr>
        <w:spacing w:after="0"/>
        <w:ind w:left="0"/>
        <w:jc w:val="both"/>
      </w:pPr>
      <w:r>
        <w:rPr>
          <w:rFonts w:ascii="Times New Roman"/>
          <w:b/>
          <w:i w:val="false"/>
          <w:color w:val="000000"/>
          <w:sz w:val="28"/>
        </w:rPr>
        <w:t>Лаборанттың қолы          Жүргізілген зерттеудің күні</w:t>
      </w:r>
      <w:r>
        <w:br/>
      </w:r>
      <w:r>
        <w:rPr>
          <w:rFonts w:ascii="Times New Roman"/>
          <w:b w:val="false"/>
          <w:i w:val="false"/>
          <w:color w:val="000000"/>
          <w:sz w:val="28"/>
        </w:rPr>
        <w:t xml:space="preserve">
Подпись лаборанта </w:t>
      </w:r>
      <w:r>
        <w:rPr>
          <w:rFonts w:ascii="Times New Roman"/>
          <w:b w:val="false"/>
          <w:i/>
          <w:color w:val="000000"/>
          <w:sz w:val="28"/>
        </w:rPr>
        <w:t>____________</w:t>
      </w:r>
      <w:r>
        <w:rPr>
          <w:rFonts w:ascii="Times New Roman"/>
          <w:b w:val="false"/>
          <w:i w:val="false"/>
          <w:color w:val="000000"/>
          <w:sz w:val="28"/>
        </w:rPr>
        <w:t xml:space="preserve"> Дата проведенного исследования  </w:t>
      </w:r>
      <w:r>
        <w:rPr>
          <w:rFonts w:ascii="Times New Roman"/>
          <w:b/>
          <w:i w:val="false"/>
          <w:color w:val="000000"/>
          <w:sz w:val="28"/>
        </w:rPr>
        <w:t>20 ___ « ____ » _____</w:t>
      </w:r>
    </w:p>
    <w:p>
      <w:pPr>
        <w:spacing w:after="0"/>
        <w:ind w:left="0"/>
        <w:jc w:val="both"/>
      </w:pPr>
      <w:r>
        <w:rPr>
          <w:rFonts w:ascii="Times New Roman"/>
          <w:b/>
          <w:i w:val="false"/>
          <w:color w:val="000000"/>
          <w:sz w:val="28"/>
        </w:rPr>
        <w:t>Лабораторияға түскен күні:</w:t>
      </w:r>
      <w:r>
        <w:br/>
      </w:r>
      <w:r>
        <w:rPr>
          <w:rFonts w:ascii="Times New Roman"/>
          <w:b w:val="false"/>
          <w:i w:val="false"/>
          <w:color w:val="000000"/>
          <w:sz w:val="28"/>
        </w:rPr>
        <w:t xml:space="preserve">
Дата поступления в лабораторию:  </w:t>
      </w:r>
      <w:r>
        <w:rPr>
          <w:rFonts w:ascii="Times New Roman"/>
          <w:b/>
          <w:i w:val="false"/>
          <w:color w:val="000000"/>
          <w:sz w:val="28"/>
        </w:rPr>
        <w:t xml:space="preserve">20 ___ </w:t>
      </w:r>
      <w:r>
        <w:rPr>
          <w:rFonts w:ascii="Times New Roman"/>
          <w:b w:val="false"/>
          <w:i w:val="false"/>
          <w:color w:val="000000"/>
          <w:sz w:val="28"/>
        </w:rPr>
        <w:t> </w:t>
      </w:r>
      <w:r>
        <w:rPr>
          <w:rFonts w:ascii="Times New Roman"/>
          <w:b/>
          <w:i w:val="false"/>
          <w:color w:val="000000"/>
          <w:sz w:val="28"/>
        </w:rPr>
        <w:t>« ___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9"/>
        <w:gridCol w:w="4861"/>
      </w:tblGrid>
      <w:tr>
        <w:trPr>
          <w:trHeight w:val="106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Лабораторияның атауы</w:t>
            </w:r>
            <w:r>
              <w:br/>
            </w:r>
            <w:r>
              <w:rPr>
                <w:rFonts w:ascii="Times New Roman"/>
                <w:b w:val="false"/>
                <w:i w:val="false"/>
                <w:color w:val="000000"/>
                <w:sz w:val="20"/>
              </w:rPr>
              <w:t>
Наименование лаборатории _____________</w:t>
            </w:r>
          </w:p>
          <w:p>
            <w:pPr>
              <w:spacing w:after="20"/>
              <w:ind w:left="20"/>
              <w:jc w:val="both"/>
            </w:pPr>
            <w:r>
              <w:rPr>
                <w:rFonts w:ascii="Times New Roman"/>
                <w:b w:val="false"/>
                <w:i w:val="false"/>
                <w:color w:val="000000"/>
                <w:sz w:val="20"/>
              </w:rPr>
              <w:t>______________________________________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w:t>
            </w:r>
          </w:p>
          <w:p>
            <w:pPr>
              <w:spacing w:after="20"/>
              <w:ind w:left="20"/>
              <w:jc w:val="both"/>
            </w:pPr>
            <w:r>
              <w:rPr>
                <w:rFonts w:ascii="Times New Roman"/>
                <w:b w:val="false"/>
                <w:i w:val="false"/>
                <w:color w:val="000000"/>
                <w:sz w:val="20"/>
              </w:rPr>
              <w:t>Телефон ________________</w:t>
            </w:r>
          </w:p>
        </w:tc>
      </w:tr>
      <w:tr>
        <w:trPr>
          <w:trHeight w:val="43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Лаборанттың Т.А.Ә.</w:t>
            </w:r>
            <w:r>
              <w:br/>
            </w:r>
            <w:r>
              <w:rPr>
                <w:rFonts w:ascii="Times New Roman"/>
                <w:b w:val="false"/>
                <w:i w:val="false"/>
                <w:color w:val="000000"/>
                <w:sz w:val="20"/>
              </w:rPr>
              <w:t>
Ф.И.О. лаборанта _______________________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765" w:hRule="atLeast"/>
        </w:trPr>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Басшының Т.А.Ә.</w:t>
            </w:r>
            <w:r>
              <w:br/>
            </w:r>
            <w:r>
              <w:rPr>
                <w:rFonts w:ascii="Times New Roman"/>
                <w:b w:val="false"/>
                <w:i w:val="false"/>
                <w:color w:val="000000"/>
                <w:sz w:val="20"/>
              </w:rPr>
              <w:t>
Ф.И.О. руководителя ____________________</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w:t>
            </w:r>
          </w:p>
        </w:tc>
      </w:tr>
    </w:tbl>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17" w:id="19"/>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634"/>
        <w:gridCol w:w="5"/>
        <w:gridCol w:w="4007"/>
        <w:gridCol w:w="3358"/>
        <w:gridCol w:w="3"/>
        <w:gridCol w:w="1593"/>
        <w:gridCol w:w="76"/>
        <w:gridCol w:w="153"/>
        <w:gridCol w:w="1893"/>
        <w:gridCol w:w="1573"/>
        <w:gridCol w:w="4152"/>
      </w:tblGrid>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6-қосымша</w:t>
            </w:r>
          </w:p>
        </w:tc>
      </w:tr>
      <w:tr>
        <w:trPr>
          <w:trHeight w:val="765"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994"/>
              <w:gridCol w:w="994"/>
              <w:gridCol w:w="994"/>
              <w:gridCol w:w="994"/>
              <w:gridCol w:w="4110"/>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7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сағаттаң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8"/>
            <w:vMerge/>
            <w:tcBorders>
              <w:top w:val="nil"/>
              <w:left w:val="single" w:color="cfcfcf" w:sz="5"/>
              <w:bottom w:val="single" w:color="cfcfcf" w:sz="5"/>
              <w:right w:val="single" w:color="cfcfcf" w:sz="5"/>
            </w:tcBorders>
          </w:tcPr>
          <w:p/>
        </w:tc>
      </w:tr>
      <w:tr>
        <w:trPr>
          <w:trHeight w:val="8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0241104</w:t>
            </w:r>
            <w:r>
              <w:br/>
            </w:r>
            <w:r>
              <w:rPr>
                <w:rFonts w:ascii="Times New Roman"/>
                <w:b w:val="false"/>
                <w:i w:val="false"/>
                <w:color w:val="000000"/>
                <w:sz w:val="20"/>
              </w:rPr>
              <w:t>
</w:t>
            </w:r>
            <w:r>
              <w:rPr>
                <w:rFonts w:ascii="Times New Roman"/>
                <w:b w:val="false"/>
                <w:i w:val="false"/>
                <w:color w:val="000000"/>
                <w:sz w:val="20"/>
              </w:rPr>
              <w:t>Код статистической формы 0241104</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қожалықтары мен жұртшылық шаруашылықтарындағы ауыл</w:t>
            </w:r>
            <w:r>
              <w:br/>
            </w:r>
            <w:r>
              <w:rPr>
                <w:rFonts w:ascii="Times New Roman"/>
                <w:b/>
                <w:i w:val="false"/>
                <w:color w:val="000000"/>
              </w:rPr>
              <w:t>
шаруашылығы дақылдарының түсімін жинау туралы</w:t>
            </w:r>
            <w:r>
              <w:br/>
            </w:r>
            <w:r>
              <w:rPr>
                <w:rFonts w:ascii="Times New Roman"/>
                <w:b/>
                <w:i w:val="false"/>
                <w:color w:val="000000"/>
              </w:rPr>
              <w:t>
О сборе урожая сельскохозяйственных культур в крестьянских или фермерских хозяйствах и</w:t>
            </w:r>
            <w:r>
              <w:br/>
            </w:r>
            <w:r>
              <w:rPr>
                <w:rFonts w:ascii="Times New Roman"/>
                <w:b/>
                <w:i w:val="false"/>
                <w:color w:val="000000"/>
              </w:rPr>
              <w:t>
хозяйствах населения</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0" w:type="auto"/>
            <w:gridSpan w:val="9"/>
            <w:vMerge/>
            <w:tcBorders>
              <w:top w:val="nil"/>
              <w:left w:val="single" w:color="cfcfcf" w:sz="5"/>
              <w:bottom w:val="single" w:color="cfcfcf" w:sz="5"/>
              <w:right w:val="single" w:color="cfcfcf" w:sz="5"/>
            </w:tcBorders>
          </w:tcP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егістік көлемі, шабындығы және жайылымы, көпжылдық көшеттері бар шаруа немесе фермер қожалықтары және жұртшылық шаруашылықтары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крестьянские или фермерские хозяйства и хозяйства населения, имеющие посевные площади, сенокосы и пастбища, многолетние насаждения.</w:t>
            </w:r>
          </w:p>
        </w:tc>
      </w:tr>
      <w:tr>
        <w:trPr>
          <w:trHeight w:val="70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егін жинау аяқталғаннан кейінгі 2 апта ішінде.</w:t>
            </w:r>
            <w:r>
              <w:br/>
            </w:r>
            <w:r>
              <w:rPr>
                <w:rFonts w:ascii="Times New Roman"/>
                <w:b w:val="false"/>
                <w:i w:val="false"/>
                <w:color w:val="000000"/>
                <w:sz w:val="20"/>
              </w:rPr>
              <w:t>
</w:t>
            </w:r>
            <w:r>
              <w:rPr>
                <w:rFonts w:ascii="Times New Roman"/>
                <w:b w:val="false"/>
                <w:i w:val="false"/>
                <w:color w:val="000000"/>
                <w:sz w:val="20"/>
              </w:rPr>
              <w:t>Срок предоставления - в течение 2-х недель после завершения уборки урожая.</w:t>
            </w:r>
          </w:p>
        </w:tc>
      </w:tr>
      <w:tr>
        <w:trPr>
          <w:trHeight w:val="2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595"/>
              <w:gridCol w:w="595"/>
              <w:gridCol w:w="595"/>
              <w:gridCol w:w="595"/>
              <w:gridCol w:w="595"/>
              <w:gridCol w:w="595"/>
              <w:gridCol w:w="596"/>
              <w:gridCol w:w="596"/>
              <w:gridCol w:w="596"/>
              <w:gridCol w:w="596"/>
              <w:gridCol w:w="596"/>
            </w:tblGrid>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595"/>
              <w:gridCol w:w="595"/>
              <w:gridCol w:w="595"/>
              <w:gridCol w:w="595"/>
              <w:gridCol w:w="595"/>
              <w:gridCol w:w="595"/>
              <w:gridCol w:w="596"/>
              <w:gridCol w:w="596"/>
              <w:gridCol w:w="596"/>
              <w:gridCol w:w="596"/>
              <w:gridCol w:w="596"/>
            </w:tblGrid>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6"/>
        <w:gridCol w:w="4114"/>
      </w:tblGrid>
      <w:tr>
        <w:trPr>
          <w:trHeight w:val="210" w:hRule="atLeast"/>
        </w:trPr>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rPr>
                <w:rFonts w:ascii="Times New Roman"/>
                <w:b/>
                <w:i w:val="false"/>
                <w:color w:val="000000"/>
                <w:sz w:val="20"/>
              </w:rPr>
              <w:t>Ауылшаруашылық дақылдарын өсіру саласындағы қызметті іске асырудың нақты орнын көрсетіңіз (облыс, қала, аудан, елді мекен)</w:t>
            </w:r>
            <w:r>
              <w:rPr>
                <w:rFonts w:ascii="Times New Roman"/>
                <w:b w:val="false"/>
                <w:i w:val="false"/>
                <w:color w:val="000000"/>
                <w:sz w:val="20"/>
              </w:rPr>
              <w:t> </w:t>
            </w:r>
            <w:r>
              <w:br/>
            </w:r>
            <w:r>
              <w:rPr>
                <w:rFonts w:ascii="Times New Roman"/>
                <w:b w:val="false"/>
                <w:i w:val="false"/>
                <w:color w:val="000000"/>
                <w:sz w:val="20"/>
              </w:rPr>
              <w:t xml:space="preserve">
Укажите фактическое место осуществления деятельности в области выращивания сельскохозяйственных культур (область, город, район, населенный пункт)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8"/>
        <w:gridCol w:w="6552"/>
      </w:tblGrid>
      <w:tr>
        <w:trPr>
          <w:trHeight w:val="30" w:hRule="atLeast"/>
        </w:trPr>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ӘАОЖ</w:t>
            </w:r>
            <w:r>
              <w:rPr>
                <w:rFonts w:ascii="Times New Roman"/>
                <w:b w:val="false"/>
                <w:i w:val="false"/>
                <w:color w:val="000000"/>
                <w:vertAlign w:val="superscript"/>
              </w:rPr>
              <w:t>1</w:t>
            </w:r>
            <w:r>
              <w:rPr>
                <w:rFonts w:ascii="Times New Roman"/>
                <w:b/>
                <w:i w:val="false"/>
                <w:color w:val="000000"/>
                <w:sz w:val="20"/>
              </w:rPr>
              <w:t>сәйкес (статистика органының қызметкерімен толтырылады)</w:t>
            </w:r>
            <w:r>
              <w:br/>
            </w:r>
            <w:r>
              <w:rPr>
                <w:rFonts w:ascii="Times New Roman"/>
                <w:b w:val="false"/>
                <w:i w:val="false"/>
                <w:color w:val="000000"/>
                <w:sz w:val="20"/>
              </w:rPr>
              <w:t>
Код территории согласно КАТО (заполняется работниками органа статистики)</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644"/>
              <w:gridCol w:w="644"/>
              <w:gridCol w:w="645"/>
              <w:gridCol w:w="645"/>
              <w:gridCol w:w="645"/>
              <w:gridCol w:w="645"/>
              <w:gridCol w:w="64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Маусымдық дақылдардың түсімін жинау туралы ақпаратты көрсетіңіз</w:t>
      </w:r>
      <w:r>
        <w:br/>
      </w: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1872"/>
        <w:gridCol w:w="1749"/>
        <w:gridCol w:w="1894"/>
        <w:gridCol w:w="1811"/>
        <w:gridCol w:w="1894"/>
        <w:gridCol w:w="1812"/>
        <w:gridCol w:w="1894"/>
        <w:gridCol w:w="1812"/>
        <w:gridCol w:w="1895"/>
        <w:gridCol w:w="1813"/>
        <w:gridCol w:w="1959"/>
      </w:tblGrid>
      <w:tr>
        <w:trPr>
          <w:trHeight w:val="855" w:hRule="atLeast"/>
        </w:trPr>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АШӨСЖ2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Шықпай қалған жаздық дақылдардың егіс алқабы, ш.м.</w:t>
            </w:r>
            <w:r>
              <w:br/>
            </w:r>
            <w:r>
              <w:rPr>
                <w:rFonts w:ascii="Times New Roman"/>
                <w:b w:val="false"/>
                <w:i w:val="false"/>
                <w:color w:val="000000"/>
                <w:sz w:val="20"/>
              </w:rPr>
              <w:t>
</w:t>
            </w:r>
            <w:r>
              <w:rPr>
                <w:rFonts w:ascii="Times New Roman"/>
                <w:b w:val="false"/>
                <w:i w:val="false"/>
                <w:color w:val="000000"/>
                <w:sz w:val="20"/>
              </w:rPr>
              <w:t>Площадь погибших посевов яровых культур, кв.м.3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егіс көлемі, ш.м.</w:t>
            </w:r>
            <w:r>
              <w:br/>
            </w:r>
            <w:r>
              <w:rPr>
                <w:rFonts w:ascii="Times New Roman"/>
                <w:b w:val="false"/>
                <w:i w:val="false"/>
                <w:color w:val="000000"/>
                <w:sz w:val="20"/>
              </w:rPr>
              <w:t>
</w:t>
            </w:r>
            <w:r>
              <w:rPr>
                <w:rFonts w:ascii="Times New Roman"/>
                <w:b w:val="false"/>
                <w:i w:val="false"/>
                <w:color w:val="000000"/>
                <w:sz w:val="20"/>
              </w:rPr>
              <w:t>Уточненная посевная площадь, кв.м.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алқап, ш.м.</w:t>
            </w:r>
            <w:r>
              <w:br/>
            </w:r>
            <w:r>
              <w:rPr>
                <w:rFonts w:ascii="Times New Roman"/>
                <w:b w:val="false"/>
                <w:i w:val="false"/>
                <w:color w:val="000000"/>
                <w:sz w:val="20"/>
              </w:rPr>
              <w:t>
</w:t>
            </w:r>
            <w:r>
              <w:rPr>
                <w:rFonts w:ascii="Times New Roman"/>
                <w:b w:val="false"/>
                <w:i w:val="false"/>
                <w:color w:val="000000"/>
                <w:sz w:val="20"/>
              </w:rPr>
              <w:t>Убранная площадь,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кг</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кіріске алынған салмақтағы</w:t>
            </w:r>
            <w:r>
              <w:br/>
            </w:r>
            <w:r>
              <w:rPr>
                <w:rFonts w:ascii="Times New Roman"/>
                <w:b w:val="false"/>
                <w:i w:val="false"/>
                <w:color w:val="000000"/>
                <w:sz w:val="20"/>
              </w:rPr>
              <w:t>
</w:t>
            </w:r>
            <w:r>
              <w:rPr>
                <w:rFonts w:ascii="Times New Roman"/>
                <w:b w:val="false"/>
                <w:i w:val="false"/>
                <w:color w:val="000000"/>
                <w:sz w:val="20"/>
              </w:rPr>
              <w:t>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тазалағаннан кейінгі салмақтағы</w:t>
            </w:r>
            <w:r>
              <w:br/>
            </w:r>
            <w:r>
              <w:rPr>
                <w:rFonts w:ascii="Times New Roman"/>
                <w:b w:val="false"/>
                <w:i w:val="false"/>
                <w:color w:val="000000"/>
                <w:sz w:val="20"/>
              </w:rPr>
              <w:t>
</w:t>
            </w:r>
            <w:r>
              <w:rPr>
                <w:rFonts w:ascii="Times New Roman"/>
                <w:b w:val="false"/>
                <w:i w:val="false"/>
                <w:color w:val="000000"/>
                <w:sz w:val="20"/>
              </w:rPr>
              <w:t xml:space="preserve">в весе после доработки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ӘАОЖ - Қазақстан Республикасы Статистика агенттігінің интернет-ресурсында орналасқан ?кімшілік-аумақтық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 xml:space="preserve">КАТО </w:t>
      </w:r>
      <w:r>
        <w:rPr>
          <w:rFonts w:ascii="Times New Roman"/>
          <w:b/>
          <w:i w:val="false"/>
          <w:color w:val="000000"/>
          <w:sz w:val="28"/>
        </w:rPr>
        <w:t>–</w:t>
      </w:r>
      <w:r>
        <w:rPr>
          <w:rFonts w:ascii="Times New Roman"/>
          <w:b w:val="false"/>
          <w:i w:val="false"/>
          <w:color w:val="000000"/>
          <w:sz w:val="28"/>
        </w:rPr>
        <w:t xml:space="preserve">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Мүнда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xml:space="preserve">Здесь и далее СКПСХ </w:t>
      </w:r>
      <w:r>
        <w:rPr>
          <w:rFonts w:ascii="Times New Roman"/>
          <w:b/>
          <w:i w:val="false"/>
          <w:color w:val="000000"/>
          <w:sz w:val="28"/>
        </w:rPr>
        <w:t>–</w:t>
      </w:r>
      <w:r>
        <w:rPr>
          <w:rFonts w:ascii="Times New Roman"/>
          <w:b w:val="false"/>
          <w:i w:val="false"/>
          <w:color w:val="000000"/>
          <w:sz w:val="28"/>
        </w:rPr>
        <w:t xml:space="preserve">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w:t>
      </w:r>
      <w:r>
        <w:rPr>
          <w:rFonts w:ascii="Times New Roman"/>
          <w:b/>
          <w:i w:val="false"/>
          <w:color w:val="000000"/>
          <w:sz w:val="28"/>
        </w:rPr>
        <w:t>Мүнда және бұдан әрі ш.м. – шаршы метр</w:t>
      </w:r>
      <w:r>
        <w:br/>
      </w:r>
      <w:r>
        <w:rPr>
          <w:rFonts w:ascii="Times New Roman"/>
          <w:b w:val="false"/>
          <w:i w:val="false"/>
          <w:color w:val="000000"/>
          <w:sz w:val="28"/>
        </w:rPr>
        <w:t>
</w:t>
      </w:r>
      <w:r>
        <w:rPr>
          <w:rFonts w:ascii="Times New Roman"/>
          <w:b w:val="false"/>
          <w:i w:val="false"/>
          <w:color w:val="000000"/>
          <w:sz w:val="28"/>
        </w:rPr>
        <w:t>Здесь и далее кв.м. – квадратный метр</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w:t>
      </w:r>
      <w:r>
        <w:rPr>
          <w:rFonts w:ascii="Times New Roman"/>
          <w:b/>
          <w:i w:val="false"/>
          <w:color w:val="000000"/>
          <w:sz w:val="28"/>
        </w:rPr>
        <w:t>Мүнда және бұдан әрі кг - килограмм</w:t>
      </w:r>
      <w:r>
        <w:br/>
      </w:r>
      <w:r>
        <w:rPr>
          <w:rFonts w:ascii="Times New Roman"/>
          <w:b w:val="false"/>
          <w:i w:val="false"/>
          <w:color w:val="000000"/>
          <w:sz w:val="28"/>
        </w:rPr>
        <w:t>
</w:t>
      </w:r>
      <w:r>
        <w:rPr>
          <w:rFonts w:ascii="Times New Roman"/>
          <w:b w:val="false"/>
          <w:i w:val="false"/>
          <w:color w:val="000000"/>
          <w:sz w:val="28"/>
        </w:rPr>
        <w:t>Здесь и далее кг - килограмм</w:t>
      </w:r>
    </w:p>
    <w:p>
      <w:pPr>
        <w:spacing w:after="0"/>
        <w:ind w:left="0"/>
        <w:jc w:val="both"/>
      </w:pPr>
      <w:r>
        <w:rPr>
          <w:rFonts w:ascii="Times New Roman"/>
          <w:b/>
          <w:i w:val="false"/>
          <w:color w:val="000000"/>
          <w:sz w:val="28"/>
        </w:rPr>
        <w:t>3. Көпжылдық дақылдардың түсімін жинау туралы ақпаратты көрсетіңіз</w:t>
      </w:r>
      <w:r>
        <w:br/>
      </w: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1283"/>
        <w:gridCol w:w="120"/>
        <w:gridCol w:w="121"/>
        <w:gridCol w:w="1807"/>
        <w:gridCol w:w="1807"/>
        <w:gridCol w:w="120"/>
        <w:gridCol w:w="121"/>
        <w:gridCol w:w="1807"/>
        <w:gridCol w:w="120"/>
        <w:gridCol w:w="121"/>
        <w:gridCol w:w="1615"/>
        <w:gridCol w:w="1911"/>
      </w:tblGrid>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Етпе ағаштар атауы</w:t>
            </w:r>
            <w:r>
              <w:br/>
            </w:r>
            <w:r>
              <w:rPr>
                <w:rFonts w:ascii="Times New Roman"/>
                <w:b w:val="false"/>
                <w:i w:val="false"/>
                <w:color w:val="000000"/>
                <w:sz w:val="20"/>
              </w:rPr>
              <w:t>
</w:t>
            </w:r>
            <w:r>
              <w:rPr>
                <w:rFonts w:ascii="Times New Roman"/>
                <w:b w:val="false"/>
                <w:i w:val="false"/>
                <w:color w:val="000000"/>
                <w:sz w:val="20"/>
              </w:rPr>
              <w:t>Наименование насаждений</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көшеттер алқабы, ш.м.</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 ш.м</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в плодоносящем возрасте, 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алқабынан жалпы түсім</w:t>
            </w:r>
            <w:r>
              <w:br/>
            </w:r>
            <w:r>
              <w:rPr>
                <w:rFonts w:ascii="Times New Roman"/>
                <w:b w:val="false"/>
                <w:i w:val="false"/>
                <w:color w:val="000000"/>
                <w:sz w:val="20"/>
              </w:rPr>
              <w:t>
</w:t>
            </w:r>
            <w:r>
              <w:rPr>
                <w:rFonts w:ascii="Times New Roman"/>
                <w:b w:val="false"/>
                <w:i w:val="false"/>
                <w:color w:val="000000"/>
                <w:sz w:val="20"/>
              </w:rPr>
              <w:t>Валовой сбор с площади насаждений в плодоносящем  возрасте,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Қорғалған топырақтың ауылшаруашылық дақылдарын өсіру туралы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информацию о выращивании сельскохозяйственных культур закрытого грунта</w:t>
            </w:r>
          </w:p>
          <w:p>
            <w:pPr>
              <w:spacing w:after="20"/>
              <w:ind w:left="20"/>
              <w:jc w:val="both"/>
            </w:pPr>
            <w:r>
              <w:rPr>
                <w:rFonts w:ascii="Times New Roman"/>
                <w:b w:val="false"/>
                <w:i w:val="false"/>
                <w:color w:val="000000"/>
                <w:sz w:val="20"/>
              </w:rPr>
              <w:t>4.1. Қорғалған топырақ құрылыстары туралы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информацию о сооружениях закрытого грунта</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түрі</w:t>
            </w:r>
            <w:r>
              <w:br/>
            </w:r>
            <w:r>
              <w:rPr>
                <w:rFonts w:ascii="Times New Roman"/>
                <w:b w:val="false"/>
                <w:i w:val="false"/>
                <w:color w:val="000000"/>
                <w:sz w:val="20"/>
              </w:rPr>
              <w:t>
</w:t>
            </w:r>
            <w:r>
              <w:rPr>
                <w:rFonts w:ascii="Times New Roman"/>
                <w:b w:val="false"/>
                <w:i w:val="false"/>
                <w:color w:val="000000"/>
                <w:sz w:val="20"/>
              </w:rPr>
              <w:t>Виды сооружений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 коды</w:t>
            </w:r>
            <w:r>
              <w:br/>
            </w:r>
            <w:r>
              <w:rPr>
                <w:rFonts w:ascii="Times New Roman"/>
                <w:b w:val="false"/>
                <w:i w:val="false"/>
                <w:color w:val="000000"/>
                <w:sz w:val="20"/>
              </w:rPr>
              <w:t>
</w:t>
            </w:r>
            <w:r>
              <w:rPr>
                <w:rFonts w:ascii="Times New Roman"/>
                <w:b w:val="false"/>
                <w:i w:val="false"/>
                <w:color w:val="000000"/>
                <w:sz w:val="20"/>
              </w:rPr>
              <w:t>Код СПССХ</w:t>
            </w:r>
            <w:r>
              <w:rPr>
                <w:rFonts w:ascii="Times New Roman"/>
                <w:b w:val="false"/>
                <w:i w:val="false"/>
                <w:color w:val="000000"/>
                <w:vertAlign w:val="superscript"/>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Имараттардың қолда бары, бірлік</w:t>
            </w:r>
            <w:r>
              <w:br/>
            </w:r>
            <w:r>
              <w:rPr>
                <w:rFonts w:ascii="Times New Roman"/>
                <w:b w:val="false"/>
                <w:i w:val="false"/>
                <w:color w:val="000000"/>
                <w:sz w:val="20"/>
              </w:rPr>
              <w:t>
</w:t>
            </w:r>
            <w:r>
              <w:rPr>
                <w:rFonts w:ascii="Times New Roman"/>
                <w:b w:val="false"/>
                <w:i w:val="false"/>
                <w:color w:val="000000"/>
                <w:sz w:val="20"/>
              </w:rPr>
              <w:t>Наличие сооружений,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Имараттардың жалпы алаңы, ш.м.</w:t>
            </w:r>
            <w:r>
              <w:br/>
            </w:r>
            <w:r>
              <w:rPr>
                <w:rFonts w:ascii="Times New Roman"/>
                <w:b w:val="false"/>
                <w:i w:val="false"/>
                <w:color w:val="000000"/>
                <w:sz w:val="20"/>
              </w:rPr>
              <w:t>
</w:t>
            </w:r>
            <w:r>
              <w:rPr>
                <w:rFonts w:ascii="Times New Roman"/>
                <w:b w:val="false"/>
                <w:i w:val="false"/>
                <w:color w:val="000000"/>
                <w:sz w:val="20"/>
              </w:rPr>
              <w:t>Общая площадь сооружений, кв.м.</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өсіруге арналған жылыжайлар</w:t>
            </w:r>
            <w:r>
              <w:br/>
            </w:r>
            <w:r>
              <w:rPr>
                <w:rFonts w:ascii="Times New Roman"/>
                <w:b w:val="false"/>
                <w:i w:val="false"/>
                <w:color w:val="000000"/>
                <w:sz w:val="20"/>
              </w:rPr>
              <w:t>
</w:t>
            </w:r>
            <w:r>
              <w:rPr>
                <w:rFonts w:ascii="Times New Roman"/>
                <w:b w:val="false"/>
                <w:i w:val="false"/>
                <w:color w:val="000000"/>
                <w:sz w:val="20"/>
              </w:rPr>
              <w:t>Теплицы для выращивания овощей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өсіруге арналған жылыжайлар</w:t>
            </w:r>
            <w:r>
              <w:br/>
            </w:r>
            <w:r>
              <w:rPr>
                <w:rFonts w:ascii="Times New Roman"/>
                <w:b w:val="false"/>
                <w:i w:val="false"/>
                <w:color w:val="000000"/>
                <w:sz w:val="20"/>
              </w:rPr>
              <w:t>
</w:t>
            </w:r>
            <w:r>
              <w:rPr>
                <w:rFonts w:ascii="Times New Roman"/>
                <w:b w:val="false"/>
                <w:i w:val="false"/>
                <w:color w:val="000000"/>
                <w:sz w:val="20"/>
              </w:rPr>
              <w:t>Теплицы для выращивания цветов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5</w:t>
      </w:r>
      <w:r>
        <w:rPr>
          <w:rFonts w:ascii="Times New Roman"/>
          <w:b/>
          <w:i w:val="false"/>
          <w:color w:val="000000"/>
          <w:sz w:val="28"/>
        </w:rPr>
        <w:t xml:space="preserve"> АШҚИ - Ауыл шаруашылығындағы құрылыстар мен имараттар анықтамасы</w:t>
      </w:r>
      <w:r>
        <w:br/>
      </w:r>
      <w:r>
        <w:rPr>
          <w:rFonts w:ascii="Times New Roman"/>
          <w:b w:val="false"/>
          <w:i w:val="false"/>
          <w:color w:val="000000"/>
          <w:sz w:val="28"/>
        </w:rPr>
        <w:t>
</w:t>
      </w:r>
      <w:r>
        <w:rPr>
          <w:rFonts w:ascii="Times New Roman"/>
          <w:b w:val="false"/>
          <w:i w:val="false"/>
          <w:color w:val="000000"/>
          <w:sz w:val="28"/>
        </w:rPr>
        <w:t>СПССХ - Справочник построек и сооружений в сельском хозяйстве</w:t>
      </w:r>
    </w:p>
    <w:p>
      <w:pPr>
        <w:spacing w:after="0"/>
        <w:ind w:left="0"/>
        <w:jc w:val="both"/>
      </w:pPr>
      <w:r>
        <w:rPr>
          <w:rFonts w:ascii="Times New Roman"/>
          <w:b/>
          <w:i w:val="false"/>
          <w:color w:val="000000"/>
          <w:sz w:val="28"/>
        </w:rPr>
        <w:t>4.2. Қорғалған топырақтың ауылшаруашылық дақылдарын түсімін жинау туралы ақпаратты көрсетіңіз</w:t>
      </w:r>
      <w:r>
        <w:br/>
      </w:r>
      <w:r>
        <w:rPr>
          <w:rFonts w:ascii="Times New Roman"/>
          <w:b w:val="false"/>
          <w:i w:val="false"/>
          <w:color w:val="000000"/>
          <w:sz w:val="28"/>
        </w:rPr>
        <w:t>
Укажите информацию о сборе урожая сельскохозяйственных культур закрытого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2223"/>
        <w:gridCol w:w="4088"/>
        <w:gridCol w:w="3587"/>
      </w:tblGrid>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жалпы түсім</w:t>
            </w:r>
            <w:r>
              <w:br/>
            </w:r>
            <w:r>
              <w:rPr>
                <w:rFonts w:ascii="Times New Roman"/>
                <w:b w:val="false"/>
                <w:i w:val="false"/>
                <w:color w:val="000000"/>
                <w:sz w:val="20"/>
              </w:rPr>
              <w:t>
</w:t>
            </w:r>
            <w:r>
              <w:rPr>
                <w:rFonts w:ascii="Times New Roman"/>
                <w:b w:val="false"/>
                <w:i w:val="false"/>
                <w:color w:val="000000"/>
                <w:sz w:val="20"/>
              </w:rPr>
              <w:t>Валовой сбор урожая, кг</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Тыңайтқыштарды енгізу мен қолдану туралы ақпаратты көрсетіңіз</w:t>
      </w:r>
      <w:r>
        <w:br/>
      </w:r>
      <w:r>
        <w:rPr>
          <w:rFonts w:ascii="Times New Roman"/>
          <w:b w:val="false"/>
          <w:i w:val="false"/>
          <w:color w:val="000000"/>
          <w:sz w:val="28"/>
        </w:rPr>
        <w:t>
Укажите информацию о внесении и использовании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8"/>
        <w:gridCol w:w="2539"/>
        <w:gridCol w:w="2272"/>
        <w:gridCol w:w="2230"/>
        <w:gridCol w:w="2126"/>
        <w:gridCol w:w="2231"/>
        <w:gridCol w:w="2126"/>
        <w:gridCol w:w="1980"/>
        <w:gridCol w:w="1833"/>
        <w:gridCol w:w="2105"/>
      </w:tblGrid>
      <w:tr>
        <w:trPr>
          <w:trHeight w:val="30" w:hRule="atLeast"/>
        </w:trPr>
        <w:tc>
          <w:tcPr>
            <w:tcW w:w="4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заттарғдың 100 %-ына есептегенде минералдық тыңайтқыштарды енгізу</w:t>
            </w:r>
            <w:r>
              <w:br/>
            </w:r>
            <w:r>
              <w:rPr>
                <w:rFonts w:ascii="Times New Roman"/>
                <w:b w:val="false"/>
                <w:i w:val="false"/>
                <w:color w:val="000000"/>
                <w:sz w:val="20"/>
              </w:rPr>
              <w:t>
</w:t>
            </w:r>
            <w:r>
              <w:rPr>
                <w:rFonts w:ascii="Times New Roman"/>
                <w:b w:val="false"/>
                <w:i w:val="false"/>
                <w:color w:val="000000"/>
                <w:sz w:val="20"/>
              </w:rPr>
              <w:t>Внесение минеральных удобрений в пересчете на 100% питательных веществ,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енгізу, тонна</w:t>
            </w:r>
            <w:r>
              <w:br/>
            </w:r>
            <w:r>
              <w:rPr>
                <w:rFonts w:ascii="Times New Roman"/>
                <w:b w:val="false"/>
                <w:i w:val="false"/>
                <w:color w:val="000000"/>
                <w:sz w:val="20"/>
              </w:rPr>
              <w:t>
</w:t>
            </w:r>
            <w:r>
              <w:rPr>
                <w:rFonts w:ascii="Times New Roman"/>
                <w:b w:val="false"/>
                <w:i w:val="false"/>
                <w:color w:val="000000"/>
                <w:sz w:val="20"/>
              </w:rPr>
              <w:t>Внесение органических 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фосфорлық (фосфор ұнтағын қоса)</w:t>
            </w:r>
            <w:r>
              <w:br/>
            </w:r>
            <w:r>
              <w:rPr>
                <w:rFonts w:ascii="Times New Roman"/>
                <w:b w:val="false"/>
                <w:i w:val="false"/>
                <w:color w:val="000000"/>
                <w:sz w:val="20"/>
              </w:rPr>
              <w:t>
</w:t>
            </w:r>
            <w:r>
              <w:rPr>
                <w:rFonts w:ascii="Times New Roman"/>
                <w:b w:val="false"/>
                <w:i w:val="false"/>
                <w:color w:val="000000"/>
                <w:sz w:val="20"/>
              </w:rPr>
              <w:t>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калийлік</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Тыңайтылған аудан туралы ақпаратты көрсетіңіз</w:t>
      </w:r>
      <w:r>
        <w:br/>
      </w:r>
      <w:r>
        <w:rPr>
          <w:rFonts w:ascii="Times New Roman"/>
          <w:b w:val="false"/>
          <w:i w:val="false"/>
          <w:color w:val="000000"/>
          <w:sz w:val="28"/>
        </w:rPr>
        <w:t>
Укажите информацию об удобренной площади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0"/>
        <w:gridCol w:w="3070"/>
        <w:gridCol w:w="3790"/>
        <w:gridCol w:w="4201"/>
        <w:gridCol w:w="3893"/>
        <w:gridCol w:w="3936"/>
      </w:tblGrid>
      <w:tr>
        <w:trPr>
          <w:trHeight w:val="30" w:hRule="atLeast"/>
        </w:trPr>
        <w:tc>
          <w:tcPr>
            <w:tcW w:w="5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3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тыңайтқыштармен тыңайтылған аудан, ш.м.</w:t>
            </w:r>
            <w:r>
              <w:br/>
            </w:r>
            <w:r>
              <w:rPr>
                <w:rFonts w:ascii="Times New Roman"/>
                <w:b w:val="false"/>
                <w:i w:val="false"/>
                <w:color w:val="000000"/>
                <w:sz w:val="20"/>
              </w:rPr>
              <w:t>
</w:t>
            </w:r>
            <w:r>
              <w:rPr>
                <w:rFonts w:ascii="Times New Roman"/>
                <w:b w:val="false"/>
                <w:i w:val="false"/>
                <w:color w:val="000000"/>
                <w:sz w:val="20"/>
              </w:rPr>
              <w:t>Площадь удобренная минеральными удобрениями,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тыңайтқыштармен тыңайтылған аудан, ш.м.</w:t>
            </w:r>
            <w:r>
              <w:br/>
            </w:r>
            <w:r>
              <w:rPr>
                <w:rFonts w:ascii="Times New Roman"/>
                <w:b w:val="false"/>
                <w:i w:val="false"/>
                <w:color w:val="000000"/>
                <w:sz w:val="20"/>
              </w:rPr>
              <w:t>
</w:t>
            </w:r>
            <w:r>
              <w:rPr>
                <w:rFonts w:ascii="Times New Roman"/>
                <w:b w:val="false"/>
                <w:i w:val="false"/>
                <w:color w:val="000000"/>
                <w:sz w:val="20"/>
              </w:rPr>
              <w:t>Площадь удобренная органическими удобрениями,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w:t>
      </w:r>
      <w:r>
        <w:rPr>
          <w:rFonts w:ascii="Times New Roman"/>
          <w:b w:val="false"/>
          <w:i w:val="false"/>
          <w:color w:val="000000"/>
          <w:sz w:val="28"/>
        </w:rPr>
        <w:t> </w:t>
      </w:r>
      <w:r>
        <w:rPr>
          <w:rFonts w:ascii="Times New Roman"/>
          <w:b/>
          <w:i w:val="false"/>
          <w:color w:val="000000"/>
          <w:sz w:val="28"/>
        </w:rPr>
        <w:t>Дәнді дақылдарды өсіргенде ылғалресурссақтау технологиясын қолдану туралы мәліметті көрсетіңіз, ш.м.</w:t>
      </w:r>
      <w:r>
        <w:br/>
      </w: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кв.м.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8"/>
        <w:gridCol w:w="3502"/>
      </w:tblGrid>
      <w:tr>
        <w:trPr>
          <w:trHeight w:val="435" w:hRule="atLeast"/>
        </w:trPr>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Сабанды ұсақтау және шашу арқылы жиналған дәнді дақылдар алқабы</w:t>
            </w:r>
            <w:r>
              <w:br/>
            </w:r>
            <w:r>
              <w:rPr>
                <w:rFonts w:ascii="Times New Roman"/>
                <w:b w:val="false"/>
                <w:i w:val="false"/>
                <w:color w:val="000000"/>
                <w:sz w:val="20"/>
              </w:rPr>
              <w:t>
</w:t>
            </w:r>
            <w:r>
              <w:rPr>
                <w:rFonts w:ascii="Times New Roman"/>
                <w:b w:val="false"/>
                <w:i w:val="false"/>
                <w:color w:val="000000"/>
                <w:sz w:val="20"/>
              </w:rPr>
              <w:t>Убранная площадь зерновых культур с измельчением и разбрасыванием соломы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Себу кешенімен, сондай-ақ тікелей сепкіштермен есепті жылы себілген дәнді дақылдар алқабы</w:t>
            </w:r>
            <w:r>
              <w:br/>
            </w:r>
            <w:r>
              <w:rPr>
                <w:rFonts w:ascii="Times New Roman"/>
                <w:b w:val="false"/>
                <w:i w:val="false"/>
                <w:color w:val="000000"/>
                <w:sz w:val="20"/>
              </w:rPr>
              <w:t>
</w:t>
            </w:r>
            <w:r>
              <w:rPr>
                <w:rFonts w:ascii="Times New Roman"/>
                <w:b w:val="false"/>
                <w:i w:val="false"/>
                <w:color w:val="000000"/>
                <w:sz w:val="20"/>
              </w:rPr>
              <w:t>Посеяно в отчетном году зерновых культур посевными комплексами, а также стерневыми сеялками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Есепті жылы құрамында глифосаты бар гербицидтермен өңделген дәнді дақылдар алқаптары</w:t>
            </w:r>
            <w:r>
              <w:br/>
            </w:r>
            <w:r>
              <w:rPr>
                <w:rFonts w:ascii="Times New Roman"/>
                <w:b w:val="false"/>
                <w:i w:val="false"/>
                <w:color w:val="000000"/>
                <w:sz w:val="20"/>
              </w:rPr>
              <w:t>
</w:t>
            </w:r>
            <w:r>
              <w:rPr>
                <w:rFonts w:ascii="Times New Roman"/>
                <w:b w:val="false"/>
                <w:i w:val="false"/>
                <w:color w:val="000000"/>
                <w:sz w:val="20"/>
              </w:rPr>
              <w:t>Площади зерновых культур, обработанные глифосатсодержащими гербицидами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7"/>
        <w:gridCol w:w="5213"/>
      </w:tblGrid>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w:t>
            </w:r>
            <w:r>
              <w:rPr>
                <w:rFonts w:ascii="Times New Roman"/>
                <w:b w:val="false"/>
                <w:i w:val="false"/>
                <w:color w:val="000000"/>
                <w:vertAlign w:val="superscript"/>
              </w:rPr>
              <w:t>6</w:t>
            </w:r>
            <w:r>
              <w:rPr>
                <w:rFonts w:ascii="Times New Roman"/>
                <w:b/>
                <w:i w:val="false"/>
                <w:color w:val="000000"/>
                <w:sz w:val="20"/>
              </w:rPr>
              <w:t xml:space="preserve"> бойынша толтырылады</w:t>
            </w:r>
            <w:r>
              <w:br/>
            </w:r>
            <w:r>
              <w:rPr>
                <w:rFonts w:ascii="Times New Roman"/>
                <w:b w:val="false"/>
                <w:i w:val="false"/>
                <w:color w:val="000000"/>
                <w:sz w:val="20"/>
              </w:rPr>
              <w:t>
Заполняется по КФХ</w:t>
            </w:r>
            <w:r>
              <w:rPr>
                <w:rFonts w:ascii="Times New Roman"/>
                <w:b w:val="false"/>
                <w:i w:val="false"/>
                <w:color w:val="000000"/>
                <w:vertAlign w:val="superscript"/>
              </w:rPr>
              <w:t>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атауы</w:t>
            </w:r>
            <w:r>
              <w:br/>
            </w:r>
            <w:r>
              <w:rPr>
                <w:rFonts w:ascii="Times New Roman"/>
                <w:b w:val="false"/>
                <w:i w:val="false"/>
                <w:color w:val="000000"/>
                <w:sz w:val="20"/>
              </w:rPr>
              <w:t>
Наименование КФХ ______________________________________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мекенжайы</w:t>
            </w:r>
            <w:r>
              <w:br/>
            </w:r>
            <w:r>
              <w:rPr>
                <w:rFonts w:ascii="Times New Roman"/>
                <w:b w:val="false"/>
                <w:i w:val="false"/>
                <w:color w:val="000000"/>
                <w:sz w:val="20"/>
              </w:rPr>
              <w:t>
Адрес КФХ _______________________________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немесе деректерді ұсынғанның Т.А.Ә.</w:t>
            </w:r>
          </w:p>
          <w:p>
            <w:pPr>
              <w:spacing w:after="20"/>
              <w:ind w:left="20"/>
              <w:jc w:val="both"/>
            </w:pPr>
            <w:r>
              <w:rPr>
                <w:rFonts w:ascii="Times New Roman"/>
                <w:b w:val="false"/>
                <w:i w:val="false"/>
                <w:color w:val="000000"/>
                <w:sz w:val="20"/>
              </w:rPr>
              <w:t>Ф.И.О. опрошенного или предоставившего данные _________________________________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p>
          <w:p>
            <w:pPr>
              <w:spacing w:after="20"/>
              <w:ind w:left="20"/>
              <w:jc w:val="both"/>
            </w:pPr>
            <w:r>
              <w:rPr>
                <w:rFonts w:ascii="Times New Roman"/>
                <w:b w:val="false"/>
                <w:i w:val="false"/>
                <w:color w:val="000000"/>
                <w:sz w:val="20"/>
              </w:rPr>
              <w:t>Подпись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шаруашылықтары бойынша толтырылады</w:t>
            </w:r>
            <w:r>
              <w:br/>
            </w:r>
            <w:r>
              <w:rPr>
                <w:rFonts w:ascii="Times New Roman"/>
                <w:b w:val="false"/>
                <w:i w:val="false"/>
                <w:color w:val="000000"/>
                <w:sz w:val="20"/>
              </w:rPr>
              <w:t>
Заполняется по хозяйствам населения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Адрес хозяйства __________________________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Т.А.Ә.</w:t>
            </w:r>
          </w:p>
          <w:p>
            <w:pPr>
              <w:spacing w:after="20"/>
              <w:ind w:left="20"/>
              <w:jc w:val="both"/>
            </w:pPr>
            <w:r>
              <w:rPr>
                <w:rFonts w:ascii="Times New Roman"/>
                <w:b w:val="false"/>
                <w:i w:val="false"/>
                <w:color w:val="000000"/>
                <w:sz w:val="20"/>
              </w:rPr>
              <w:t>Ф.И.О. опрошенного _____________________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p>
          <w:p>
            <w:pPr>
              <w:spacing w:after="20"/>
              <w:ind w:left="20"/>
              <w:jc w:val="both"/>
            </w:pPr>
            <w:r>
              <w:rPr>
                <w:rFonts w:ascii="Times New Roman"/>
                <w:b w:val="false"/>
                <w:i w:val="false"/>
                <w:color w:val="000000"/>
                <w:sz w:val="20"/>
              </w:rPr>
              <w:t>Подпись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Саяжайлық жерлер бойынша толтырылады</w:t>
            </w:r>
            <w:r>
              <w:br/>
            </w:r>
            <w:r>
              <w:rPr>
                <w:rFonts w:ascii="Times New Roman"/>
                <w:b w:val="false"/>
                <w:i w:val="false"/>
                <w:color w:val="000000"/>
                <w:sz w:val="20"/>
              </w:rPr>
              <w:t>
Заполняется по дачным участкам</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Саяжайлық жерлердің мекенжайы</w:t>
            </w:r>
          </w:p>
          <w:p>
            <w:pPr>
              <w:spacing w:after="20"/>
              <w:ind w:left="20"/>
              <w:jc w:val="both"/>
            </w:pPr>
            <w:r>
              <w:rPr>
                <w:rFonts w:ascii="Times New Roman"/>
                <w:b w:val="false"/>
                <w:i w:val="false"/>
                <w:color w:val="000000"/>
                <w:sz w:val="20"/>
              </w:rPr>
              <w:t>Адрес дачного участка 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Телефон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Т.А.Ә.</w:t>
            </w:r>
          </w:p>
          <w:p>
            <w:pPr>
              <w:spacing w:after="20"/>
              <w:ind w:left="20"/>
              <w:jc w:val="both"/>
            </w:pPr>
            <w:r>
              <w:rPr>
                <w:rFonts w:ascii="Times New Roman"/>
                <w:b w:val="false"/>
                <w:i w:val="false"/>
                <w:color w:val="000000"/>
                <w:sz w:val="20"/>
              </w:rPr>
              <w:t>Ф.И.О. опрошенного  __________________________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p>
          <w:p>
            <w:pPr>
              <w:spacing w:after="20"/>
              <w:ind w:left="20"/>
              <w:jc w:val="both"/>
            </w:pPr>
            <w:r>
              <w:rPr>
                <w:rFonts w:ascii="Times New Roman"/>
                <w:b w:val="false"/>
                <w:i w:val="false"/>
                <w:color w:val="000000"/>
                <w:sz w:val="20"/>
              </w:rPr>
              <w:t>Подпись ____________________</w:t>
            </w:r>
          </w:p>
        </w:tc>
      </w:tr>
      <w:tr>
        <w:trPr>
          <w:trHeight w:val="30" w:hRule="atLeast"/>
        </w:trPr>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Интервьюердің Т.А.Ә.</w:t>
            </w:r>
          </w:p>
          <w:p>
            <w:pPr>
              <w:spacing w:after="20"/>
              <w:ind w:left="20"/>
              <w:jc w:val="both"/>
            </w:pPr>
            <w:r>
              <w:rPr>
                <w:rFonts w:ascii="Times New Roman"/>
                <w:b w:val="false"/>
                <w:i w:val="false"/>
                <w:color w:val="000000"/>
                <w:sz w:val="20"/>
              </w:rPr>
              <w:t>Ф.И.О. интервьюера _______________</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w:t>
            </w:r>
          </w:p>
        </w:tc>
      </w:tr>
    </w:tbl>
    <w:p>
      <w:pPr>
        <w:spacing w:after="0"/>
        <w:ind w:left="0"/>
        <w:jc w:val="both"/>
      </w:pPr>
      <w:r>
        <w:rPr>
          <w:rFonts w:ascii="Times New Roman"/>
          <w:b w:val="false"/>
          <w:i w:val="false"/>
          <w:color w:val="000000"/>
          <w:vertAlign w:val="superscript"/>
        </w:rPr>
        <w:t>6</w:t>
      </w:r>
      <w:r>
        <w:rPr>
          <w:rFonts w:ascii="Times New Roman"/>
          <w:b/>
          <w:i w:val="false"/>
          <w:color w:val="000000"/>
          <w:sz w:val="28"/>
        </w:rPr>
        <w:t xml:space="preserve"> Мүнда және бұдан әрі ШФҚ – шаруа немесе фермер қожалықтары</w:t>
      </w:r>
      <w:r>
        <w:br/>
      </w:r>
      <w:r>
        <w:rPr>
          <w:rFonts w:ascii="Times New Roman"/>
          <w:b w:val="false"/>
          <w:i w:val="false"/>
          <w:color w:val="000000"/>
          <w:sz w:val="28"/>
        </w:rPr>
        <w:t>
</w:t>
      </w:r>
      <w:r>
        <w:rPr>
          <w:rFonts w:ascii="Times New Roman"/>
          <w:b w:val="false"/>
          <w:i w:val="false"/>
          <w:color w:val="000000"/>
          <w:sz w:val="28"/>
        </w:rPr>
        <w:t>Здесь и далее КФХ – крестьянские или фермерские хозяйства</w:t>
      </w:r>
    </w:p>
    <w:bookmarkStart w:name="z118" w:id="20"/>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20"/>
    <w:bookmarkStart w:name="z119" w:id="21"/>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сборе урожая сельскохозяйственных культур в крестьянских</w:t>
      </w:r>
      <w:r>
        <w:br/>
      </w:r>
      <w:r>
        <w:rPr>
          <w:rFonts w:ascii="Times New Roman"/>
          <w:b/>
          <w:i w:val="false"/>
          <w:color w:val="000000"/>
        </w:rPr>
        <w:t>
или фермерских хозяйствах и хозяйствах населения»</w:t>
      </w:r>
      <w:r>
        <w:br/>
      </w:r>
      <w:r>
        <w:rPr>
          <w:rFonts w:ascii="Times New Roman"/>
          <w:b/>
          <w:i w:val="false"/>
          <w:color w:val="000000"/>
        </w:rPr>
        <w:t>
(код 0241104, индекс А-005, периодичность годовая)</w:t>
      </w:r>
    </w:p>
    <w:bookmarkEnd w:id="21"/>
    <w:bookmarkStart w:name="z120" w:id="2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порядок заполнения статистической формы общегосударственного статистического наблюдения «О сборе урожая сельскохозяйственных культур в мелких крестьянских (фермерских) хозяйствах и хозяйствах населения» (код 0241104, индекс А-005,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сельскохозяйственный товаропроизводитель – физическое или юридическое лицо, занимающееся товарным производством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3) первоначально оприходованный вес – физическая масса, полученная при уборке урожая без ее доработки, то есть с сорными и минеральными примесями (земля, частицы земли, стержни колосков), а также с избыточной влажностью;</w:t>
      </w:r>
      <w:r>
        <w:br/>
      </w:r>
      <w:r>
        <w:rPr>
          <w:rFonts w:ascii="Times New Roman"/>
          <w:b w:val="false"/>
          <w:i w:val="false"/>
          <w:color w:val="000000"/>
          <w:sz w:val="28"/>
        </w:rPr>
        <w:t>
</w:t>
      </w:r>
      <w:r>
        <w:rPr>
          <w:rFonts w:ascii="Times New Roman"/>
          <w:b w:val="false"/>
          <w:i w:val="false"/>
          <w:color w:val="000000"/>
          <w:sz w:val="28"/>
        </w:rPr>
        <w:t>
      4) посевная площадь – это площадь пашни, засеянная сельскохозяйственными культурами. В ее состав входят: озимые посевы прошлого года за вычетом зимней гибели; яровые, посеянные в текущем году на самостоятельной площади, включая пересев озимых и многолетние травы посева данного года (беспокровные); многолетние травы посева прошлых лет на площади, которая будет убираться в текущем году (укосная площадь, сохранившаяся к весне);</w:t>
      </w:r>
      <w:r>
        <w:br/>
      </w:r>
      <w:r>
        <w:rPr>
          <w:rFonts w:ascii="Times New Roman"/>
          <w:b w:val="false"/>
          <w:i w:val="false"/>
          <w:color w:val="000000"/>
          <w:sz w:val="28"/>
        </w:rPr>
        <w:t>
</w:t>
      </w:r>
      <w:r>
        <w:rPr>
          <w:rFonts w:ascii="Times New Roman"/>
          <w:b w:val="false"/>
          <w:i w:val="false"/>
          <w:color w:val="000000"/>
          <w:sz w:val="28"/>
        </w:rPr>
        <w:t>
      5) валовой сбор – продукция, произведенная (собранная) со всей площади посева различных сельскохозяйственных культур, сельскохозяйственных насаждений или других сельскохозяйственных угодий. Валовой сбор зерновых культур, подсолнечника, сахарной свеклы (фабричной), а так же продукция хлопчатника (хлопок-сырец) и табака устанавливается в весе после доработки (зачетном весе), по остальным культурам – в первоначально-оприходованном (бункерном) весе;</w:t>
      </w:r>
      <w:r>
        <w:br/>
      </w:r>
      <w:r>
        <w:rPr>
          <w:rFonts w:ascii="Times New Roman"/>
          <w:b w:val="false"/>
          <w:i w:val="false"/>
          <w:color w:val="000000"/>
          <w:sz w:val="28"/>
        </w:rPr>
        <w:t>
</w:t>
      </w:r>
      <w:r>
        <w:rPr>
          <w:rFonts w:ascii="Times New Roman"/>
          <w:b w:val="false"/>
          <w:i w:val="false"/>
          <w:color w:val="000000"/>
          <w:sz w:val="28"/>
        </w:rPr>
        <w:t>
      6) убранная площадь – фактическая площадь, с которой собран урожай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7) хозяйства населения – личные подсобные хозяйства населения, коллективные сады и огороды, дачные участки;</w:t>
      </w:r>
      <w:r>
        <w:br/>
      </w:r>
      <w:r>
        <w:rPr>
          <w:rFonts w:ascii="Times New Roman"/>
          <w:b w:val="false"/>
          <w:i w:val="false"/>
          <w:color w:val="000000"/>
          <w:sz w:val="28"/>
        </w:rPr>
        <w:t>
</w:t>
      </w:r>
      <w:r>
        <w:rPr>
          <w:rFonts w:ascii="Times New Roman"/>
          <w:b w:val="false"/>
          <w:i w:val="false"/>
          <w:color w:val="000000"/>
          <w:sz w:val="28"/>
        </w:rPr>
        <w:t>
      8) теплица – это специальное помещение, покрытое любым светопрозрачным материалом, предназначенное для круглогодичного выращивания тепличных растений и рассады;</w:t>
      </w:r>
      <w:r>
        <w:br/>
      </w:r>
      <w:r>
        <w:rPr>
          <w:rFonts w:ascii="Times New Roman"/>
          <w:b w:val="false"/>
          <w:i w:val="false"/>
          <w:color w:val="000000"/>
          <w:sz w:val="28"/>
        </w:rPr>
        <w:t>
</w:t>
      </w:r>
      <w:r>
        <w:rPr>
          <w:rFonts w:ascii="Times New Roman"/>
          <w:b w:val="false"/>
          <w:i w:val="false"/>
          <w:color w:val="000000"/>
          <w:sz w:val="28"/>
        </w:rPr>
        <w:t>
      9) культуры многолетние – виноград, фрукты, цитрусовые, плоды семечковые и косточковые, деревья плодовые, кустарники и орехи прочие, плоды маслосодержащие, специи, культуры ароматические и фармацевтические, культуры многолетние прочие;</w:t>
      </w:r>
      <w:r>
        <w:br/>
      </w:r>
      <w:r>
        <w:rPr>
          <w:rFonts w:ascii="Times New Roman"/>
          <w:b w:val="false"/>
          <w:i w:val="false"/>
          <w:color w:val="000000"/>
          <w:sz w:val="28"/>
        </w:rPr>
        <w:t>
</w:t>
      </w:r>
      <w:r>
        <w:rPr>
          <w:rFonts w:ascii="Times New Roman"/>
          <w:b w:val="false"/>
          <w:i w:val="false"/>
          <w:color w:val="000000"/>
          <w:sz w:val="28"/>
        </w:rPr>
        <w:t>
      10) культуры сезонные – культуры зерновые, бобовые, семена масличные, овощи и бахчевые, корнеплоды и клубнеплоды (картофель, сахарная свекла), табак, культуры волокнистые прядильные (хлопок-сырец, лен, конопля), культуры сезонные прочие (культуры кормовые, цветы);</w:t>
      </w:r>
      <w:r>
        <w:br/>
      </w:r>
      <w:r>
        <w:rPr>
          <w:rFonts w:ascii="Times New Roman"/>
          <w:b w:val="false"/>
          <w:i w:val="false"/>
          <w:color w:val="000000"/>
          <w:sz w:val="28"/>
        </w:rPr>
        <w:t>
</w:t>
      </w:r>
      <w:r>
        <w:rPr>
          <w:rFonts w:ascii="Times New Roman"/>
          <w:b w:val="false"/>
          <w:i w:val="false"/>
          <w:color w:val="000000"/>
          <w:sz w:val="28"/>
        </w:rPr>
        <w:t>
      11) орошаемые сельскохозяйственные угодья –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w:t>
      </w:r>
      <w:r>
        <w:br/>
      </w:r>
      <w:r>
        <w:rPr>
          <w:rFonts w:ascii="Times New Roman"/>
          <w:b w:val="false"/>
          <w:i w:val="false"/>
          <w:color w:val="000000"/>
          <w:sz w:val="28"/>
        </w:rPr>
        <w:t>
</w:t>
      </w:r>
      <w:r>
        <w:rPr>
          <w:rFonts w:ascii="Times New Roman"/>
          <w:b w:val="false"/>
          <w:i w:val="false"/>
          <w:color w:val="000000"/>
          <w:sz w:val="28"/>
        </w:rPr>
        <w:t>
      12) посевной комплекс – это комплекс, который может одновременно проводить несколько агротехнических операций, такие как посев, внесение удобрении и закрытие влаги;</w:t>
      </w:r>
      <w:r>
        <w:br/>
      </w:r>
      <w:r>
        <w:rPr>
          <w:rFonts w:ascii="Times New Roman"/>
          <w:b w:val="false"/>
          <w:i w:val="false"/>
          <w:color w:val="000000"/>
          <w:sz w:val="28"/>
        </w:rPr>
        <w:t>
</w:t>
      </w:r>
      <w:r>
        <w:rPr>
          <w:rFonts w:ascii="Times New Roman"/>
          <w:b w:val="false"/>
          <w:i w:val="false"/>
          <w:color w:val="000000"/>
          <w:sz w:val="28"/>
        </w:rPr>
        <w:t>
      13) стерневая сеялка – это сеялка, оборудованная анкерными или долотовидными сошниками. Позволяет вести прямой посев зерновых культур с применением влагоресурсосберегающих технологий;</w:t>
      </w:r>
      <w:r>
        <w:br/>
      </w:r>
      <w:r>
        <w:rPr>
          <w:rFonts w:ascii="Times New Roman"/>
          <w:b w:val="false"/>
          <w:i w:val="false"/>
          <w:color w:val="000000"/>
          <w:sz w:val="28"/>
        </w:rPr>
        <w:t>
</w:t>
      </w:r>
      <w:r>
        <w:rPr>
          <w:rFonts w:ascii="Times New Roman"/>
          <w:b w:val="false"/>
          <w:i w:val="false"/>
          <w:color w:val="000000"/>
          <w:sz w:val="28"/>
        </w:rPr>
        <w:t>
      14) вес после доработки (зачетный вес) – физическая масса, полученная после очистки и сушки урожая, то есть со скидкой на степень влажности и засоренности;</w:t>
      </w:r>
      <w:r>
        <w:br/>
      </w:r>
      <w:r>
        <w:rPr>
          <w:rFonts w:ascii="Times New Roman"/>
          <w:b w:val="false"/>
          <w:i w:val="false"/>
          <w:color w:val="000000"/>
          <w:sz w:val="28"/>
        </w:rPr>
        <w:t>
</w:t>
      </w:r>
      <w:r>
        <w:rPr>
          <w:rFonts w:ascii="Times New Roman"/>
          <w:b w:val="false"/>
          <w:i w:val="false"/>
          <w:color w:val="000000"/>
          <w:sz w:val="28"/>
        </w:rPr>
        <w:t>
      15) крестьянское или фермерское хозяйство –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w:t>
      </w:r>
      <w:r>
        <w:rPr>
          <w:rFonts w:ascii="Times New Roman"/>
          <w:b w:val="false"/>
          <w:i w:val="false"/>
          <w:color w:val="000000"/>
          <w:sz w:val="28"/>
        </w:rPr>
        <w:t>
      16) влагоресурсосберегающая технология – технология целью которой является максимальное сохранение растительных остатков на поверхности, достигаемое путем разбрасывания соломы в период уборки урожая, и минимизация механических обработок почвы.</w:t>
      </w:r>
      <w:r>
        <w:br/>
      </w:r>
      <w:r>
        <w:rPr>
          <w:rFonts w:ascii="Times New Roman"/>
          <w:b w:val="false"/>
          <w:i w:val="false"/>
          <w:color w:val="000000"/>
          <w:sz w:val="28"/>
        </w:rPr>
        <w:t>
</w:t>
      </w:r>
      <w:r>
        <w:rPr>
          <w:rFonts w:ascii="Times New Roman"/>
          <w:b w:val="false"/>
          <w:i w:val="false"/>
          <w:color w:val="000000"/>
          <w:sz w:val="28"/>
        </w:rPr>
        <w:t>
      3. В наблюдении принимают участие попавшие в выборку крестьянские или фермерские хозяйства и хозяйства населения.</w:t>
      </w:r>
      <w:r>
        <w:br/>
      </w:r>
      <w:r>
        <w:rPr>
          <w:rFonts w:ascii="Times New Roman"/>
          <w:b w:val="false"/>
          <w:i w:val="false"/>
          <w:color w:val="000000"/>
          <w:sz w:val="28"/>
        </w:rPr>
        <w:t>
</w:t>
      </w:r>
      <w:r>
        <w:rPr>
          <w:rFonts w:ascii="Times New Roman"/>
          <w:b w:val="false"/>
          <w:i w:val="false"/>
          <w:color w:val="000000"/>
          <w:sz w:val="28"/>
        </w:rPr>
        <w:t>
      Субъектами крестьянского или фермерского хозяйства являются граждане Республики Казахстан и (или) оралманы, занимающиеся предпринимательской деятельностью без образования юридического лица.</w:t>
      </w:r>
      <w:r>
        <w:br/>
      </w:r>
      <w:r>
        <w:rPr>
          <w:rFonts w:ascii="Times New Roman"/>
          <w:b w:val="false"/>
          <w:i w:val="false"/>
          <w:color w:val="000000"/>
          <w:sz w:val="28"/>
        </w:rPr>
        <w:t>
</w:t>
      </w:r>
      <w:r>
        <w:rPr>
          <w:rFonts w:ascii="Times New Roman"/>
          <w:b w:val="false"/>
          <w:i w:val="false"/>
          <w:color w:val="000000"/>
          <w:sz w:val="28"/>
        </w:rPr>
        <w:t>
      Крестьянское или фермерское хозяйство выступает в формах:</w:t>
      </w:r>
      <w:r>
        <w:br/>
      </w:r>
      <w:r>
        <w:rPr>
          <w:rFonts w:ascii="Times New Roman"/>
          <w:b w:val="false"/>
          <w:i w:val="false"/>
          <w:color w:val="000000"/>
          <w:sz w:val="28"/>
        </w:rPr>
        <w:t>
</w:t>
      </w: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r>
        <w:br/>
      </w:r>
      <w:r>
        <w:rPr>
          <w:rFonts w:ascii="Times New Roman"/>
          <w:b w:val="false"/>
          <w:i w:val="false"/>
          <w:color w:val="000000"/>
          <w:sz w:val="28"/>
        </w:rPr>
        <w:t>
</w:t>
      </w:r>
      <w:r>
        <w:rPr>
          <w:rFonts w:ascii="Times New Roman"/>
          <w:b w:val="false"/>
          <w:i w:val="false"/>
          <w:color w:val="000000"/>
          <w:sz w:val="28"/>
        </w:rPr>
        <w:t>
      фермерского хозяйства, основанного на осуществлении личного предпринимательства;</w:t>
      </w:r>
      <w:r>
        <w:br/>
      </w:r>
      <w:r>
        <w:rPr>
          <w:rFonts w:ascii="Times New Roman"/>
          <w:b w:val="false"/>
          <w:i w:val="false"/>
          <w:color w:val="000000"/>
          <w:sz w:val="28"/>
        </w:rPr>
        <w:t>
</w:t>
      </w:r>
      <w:r>
        <w:rPr>
          <w:rFonts w:ascii="Times New Roman"/>
          <w:b w:val="false"/>
          <w:i w:val="false"/>
          <w:color w:val="000000"/>
          <w:sz w:val="28"/>
        </w:rPr>
        <w:t>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r>
        <w:br/>
      </w:r>
      <w:r>
        <w:rPr>
          <w:rFonts w:ascii="Times New Roman"/>
          <w:b w:val="false"/>
          <w:i w:val="false"/>
          <w:color w:val="000000"/>
          <w:sz w:val="28"/>
        </w:rPr>
        <w:t>
</w:t>
      </w:r>
      <w:r>
        <w:rPr>
          <w:rFonts w:ascii="Times New Roman"/>
          <w:b w:val="false"/>
          <w:i w:val="false"/>
          <w:color w:val="000000"/>
          <w:sz w:val="28"/>
        </w:rPr>
        <w:t>
      4. Если выращивание сельскохозяйственных культур осуществляется на территории нескольких районов и (или) областей, крестьянские или фермерские хозяйства представляют статистическую форму, выделяя информацию по каждой территории на отдельных бланках, то есть данные отражаются по месту выращивания.</w:t>
      </w:r>
      <w:r>
        <w:br/>
      </w:r>
      <w:r>
        <w:rPr>
          <w:rFonts w:ascii="Times New Roman"/>
          <w:b w:val="false"/>
          <w:i w:val="false"/>
          <w:color w:val="000000"/>
          <w:sz w:val="28"/>
        </w:rPr>
        <w:t>
</w:t>
      </w:r>
      <w:r>
        <w:rPr>
          <w:rFonts w:ascii="Times New Roman"/>
          <w:b w:val="false"/>
          <w:i w:val="false"/>
          <w:color w:val="000000"/>
          <w:sz w:val="28"/>
        </w:rPr>
        <w:t>
      5. В статистической форме показываются уточненные данные о размерах посевных площадей, фактически убранная площадь, фактический сбор урожая и площади погибших посевов яровых культур с выделением данных по орошаемым землям и отдельных культур предусмотренных формой, согласно кодам СКПСХ. При этом сведения по орошаемым землям в хозяйствах населения в статистической форме не выделяются.</w:t>
      </w:r>
      <w:r>
        <w:br/>
      </w:r>
      <w:r>
        <w:rPr>
          <w:rFonts w:ascii="Times New Roman"/>
          <w:b w:val="false"/>
          <w:i w:val="false"/>
          <w:color w:val="000000"/>
          <w:sz w:val="28"/>
        </w:rPr>
        <w:t>
</w:t>
      </w:r>
      <w:r>
        <w:rPr>
          <w:rFonts w:ascii="Times New Roman"/>
          <w:b w:val="false"/>
          <w:i w:val="false"/>
          <w:color w:val="000000"/>
          <w:sz w:val="28"/>
        </w:rPr>
        <w:t>
      6. В разделе 1 указывается место (область, город, район, населенный пункт) фактического осуществления деятельности в области выращивания сельскохозяйственных культур, независимо от места регистрации.</w:t>
      </w:r>
      <w:r>
        <w:br/>
      </w:r>
      <w:r>
        <w:rPr>
          <w:rFonts w:ascii="Times New Roman"/>
          <w:b w:val="false"/>
          <w:i w:val="false"/>
          <w:color w:val="000000"/>
          <w:sz w:val="28"/>
        </w:rPr>
        <w:t>
</w:t>
      </w:r>
      <w:r>
        <w:rPr>
          <w:rFonts w:ascii="Times New Roman"/>
          <w:b w:val="false"/>
          <w:i w:val="false"/>
          <w:color w:val="000000"/>
          <w:sz w:val="28"/>
        </w:rPr>
        <w:t>
      7. В графе 3 раздела 2 данные об уточненных посевных площадях отражаются с учетом фактических посевов поздних культур под урожай текущего года, (например, летних посадок картофеля); с учетом фактических размеров полностью погибших посевов озимых культур, а также с учетом хозяйственного использования посевов (на зерно, сено и так далее). При этом площади погибших (списанных) посевов должны быть подтверждены актами.</w:t>
      </w:r>
      <w:r>
        <w:br/>
      </w:r>
      <w:r>
        <w:rPr>
          <w:rFonts w:ascii="Times New Roman"/>
          <w:b w:val="false"/>
          <w:i w:val="false"/>
          <w:color w:val="000000"/>
          <w:sz w:val="28"/>
        </w:rPr>
        <w:t>
</w:t>
      </w:r>
      <w:r>
        <w:rPr>
          <w:rFonts w:ascii="Times New Roman"/>
          <w:b w:val="false"/>
          <w:i w:val="false"/>
          <w:color w:val="000000"/>
          <w:sz w:val="28"/>
        </w:rPr>
        <w:t>
      Если на площади озимых культур, использованных на зеленый корм или силос в текущем году до окончания весеннего сева, были произведены посевы яровых культур, то посевы этих яровых культур показываются по соответствующей яровой культуре как основные посевы и включаются в общую посевную площадь. Посевы озимых культур, использованные на зеленый корм или силос, являются промежуточными посевами и в общую посевную площадь не включаются, также не включаются в общую посевную площадь повторные (пожнивные), междурядные (уплотненные) посевы.</w:t>
      </w:r>
      <w:r>
        <w:br/>
      </w:r>
      <w:r>
        <w:rPr>
          <w:rFonts w:ascii="Times New Roman"/>
          <w:b w:val="false"/>
          <w:i w:val="false"/>
          <w:color w:val="000000"/>
          <w:sz w:val="28"/>
        </w:rPr>
        <w:t>
</w:t>
      </w:r>
      <w:r>
        <w:rPr>
          <w:rFonts w:ascii="Times New Roman"/>
          <w:b w:val="false"/>
          <w:i w:val="false"/>
          <w:color w:val="000000"/>
          <w:sz w:val="28"/>
        </w:rPr>
        <w:t>
      Погибшие в летний период зерновые и зернобобовые культуры (даже в том случае, если они были использованы на выпас, сено, зеленый корм и силос) из числа зерновых не исключаются и, следовательно, не переводятся в группу кормовых культур, а показываются по первоначальному назначению.</w:t>
      </w:r>
      <w:r>
        <w:br/>
      </w:r>
      <w:r>
        <w:rPr>
          <w:rFonts w:ascii="Times New Roman"/>
          <w:b w:val="false"/>
          <w:i w:val="false"/>
          <w:color w:val="000000"/>
          <w:sz w:val="28"/>
        </w:rPr>
        <w:t>
</w:t>
      </w:r>
      <w:r>
        <w:rPr>
          <w:rFonts w:ascii="Times New Roman"/>
          <w:b w:val="false"/>
          <w:i w:val="false"/>
          <w:color w:val="000000"/>
          <w:sz w:val="28"/>
        </w:rPr>
        <w:t>
      Если погибшие в летний период культуры были пересеяны другими культурами, то показываются посевные площади тех культур, которыми был произведен пересев, и сбор урожая этих культур.</w:t>
      </w:r>
      <w:r>
        <w:br/>
      </w:r>
      <w:r>
        <w:rPr>
          <w:rFonts w:ascii="Times New Roman"/>
          <w:b w:val="false"/>
          <w:i w:val="false"/>
          <w:color w:val="000000"/>
          <w:sz w:val="28"/>
        </w:rPr>
        <w:t>
</w:t>
      </w:r>
      <w:r>
        <w:rPr>
          <w:rFonts w:ascii="Times New Roman"/>
          <w:b w:val="false"/>
          <w:i w:val="false"/>
          <w:color w:val="000000"/>
          <w:sz w:val="28"/>
        </w:rPr>
        <w:t>
      Если посевы зерновых культур, произведенные на сено, зеленый корм или силос, фактически убирались на зерно, они показываются в группе зерновых культур по соответствующей культуре.</w:t>
      </w:r>
      <w:r>
        <w:br/>
      </w:r>
      <w:r>
        <w:rPr>
          <w:rFonts w:ascii="Times New Roman"/>
          <w:b w:val="false"/>
          <w:i w:val="false"/>
          <w:color w:val="000000"/>
          <w:sz w:val="28"/>
        </w:rPr>
        <w:t>
</w:t>
      </w:r>
      <w:r>
        <w:rPr>
          <w:rFonts w:ascii="Times New Roman"/>
          <w:b w:val="false"/>
          <w:i w:val="false"/>
          <w:color w:val="000000"/>
          <w:sz w:val="28"/>
        </w:rPr>
        <w:t>
      Если отдельные участки посевов (из числа погибших) весной предназначались на зерно, а фактически (в виде исключения) были убраны и использованы на сено, зеленый корм, силос и так далее, в статистической форме показываются в группе однолетних трав или посевов на силос, с обязательным объяснением причин перевода зерновых в кормовые культуры и его документальным подтверждением. Исключение составляют посевы некоторых культур, таких как рис, просо, гречиха, которые предназначаются только на зерно.</w:t>
      </w:r>
      <w:r>
        <w:br/>
      </w:r>
      <w:r>
        <w:rPr>
          <w:rFonts w:ascii="Times New Roman"/>
          <w:b w:val="false"/>
          <w:i w:val="false"/>
          <w:color w:val="000000"/>
          <w:sz w:val="28"/>
        </w:rPr>
        <w:t>
</w:t>
      </w:r>
      <w:r>
        <w:rPr>
          <w:rFonts w:ascii="Times New Roman"/>
          <w:b w:val="false"/>
          <w:i w:val="false"/>
          <w:color w:val="000000"/>
          <w:sz w:val="28"/>
        </w:rPr>
        <w:t>
      В графе 5 показывается фактически убранная площадь, на которой в отчетном году были произведены уборочные работы: по зерновым культурам, семенам технических культур и трав – площадь, с которой произведен обмолот (включая уборку комбайнами); по остальным культурам – вся фактически убранная к отчетному сроку площадь, включая и ту площадь, с которой собран урожай, но еще полностью не учтен и не оприходован.</w:t>
      </w:r>
      <w:r>
        <w:br/>
      </w:r>
      <w:r>
        <w:rPr>
          <w:rFonts w:ascii="Times New Roman"/>
          <w:b w:val="false"/>
          <w:i w:val="false"/>
          <w:color w:val="000000"/>
          <w:sz w:val="28"/>
        </w:rPr>
        <w:t>
</w:t>
      </w:r>
      <w:r>
        <w:rPr>
          <w:rFonts w:ascii="Times New Roman"/>
          <w:b w:val="false"/>
          <w:i w:val="false"/>
          <w:color w:val="000000"/>
          <w:sz w:val="28"/>
        </w:rPr>
        <w:t>
      Если площадь уборки по каждой сельскохозяйственной культуре окажется меньше посевной площади (за счет летней гибели посевов или вследствие перевода посевов), хозяйства в обязательном порядке должны представить подтверждение списания погибших посевов и объяснения причин правильности такого перевода.</w:t>
      </w:r>
      <w:r>
        <w:br/>
      </w:r>
      <w:r>
        <w:rPr>
          <w:rFonts w:ascii="Times New Roman"/>
          <w:b w:val="false"/>
          <w:i w:val="false"/>
          <w:color w:val="000000"/>
          <w:sz w:val="28"/>
        </w:rPr>
        <w:t>
</w:t>
      </w:r>
      <w:r>
        <w:rPr>
          <w:rFonts w:ascii="Times New Roman"/>
          <w:b w:val="false"/>
          <w:i w:val="false"/>
          <w:color w:val="000000"/>
          <w:sz w:val="28"/>
        </w:rPr>
        <w:t>
      Убранные площади повторных (пожнивных), междурядных (уплотненных) посевов суммируются с основными посевами соответствующей культуры и показываются в общей площади уборки.</w:t>
      </w:r>
      <w:r>
        <w:br/>
      </w:r>
      <w:r>
        <w:rPr>
          <w:rFonts w:ascii="Times New Roman"/>
          <w:b w:val="false"/>
          <w:i w:val="false"/>
          <w:color w:val="000000"/>
          <w:sz w:val="28"/>
        </w:rPr>
        <w:t>
</w:t>
      </w:r>
      <w:r>
        <w:rPr>
          <w:rFonts w:ascii="Times New Roman"/>
          <w:b w:val="false"/>
          <w:i w:val="false"/>
          <w:color w:val="000000"/>
          <w:sz w:val="28"/>
        </w:rPr>
        <w:t>
      Так как уборка сельскохозяйственных культур в основном заканчивается к 1 ноябрю и фактическое использование посевов уже известно, тщательно проверяется правильность данных о размере площади уборки и сборе урожая каждой культуры по их фактическому использованию.</w:t>
      </w:r>
      <w:r>
        <w:br/>
      </w:r>
      <w:r>
        <w:rPr>
          <w:rFonts w:ascii="Times New Roman"/>
          <w:b w:val="false"/>
          <w:i w:val="false"/>
          <w:color w:val="000000"/>
          <w:sz w:val="28"/>
        </w:rPr>
        <w:t>
</w:t>
      </w:r>
      <w:r>
        <w:rPr>
          <w:rFonts w:ascii="Times New Roman"/>
          <w:b w:val="false"/>
          <w:i w:val="false"/>
          <w:color w:val="000000"/>
          <w:sz w:val="28"/>
        </w:rPr>
        <w:t>
      В графах 7, 9 по зерновым и бобовым (на зерно) культурам показывается все количество зерна, полученное от уборки комбайнами, от обмолота молотилками и вручную. Также учитывается сбор падалицы.</w:t>
      </w:r>
      <w:r>
        <w:br/>
      </w:r>
      <w:r>
        <w:rPr>
          <w:rFonts w:ascii="Times New Roman"/>
          <w:b w:val="false"/>
          <w:i w:val="false"/>
          <w:color w:val="000000"/>
          <w:sz w:val="28"/>
        </w:rPr>
        <w:t>
</w:t>
      </w:r>
      <w:r>
        <w:rPr>
          <w:rFonts w:ascii="Times New Roman"/>
          <w:b w:val="false"/>
          <w:i w:val="false"/>
          <w:color w:val="000000"/>
          <w:sz w:val="28"/>
        </w:rPr>
        <w:t>
      Валовой сбор зерна, включая початки кукурузы в полной спелости в пересчете на сухое зерно, масличных культур, сахарной свеклы (фабричной), показывается в первоначально оприходованном весе (графа 7) и в весе после доработки (графа 9). По остальным культурам валовой сбор показывается в первоначально оприходованном весе. В эти графы включается также продукция, собранная, но не взвешенная и не оприходованная.</w:t>
      </w:r>
      <w:r>
        <w:br/>
      </w:r>
      <w:r>
        <w:rPr>
          <w:rFonts w:ascii="Times New Roman"/>
          <w:b w:val="false"/>
          <w:i w:val="false"/>
          <w:color w:val="000000"/>
          <w:sz w:val="28"/>
        </w:rPr>
        <w:t>
</w:t>
      </w:r>
      <w:r>
        <w:rPr>
          <w:rFonts w:ascii="Times New Roman"/>
          <w:b w:val="false"/>
          <w:i w:val="false"/>
          <w:color w:val="000000"/>
          <w:sz w:val="28"/>
        </w:rPr>
        <w:t>
      Пересчет початков кукурузы в полной спелости на сухое зерно осуществляется следующим образом: физический вес початков кукурузы умножается на коэффициент 0,7 – средний выход зерна кукурузы из початков.</w:t>
      </w:r>
      <w:r>
        <w:br/>
      </w:r>
      <w:r>
        <w:rPr>
          <w:rFonts w:ascii="Times New Roman"/>
          <w:b w:val="false"/>
          <w:i w:val="false"/>
          <w:color w:val="000000"/>
          <w:sz w:val="28"/>
        </w:rPr>
        <w:t>
</w:t>
      </w:r>
      <w:r>
        <w:rPr>
          <w:rFonts w:ascii="Times New Roman"/>
          <w:b w:val="false"/>
          <w:i w:val="false"/>
          <w:color w:val="000000"/>
          <w:sz w:val="28"/>
        </w:rPr>
        <w:t>
      По хлопчатнику и табаку учитывается вся убранная площадь посевов, включая полосы затенения. Сбор урожая по этим культурам показывается в зачетном весе; по табаку должны учитываться все ломки – основные и дополнительные.</w:t>
      </w:r>
      <w:r>
        <w:br/>
      </w:r>
      <w:r>
        <w:rPr>
          <w:rFonts w:ascii="Times New Roman"/>
          <w:b w:val="false"/>
          <w:i w:val="false"/>
          <w:color w:val="000000"/>
          <w:sz w:val="28"/>
        </w:rPr>
        <w:t>
</w:t>
      </w:r>
      <w:r>
        <w:rPr>
          <w:rFonts w:ascii="Times New Roman"/>
          <w:b w:val="false"/>
          <w:i w:val="false"/>
          <w:color w:val="000000"/>
          <w:sz w:val="28"/>
        </w:rPr>
        <w:t>
      По масличным семенам и плодам маслосодержащим показываются убранные площади и валовой сбор семян и плодов подсолнечника, рапса, сафлора, горчицы, сои, арахиса, кунжута и других масличных культур.</w:t>
      </w:r>
      <w:r>
        <w:br/>
      </w:r>
      <w:r>
        <w:rPr>
          <w:rFonts w:ascii="Times New Roman"/>
          <w:b w:val="false"/>
          <w:i w:val="false"/>
          <w:color w:val="000000"/>
          <w:sz w:val="28"/>
        </w:rPr>
        <w:t>
</w:t>
      </w:r>
      <w:r>
        <w:rPr>
          <w:rFonts w:ascii="Times New Roman"/>
          <w:b w:val="false"/>
          <w:i w:val="false"/>
          <w:color w:val="000000"/>
          <w:sz w:val="28"/>
        </w:rPr>
        <w:t>
      По картофелю показываются убранные площади и валовой сбор картофеля весенней и летней посадки.</w:t>
      </w:r>
      <w:r>
        <w:br/>
      </w:r>
      <w:r>
        <w:rPr>
          <w:rFonts w:ascii="Times New Roman"/>
          <w:b w:val="false"/>
          <w:i w:val="false"/>
          <w:color w:val="000000"/>
          <w:sz w:val="28"/>
        </w:rPr>
        <w:t>
</w:t>
      </w:r>
      <w:r>
        <w:rPr>
          <w:rFonts w:ascii="Times New Roman"/>
          <w:b w:val="false"/>
          <w:i w:val="false"/>
          <w:color w:val="000000"/>
          <w:sz w:val="28"/>
        </w:rPr>
        <w:t>
      По бахчам продовольственным показывают убранные площади и валовой сбор арбузов и дынь.</w:t>
      </w:r>
      <w:r>
        <w:br/>
      </w:r>
      <w:r>
        <w:rPr>
          <w:rFonts w:ascii="Times New Roman"/>
          <w:b w:val="false"/>
          <w:i w:val="false"/>
          <w:color w:val="000000"/>
          <w:sz w:val="28"/>
        </w:rPr>
        <w:t>
</w:t>
      </w:r>
      <w:r>
        <w:rPr>
          <w:rFonts w:ascii="Times New Roman"/>
          <w:b w:val="false"/>
          <w:i w:val="false"/>
          <w:color w:val="000000"/>
          <w:sz w:val="28"/>
        </w:rPr>
        <w:t>
      По овощам показываются убранные площади и валовой сбор овощей, выращиваемых в открытом грунте, включая посевы под пленкой.</w:t>
      </w:r>
      <w:r>
        <w:br/>
      </w:r>
      <w:r>
        <w:rPr>
          <w:rFonts w:ascii="Times New Roman"/>
          <w:b w:val="false"/>
          <w:i w:val="false"/>
          <w:color w:val="000000"/>
          <w:sz w:val="28"/>
        </w:rPr>
        <w:t>
</w:t>
      </w:r>
      <w:r>
        <w:rPr>
          <w:rFonts w:ascii="Times New Roman"/>
          <w:b w:val="false"/>
          <w:i w:val="false"/>
          <w:color w:val="000000"/>
          <w:sz w:val="28"/>
        </w:rPr>
        <w:t>
      По кормовым культурам показываются убранные площади сахарной свеклы, корнеплодов, бахчей, предназначенных на корм скоту, кукурузы на зеленый корм, а также укосные площади сеяных однолетних и многолетних трав, предназначенных для уборки на сено, зеленый корм, семена и выпас. При проведении двух и более укосов трав в анкете отражается площадь только одного укоса.</w:t>
      </w:r>
      <w:r>
        <w:br/>
      </w:r>
      <w:r>
        <w:rPr>
          <w:rFonts w:ascii="Times New Roman"/>
          <w:b w:val="false"/>
          <w:i w:val="false"/>
          <w:color w:val="000000"/>
          <w:sz w:val="28"/>
        </w:rPr>
        <w:t>
</w:t>
      </w:r>
      <w:r>
        <w:rPr>
          <w:rFonts w:ascii="Times New Roman"/>
          <w:b w:val="false"/>
          <w:i w:val="false"/>
          <w:color w:val="000000"/>
          <w:sz w:val="28"/>
        </w:rPr>
        <w:t>
      По кукурузе на корм показывается укосная площадь кукурузы в до молочно-восковой, молочно-восковой и восковой спелости на силос и зеленый корм.</w:t>
      </w:r>
      <w:r>
        <w:br/>
      </w:r>
      <w:r>
        <w:rPr>
          <w:rFonts w:ascii="Times New Roman"/>
          <w:b w:val="false"/>
          <w:i w:val="false"/>
          <w:color w:val="000000"/>
          <w:sz w:val="28"/>
        </w:rPr>
        <w:t>
</w:t>
      </w:r>
      <w:r>
        <w:rPr>
          <w:rFonts w:ascii="Times New Roman"/>
          <w:b w:val="false"/>
          <w:i w:val="false"/>
          <w:color w:val="000000"/>
          <w:sz w:val="28"/>
        </w:rPr>
        <w:t>
      По однолетним травам, многолетним травам показывается укосная площадь однолетних трав (без озимых на зеленый корм), площадь многолетних трав, включая площади, засеянные осенью прошлого года.</w:t>
      </w:r>
      <w:r>
        <w:br/>
      </w:r>
      <w:r>
        <w:rPr>
          <w:rFonts w:ascii="Times New Roman"/>
          <w:b w:val="false"/>
          <w:i w:val="false"/>
          <w:color w:val="000000"/>
          <w:sz w:val="28"/>
        </w:rPr>
        <w:t>
</w:t>
      </w:r>
      <w:r>
        <w:rPr>
          <w:rFonts w:ascii="Times New Roman"/>
          <w:b w:val="false"/>
          <w:i w:val="false"/>
          <w:color w:val="000000"/>
          <w:sz w:val="28"/>
        </w:rPr>
        <w:t>
      По естественным сенокосам и пастбищам показывается укосная площадь естественных сенокосов и пастбищ на сено и зеленый корм.</w:t>
      </w:r>
      <w:r>
        <w:br/>
      </w:r>
      <w:r>
        <w:rPr>
          <w:rFonts w:ascii="Times New Roman"/>
          <w:b w:val="false"/>
          <w:i w:val="false"/>
          <w:color w:val="000000"/>
          <w:sz w:val="28"/>
        </w:rPr>
        <w:t>
</w:t>
      </w:r>
      <w:r>
        <w:rPr>
          <w:rFonts w:ascii="Times New Roman"/>
          <w:b w:val="false"/>
          <w:i w:val="false"/>
          <w:color w:val="000000"/>
          <w:sz w:val="28"/>
        </w:rPr>
        <w:t>
      По сену показывается весь валовой сбор сена, полученный со всех укосов на своем участке, а также сено, заготовленное на землях сельхозпредприятий и других землепользователей кроме сена, сданного на склады сельхозформирований.</w:t>
      </w:r>
      <w:r>
        <w:br/>
      </w:r>
      <w:r>
        <w:rPr>
          <w:rFonts w:ascii="Times New Roman"/>
          <w:b w:val="false"/>
          <w:i w:val="false"/>
          <w:color w:val="000000"/>
          <w:sz w:val="28"/>
        </w:rPr>
        <w:t>
</w:t>
      </w:r>
      <w:r>
        <w:rPr>
          <w:rFonts w:ascii="Times New Roman"/>
          <w:b w:val="false"/>
          <w:i w:val="false"/>
          <w:color w:val="000000"/>
          <w:sz w:val="28"/>
        </w:rPr>
        <w:t>
      Цветы, срезанные свежие открытого грунта показываются, в штуках.</w:t>
      </w:r>
      <w:r>
        <w:br/>
      </w:r>
      <w:r>
        <w:rPr>
          <w:rFonts w:ascii="Times New Roman"/>
          <w:b w:val="false"/>
          <w:i w:val="false"/>
          <w:color w:val="000000"/>
          <w:sz w:val="28"/>
        </w:rPr>
        <w:t>
</w:t>
      </w:r>
      <w:r>
        <w:rPr>
          <w:rFonts w:ascii="Times New Roman"/>
          <w:b w:val="false"/>
          <w:i w:val="false"/>
          <w:color w:val="000000"/>
          <w:sz w:val="28"/>
        </w:rPr>
        <w:t>
      В графах 7, 9 по всем культурам также включается и урожай, выданный в виде натуроплаты за работы по его уборке.</w:t>
      </w:r>
      <w:r>
        <w:br/>
      </w:r>
      <w:r>
        <w:rPr>
          <w:rFonts w:ascii="Times New Roman"/>
          <w:b w:val="false"/>
          <w:i w:val="false"/>
          <w:color w:val="000000"/>
          <w:sz w:val="28"/>
        </w:rPr>
        <w:t>
</w:t>
      </w:r>
      <w:r>
        <w:rPr>
          <w:rFonts w:ascii="Times New Roman"/>
          <w:b w:val="false"/>
          <w:i w:val="false"/>
          <w:color w:val="000000"/>
          <w:sz w:val="28"/>
        </w:rPr>
        <w:t>
      Если сельскохозяйственный товаропроизводитель вывозит урожай на элеватор напрямую с поля, или после первичной подработки на току, то в графе 9 отражается вес зерна, определенный на элеваторе.</w:t>
      </w:r>
      <w:r>
        <w:br/>
      </w:r>
      <w:r>
        <w:rPr>
          <w:rFonts w:ascii="Times New Roman"/>
          <w:b w:val="false"/>
          <w:i w:val="false"/>
          <w:color w:val="000000"/>
          <w:sz w:val="28"/>
        </w:rPr>
        <w:t>
</w:t>
      </w:r>
      <w:r>
        <w:rPr>
          <w:rFonts w:ascii="Times New Roman"/>
          <w:b w:val="false"/>
          <w:i w:val="false"/>
          <w:color w:val="000000"/>
          <w:sz w:val="28"/>
        </w:rPr>
        <w:t>
      Если в хозяйстве к моменту заполнения статистической формы не все сельскохозяйственные культуры еще убраны, то предполагаемый сбор урожая сельскохозяйственных культур и в первоначально оприходованном весе и в весе после доработки определяется с оставшейся площади, подлежащей уборке, исходя из средней сложившейся урожайности. При этом учитываются условия уборки урожая текущего года и используются данные о количестве продукции фактически полученной после 1 ноября в предыдущие годы с аналогичными условиями.</w:t>
      </w:r>
      <w:r>
        <w:br/>
      </w:r>
      <w:r>
        <w:rPr>
          <w:rFonts w:ascii="Times New Roman"/>
          <w:b w:val="false"/>
          <w:i w:val="false"/>
          <w:color w:val="000000"/>
          <w:sz w:val="28"/>
        </w:rPr>
        <w:t>
</w:t>
      </w:r>
      <w:r>
        <w:rPr>
          <w:rFonts w:ascii="Times New Roman"/>
          <w:b w:val="false"/>
          <w:i w:val="false"/>
          <w:color w:val="000000"/>
          <w:sz w:val="28"/>
        </w:rPr>
        <w:t>
      В случае, когда первичная подработка заканчивается после срока представления статистической формы, данные о валовом сборе в весе после доработки, рассчитываются на основе имеющихся данных о подработанных партиях.</w:t>
      </w:r>
      <w:r>
        <w:br/>
      </w:r>
      <w:r>
        <w:rPr>
          <w:rFonts w:ascii="Times New Roman"/>
          <w:b w:val="false"/>
          <w:i w:val="false"/>
          <w:color w:val="000000"/>
          <w:sz w:val="28"/>
        </w:rPr>
        <w:t>
</w:t>
      </w:r>
      <w:r>
        <w:rPr>
          <w:rFonts w:ascii="Times New Roman"/>
          <w:b w:val="false"/>
          <w:i w:val="false"/>
          <w:color w:val="000000"/>
          <w:sz w:val="28"/>
        </w:rPr>
        <w:t>
      8. В графе 1 раздела 3 показывается площадь обособленных садов, ягодников и виноградников всех возрастов, а в графе 3 – в том числе площадь в плодоносящем возрасте, независимо от того, был ли фактически получен с этих насаждений в текущем году урожай или нет.</w:t>
      </w:r>
      <w:r>
        <w:br/>
      </w:r>
      <w:r>
        <w:rPr>
          <w:rFonts w:ascii="Times New Roman"/>
          <w:b w:val="false"/>
          <w:i w:val="false"/>
          <w:color w:val="000000"/>
          <w:sz w:val="28"/>
        </w:rPr>
        <w:t>
</w:t>
      </w:r>
      <w:r>
        <w:rPr>
          <w:rFonts w:ascii="Times New Roman"/>
          <w:b w:val="false"/>
          <w:i w:val="false"/>
          <w:color w:val="000000"/>
          <w:sz w:val="28"/>
        </w:rPr>
        <w:t>
      Учитывается общая и плодоносящая площадь плодово-ягодных и виноградных насаждений, включая списанные (независимо от времени списания), но не раскорчеванные площади, в эти, же графы включается фактическая площадь изреженных (независимо от степени изреженности) обособленных участков садов. В графу 3 этого раздела включаются и площади насаждений, с которых в отчетном году была получена продукция, но к моменту составления отчета эти площади были раскорчеваны.</w:t>
      </w:r>
      <w:r>
        <w:br/>
      </w:r>
      <w:r>
        <w:rPr>
          <w:rFonts w:ascii="Times New Roman"/>
          <w:b w:val="false"/>
          <w:i w:val="false"/>
          <w:color w:val="000000"/>
          <w:sz w:val="28"/>
        </w:rPr>
        <w:t>
</w:t>
      </w:r>
      <w:r>
        <w:rPr>
          <w:rFonts w:ascii="Times New Roman"/>
          <w:b w:val="false"/>
          <w:i w:val="false"/>
          <w:color w:val="000000"/>
          <w:sz w:val="28"/>
        </w:rPr>
        <w:t>
      При наличии в садах между плодовыми деревьями (в междурядьях) посадок ягодных насаждений (клубники, смородины, крыжовника и так далее) в графах 1 и 3 площадь ягодных насаждений складывается из обособленной площади и площади в междурядьях плодовых насаждений.</w:t>
      </w:r>
      <w:r>
        <w:br/>
      </w:r>
      <w:r>
        <w:rPr>
          <w:rFonts w:ascii="Times New Roman"/>
          <w:b w:val="false"/>
          <w:i w:val="false"/>
          <w:color w:val="000000"/>
          <w:sz w:val="28"/>
        </w:rPr>
        <w:t>
</w:t>
      </w:r>
      <w:r>
        <w:rPr>
          <w:rFonts w:ascii="Times New Roman"/>
          <w:b w:val="false"/>
          <w:i w:val="false"/>
          <w:color w:val="000000"/>
          <w:sz w:val="28"/>
        </w:rPr>
        <w:t>
      9. В подразделе 4.2 раздела 4 показывается площадь закрытого грунта, используемая под урожай текущего года, и весь сбор урожая со всех видов сооружений закрытого грунта. Площадь показывается только с первого оборота.</w:t>
      </w:r>
      <w:r>
        <w:br/>
      </w:r>
      <w:r>
        <w:rPr>
          <w:rFonts w:ascii="Times New Roman"/>
          <w:b w:val="false"/>
          <w:i w:val="false"/>
          <w:color w:val="000000"/>
          <w:sz w:val="28"/>
        </w:rPr>
        <w:t>
</w:t>
      </w:r>
      <w:r>
        <w:rPr>
          <w:rFonts w:ascii="Times New Roman"/>
          <w:b w:val="false"/>
          <w:i w:val="false"/>
          <w:color w:val="000000"/>
          <w:sz w:val="28"/>
        </w:rPr>
        <w:t>
      Производство цветов и цветочной рассады указывается в штуках.</w:t>
      </w:r>
      <w:r>
        <w:br/>
      </w:r>
      <w:r>
        <w:rPr>
          <w:rFonts w:ascii="Times New Roman"/>
          <w:b w:val="false"/>
          <w:i w:val="false"/>
          <w:color w:val="000000"/>
          <w:sz w:val="28"/>
        </w:rPr>
        <w:t>
</w:t>
      </w:r>
      <w:r>
        <w:rPr>
          <w:rFonts w:ascii="Times New Roman"/>
          <w:b w:val="false"/>
          <w:i w:val="false"/>
          <w:color w:val="000000"/>
          <w:sz w:val="28"/>
        </w:rPr>
        <w:t>
      По грибницам (мицелию) учитывают площадь, используемую для выращивания грибной продукции и показывают валовой сбор.</w:t>
      </w:r>
      <w:r>
        <w:br/>
      </w:r>
      <w:r>
        <w:rPr>
          <w:rFonts w:ascii="Times New Roman"/>
          <w:b w:val="false"/>
          <w:i w:val="false"/>
          <w:color w:val="000000"/>
          <w:sz w:val="28"/>
        </w:rPr>
        <w:t>
</w:t>
      </w:r>
      <w:r>
        <w:rPr>
          <w:rFonts w:ascii="Times New Roman"/>
          <w:b w:val="false"/>
          <w:i w:val="false"/>
          <w:color w:val="000000"/>
          <w:sz w:val="28"/>
        </w:rPr>
        <w:t>
      10 В разделе 5 показывается количество минеральных и органических удобрений, внесенных под урожай текущего года, независимо от времени внесения удобрений, под посевы сельскохозяйственных культур как открытого, так и закрытого грунта, а также под многолетние насаждения (сады, ягодники, виноградники, шелковицу), естественные сенокосы и пастбища. Количество удобрений, внесенных в текущем году под урожай будущего года, в отчет не включается.</w:t>
      </w:r>
      <w:r>
        <w:br/>
      </w:r>
      <w:r>
        <w:rPr>
          <w:rFonts w:ascii="Times New Roman"/>
          <w:b w:val="false"/>
          <w:i w:val="false"/>
          <w:color w:val="000000"/>
          <w:sz w:val="28"/>
        </w:rPr>
        <w:t>
</w:t>
      </w:r>
      <w:r>
        <w:rPr>
          <w:rFonts w:ascii="Times New Roman"/>
          <w:b w:val="false"/>
          <w:i w:val="false"/>
          <w:color w:val="000000"/>
          <w:sz w:val="28"/>
        </w:rPr>
        <w:t>
      В отчете показывается количество минеральных удобрений только в пересчете на 100 % содержание питательных веществ.</w:t>
      </w:r>
      <w:r>
        <w:br/>
      </w:r>
      <w:r>
        <w:rPr>
          <w:rFonts w:ascii="Times New Roman"/>
          <w:b w:val="false"/>
          <w:i w:val="false"/>
          <w:color w:val="000000"/>
          <w:sz w:val="28"/>
        </w:rPr>
        <w:t>
</w:t>
      </w:r>
      <w:r>
        <w:rPr>
          <w:rFonts w:ascii="Times New Roman"/>
          <w:b w:val="false"/>
          <w:i w:val="false"/>
          <w:color w:val="000000"/>
          <w:sz w:val="28"/>
        </w:rPr>
        <w:t>
      Данные о проценте содержания питательного вещества берутся хозяйством из сопроводительных документов заводов-поставщиков, отделений, баз, складов – из счетов, платежных требований и сертификатов.</w:t>
      </w:r>
      <w:r>
        <w:br/>
      </w:r>
      <w:r>
        <w:rPr>
          <w:rFonts w:ascii="Times New Roman"/>
          <w:b w:val="false"/>
          <w:i w:val="false"/>
          <w:color w:val="000000"/>
          <w:sz w:val="28"/>
        </w:rPr>
        <w:t>
</w:t>
      </w:r>
      <w:r>
        <w:rPr>
          <w:rFonts w:ascii="Times New Roman"/>
          <w:b w:val="false"/>
          <w:i w:val="false"/>
          <w:color w:val="000000"/>
          <w:sz w:val="28"/>
        </w:rPr>
        <w:t>
      Чтобы не допустить двойного счета удобрений в физическом весе, по сложным удобрениям (нитрофоска), количество удобрений в физическом весе указывают только по азотным удобрениям, а в питательном – по азотным, фосфорным и другим. Затем количество по каждому виду удобрений суммируется, итоговые данные заносятся в отчет по соответствующим строкам и графам.</w:t>
      </w:r>
      <w:r>
        <w:br/>
      </w:r>
      <w:r>
        <w:rPr>
          <w:rFonts w:ascii="Times New Roman"/>
          <w:b w:val="false"/>
          <w:i w:val="false"/>
          <w:color w:val="000000"/>
          <w:sz w:val="28"/>
        </w:rPr>
        <w:t>
</w:t>
      </w:r>
      <w:r>
        <w:rPr>
          <w:rFonts w:ascii="Times New Roman"/>
          <w:b w:val="false"/>
          <w:i w:val="false"/>
          <w:color w:val="000000"/>
          <w:sz w:val="28"/>
        </w:rPr>
        <w:t>
      Каждое удобрение в отчете записывается по соответствующей группе – азотные, фосфорные или калийные. Количество минеральных удобрений внесенных под урожай текущего года показывается, как основное удобрение, так и в виде подкормки.</w:t>
      </w:r>
      <w:r>
        <w:br/>
      </w:r>
      <w:r>
        <w:rPr>
          <w:rFonts w:ascii="Times New Roman"/>
          <w:b w:val="false"/>
          <w:i w:val="false"/>
          <w:color w:val="000000"/>
          <w:sz w:val="28"/>
        </w:rPr>
        <w:t>
</w:t>
      </w:r>
      <w:r>
        <w:rPr>
          <w:rFonts w:ascii="Times New Roman"/>
          <w:b w:val="false"/>
          <w:i w:val="false"/>
          <w:color w:val="000000"/>
          <w:sz w:val="28"/>
        </w:rPr>
        <w:t>
      Органические удобрения, внесенные в текущем году под урожай будущего года, в этот показатель не включаются.</w:t>
      </w:r>
      <w:r>
        <w:br/>
      </w:r>
      <w:r>
        <w:rPr>
          <w:rFonts w:ascii="Times New Roman"/>
          <w:b w:val="false"/>
          <w:i w:val="false"/>
          <w:color w:val="000000"/>
          <w:sz w:val="28"/>
        </w:rPr>
        <w:t>
</w:t>
      </w:r>
      <w:r>
        <w:rPr>
          <w:rFonts w:ascii="Times New Roman"/>
          <w:b w:val="false"/>
          <w:i w:val="false"/>
          <w:color w:val="000000"/>
          <w:sz w:val="28"/>
        </w:rPr>
        <w:t>
      11. В разделе 6 показывается площадь (открытого и закрытого грунта), фактически удобренная минеральными и органическими удобрениями.</w:t>
      </w:r>
      <w:r>
        <w:br/>
      </w:r>
      <w:r>
        <w:rPr>
          <w:rFonts w:ascii="Times New Roman"/>
          <w:b w:val="false"/>
          <w:i w:val="false"/>
          <w:color w:val="000000"/>
          <w:sz w:val="28"/>
        </w:rPr>
        <w:t>
</w:t>
      </w:r>
      <w:r>
        <w:rPr>
          <w:rFonts w:ascii="Times New Roman"/>
          <w:b w:val="false"/>
          <w:i w:val="false"/>
          <w:color w:val="000000"/>
          <w:sz w:val="28"/>
        </w:rPr>
        <w:t>
      Фактически удобренная площадь получается путем вычитания из общей посевной площади той или иной культуры тех участков, на которые вовсе не вносились удобрения под урожай текущего года.</w:t>
      </w:r>
      <w:r>
        <w:br/>
      </w:r>
      <w:r>
        <w:rPr>
          <w:rFonts w:ascii="Times New Roman"/>
          <w:b w:val="false"/>
          <w:i w:val="false"/>
          <w:color w:val="000000"/>
          <w:sz w:val="28"/>
        </w:rPr>
        <w:t>
</w:t>
      </w:r>
      <w:r>
        <w:rPr>
          <w:rFonts w:ascii="Times New Roman"/>
          <w:b w:val="false"/>
          <w:i w:val="false"/>
          <w:color w:val="000000"/>
          <w:sz w:val="28"/>
        </w:rPr>
        <w:t>
      Удобренная площадь, как по общему итогу, так и по каждой культуре не превышает общую посевную площадь.</w:t>
      </w:r>
      <w:r>
        <w:br/>
      </w:r>
      <w:r>
        <w:rPr>
          <w:rFonts w:ascii="Times New Roman"/>
          <w:b w:val="false"/>
          <w:i w:val="false"/>
          <w:color w:val="000000"/>
          <w:sz w:val="28"/>
        </w:rPr>
        <w:t>
</w:t>
      </w:r>
      <w:r>
        <w:rPr>
          <w:rFonts w:ascii="Times New Roman"/>
          <w:b w:val="false"/>
          <w:i w:val="false"/>
          <w:color w:val="000000"/>
          <w:sz w:val="28"/>
        </w:rPr>
        <w:t>
      12. В подразделе 7.1 раздела 7 указываются данные об убранных в отчетном году площадях зерновых культур с измельчением и разбрасыванием соломы непосредственно в момент уборки урожая комбайнами, оборудованными измельчителями соломы.</w:t>
      </w:r>
      <w:r>
        <w:br/>
      </w:r>
      <w:r>
        <w:rPr>
          <w:rFonts w:ascii="Times New Roman"/>
          <w:b w:val="false"/>
          <w:i w:val="false"/>
          <w:color w:val="000000"/>
          <w:sz w:val="28"/>
        </w:rPr>
        <w:t>
</w:t>
      </w:r>
      <w:r>
        <w:rPr>
          <w:rFonts w:ascii="Times New Roman"/>
          <w:b w:val="false"/>
          <w:i w:val="false"/>
          <w:color w:val="000000"/>
          <w:sz w:val="28"/>
        </w:rPr>
        <w:t>
      В подразделе 7.2 указываются данные о посевных площадях зерновых культур, посеянных в отчетном году посевными комплексами, а также стерневыми сеялками, оборудованными анкерными и долотовидными сошниками.</w:t>
      </w:r>
      <w:r>
        <w:br/>
      </w:r>
      <w:r>
        <w:rPr>
          <w:rFonts w:ascii="Times New Roman"/>
          <w:b w:val="false"/>
          <w:i w:val="false"/>
          <w:color w:val="000000"/>
          <w:sz w:val="28"/>
        </w:rPr>
        <w:t>
</w:t>
      </w:r>
      <w:r>
        <w:rPr>
          <w:rFonts w:ascii="Times New Roman"/>
          <w:b w:val="false"/>
          <w:i w:val="false"/>
          <w:color w:val="000000"/>
          <w:sz w:val="28"/>
        </w:rPr>
        <w:t>
      В подразделе 7.3 заносятся данные о посевных площадях зерновых культур, обработанных в отчетном году глифосатсодержащими гербицидами сплошного действия против сорняков.</w:t>
      </w:r>
      <w:r>
        <w:br/>
      </w:r>
      <w:r>
        <w:rPr>
          <w:rFonts w:ascii="Times New Roman"/>
          <w:b w:val="false"/>
          <w:i w:val="false"/>
          <w:color w:val="000000"/>
          <w:sz w:val="28"/>
        </w:rPr>
        <w:t>
</w:t>
      </w:r>
      <w:r>
        <w:rPr>
          <w:rFonts w:ascii="Times New Roman"/>
          <w:b w:val="false"/>
          <w:i w:val="false"/>
          <w:color w:val="000000"/>
          <w:sz w:val="28"/>
        </w:rPr>
        <w:t>
      При заполнении раздела 7 учитывается, что информация по данному разделу не превышает соответствующие данные по зерновым культурам, указанным в разделе 2.</w:t>
      </w:r>
      <w:r>
        <w:br/>
      </w:r>
      <w:r>
        <w:rPr>
          <w:rFonts w:ascii="Times New Roman"/>
          <w:b w:val="false"/>
          <w:i w:val="false"/>
          <w:color w:val="000000"/>
          <w:sz w:val="28"/>
        </w:rPr>
        <w:t>
</w:t>
      </w:r>
      <w:r>
        <w:rPr>
          <w:rFonts w:ascii="Times New Roman"/>
          <w:b w:val="false"/>
          <w:i w:val="false"/>
          <w:color w:val="000000"/>
          <w:sz w:val="28"/>
        </w:rPr>
        <w:t>
      13. Данные указываются с одним десятичным знаком.</w:t>
      </w:r>
      <w:r>
        <w:br/>
      </w:r>
      <w:r>
        <w:rPr>
          <w:rFonts w:ascii="Times New Roman"/>
          <w:b w:val="false"/>
          <w:i w:val="false"/>
          <w:color w:val="000000"/>
          <w:sz w:val="28"/>
        </w:rPr>
        <w:t>
</w:t>
      </w:r>
      <w:r>
        <w:rPr>
          <w:rFonts w:ascii="Times New Roman"/>
          <w:b w:val="false"/>
          <w:i w:val="false"/>
          <w:color w:val="000000"/>
          <w:sz w:val="28"/>
        </w:rPr>
        <w:t>
      14.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 сборе урожая сезонных культур»:</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 xml:space="preserve">&gt; </w:t>
      </w:r>
      <w:r>
        <w:rPr>
          <w:rFonts w:ascii="Times New Roman"/>
          <w:b w:val="false"/>
          <w:i w:val="false"/>
          <w:color w:val="000000"/>
          <w:sz w:val="28"/>
        </w:rPr>
        <w:t>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7,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6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2) Раздел 3 «О сборе урожая многолетних культур»:</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7,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6 </w:t>
      </w:r>
      <w:r>
        <w:rPr>
          <w:rFonts w:ascii="Times New Roman"/>
          <w:b w:val="false"/>
          <w:i w:val="false"/>
          <w:color w:val="000000"/>
          <w:sz w:val="28"/>
          <w:u w:val="single"/>
        </w:rPr>
        <w:t>&gt;</w:t>
      </w:r>
      <w:r>
        <w:rPr>
          <w:rFonts w:ascii="Times New Roman"/>
          <w:b w:val="false"/>
          <w:i w:val="false"/>
          <w:color w:val="000000"/>
          <w:sz w:val="28"/>
        </w:rPr>
        <w:t xml:space="preserve"> графы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8, для каждой строки.</w:t>
      </w:r>
      <w:r>
        <w:br/>
      </w:r>
      <w:r>
        <w:rPr>
          <w:rFonts w:ascii="Times New Roman"/>
          <w:b w:val="false"/>
          <w:i w:val="false"/>
          <w:color w:val="000000"/>
          <w:sz w:val="28"/>
        </w:rPr>
        <w:t>
</w:t>
      </w:r>
      <w:r>
        <w:rPr>
          <w:rFonts w:ascii="Times New Roman"/>
          <w:b w:val="false"/>
          <w:i w:val="false"/>
          <w:color w:val="000000"/>
          <w:sz w:val="28"/>
        </w:rPr>
        <w:t>
      3) Раздел 5 «О внесении и использовании удобрений»:</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8, для каждой строки.</w:t>
      </w:r>
      <w:r>
        <w:br/>
      </w:r>
      <w:r>
        <w:rPr>
          <w:rFonts w:ascii="Times New Roman"/>
          <w:b w:val="false"/>
          <w:i w:val="false"/>
          <w:color w:val="000000"/>
          <w:sz w:val="28"/>
        </w:rPr>
        <w:t>
</w:t>
      </w:r>
      <w:r>
        <w:rPr>
          <w:rFonts w:ascii="Times New Roman"/>
          <w:b w:val="false"/>
          <w:i w:val="false"/>
          <w:color w:val="000000"/>
          <w:sz w:val="28"/>
        </w:rPr>
        <w:t>
      4) Раздел 6 «Об удобренной площади»: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w:t>
      </w:r>
      <w:r>
        <w:rPr>
          <w:rFonts w:ascii="Times New Roman"/>
          <w:b w:val="false"/>
          <w:i w:val="false"/>
          <w:color w:val="000000"/>
          <w:sz w:val="28"/>
        </w:rPr>
        <w:t>
      Если заполнен подраздел 4.2 «О сборе урожая сельскохозяйственных культур закрытого грунта», то должен быть заполнен подраздел 4.1 «Сооружения закрытого грунта».</w:t>
      </w:r>
    </w:p>
    <w:bookmarkEnd w:id="22"/>
    <w:bookmarkStart w:name="z224" w:id="23"/>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3"/>
        <w:gridCol w:w="3462"/>
        <w:gridCol w:w="1312"/>
        <w:gridCol w:w="453"/>
        <w:gridCol w:w="999"/>
        <w:gridCol w:w="1237"/>
        <w:gridCol w:w="1813"/>
        <w:gridCol w:w="893"/>
      </w:tblGrid>
      <w:tr>
        <w:trPr>
          <w:trHeight w:val="1005"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8-қосымша</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922"/>
              <w:gridCol w:w="923"/>
              <w:gridCol w:w="923"/>
              <w:gridCol w:w="923"/>
              <w:gridCol w:w="156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3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3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0251103</w:t>
            </w:r>
            <w:r>
              <w:br/>
            </w:r>
            <w:r>
              <w:rPr>
                <w:rFonts w:ascii="Times New Roman"/>
                <w:b w:val="false"/>
                <w:i w:val="false"/>
                <w:color w:val="000000"/>
                <w:sz w:val="20"/>
              </w:rPr>
              <w:t>
</w:t>
            </w:r>
            <w:r>
              <w:rPr>
                <w:rFonts w:ascii="Times New Roman"/>
                <w:b w:val="false"/>
                <w:i w:val="false"/>
                <w:color w:val="000000"/>
                <w:sz w:val="20"/>
              </w:rPr>
              <w:t>Код статистической формы 0251103</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Шағын шаруа немесе фермер қожалықтарында және</w:t>
            </w:r>
            <w:r>
              <w:br/>
            </w:r>
            <w:r>
              <w:rPr>
                <w:rFonts w:ascii="Times New Roman"/>
                <w:b/>
                <w:i w:val="false"/>
                <w:color w:val="000000"/>
              </w:rPr>
              <w:t>
жұртшылық шаруашылықтарында мал шаруашылығы</w:t>
            </w:r>
            <w:r>
              <w:br/>
            </w:r>
            <w:r>
              <w:rPr>
                <w:rFonts w:ascii="Times New Roman"/>
                <w:b/>
                <w:i w:val="false"/>
                <w:color w:val="000000"/>
              </w:rPr>
              <w:t>
өнімдерін өндіру</w:t>
            </w:r>
            <w:r>
              <w:br/>
            </w:r>
            <w:r>
              <w:rPr>
                <w:rFonts w:ascii="Times New Roman"/>
                <w:b/>
                <w:i w:val="false"/>
                <w:color w:val="000000"/>
              </w:rPr>
              <w:t>
Производство продукции животноводства в мелких</w:t>
            </w:r>
            <w:r>
              <w:br/>
            </w:r>
            <w:r>
              <w:rPr>
                <w:rFonts w:ascii="Times New Roman"/>
                <w:b/>
                <w:i w:val="false"/>
                <w:color w:val="000000"/>
              </w:rPr>
              <w:t>
крестьянских или фермерских хозяйствах и хозяйствах</w:t>
            </w:r>
            <w:r>
              <w:br/>
            </w:r>
            <w:r>
              <w:rPr>
                <w:rFonts w:ascii="Times New Roman"/>
                <w:b/>
                <w:i w:val="false"/>
                <w:color w:val="000000"/>
              </w:rPr>
              <w:t>
населения</w:t>
            </w:r>
          </w:p>
        </w:tc>
      </w:tr>
      <w:tr>
        <w:trPr>
          <w:trHeight w:val="13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0" w:type="auto"/>
            <w:gridSpan w:val="7"/>
            <w:vMerge/>
            <w:tcBorders>
              <w:top w:val="nil"/>
              <w:left w:val="single" w:color="cfcfcf" w:sz="5"/>
              <w:bottom w:val="single" w:color="cfcfcf" w:sz="5"/>
              <w:right w:val="single" w:color="cfcfcf" w:sz="5"/>
            </w:tcBorders>
          </w:tcP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мал мен құсы бар іріктемеге түскен шағын шаруа немесе фермер қожалықтары және жұртшылық шаруашылықтары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попавшие в выборку мелкие крестьянские или фермерские хозяйства и хозяйства населения, имеющие скот и птицу.</w:t>
            </w:r>
          </w:p>
        </w:tc>
      </w:tr>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 өткізу мерзімдері 1–15 маусым және 1–15 желтоқсан аралықтарында.</w:t>
            </w:r>
            <w:r>
              <w:br/>
            </w:r>
            <w:r>
              <w:rPr>
                <w:rFonts w:ascii="Times New Roman"/>
                <w:b w:val="false"/>
                <w:i w:val="false"/>
                <w:color w:val="000000"/>
                <w:sz w:val="20"/>
              </w:rPr>
              <w:t>
</w:t>
            </w:r>
            <w:r>
              <w:rPr>
                <w:rFonts w:ascii="Times New Roman"/>
                <w:b w:val="false"/>
                <w:i w:val="false"/>
                <w:color w:val="000000"/>
                <w:sz w:val="20"/>
              </w:rPr>
              <w:t>Сроки проведения наблюдения - с 1 по 15 июня и с 1 по 15 декабря.</w:t>
            </w:r>
          </w:p>
        </w:tc>
      </w:tr>
      <w:tr>
        <w:trPr>
          <w:trHeight w:val="28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25"/>
              <w:gridCol w:w="625"/>
              <w:gridCol w:w="625"/>
              <w:gridCol w:w="625"/>
              <w:gridCol w:w="625"/>
              <w:gridCol w:w="625"/>
              <w:gridCol w:w="625"/>
              <w:gridCol w:w="625"/>
              <w:gridCol w:w="625"/>
              <w:gridCol w:w="625"/>
            </w:tblGrid>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4"/>
        <w:gridCol w:w="6546"/>
      </w:tblGrid>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w:t>
            </w:r>
            <w:r>
              <w:rPr>
                <w:rFonts w:ascii="Times New Roman"/>
                <w:b w:val="false"/>
                <w:i w:val="false"/>
                <w:color w:val="000000"/>
                <w:sz w:val="20"/>
              </w:rPr>
              <w:t xml:space="preserve">Укажите территорию (область, город, район) фактического осуществления деятельности по выращиванию скота и птицы и производству продукции животноводства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9"/>
            </w:tblGrid>
            <w:tr>
              <w:trPr>
                <w:trHeight w:val="30" w:hRule="atLeast"/>
              </w:trPr>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 - территориальных объектов (заполняется работником органа статистики), расположенный на интернет ресурсе Агентства Республики Казахстан по статистике</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54"/>
              <w:gridCol w:w="655"/>
              <w:gridCol w:w="669"/>
              <w:gridCol w:w="655"/>
              <w:gridCol w:w="641"/>
              <w:gridCol w:w="737"/>
              <w:gridCol w:w="641"/>
              <w:gridCol w:w="560"/>
              <w:gridCol w:w="51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Союға өткізілген мал мен құстың көлемін көрсетіңіз</w:t>
      </w:r>
      <w:r>
        <w:br/>
      </w:r>
      <w:r>
        <w:rPr>
          <w:rFonts w:ascii="Times New Roman"/>
          <w:b w:val="false"/>
          <w:i w:val="false"/>
          <w:color w:val="000000"/>
          <w:sz w:val="28"/>
        </w:rPr>
        <w:t xml:space="preserve">
Укажите объемы реализации на убой скота и птицы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0"/>
        <w:gridCol w:w="1858"/>
        <w:gridCol w:w="1629"/>
        <w:gridCol w:w="1630"/>
        <w:gridCol w:w="1127"/>
        <w:gridCol w:w="1863"/>
        <w:gridCol w:w="1863"/>
      </w:tblGrid>
      <w:tr>
        <w:trPr>
          <w:trHeight w:val="900" w:hRule="atLeast"/>
        </w:trPr>
        <w:tc>
          <w:tcPr>
            <w:tcW w:w="6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АШӨСЖ1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на начало периода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w:t>
            </w:r>
            <w:r>
              <w:br/>
            </w:r>
            <w:r>
              <w:rPr>
                <w:rFonts w:ascii="Times New Roman"/>
                <w:b w:val="false"/>
                <w:i w:val="false"/>
                <w:color w:val="000000"/>
                <w:sz w:val="20"/>
              </w:rPr>
              <w:t>
</w:t>
            </w:r>
            <w:r>
              <w:rPr>
                <w:rFonts w:ascii="Times New Roman"/>
                <w:b w:val="false"/>
                <w:i w:val="false"/>
                <w:color w:val="000000"/>
                <w:sz w:val="20"/>
              </w:rPr>
              <w:t xml:space="preserve">дағы   </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голов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килограмм</w:t>
            </w:r>
            <w:r>
              <w:br/>
            </w:r>
            <w:r>
              <w:rPr>
                <w:rFonts w:ascii="Times New Roman"/>
                <w:b w:val="false"/>
                <w:i w:val="false"/>
                <w:color w:val="000000"/>
                <w:sz w:val="20"/>
              </w:rPr>
              <w:t>
</w:t>
            </w:r>
            <w:r>
              <w:rPr>
                <w:rFonts w:ascii="Times New Roman"/>
                <w:b w:val="false"/>
                <w:i w:val="false"/>
                <w:color w:val="000000"/>
                <w:sz w:val="20"/>
              </w:rPr>
              <w:t>живой вес, килограмм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килограмм</w:t>
            </w:r>
            <w:r>
              <w:br/>
            </w:r>
            <w:r>
              <w:rPr>
                <w:rFonts w:ascii="Times New Roman"/>
                <w:b w:val="false"/>
                <w:i w:val="false"/>
                <w:color w:val="000000"/>
                <w:sz w:val="20"/>
              </w:rPr>
              <w:t>
</w:t>
            </w:r>
            <w:r>
              <w:rPr>
                <w:rFonts w:ascii="Times New Roman"/>
                <w:b w:val="false"/>
                <w:i w:val="false"/>
                <w:color w:val="000000"/>
                <w:sz w:val="20"/>
              </w:rPr>
              <w:t>убойный вес, килограмм</w:t>
            </w:r>
          </w:p>
        </w:tc>
      </w:tr>
      <w:tr>
        <w:trPr>
          <w:trHeight w:val="21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табынның ірі қара  малы, тірі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тауықтар</w:t>
            </w:r>
            <w:r>
              <w:br/>
            </w:r>
            <w:r>
              <w:rPr>
                <w:rFonts w:ascii="Times New Roman"/>
                <w:b w:val="false"/>
                <w:i w:val="false"/>
                <w:color w:val="000000"/>
                <w:sz w:val="20"/>
              </w:rPr>
              <w:t>
</w:t>
            </w:r>
            <w:r>
              <w:rPr>
                <w:rFonts w:ascii="Times New Roman"/>
                <w:b w:val="false"/>
                <w:i w:val="false"/>
                <w:color w:val="000000"/>
                <w:sz w:val="20"/>
              </w:rPr>
              <w:t>Куры,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күркетауық қораздары</w:t>
            </w:r>
            <w:r>
              <w:br/>
            </w:r>
            <w:r>
              <w:rPr>
                <w:rFonts w:ascii="Times New Roman"/>
                <w:b w:val="false"/>
                <w:i w:val="false"/>
                <w:color w:val="000000"/>
                <w:sz w:val="20"/>
              </w:rPr>
              <w:t>
</w:t>
            </w:r>
            <w:r>
              <w:rPr>
                <w:rFonts w:ascii="Times New Roman"/>
                <w:b w:val="false"/>
                <w:i w:val="false"/>
                <w:color w:val="000000"/>
                <w:sz w:val="20"/>
              </w:rPr>
              <w:t>Индюки,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қаздар</w:t>
            </w:r>
            <w:r>
              <w:br/>
            </w:r>
            <w:r>
              <w:rPr>
                <w:rFonts w:ascii="Times New Roman"/>
                <w:b w:val="false"/>
                <w:i w:val="false"/>
                <w:color w:val="000000"/>
                <w:sz w:val="20"/>
              </w:rPr>
              <w:t>
</w:t>
            </w:r>
            <w:r>
              <w:rPr>
                <w:rFonts w:ascii="Times New Roman"/>
                <w:b w:val="false"/>
                <w:i w:val="false"/>
                <w:color w:val="000000"/>
                <w:sz w:val="20"/>
              </w:rPr>
              <w:t>Гуси,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үйректер мен мысыр тауықтары</w:t>
            </w:r>
            <w:r>
              <w:br/>
            </w:r>
            <w:r>
              <w:rPr>
                <w:rFonts w:ascii="Times New Roman"/>
                <w:b w:val="false"/>
                <w:i w:val="false"/>
                <w:color w:val="000000"/>
                <w:sz w:val="20"/>
              </w:rPr>
              <w:t>
</w:t>
            </w:r>
            <w:r>
              <w:rPr>
                <w:rFonts w:ascii="Times New Roman"/>
                <w:b w:val="false"/>
                <w:i w:val="false"/>
                <w:color w:val="000000"/>
                <w:sz w:val="20"/>
              </w:rPr>
              <w:t>Утки и цесарки,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01.49.12.200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Қырғауылдар</w:t>
            </w:r>
            <w:r>
              <w:br/>
            </w:r>
            <w:r>
              <w:rPr>
                <w:rFonts w:ascii="Times New Roman"/>
                <w:b w:val="false"/>
                <w:i w:val="false"/>
                <w:color w:val="000000"/>
                <w:sz w:val="20"/>
              </w:rPr>
              <w:t>
</w:t>
            </w:r>
            <w:r>
              <w:rPr>
                <w:rFonts w:ascii="Times New Roman"/>
                <w:b w:val="false"/>
                <w:i w:val="false"/>
                <w:color w:val="000000"/>
                <w:sz w:val="20"/>
              </w:rPr>
              <w:t>Фазаны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өсірілтін өзге де үй құстары</w:t>
            </w:r>
            <w:r>
              <w:br/>
            </w:r>
            <w:r>
              <w:rPr>
                <w:rFonts w:ascii="Times New Roman"/>
                <w:b w:val="false"/>
                <w:i w:val="false"/>
                <w:color w:val="000000"/>
                <w:sz w:val="20"/>
              </w:rPr>
              <w:t>
</w:t>
            </w:r>
            <w:r>
              <w:rPr>
                <w:rFonts w:ascii="Times New Roman"/>
                <w:b w:val="false"/>
                <w:i w:val="false"/>
                <w:color w:val="000000"/>
                <w:sz w:val="20"/>
              </w:rPr>
              <w:t>Птица, выращиваемая на ферме прочая, живая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Статистика агенттігінің интернет ресурсында орналасқан</w:t>
      </w:r>
      <w:r>
        <w:rPr>
          <w:rFonts w:ascii="Times New Roman"/>
          <w:b w:val="false"/>
          <w:i w:val="false"/>
          <w:color w:val="000000"/>
          <w:sz w:val="28"/>
        </w:rPr>
        <w:t>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p>
    <w:p>
      <w:pPr>
        <w:spacing w:after="0"/>
        <w:ind w:left="0"/>
        <w:jc w:val="both"/>
      </w:pPr>
      <w:r>
        <w:rPr>
          <w:rFonts w:ascii="Times New Roman"/>
          <w:b/>
          <w:i w:val="false"/>
          <w:color w:val="000000"/>
          <w:sz w:val="28"/>
        </w:rPr>
        <w:t>2. Мал шаруашылығы өнімдерін өндіру туралы ақпаратты көрсетіңіз</w:t>
      </w:r>
      <w:r>
        <w:br/>
      </w:r>
      <w:r>
        <w:rPr>
          <w:rFonts w:ascii="Times New Roman"/>
          <w:b w:val="false"/>
          <w:i w:val="false"/>
          <w:color w:val="000000"/>
          <w:sz w:val="28"/>
        </w:rPr>
        <w:t>
Укажите информацию о производстве продукции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7"/>
        <w:gridCol w:w="2353"/>
        <w:gridCol w:w="4100"/>
      </w:tblGrid>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коровье,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овечье,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Ешкінің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козье,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Биенің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кобылье,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Түйенің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верблюжье,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килограмм</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w:t>
            </w:r>
            <w:r>
              <w:br/>
            </w:r>
            <w:r>
              <w:rPr>
                <w:rFonts w:ascii="Times New Roman"/>
                <w:b w:val="false"/>
                <w:i w:val="false"/>
                <w:color w:val="000000"/>
                <w:sz w:val="20"/>
              </w:rPr>
              <w:t>
</w:t>
            </w:r>
            <w:r>
              <w:rPr>
                <w:rFonts w:ascii="Times New Roman"/>
                <w:b w:val="false"/>
                <w:i w:val="false"/>
                <w:color w:val="000000"/>
                <w:sz w:val="20"/>
              </w:rPr>
              <w:t>(включая промытую руном),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жүні, килограмм</w:t>
            </w:r>
            <w:r>
              <w:br/>
            </w:r>
            <w:r>
              <w:rPr>
                <w:rFonts w:ascii="Times New Roman"/>
                <w:b w:val="false"/>
                <w:i w:val="false"/>
                <w:color w:val="000000"/>
                <w:sz w:val="20"/>
              </w:rPr>
              <w:t>
</w:t>
            </w:r>
            <w:r>
              <w:rPr>
                <w:rFonts w:ascii="Times New Roman"/>
                <w:b w:val="false"/>
                <w:i w:val="false"/>
                <w:color w:val="000000"/>
                <w:sz w:val="20"/>
              </w:rPr>
              <w:t>Шерсть козья,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жүні, килограмм</w:t>
            </w:r>
            <w:r>
              <w:br/>
            </w:r>
            <w:r>
              <w:rPr>
                <w:rFonts w:ascii="Times New Roman"/>
                <w:b w:val="false"/>
                <w:i w:val="false"/>
                <w:color w:val="000000"/>
                <w:sz w:val="20"/>
              </w:rPr>
              <w:t>
</w:t>
            </w:r>
            <w:r>
              <w:rPr>
                <w:rFonts w:ascii="Times New Roman"/>
                <w:b w:val="false"/>
                <w:i w:val="false"/>
                <w:color w:val="000000"/>
                <w:sz w:val="20"/>
              </w:rPr>
              <w:t>Шерсть верблюжья,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 дана</w:t>
            </w:r>
            <w:r>
              <w:br/>
            </w:r>
            <w:r>
              <w:rPr>
                <w:rFonts w:ascii="Times New Roman"/>
                <w:b w:val="false"/>
                <w:i w:val="false"/>
                <w:color w:val="000000"/>
                <w:sz w:val="20"/>
              </w:rPr>
              <w:t>
</w:t>
            </w:r>
            <w:r>
              <w:rPr>
                <w:rFonts w:ascii="Times New Roman"/>
                <w:b w:val="false"/>
                <w:i w:val="false"/>
                <w:color w:val="000000"/>
                <w:sz w:val="20"/>
              </w:rPr>
              <w:t>Шкуры крупные,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терілер, дана</w:t>
            </w:r>
            <w:r>
              <w:br/>
            </w:r>
            <w:r>
              <w:rPr>
                <w:rFonts w:ascii="Times New Roman"/>
                <w:b w:val="false"/>
                <w:i w:val="false"/>
                <w:color w:val="000000"/>
                <w:sz w:val="20"/>
              </w:rPr>
              <w:t>
</w:t>
            </w:r>
            <w:r>
              <w:rPr>
                <w:rFonts w:ascii="Times New Roman"/>
                <w:b w:val="false"/>
                <w:i w:val="false"/>
                <w:color w:val="000000"/>
                <w:sz w:val="20"/>
              </w:rPr>
              <w:t>Шкуры мелкие,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 дана</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Күркетауық жұмыртқасы, дана</w:t>
            </w:r>
            <w:r>
              <w:br/>
            </w:r>
            <w:r>
              <w:rPr>
                <w:rFonts w:ascii="Times New Roman"/>
                <w:b w:val="false"/>
                <w:i w:val="false"/>
                <w:color w:val="000000"/>
                <w:sz w:val="20"/>
              </w:rPr>
              <w:t>
</w:t>
            </w:r>
            <w:r>
              <w:rPr>
                <w:rFonts w:ascii="Times New Roman"/>
                <w:b w:val="false"/>
                <w:i w:val="false"/>
                <w:color w:val="000000"/>
                <w:sz w:val="20"/>
              </w:rPr>
              <w:t>Яйца индеек,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жұмыртқасы, дана</w:t>
            </w:r>
            <w:r>
              <w:br/>
            </w:r>
            <w:r>
              <w:rPr>
                <w:rFonts w:ascii="Times New Roman"/>
                <w:b w:val="false"/>
                <w:i w:val="false"/>
                <w:color w:val="000000"/>
                <w:sz w:val="20"/>
              </w:rPr>
              <w:t>
</w:t>
            </w:r>
            <w:r>
              <w:rPr>
                <w:rFonts w:ascii="Times New Roman"/>
                <w:b w:val="false"/>
                <w:i w:val="false"/>
                <w:color w:val="000000"/>
                <w:sz w:val="20"/>
              </w:rPr>
              <w:t>Яйца уток,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жұмыртқасы, дана</w:t>
            </w:r>
            <w:r>
              <w:br/>
            </w:r>
            <w:r>
              <w:rPr>
                <w:rFonts w:ascii="Times New Roman"/>
                <w:b w:val="false"/>
                <w:i w:val="false"/>
                <w:color w:val="000000"/>
                <w:sz w:val="20"/>
              </w:rPr>
              <w:t>
</w:t>
            </w:r>
            <w:r>
              <w:rPr>
                <w:rFonts w:ascii="Times New Roman"/>
                <w:b w:val="false"/>
                <w:i w:val="false"/>
                <w:color w:val="000000"/>
                <w:sz w:val="20"/>
              </w:rPr>
              <w:t>Яйца гусей,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 жұмыртқасы, дана</w:t>
            </w:r>
            <w:r>
              <w:br/>
            </w:r>
            <w:r>
              <w:rPr>
                <w:rFonts w:ascii="Times New Roman"/>
                <w:b w:val="false"/>
                <w:i w:val="false"/>
                <w:color w:val="000000"/>
                <w:sz w:val="20"/>
              </w:rPr>
              <w:t>
</w:t>
            </w:r>
            <w:r>
              <w:rPr>
                <w:rFonts w:ascii="Times New Roman"/>
                <w:b w:val="false"/>
                <w:i w:val="false"/>
                <w:color w:val="000000"/>
                <w:sz w:val="20"/>
              </w:rPr>
              <w:t>Яйца цесарок,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жұмыртқасы, дана</w:t>
            </w:r>
            <w:r>
              <w:br/>
            </w:r>
            <w:r>
              <w:rPr>
                <w:rFonts w:ascii="Times New Roman"/>
                <w:b w:val="false"/>
                <w:i w:val="false"/>
                <w:color w:val="000000"/>
                <w:sz w:val="20"/>
              </w:rPr>
              <w:t>
</w:t>
            </w:r>
            <w:r>
              <w:rPr>
                <w:rFonts w:ascii="Times New Roman"/>
                <w:b w:val="false"/>
                <w:i w:val="false"/>
                <w:color w:val="000000"/>
                <w:sz w:val="20"/>
              </w:rPr>
              <w:t>Яйца перепелок,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 жұмыртқасы, дана</w:t>
            </w:r>
            <w:r>
              <w:br/>
            </w:r>
            <w:r>
              <w:rPr>
                <w:rFonts w:ascii="Times New Roman"/>
                <w:b w:val="false"/>
                <w:i w:val="false"/>
                <w:color w:val="000000"/>
                <w:sz w:val="20"/>
              </w:rPr>
              <w:t>
</w:t>
            </w:r>
            <w:r>
              <w:rPr>
                <w:rFonts w:ascii="Times New Roman"/>
                <w:b w:val="false"/>
                <w:i w:val="false"/>
                <w:color w:val="000000"/>
                <w:sz w:val="20"/>
              </w:rPr>
              <w:t>Яйца страусов,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құс жұмыртқасы, дана</w:t>
            </w:r>
            <w:r>
              <w:br/>
            </w:r>
            <w:r>
              <w:rPr>
                <w:rFonts w:ascii="Times New Roman"/>
                <w:b w:val="false"/>
                <w:i w:val="false"/>
                <w:color w:val="000000"/>
                <w:sz w:val="20"/>
              </w:rPr>
              <w:t>
</w:t>
            </w:r>
            <w:r>
              <w:rPr>
                <w:rFonts w:ascii="Times New Roman"/>
                <w:b w:val="false"/>
                <w:i w:val="false"/>
                <w:color w:val="000000"/>
                <w:sz w:val="20"/>
              </w:rPr>
              <w:t>Яйца птицы прочей,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бал, килограмм</w:t>
            </w:r>
            <w:r>
              <w:br/>
            </w:r>
            <w:r>
              <w:rPr>
                <w:rFonts w:ascii="Times New Roman"/>
                <w:b w:val="false"/>
                <w:i w:val="false"/>
                <w:color w:val="000000"/>
                <w:sz w:val="20"/>
              </w:rPr>
              <w:t>
</w:t>
            </w:r>
            <w:r>
              <w:rPr>
                <w:rFonts w:ascii="Times New Roman"/>
                <w:b w:val="false"/>
                <w:i w:val="false"/>
                <w:color w:val="000000"/>
                <w:sz w:val="20"/>
              </w:rPr>
              <w:t>Мед натуральный, килограмм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терісінің (иленбеген тері) шикізаты, қозы терілерінен басқа, дана</w:t>
            </w:r>
            <w:r>
              <w:br/>
            </w:r>
            <w:r>
              <w:rPr>
                <w:rFonts w:ascii="Times New Roman"/>
                <w:b w:val="false"/>
                <w:i w:val="false"/>
                <w:color w:val="000000"/>
                <w:sz w:val="20"/>
              </w:rPr>
              <w:t>
</w:t>
            </w:r>
            <w:r>
              <w:rPr>
                <w:rFonts w:ascii="Times New Roman"/>
                <w:b w:val="false"/>
                <w:i w:val="false"/>
                <w:color w:val="000000"/>
                <w:sz w:val="20"/>
              </w:rPr>
              <w:t>Сырье пушно-меховое (шкурки невыделанные), кроме шкурок ягнят,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9"/>
        <w:gridCol w:w="6531"/>
      </w:tblGrid>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Қырқылған қой жүнінің жалпы санынан бастапқы өңдеуге өткізілген санын көрсетіңіз, килограмм</w:t>
            </w:r>
            <w:r>
              <w:br/>
            </w:r>
            <w:r>
              <w:rPr>
                <w:rFonts w:ascii="Times New Roman"/>
                <w:b w:val="false"/>
                <w:i w:val="false"/>
                <w:color w:val="000000"/>
                <w:sz w:val="20"/>
              </w:rPr>
              <w:t>
</w:t>
            </w:r>
            <w:r>
              <w:rPr>
                <w:rFonts w:ascii="Times New Roman"/>
                <w:b w:val="false"/>
                <w:i w:val="false"/>
                <w:color w:val="000000"/>
                <w:sz w:val="20"/>
              </w:rPr>
              <w:t>Из общего количества настриженной овечей шерсти укажите количество, реализованное на первичную обработку, килограмм</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4. Мал мен құстың жеке түрлерінің саны туралы ақпаратты көрсетіңіз, бас</w:t>
      </w:r>
      <w:r>
        <w:br/>
      </w:r>
      <w:r>
        <w:rPr>
          <w:rFonts w:ascii="Times New Roman"/>
          <w:b w:val="false"/>
          <w:i w:val="false"/>
          <w:color w:val="000000"/>
          <w:sz w:val="28"/>
        </w:rPr>
        <w:t xml:space="preserve">
Укажите информацию о поголовье отдельных видов скота и птицы, голов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10972"/>
        <w:gridCol w:w="3014"/>
      </w:tblGrid>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 түрлері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Количество, голов</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дойных коров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саулықтардың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доившихся овцематок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аналық ешкілердің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козоматок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биелердің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кобыл</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інгендердің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верблюдоматок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мекиендерінің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кур-несушек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күркетауықтардың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индюшек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үйректердің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уток-несушек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қаздардың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гусынь</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мысыр тауықтарының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цесарок-несушек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перепелок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страусов</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өзге де үй құстарының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птицы, выращиваемой на ферме прочей</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қой саны</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ешкі саны</w:t>
            </w:r>
            <w:r>
              <w:br/>
            </w:r>
            <w:r>
              <w:rPr>
                <w:rFonts w:ascii="Times New Roman"/>
                <w:b w:val="false"/>
                <w:i w:val="false"/>
                <w:color w:val="000000"/>
                <w:sz w:val="20"/>
              </w:rPr>
              <w:t>
</w:t>
            </w:r>
            <w:r>
              <w:rPr>
                <w:rFonts w:ascii="Times New Roman"/>
                <w:b w:val="false"/>
                <w:i w:val="false"/>
                <w:color w:val="000000"/>
                <w:sz w:val="20"/>
              </w:rPr>
              <w:t>Количество коз, подверженных стрижке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түйе саны</w:t>
            </w:r>
            <w:r>
              <w:br/>
            </w:r>
            <w:r>
              <w:rPr>
                <w:rFonts w:ascii="Times New Roman"/>
                <w:b w:val="false"/>
                <w:i w:val="false"/>
                <w:color w:val="000000"/>
                <w:sz w:val="20"/>
              </w:rPr>
              <w:t>
</w:t>
            </w:r>
            <w:r>
              <w:rPr>
                <w:rFonts w:ascii="Times New Roman"/>
                <w:b w:val="false"/>
                <w:i w:val="false"/>
                <w:color w:val="000000"/>
                <w:sz w:val="20"/>
              </w:rPr>
              <w:t>Количество верблюдов, подверженных стрижке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Елтіріге сойылған қозылардың саны</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Қояндарды қоса алғанда, терісі бағалы аңдардың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пушных зверей, включая кроликов</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балұясының жалпы саны, дана</w:t>
            </w:r>
            <w:r>
              <w:br/>
            </w:r>
            <w:r>
              <w:rPr>
                <w:rFonts w:ascii="Times New Roman"/>
                <w:b w:val="false"/>
                <w:i w:val="false"/>
                <w:color w:val="000000"/>
                <w:sz w:val="20"/>
              </w:rPr>
              <w:t>
</w:t>
            </w:r>
            <w:r>
              <w:rPr>
                <w:rFonts w:ascii="Times New Roman"/>
                <w:b w:val="false"/>
                <w:i w:val="false"/>
                <w:color w:val="000000"/>
                <w:sz w:val="20"/>
              </w:rPr>
              <w:t>Общее количество пчелосемей, штук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олардан бал алынған араның балұясы</w:t>
            </w:r>
            <w:r>
              <w:br/>
            </w:r>
            <w:r>
              <w:rPr>
                <w:rFonts w:ascii="Times New Roman"/>
                <w:b w:val="false"/>
                <w:i w:val="false"/>
                <w:color w:val="000000"/>
                <w:sz w:val="20"/>
              </w:rPr>
              <w:t>
</w:t>
            </w:r>
            <w:r>
              <w:rPr>
                <w:rFonts w:ascii="Times New Roman"/>
                <w:b w:val="false"/>
                <w:i w:val="false"/>
                <w:color w:val="000000"/>
                <w:sz w:val="20"/>
              </w:rPr>
              <w:t>из них пчелосемей, от которых получен мед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Шаруа немесе фермер қожалықтары бойынша толтырылады</w:t>
      </w:r>
      <w:r>
        <w:br/>
      </w:r>
      <w:r>
        <w:rPr>
          <w:rFonts w:ascii="Times New Roman"/>
          <w:b w:val="false"/>
          <w:i w:val="false"/>
          <w:color w:val="000000"/>
          <w:sz w:val="28"/>
        </w:rPr>
        <w:t>
Заполняется по крестьянским или фермерским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5"/>
        <w:gridCol w:w="4379"/>
      </w:tblGrid>
      <w:tr>
        <w:trPr>
          <w:trHeight w:val="585"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w:t>
            </w:r>
            <w:r>
              <w:rPr>
                <w:rFonts w:ascii="Times New Roman"/>
                <w:b w:val="false"/>
                <w:i w:val="false"/>
                <w:color w:val="000000"/>
                <w:vertAlign w:val="superscript"/>
              </w:rPr>
              <w:t>2</w:t>
            </w:r>
            <w:r>
              <w:rPr>
                <w:rFonts w:ascii="Times New Roman"/>
                <w:b/>
                <w:i w:val="false"/>
                <w:color w:val="000000"/>
                <w:sz w:val="20"/>
              </w:rPr>
              <w:t xml:space="preserve"> атауы</w:t>
            </w:r>
            <w:r>
              <w:br/>
            </w:r>
            <w:r>
              <w:rPr>
                <w:rFonts w:ascii="Times New Roman"/>
                <w:b w:val="false"/>
                <w:i w:val="false"/>
                <w:color w:val="000000"/>
                <w:sz w:val="20"/>
              </w:rPr>
              <w:t>
Наименование КФХ 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ШФҚ мекенжайы</w:t>
            </w:r>
            <w:r>
              <w:br/>
            </w:r>
            <w:r>
              <w:rPr>
                <w:rFonts w:ascii="Times New Roman"/>
                <w:b w:val="false"/>
                <w:i w:val="false"/>
                <w:color w:val="000000"/>
                <w:sz w:val="20"/>
              </w:rPr>
              <w:t xml:space="preserve">
Адрес КФХ _____________________ </w:t>
            </w:r>
          </w:p>
        </w:tc>
      </w:tr>
      <w:tr>
        <w:trPr>
          <w:trHeight w:val="60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Телефон ________________________</w:t>
            </w:r>
          </w:p>
        </w:tc>
      </w:tr>
      <w:tr>
        <w:trPr>
          <w:trHeight w:val="60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немесе деректерді ұсынғанның Т.А.Ә.</w:t>
            </w:r>
            <w:r>
              <w:br/>
            </w:r>
            <w:r>
              <w:rPr>
                <w:rFonts w:ascii="Times New Roman"/>
                <w:b w:val="false"/>
                <w:i w:val="false"/>
                <w:color w:val="000000"/>
                <w:sz w:val="20"/>
              </w:rPr>
              <w:t>
Ф.И.О. опрошенного или предоставившего данные __________</w:t>
            </w:r>
            <w:r>
              <w:br/>
            </w:r>
            <w:r>
              <w:rPr>
                <w:rFonts w:ascii="Times New Roman"/>
                <w:b w:val="false"/>
                <w:i w:val="false"/>
                <w:color w:val="000000"/>
                <w:sz w:val="20"/>
              </w:rPr>
              <w:t>
_________________________________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немесе деректерді ұсынғанның қолы</w:t>
            </w:r>
            <w:r>
              <w:br/>
            </w:r>
            <w:r>
              <w:rPr>
                <w:rFonts w:ascii="Times New Roman"/>
                <w:b w:val="false"/>
                <w:i w:val="false"/>
                <w:color w:val="000000"/>
                <w:sz w:val="20"/>
              </w:rPr>
              <w:t>
Подпись опрошенного или предоставившего данные _________</w:t>
            </w:r>
            <w:r>
              <w:br/>
            </w:r>
            <w:r>
              <w:rPr>
                <w:rFonts w:ascii="Times New Roman"/>
                <w:b w:val="false"/>
                <w:i w:val="false"/>
                <w:color w:val="000000"/>
                <w:sz w:val="20"/>
              </w:rPr>
              <w:t>
________________________________</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шаруашылықтары бойынша толтырылады</w:t>
            </w:r>
            <w:r>
              <w:br/>
            </w:r>
            <w:r>
              <w:rPr>
                <w:rFonts w:ascii="Times New Roman"/>
                <w:b w:val="false"/>
                <w:i w:val="false"/>
                <w:color w:val="000000"/>
                <w:sz w:val="20"/>
              </w:rPr>
              <w:t>
Заполняется по хозяйствам населения</w:t>
            </w:r>
          </w:p>
        </w:tc>
      </w:tr>
      <w:tr>
        <w:trPr>
          <w:trHeight w:val="585"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Адрес хозяйства 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______________________________</w:t>
            </w:r>
          </w:p>
        </w:tc>
      </w:tr>
      <w:tr>
        <w:trPr>
          <w:trHeight w:val="36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p>
        </w:tc>
      </w:tr>
      <w:tr>
        <w:trPr>
          <w:trHeight w:val="36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Сұралғанның Т.А.Ә.</w:t>
            </w:r>
            <w:r>
              <w:br/>
            </w:r>
            <w:r>
              <w:rPr>
                <w:rFonts w:ascii="Times New Roman"/>
                <w:b w:val="false"/>
                <w:i w:val="false"/>
                <w:color w:val="000000"/>
                <w:sz w:val="20"/>
              </w:rPr>
              <w:t>
Ф.И.О. опрошенного 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w:t>
            </w:r>
          </w:p>
        </w:tc>
      </w:tr>
      <w:tr>
        <w:trPr>
          <w:trHeight w:val="36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______________________________</w:t>
            </w:r>
          </w:p>
        </w:tc>
      </w:tr>
      <w:tr>
        <w:trPr>
          <w:trHeight w:val="36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Сұхбат жүргізушінің Т.А.Ә.</w:t>
            </w:r>
            <w:r>
              <w:br/>
            </w:r>
            <w:r>
              <w:rPr>
                <w:rFonts w:ascii="Times New Roman"/>
                <w:b w:val="false"/>
                <w:i w:val="false"/>
                <w:color w:val="000000"/>
                <w:sz w:val="20"/>
              </w:rPr>
              <w:t>
Ф.И.О. интервьюера 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________________________</w:t>
            </w:r>
          </w:p>
        </w:tc>
      </w:tr>
      <w:tr>
        <w:trPr>
          <w:trHeight w:val="36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______________________________</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______________________________</w:t>
            </w:r>
          </w:p>
        </w:tc>
      </w:tr>
    </w:tbl>
    <w:p>
      <w:pPr>
        <w:spacing w:after="0"/>
        <w:ind w:left="0"/>
        <w:jc w:val="both"/>
      </w:pPr>
      <w:r>
        <w:rPr>
          <w:rFonts w:ascii="Times New Roman"/>
          <w:b w:val="false"/>
          <w:i w:val="false"/>
          <w:color w:val="000000"/>
          <w:vertAlign w:val="superscript"/>
        </w:rPr>
        <w:t>2</w:t>
      </w:r>
      <w:r>
        <w:rPr>
          <w:rFonts w:ascii="Times New Roman"/>
          <w:b/>
          <w:i w:val="false"/>
          <w:color w:val="000000"/>
          <w:sz w:val="28"/>
        </w:rPr>
        <w:t xml:space="preserve"> Мұнда және бұдан әрі ШФҚ - Шаруа немесе фермер қожалықтары</w:t>
      </w:r>
      <w:r>
        <w:br/>
      </w:r>
      <w:r>
        <w:rPr>
          <w:rFonts w:ascii="Times New Roman"/>
          <w:b w:val="false"/>
          <w:i w:val="false"/>
          <w:color w:val="000000"/>
          <w:sz w:val="28"/>
        </w:rPr>
        <w:t>
</w:t>
      </w:r>
      <w:r>
        <w:rPr>
          <w:rFonts w:ascii="Times New Roman"/>
          <w:b w:val="false"/>
          <w:i w:val="false"/>
          <w:color w:val="000000"/>
          <w:sz w:val="28"/>
        </w:rPr>
        <w:t>Здесь и далее КФХ - Крестьянское или фермерское хозяйство</w:t>
      </w:r>
    </w:p>
    <w:bookmarkStart w:name="z225" w:id="24"/>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24"/>
    <w:bookmarkStart w:name="z226" w:id="25"/>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 статистического наблюдения</w:t>
      </w:r>
      <w:r>
        <w:br/>
      </w:r>
      <w:r>
        <w:rPr>
          <w:rFonts w:ascii="Times New Roman"/>
          <w:b/>
          <w:i w:val="false"/>
          <w:color w:val="000000"/>
        </w:rPr>
        <w:t>
«Производство продукции животноводства в мелких крестьянских или фермерских хозяйствах и хозяйствах населения»</w:t>
      </w:r>
      <w:r>
        <w:br/>
      </w:r>
      <w:r>
        <w:rPr>
          <w:rFonts w:ascii="Times New Roman"/>
          <w:b/>
          <w:i w:val="false"/>
          <w:color w:val="000000"/>
        </w:rPr>
        <w:t>
(код 0251103, индекс А-008, периодичность полугодовая)</w:t>
      </w:r>
    </w:p>
    <w:bookmarkEnd w:id="25"/>
    <w:bookmarkStart w:name="z227" w:id="2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«Производство продукции животноводства в мелких крестьянских или фермерских хозяйствах и хозяйствах населения» (код 0251103, индекс А-008,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крестьянское или фермерское хозяйство –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w:t>
      </w:r>
      <w:r>
        <w:rPr>
          <w:rFonts w:ascii="Times New Roman"/>
          <w:b w:val="false"/>
          <w:i w:val="false"/>
          <w:color w:val="000000"/>
          <w:sz w:val="28"/>
        </w:rPr>
        <w:t>
      Субъектами крестьянского или фермерского хозяйства являются граждане Республики Казахстан и (или) оралманы, занимающиеся предпринимательской деятельностью без образования юридического лица.</w:t>
      </w:r>
      <w:r>
        <w:br/>
      </w:r>
      <w:r>
        <w:rPr>
          <w:rFonts w:ascii="Times New Roman"/>
          <w:b w:val="false"/>
          <w:i w:val="false"/>
          <w:color w:val="000000"/>
          <w:sz w:val="28"/>
        </w:rPr>
        <w:t>
</w:t>
      </w:r>
      <w:r>
        <w:rPr>
          <w:rFonts w:ascii="Times New Roman"/>
          <w:b w:val="false"/>
          <w:i w:val="false"/>
          <w:color w:val="000000"/>
          <w:sz w:val="28"/>
        </w:rPr>
        <w:t>
      Крестьянское или фермерское хозяйство выступает в формах:</w:t>
      </w:r>
      <w:r>
        <w:br/>
      </w:r>
      <w:r>
        <w:rPr>
          <w:rFonts w:ascii="Times New Roman"/>
          <w:b w:val="false"/>
          <w:i w:val="false"/>
          <w:color w:val="000000"/>
          <w:sz w:val="28"/>
        </w:rPr>
        <w:t>
</w:t>
      </w: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r>
        <w:br/>
      </w:r>
      <w:r>
        <w:rPr>
          <w:rFonts w:ascii="Times New Roman"/>
          <w:b w:val="false"/>
          <w:i w:val="false"/>
          <w:color w:val="000000"/>
          <w:sz w:val="28"/>
        </w:rPr>
        <w:t>
</w:t>
      </w:r>
      <w:r>
        <w:rPr>
          <w:rFonts w:ascii="Times New Roman"/>
          <w:b w:val="false"/>
          <w:i w:val="false"/>
          <w:color w:val="000000"/>
          <w:sz w:val="28"/>
        </w:rPr>
        <w:t>
      фермерского хозяйства, основанного на осуществлении личного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 </w:t>
      </w:r>
      <w:r>
        <w:br/>
      </w:r>
      <w:r>
        <w:rPr>
          <w:rFonts w:ascii="Times New Roman"/>
          <w:b w:val="false"/>
          <w:i w:val="false"/>
          <w:color w:val="000000"/>
          <w:sz w:val="28"/>
        </w:rPr>
        <w:t>
</w:t>
      </w:r>
      <w:r>
        <w:rPr>
          <w:rFonts w:ascii="Times New Roman"/>
          <w:b w:val="false"/>
          <w:i w:val="false"/>
          <w:color w:val="000000"/>
          <w:sz w:val="28"/>
        </w:rPr>
        <w:t>
      3)хозяйства населения – личные подсобные хозяйства населения, коллективные сады и огороды, дачные участки.</w:t>
      </w:r>
      <w:r>
        <w:br/>
      </w:r>
      <w:r>
        <w:rPr>
          <w:rFonts w:ascii="Times New Roman"/>
          <w:b w:val="false"/>
          <w:i w:val="false"/>
          <w:color w:val="000000"/>
          <w:sz w:val="28"/>
        </w:rPr>
        <w:t>
</w:t>
      </w:r>
      <w:r>
        <w:rPr>
          <w:rFonts w:ascii="Times New Roman"/>
          <w:b w:val="false"/>
          <w:i w:val="false"/>
          <w:color w:val="000000"/>
          <w:sz w:val="28"/>
        </w:rPr>
        <w:t>
      3. При проведении наблюдения за 1 полугодие отчетного года данные заполняются за период с 1 декабря предыдущего года по 1 июня отчетного года, за 2 полугодие отчетного года за период с 1 июня по 1 декабря. Статистическая форма заполняется со слов главы крестьянского или фермерского хозяйства, или домашнего хозяйства. По желанию владельца скота или птицы статистическая форма заполняется им самим.</w:t>
      </w:r>
      <w:r>
        <w:br/>
      </w:r>
      <w:r>
        <w:rPr>
          <w:rFonts w:ascii="Times New Roman"/>
          <w:b w:val="false"/>
          <w:i w:val="false"/>
          <w:color w:val="000000"/>
          <w:sz w:val="28"/>
        </w:rPr>
        <w:t>
</w:t>
      </w:r>
      <w:r>
        <w:rPr>
          <w:rFonts w:ascii="Times New Roman"/>
          <w:b w:val="false"/>
          <w:i w:val="false"/>
          <w:color w:val="000000"/>
          <w:sz w:val="28"/>
        </w:rPr>
        <w:t>
      Крестьянские или фермерские хозяйства, осуществляющие деятельность в сфере животноводства на территории нескольких районов и (или) областей, представляют статистическую форму, выделяя информацию по каждой территории на отдельных бланках, то есть данные отражаются по месту фактического осуществления деятельности по выращиванию скота и птицы и производству продукции животноводства.</w:t>
      </w:r>
      <w:r>
        <w:br/>
      </w:r>
      <w:r>
        <w:rPr>
          <w:rFonts w:ascii="Times New Roman"/>
          <w:b w:val="false"/>
          <w:i w:val="false"/>
          <w:color w:val="000000"/>
          <w:sz w:val="28"/>
        </w:rPr>
        <w:t>
</w:t>
      </w:r>
      <w:r>
        <w:rPr>
          <w:rFonts w:ascii="Times New Roman"/>
          <w:b w:val="false"/>
          <w:i w:val="false"/>
          <w:color w:val="000000"/>
          <w:sz w:val="28"/>
        </w:rPr>
        <w:t>
      4. По графе 1 раздела 2 отражается фактическое наличие в хозяйстве скота и птицы по видам на начало отчетного периода, по графе 2 - фактическая численность на конец отчетного периода  независимо от того, находился он на скотном дворе хозяйства или в отгоне на пастбищах. К числу коров молочного и мясного стада относятся коровы основного стада, включая отелившихся телок после перевода их в основное стадо, сухостойных и яловых коров и телки, достигшие 27 месяцев.</w:t>
      </w:r>
      <w:r>
        <w:br/>
      </w:r>
      <w:r>
        <w:rPr>
          <w:rFonts w:ascii="Times New Roman"/>
          <w:b w:val="false"/>
          <w:i w:val="false"/>
          <w:color w:val="000000"/>
          <w:sz w:val="28"/>
        </w:rPr>
        <w:t>
</w:t>
      </w:r>
      <w:r>
        <w:rPr>
          <w:rFonts w:ascii="Times New Roman"/>
          <w:b w:val="false"/>
          <w:i w:val="false"/>
          <w:color w:val="000000"/>
          <w:sz w:val="28"/>
        </w:rPr>
        <w:t>
      В графе 3 отражается количество голов скота и птицы, забитых хозяйством (самостоятельно или на бойне), мясо которых предназначено для использования на собственные нужды, для продажи или выдачи организациям, предприятиям и работникам хозяйства, в том числе по бартерным сделкам. В данной графе также отражается количество голов скота и птицы, проданных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 По овцам учитывается также поголовье приплода, забитого на каракульские смушки (при определении живого веса одной головы забитых на мясо овец, живого веса приплода, забитого на каракульские смушки не учитывается).</w:t>
      </w:r>
      <w:r>
        <w:br/>
      </w:r>
      <w:r>
        <w:rPr>
          <w:rFonts w:ascii="Times New Roman"/>
          <w:b w:val="false"/>
          <w:i w:val="false"/>
          <w:color w:val="000000"/>
          <w:sz w:val="28"/>
        </w:rPr>
        <w:t>
</w:t>
      </w:r>
      <w:r>
        <w:rPr>
          <w:rFonts w:ascii="Times New Roman"/>
          <w:b w:val="false"/>
          <w:i w:val="false"/>
          <w:color w:val="000000"/>
          <w:sz w:val="28"/>
        </w:rPr>
        <w:t>
      В графах 4 и 5 отражается вес забитых или реализованных на убой скота и птицы в живой и убойной массе.</w:t>
      </w:r>
      <w:r>
        <w:br/>
      </w:r>
      <w:r>
        <w:rPr>
          <w:rFonts w:ascii="Times New Roman"/>
          <w:b w:val="false"/>
          <w:i w:val="false"/>
          <w:color w:val="000000"/>
          <w:sz w:val="28"/>
        </w:rPr>
        <w:t>
</w:t>
      </w:r>
      <w:r>
        <w:rPr>
          <w:rFonts w:ascii="Times New Roman"/>
          <w:b w:val="false"/>
          <w:i w:val="false"/>
          <w:color w:val="000000"/>
          <w:sz w:val="28"/>
        </w:rPr>
        <w:t>
      5. По коду 01.41.20.100 раздела 3 отражается фактически надоенное коровье молоко независимо от того, было ли оно реализовано или часть его потреблена в хозяйстве на выпойку телят и поросят. Молоко, высосанное телятами при подсосном их содержании, в продукцию не включается. Аналогично учитывается производство овечьего, козьего, кобыльего и верблюжьего молока.</w:t>
      </w:r>
      <w:r>
        <w:br/>
      </w:r>
      <w:r>
        <w:rPr>
          <w:rFonts w:ascii="Times New Roman"/>
          <w:b w:val="false"/>
          <w:i w:val="false"/>
          <w:color w:val="000000"/>
          <w:sz w:val="28"/>
        </w:rPr>
        <w:t>
</w:t>
      </w:r>
      <w:r>
        <w:rPr>
          <w:rFonts w:ascii="Times New Roman"/>
          <w:b w:val="false"/>
          <w:i w:val="false"/>
          <w:color w:val="000000"/>
          <w:sz w:val="28"/>
        </w:rPr>
        <w:t>
      По коду 01.47.21 отражается их сбор за период от кур-несушек, включая яйца, использованные на воспроизводство птицы (инкубация). Аналогично учитывается производство яиц других видов.</w:t>
      </w:r>
      <w:r>
        <w:br/>
      </w:r>
      <w:r>
        <w:rPr>
          <w:rFonts w:ascii="Times New Roman"/>
          <w:b w:val="false"/>
          <w:i w:val="false"/>
          <w:color w:val="000000"/>
          <w:sz w:val="28"/>
        </w:rPr>
        <w:t>
</w:t>
      </w:r>
      <w:r>
        <w:rPr>
          <w:rFonts w:ascii="Times New Roman"/>
          <w:b w:val="false"/>
          <w:i w:val="false"/>
          <w:color w:val="000000"/>
          <w:sz w:val="28"/>
        </w:rPr>
        <w:t>
      По коду 01.45.30.100 отражается вся фактически настриженная овечья шерсть, независимо от того, была ли она реализована или использована на внутрихозяйственные нужды. Шерсть, полученная с овчин при промышленной переработке их на кожу (так называемая «кислая шерсть») в продукцию не включается. Вес шерсти показывается физический, непосредственно после стрижки овец. Аналогично отражается производство шерсти других видов.</w:t>
      </w:r>
      <w:r>
        <w:br/>
      </w:r>
      <w:r>
        <w:rPr>
          <w:rFonts w:ascii="Times New Roman"/>
          <w:b w:val="false"/>
          <w:i w:val="false"/>
          <w:color w:val="000000"/>
          <w:sz w:val="28"/>
        </w:rPr>
        <w:t>
</w:t>
      </w:r>
      <w:r>
        <w:rPr>
          <w:rFonts w:ascii="Times New Roman"/>
          <w:b w:val="false"/>
          <w:i w:val="false"/>
          <w:color w:val="000000"/>
          <w:sz w:val="28"/>
        </w:rPr>
        <w:t>
      В шкурки смушковых ягнят относятся каракульча, каракуль и смушка.</w:t>
      </w:r>
      <w:r>
        <w:br/>
      </w:r>
      <w:r>
        <w:rPr>
          <w:rFonts w:ascii="Times New Roman"/>
          <w:b w:val="false"/>
          <w:i w:val="false"/>
          <w:color w:val="000000"/>
          <w:sz w:val="28"/>
        </w:rPr>
        <w:t>
</w:t>
      </w:r>
      <w:r>
        <w:rPr>
          <w:rFonts w:ascii="Times New Roman"/>
          <w:b w:val="false"/>
          <w:i w:val="false"/>
          <w:color w:val="000000"/>
          <w:sz w:val="28"/>
        </w:rPr>
        <w:t>
      К крупным шкурам относятся шкуры крупного рогатого скота, лошадей, верблюдов и другие шкуры в парном состоянии весом свыше 10 килограмм.</w:t>
      </w:r>
      <w:r>
        <w:br/>
      </w:r>
      <w:r>
        <w:rPr>
          <w:rFonts w:ascii="Times New Roman"/>
          <w:b w:val="false"/>
          <w:i w:val="false"/>
          <w:color w:val="000000"/>
          <w:sz w:val="28"/>
        </w:rPr>
        <w:t>
</w:t>
      </w:r>
      <w:r>
        <w:rPr>
          <w:rFonts w:ascii="Times New Roman"/>
          <w:b w:val="false"/>
          <w:i w:val="false"/>
          <w:color w:val="000000"/>
          <w:sz w:val="28"/>
        </w:rPr>
        <w:t>
      К мелким шкурам относятся шкуры овец, коз, телят, жеребят, верблюжат и другие шкуры в парном состоянии весом менее 10 килограмм.</w:t>
      </w:r>
      <w:r>
        <w:br/>
      </w:r>
      <w:r>
        <w:rPr>
          <w:rFonts w:ascii="Times New Roman"/>
          <w:b w:val="false"/>
          <w:i w:val="false"/>
          <w:color w:val="000000"/>
          <w:sz w:val="28"/>
        </w:rPr>
        <w:t>
</w:t>
      </w:r>
      <w:r>
        <w:rPr>
          <w:rFonts w:ascii="Times New Roman"/>
          <w:b w:val="false"/>
          <w:i w:val="false"/>
          <w:color w:val="000000"/>
          <w:sz w:val="28"/>
        </w:rPr>
        <w:t>
      В подразделе 3.1 указывается количество овечьей шерсти, реализованное на первичную обработку из общего количества настриженной шерсти. К первичной обработке шерсти относится сортировка, трепание, промывание и сушка шерсти.</w:t>
      </w:r>
      <w:r>
        <w:br/>
      </w:r>
      <w:r>
        <w:rPr>
          <w:rFonts w:ascii="Times New Roman"/>
          <w:b w:val="false"/>
          <w:i w:val="false"/>
          <w:color w:val="000000"/>
          <w:sz w:val="28"/>
        </w:rPr>
        <w:t>
</w:t>
      </w:r>
      <w:r>
        <w:rPr>
          <w:rFonts w:ascii="Times New Roman"/>
          <w:b w:val="false"/>
          <w:i w:val="false"/>
          <w:color w:val="000000"/>
          <w:sz w:val="28"/>
        </w:rPr>
        <w:t>
      6. В разделе 4 показывается поголовье отдельных видов скота и птицы, от которых получена продукция в отчетном году, а также среднее поголовье рассчитывается путем деления суммы кормодней поголовья за год на число дней этого года. Кормоднем считается пребывание в хозяйстве одной головы скота в течение суток. По поголовью, подверженному стрижке, показывается поголовье овец, коз и верблюдов, с которых получена шерсть в отчетном году.</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«Объемы реализации на убой скота и птицы»:</w:t>
      </w:r>
      <w:r>
        <w:br/>
      </w:r>
      <w:r>
        <w:rPr>
          <w:rFonts w:ascii="Times New Roman"/>
          <w:b w:val="false"/>
          <w:i w:val="false"/>
          <w:color w:val="000000"/>
          <w:sz w:val="28"/>
        </w:rPr>
        <w:t>
</w:t>
      </w:r>
      <w:r>
        <w:rPr>
          <w:rFonts w:ascii="Times New Roman"/>
          <w:b w:val="false"/>
          <w:i w:val="false"/>
          <w:color w:val="000000"/>
          <w:sz w:val="28"/>
        </w:rPr>
        <w:t>
      код 01.41.1 &gt;= кода 01.41.10.110, для каждой графы;</w:t>
      </w:r>
      <w:r>
        <w:br/>
      </w:r>
      <w:r>
        <w:rPr>
          <w:rFonts w:ascii="Times New Roman"/>
          <w:b w:val="false"/>
          <w:i w:val="false"/>
          <w:color w:val="000000"/>
          <w:sz w:val="28"/>
        </w:rPr>
        <w:t>
</w:t>
      </w:r>
      <w:r>
        <w:rPr>
          <w:rFonts w:ascii="Times New Roman"/>
          <w:b w:val="false"/>
          <w:i w:val="false"/>
          <w:color w:val="000000"/>
          <w:sz w:val="28"/>
        </w:rPr>
        <w:t>
      код 01.42.1 &gt;= кода 01.42.11.110,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графа 3, должны быть заполнены графы 4, 5, для каждой строки;</w:t>
      </w:r>
      <w:r>
        <w:br/>
      </w:r>
      <w:r>
        <w:rPr>
          <w:rFonts w:ascii="Times New Roman"/>
          <w:b w:val="false"/>
          <w:i w:val="false"/>
          <w:color w:val="000000"/>
          <w:sz w:val="28"/>
        </w:rPr>
        <w:t>
</w:t>
      </w:r>
      <w:r>
        <w:rPr>
          <w:rFonts w:ascii="Times New Roman"/>
          <w:b w:val="false"/>
          <w:i w:val="false"/>
          <w:color w:val="000000"/>
          <w:sz w:val="28"/>
        </w:rPr>
        <w:t>
      графа 4 &gt; графы 5, для каждой строки;</w:t>
      </w:r>
      <w:r>
        <w:br/>
      </w:r>
      <w:r>
        <w:rPr>
          <w:rFonts w:ascii="Times New Roman"/>
          <w:b w:val="false"/>
          <w:i w:val="false"/>
          <w:color w:val="000000"/>
          <w:sz w:val="28"/>
        </w:rPr>
        <w:t>
</w:t>
      </w:r>
      <w:r>
        <w:rPr>
          <w:rFonts w:ascii="Times New Roman"/>
          <w:b w:val="false"/>
          <w:i w:val="false"/>
          <w:color w:val="000000"/>
          <w:sz w:val="28"/>
        </w:rPr>
        <w:t>
      2) Раздел 4 «Поголовье отдельных видов скота и птицы»:</w:t>
      </w:r>
      <w:r>
        <w:br/>
      </w:r>
      <w:r>
        <w:rPr>
          <w:rFonts w:ascii="Times New Roman"/>
          <w:b w:val="false"/>
          <w:i w:val="false"/>
          <w:color w:val="000000"/>
          <w:sz w:val="28"/>
        </w:rPr>
        <w:t>
</w:t>
      </w:r>
      <w:r>
        <w:rPr>
          <w:rFonts w:ascii="Times New Roman"/>
          <w:b w:val="false"/>
          <w:i w:val="false"/>
          <w:color w:val="000000"/>
          <w:sz w:val="28"/>
        </w:rPr>
        <w:t>
      строка 19 &gt;= строки 20;</w:t>
      </w:r>
      <w:r>
        <w:br/>
      </w:r>
      <w:r>
        <w:rPr>
          <w:rFonts w:ascii="Times New Roman"/>
          <w:b w:val="false"/>
          <w:i w:val="false"/>
          <w:color w:val="000000"/>
          <w:sz w:val="28"/>
        </w:rPr>
        <w:t>
</w:t>
      </w:r>
      <w:r>
        <w:rPr>
          <w:rFonts w:ascii="Times New Roman"/>
          <w:b w:val="false"/>
          <w:i w:val="false"/>
          <w:color w:val="000000"/>
          <w:sz w:val="28"/>
        </w:rPr>
        <w:t>
      3) Контроль между разделами:</w:t>
      </w:r>
      <w:r>
        <w:br/>
      </w:r>
      <w:r>
        <w:rPr>
          <w:rFonts w:ascii="Times New Roman"/>
          <w:b w:val="false"/>
          <w:i w:val="false"/>
          <w:color w:val="000000"/>
          <w:sz w:val="28"/>
        </w:rPr>
        <w:t>
</w:t>
      </w:r>
      <w:r>
        <w:rPr>
          <w:rFonts w:ascii="Times New Roman"/>
          <w:b w:val="false"/>
          <w:i w:val="false"/>
          <w:color w:val="000000"/>
          <w:sz w:val="28"/>
        </w:rPr>
        <w:t>
      если заполнен код 01.41.20.100 раздел 3, то должна быть заполнена строка 1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01.45.21 раздел 3, то должна быть заполнена строка 2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01.45.22 раздел 3, то должна быть заполнена строка 3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01.49.22.100 раздел 3, то должна быть заполнена строка 4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01.49.22.200 раздел 3, то должна быть заполнена строка 5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01.45.30.100 раздел 3, то должна быть заполнена строка 14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01.45.30.200 раздел 3, то должна быть заполнена строка 15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01.49.28.200 раздел 3, то должна быть заполнена строка 16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01.49.32 раздел 3, то должна быть заполнена строка 17 графа 1 раздела 4;</w:t>
      </w:r>
      <w:r>
        <w:br/>
      </w:r>
      <w:r>
        <w:rPr>
          <w:rFonts w:ascii="Times New Roman"/>
          <w:b w:val="false"/>
          <w:i w:val="false"/>
          <w:color w:val="000000"/>
          <w:sz w:val="28"/>
        </w:rPr>
        <w:t>
</w:t>
      </w:r>
      <w:r>
        <w:rPr>
          <w:rFonts w:ascii="Times New Roman"/>
          <w:b w:val="false"/>
          <w:i w:val="false"/>
          <w:color w:val="000000"/>
          <w:sz w:val="28"/>
        </w:rPr>
        <w:t xml:space="preserve">
      код 01.49.39.200 </w:t>
      </w:r>
      <w:r>
        <w:rPr>
          <w:rFonts w:ascii="Times New Roman"/>
          <w:b w:val="false"/>
          <w:i w:val="false"/>
          <w:color w:val="000000"/>
          <w:sz w:val="28"/>
          <w:u w:val="single"/>
        </w:rPr>
        <w:t>&lt;</w:t>
      </w:r>
      <w:r>
        <w:rPr>
          <w:rFonts w:ascii="Times New Roman"/>
          <w:b w:val="false"/>
          <w:i w:val="false"/>
          <w:color w:val="000000"/>
          <w:sz w:val="28"/>
        </w:rPr>
        <w:t xml:space="preserve"> суммы кодов 01.41.1 + 01.42.1 + 01.43.10 + 01.44.10 по графе 3 раздела 2;</w:t>
      </w:r>
      <w:r>
        <w:br/>
      </w:r>
      <w:r>
        <w:rPr>
          <w:rFonts w:ascii="Times New Roman"/>
          <w:b w:val="false"/>
          <w:i w:val="false"/>
          <w:color w:val="000000"/>
          <w:sz w:val="28"/>
        </w:rPr>
        <w:t>
</w:t>
      </w:r>
      <w:r>
        <w:rPr>
          <w:rFonts w:ascii="Times New Roman"/>
          <w:b w:val="false"/>
          <w:i w:val="false"/>
          <w:color w:val="000000"/>
          <w:sz w:val="28"/>
        </w:rPr>
        <w:t xml:space="preserve">
      код 01.49.39.300 </w:t>
      </w:r>
      <w:r>
        <w:rPr>
          <w:rFonts w:ascii="Times New Roman"/>
          <w:b w:val="false"/>
          <w:i w:val="false"/>
          <w:color w:val="000000"/>
          <w:sz w:val="28"/>
          <w:u w:val="single"/>
        </w:rPr>
        <w:t>&lt;</w:t>
      </w:r>
      <w:r>
        <w:rPr>
          <w:rFonts w:ascii="Times New Roman"/>
          <w:b w:val="false"/>
          <w:i w:val="false"/>
          <w:color w:val="000000"/>
          <w:sz w:val="28"/>
        </w:rPr>
        <w:t xml:space="preserve"> суммы кодов 01.45.11 + 01.45.12 + (10 % суммы кодов 01.41.1 + 01.42.1 + 01.43.10 + 01.44.10 по графе 3 раздела 2 (вес шкур до 10 килограмм)) по графе 2 раздела 2;</w:t>
      </w:r>
      <w:r>
        <w:br/>
      </w:r>
      <w:r>
        <w:rPr>
          <w:rFonts w:ascii="Times New Roman"/>
          <w:b w:val="false"/>
          <w:i w:val="false"/>
          <w:color w:val="000000"/>
          <w:sz w:val="28"/>
        </w:rPr>
        <w:t>
</w:t>
      </w:r>
      <w:r>
        <w:rPr>
          <w:rFonts w:ascii="Times New Roman"/>
          <w:b w:val="false"/>
          <w:i w:val="false"/>
          <w:color w:val="000000"/>
          <w:sz w:val="28"/>
        </w:rPr>
        <w:t>
      если заполнен код 01.47.21 раздел 3, то должна быть заполнена строка 6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01.47.22.100 раздел 3, то должна быть заполнена строка 7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01.47.22.200 раздел 3, то должна быть заполнена строка 8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01.47.22.300 раздел 3, то должна быть заполнена строка 9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01.47.22.400 раздел 3, то должна быть заполнена строка 10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01.47.22.500 раздел 3, то должна быть заполнена строка 11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01.47.22.600 раздел 3, то должна быть заполнена строка 12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01.47.22.900 раздел 3, то должна быть заполнена строка 13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01.49.21 раздел 3, то должна быть заполнена строка 20 графа 1 раздела 4;</w:t>
      </w:r>
      <w:r>
        <w:br/>
      </w:r>
      <w:r>
        <w:rPr>
          <w:rFonts w:ascii="Times New Roman"/>
          <w:b w:val="false"/>
          <w:i w:val="false"/>
          <w:color w:val="000000"/>
          <w:sz w:val="28"/>
        </w:rPr>
        <w:t>
</w:t>
      </w:r>
      <w:r>
        <w:rPr>
          <w:rFonts w:ascii="Times New Roman"/>
          <w:b w:val="false"/>
          <w:i w:val="false"/>
          <w:color w:val="000000"/>
          <w:sz w:val="28"/>
        </w:rPr>
        <w:t>
      если заполнен код 01.49.31 раздел 3, то должна быть заполнена строка 18 графа 1 раздела 4;</w:t>
      </w:r>
      <w:r>
        <w:br/>
      </w:r>
      <w:r>
        <w:rPr>
          <w:rFonts w:ascii="Times New Roman"/>
          <w:b w:val="false"/>
          <w:i w:val="false"/>
          <w:color w:val="000000"/>
          <w:sz w:val="28"/>
        </w:rPr>
        <w:t>
</w:t>
      </w:r>
      <w:r>
        <w:rPr>
          <w:rFonts w:ascii="Times New Roman"/>
          <w:b w:val="false"/>
          <w:i w:val="false"/>
          <w:color w:val="000000"/>
          <w:sz w:val="28"/>
        </w:rPr>
        <w:t>
      если заполнена строка 1 графа 1 раздела 4, то должны быть заполнены графа 1 и (или) графа 2 раздела 2 по кодам 01.41.10.110 и 01.42.11.110;</w:t>
      </w:r>
      <w:r>
        <w:br/>
      </w:r>
      <w:r>
        <w:rPr>
          <w:rFonts w:ascii="Times New Roman"/>
          <w:b w:val="false"/>
          <w:i w:val="false"/>
          <w:color w:val="000000"/>
          <w:sz w:val="28"/>
        </w:rPr>
        <w:t>
</w:t>
      </w:r>
      <w:r>
        <w:rPr>
          <w:rFonts w:ascii="Times New Roman"/>
          <w:b w:val="false"/>
          <w:i w:val="false"/>
          <w:color w:val="000000"/>
          <w:sz w:val="28"/>
        </w:rPr>
        <w:t>
      если заполнена строка 2 графа 1 раздела 4, то должны быть заполнены графа 1 и (или) графа 2 раздела 2 по коду 01.45.11;</w:t>
      </w:r>
      <w:r>
        <w:br/>
      </w:r>
      <w:r>
        <w:rPr>
          <w:rFonts w:ascii="Times New Roman"/>
          <w:b w:val="false"/>
          <w:i w:val="false"/>
          <w:color w:val="000000"/>
          <w:sz w:val="28"/>
        </w:rPr>
        <w:t>
</w:t>
      </w:r>
      <w:r>
        <w:rPr>
          <w:rFonts w:ascii="Times New Roman"/>
          <w:b w:val="false"/>
          <w:i w:val="false"/>
          <w:color w:val="000000"/>
          <w:sz w:val="28"/>
        </w:rPr>
        <w:t>
      если заполнена строка 3 графа 1 раздела 4, то должны быть заполнены графа 1 и (или) графа 2 раздела 2 по коду 01.45.12;</w:t>
      </w:r>
      <w:r>
        <w:br/>
      </w:r>
      <w:r>
        <w:rPr>
          <w:rFonts w:ascii="Times New Roman"/>
          <w:b w:val="false"/>
          <w:i w:val="false"/>
          <w:color w:val="000000"/>
          <w:sz w:val="28"/>
        </w:rPr>
        <w:t>
</w:t>
      </w:r>
      <w:r>
        <w:rPr>
          <w:rFonts w:ascii="Times New Roman"/>
          <w:b w:val="false"/>
          <w:i w:val="false"/>
          <w:color w:val="000000"/>
          <w:sz w:val="28"/>
        </w:rPr>
        <w:t>
      если заполнена строка 4 графа 1 раздела 4, то должны быть заполнены графа 1 и (или) графа 2 раздела 2 по коду 01.43.10;</w:t>
      </w:r>
      <w:r>
        <w:br/>
      </w:r>
      <w:r>
        <w:rPr>
          <w:rFonts w:ascii="Times New Roman"/>
          <w:b w:val="false"/>
          <w:i w:val="false"/>
          <w:color w:val="000000"/>
          <w:sz w:val="28"/>
        </w:rPr>
        <w:t>
</w:t>
      </w:r>
      <w:r>
        <w:rPr>
          <w:rFonts w:ascii="Times New Roman"/>
          <w:b w:val="false"/>
          <w:i w:val="false"/>
          <w:color w:val="000000"/>
          <w:sz w:val="28"/>
        </w:rPr>
        <w:t>
      если заполнена строка 5 графа 1 раздела 4, то должны быть заполнены графа 1 и (или) графа 2 раздела 2 по коду 01.44.10;</w:t>
      </w:r>
      <w:r>
        <w:br/>
      </w:r>
      <w:r>
        <w:rPr>
          <w:rFonts w:ascii="Times New Roman"/>
          <w:b w:val="false"/>
          <w:i w:val="false"/>
          <w:color w:val="000000"/>
          <w:sz w:val="28"/>
        </w:rPr>
        <w:t>
</w:t>
      </w:r>
      <w:r>
        <w:rPr>
          <w:rFonts w:ascii="Times New Roman"/>
          <w:b w:val="false"/>
          <w:i w:val="false"/>
          <w:color w:val="000000"/>
          <w:sz w:val="28"/>
        </w:rPr>
        <w:t>
      если заполнена строка 6 графа 1 раздела 4, то должны быть заполнены графа 1 и (или) графа 2 раздела 2 по коду 01.47.11;</w:t>
      </w:r>
      <w:r>
        <w:br/>
      </w:r>
      <w:r>
        <w:rPr>
          <w:rFonts w:ascii="Times New Roman"/>
          <w:b w:val="false"/>
          <w:i w:val="false"/>
          <w:color w:val="000000"/>
          <w:sz w:val="28"/>
        </w:rPr>
        <w:t>
</w:t>
      </w:r>
      <w:r>
        <w:rPr>
          <w:rFonts w:ascii="Times New Roman"/>
          <w:b w:val="false"/>
          <w:i w:val="false"/>
          <w:color w:val="000000"/>
          <w:sz w:val="28"/>
        </w:rPr>
        <w:t>
      если заполнена строка 7 графа 1 раздела 4, то должны быть заполнены графа 1 и (или) графа 2 раздела 2 по коду 01.47.12</w:t>
      </w:r>
      <w:r>
        <w:br/>
      </w:r>
      <w:r>
        <w:rPr>
          <w:rFonts w:ascii="Times New Roman"/>
          <w:b w:val="false"/>
          <w:i w:val="false"/>
          <w:color w:val="000000"/>
          <w:sz w:val="28"/>
        </w:rPr>
        <w:t>
</w:t>
      </w:r>
      <w:r>
        <w:rPr>
          <w:rFonts w:ascii="Times New Roman"/>
          <w:b w:val="false"/>
          <w:i w:val="false"/>
          <w:color w:val="000000"/>
          <w:sz w:val="28"/>
        </w:rPr>
        <w:t>
      если заполнена строка 8 графа 1 раздела 4, то должны быть заполнены графа 1 и (или) графа 2 раздела 2 по коду 01.47.14;</w:t>
      </w:r>
      <w:r>
        <w:br/>
      </w:r>
      <w:r>
        <w:rPr>
          <w:rFonts w:ascii="Times New Roman"/>
          <w:b w:val="false"/>
          <w:i w:val="false"/>
          <w:color w:val="000000"/>
          <w:sz w:val="28"/>
        </w:rPr>
        <w:t>
</w:t>
      </w:r>
      <w:r>
        <w:rPr>
          <w:rFonts w:ascii="Times New Roman"/>
          <w:b w:val="false"/>
          <w:i w:val="false"/>
          <w:color w:val="000000"/>
          <w:sz w:val="28"/>
        </w:rPr>
        <w:t>
      если заполнена строка 9 графа 1 раздела 4, то должны быть заполнены графа 1 и (или) графа 2 раздела 2 по коду 01.47.13;</w:t>
      </w:r>
      <w:r>
        <w:br/>
      </w:r>
      <w:r>
        <w:rPr>
          <w:rFonts w:ascii="Times New Roman"/>
          <w:b w:val="false"/>
          <w:i w:val="false"/>
          <w:color w:val="000000"/>
          <w:sz w:val="28"/>
        </w:rPr>
        <w:t>
</w:t>
      </w:r>
      <w:r>
        <w:rPr>
          <w:rFonts w:ascii="Times New Roman"/>
          <w:b w:val="false"/>
          <w:i w:val="false"/>
          <w:color w:val="000000"/>
          <w:sz w:val="28"/>
        </w:rPr>
        <w:t>
      если заполнена строка 10 графа 1 раздела 4, то должны быть заполнены графа 1 и (или) графа 2 раздела 2 по коду 01.47.14;</w:t>
      </w:r>
      <w:r>
        <w:br/>
      </w:r>
      <w:r>
        <w:rPr>
          <w:rFonts w:ascii="Times New Roman"/>
          <w:b w:val="false"/>
          <w:i w:val="false"/>
          <w:color w:val="000000"/>
          <w:sz w:val="28"/>
        </w:rPr>
        <w:t>
</w:t>
      </w:r>
      <w:r>
        <w:rPr>
          <w:rFonts w:ascii="Times New Roman"/>
          <w:b w:val="false"/>
          <w:i w:val="false"/>
          <w:color w:val="000000"/>
          <w:sz w:val="28"/>
        </w:rPr>
        <w:t>
      если заполнена строка 12 графа 1 раздела 4, то должны быть заполнены графа 1 и (или) графа 2 раздела 2 по коду 01.49.12.200;</w:t>
      </w:r>
      <w:r>
        <w:br/>
      </w:r>
      <w:r>
        <w:rPr>
          <w:rFonts w:ascii="Times New Roman"/>
          <w:b w:val="false"/>
          <w:i w:val="false"/>
          <w:color w:val="000000"/>
          <w:sz w:val="28"/>
        </w:rPr>
        <w:t>
</w:t>
      </w:r>
      <w:r>
        <w:rPr>
          <w:rFonts w:ascii="Times New Roman"/>
          <w:b w:val="false"/>
          <w:i w:val="false"/>
          <w:color w:val="000000"/>
          <w:sz w:val="28"/>
        </w:rPr>
        <w:t>
      если заполнена строка 13 графа 1 раздела 4, то должны быть заполнены графа 1 и (или) графа 2 раздела 2 по коду 01.49.12.900;</w:t>
      </w:r>
      <w:r>
        <w:br/>
      </w:r>
      <w:r>
        <w:rPr>
          <w:rFonts w:ascii="Times New Roman"/>
          <w:b w:val="false"/>
          <w:i w:val="false"/>
          <w:color w:val="000000"/>
          <w:sz w:val="28"/>
        </w:rPr>
        <w:t>
</w:t>
      </w:r>
      <w:r>
        <w:rPr>
          <w:rFonts w:ascii="Times New Roman"/>
          <w:b w:val="false"/>
          <w:i w:val="false"/>
          <w:color w:val="000000"/>
          <w:sz w:val="28"/>
        </w:rPr>
        <w:t>
      если заполнена строка 14 графа 1 раздела 4, то должны быть заполнены графа 1 и (или) графа 2 раздела 2 по коду 01.45.11;</w:t>
      </w:r>
      <w:r>
        <w:br/>
      </w:r>
      <w:r>
        <w:rPr>
          <w:rFonts w:ascii="Times New Roman"/>
          <w:b w:val="false"/>
          <w:i w:val="false"/>
          <w:color w:val="000000"/>
          <w:sz w:val="28"/>
        </w:rPr>
        <w:t>
</w:t>
      </w:r>
      <w:r>
        <w:rPr>
          <w:rFonts w:ascii="Times New Roman"/>
          <w:b w:val="false"/>
          <w:i w:val="false"/>
          <w:color w:val="000000"/>
          <w:sz w:val="28"/>
        </w:rPr>
        <w:t>
      если заполнена строка 15 графа 1 раздела 4, то должны быть заполнены графа 1 и (или) графа 2 раздела 2 по коду 01.45.12;</w:t>
      </w:r>
      <w:r>
        <w:br/>
      </w:r>
      <w:r>
        <w:rPr>
          <w:rFonts w:ascii="Times New Roman"/>
          <w:b w:val="false"/>
          <w:i w:val="false"/>
          <w:color w:val="000000"/>
          <w:sz w:val="28"/>
        </w:rPr>
        <w:t>
</w:t>
      </w:r>
      <w:r>
        <w:rPr>
          <w:rFonts w:ascii="Times New Roman"/>
          <w:b w:val="false"/>
          <w:i w:val="false"/>
          <w:color w:val="000000"/>
          <w:sz w:val="28"/>
        </w:rPr>
        <w:t>
      если заполнена строка 16 графа 1 раздела 4, то должны быть заполнены графа 1 и (или) графа 2 раздела 2 по коду 01.44.10;</w:t>
      </w:r>
      <w:r>
        <w:br/>
      </w:r>
      <w:r>
        <w:rPr>
          <w:rFonts w:ascii="Times New Roman"/>
          <w:b w:val="false"/>
          <w:i w:val="false"/>
          <w:color w:val="000000"/>
          <w:sz w:val="28"/>
        </w:rPr>
        <w:t>
</w:t>
      </w:r>
      <w:r>
        <w:rPr>
          <w:rFonts w:ascii="Times New Roman"/>
          <w:b w:val="false"/>
          <w:i w:val="false"/>
          <w:color w:val="000000"/>
          <w:sz w:val="28"/>
        </w:rPr>
        <w:t>
      строка 17 раздела 4 &lt; по коду 01.45.11 графы 3 раздела 2.</w:t>
      </w:r>
    </w:p>
    <w:bookmarkEnd w:id="26"/>
    <w:bookmarkStart w:name="z296" w:id="27"/>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806"/>
        <w:gridCol w:w="1573"/>
        <w:gridCol w:w="1995"/>
        <w:gridCol w:w="1565"/>
        <w:gridCol w:w="3253"/>
      </w:tblGrid>
      <w:tr>
        <w:trPr>
          <w:trHeight w:val="54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25600" cy="11811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10-қосымша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6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0131104</w:t>
            </w:r>
            <w:r>
              <w:br/>
            </w:r>
            <w:r>
              <w:rPr>
                <w:rFonts w:ascii="Times New Roman"/>
                <w:b w:val="false"/>
                <w:i w:val="false"/>
                <w:color w:val="000000"/>
                <w:sz w:val="20"/>
              </w:rPr>
              <w:t>
</w:t>
            </w:r>
            <w:r>
              <w:rPr>
                <w:rFonts w:ascii="Times New Roman"/>
                <w:b w:val="false"/>
                <w:i w:val="false"/>
                <w:color w:val="000000"/>
                <w:sz w:val="20"/>
              </w:rPr>
              <w:t>Код статистической формы 0131104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құралымының қызметі туралы есеп</w:t>
            </w:r>
            <w:r>
              <w:br/>
            </w:r>
            <w:r>
              <w:rPr>
                <w:rFonts w:ascii="Times New Roman"/>
                <w:b/>
                <w:i w:val="false"/>
                <w:color w:val="000000"/>
              </w:rPr>
              <w:t>
Отчет о деятельности сельхозформирования</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w:t>
            </w:r>
            <w:r>
              <w:br/>
            </w:r>
            <w:r>
              <w:rPr>
                <w:rFonts w:ascii="Times New Roman"/>
                <w:b w:val="false"/>
                <w:i w:val="false"/>
                <w:color w:val="000000"/>
                <w:sz w:val="20"/>
              </w:rPr>
              <w:t>
</w:t>
            </w:r>
            <w:r>
              <w:rPr>
                <w:rFonts w:ascii="Times New Roman"/>
                <w:b w:val="false"/>
                <w:i w:val="false"/>
                <w:color w:val="000000"/>
                <w:sz w:val="20"/>
              </w:rPr>
              <w:t>1-сх</w:t>
            </w:r>
          </w:p>
        </w:tc>
        <w:tc>
          <w:tcPr>
            <w:tcW w:w="0" w:type="auto"/>
            <w:gridSpan w:val="5"/>
            <w:vMerge/>
            <w:tcBorders>
              <w:top w:val="nil"/>
              <w:left w:val="single" w:color="cfcfcf" w:sz="5"/>
              <w:bottom w:val="single" w:color="cfcfcf" w:sz="5"/>
              <w:right w:val="single" w:color="cfcfcf" w:sz="5"/>
            </w:tcBorders>
          </w:tcP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тапсырады: Экономикалық қызмет түрлерінің жалпы жіктеуішінің (бұдан әрі -ЭҚТЖЖ) 01.1, 01.2, 01.3, 01.4, 01.5 кодтары бойынша негізгі және қосалқы қызмет түрлерімен заңды тұлғалар және (немесе) олардың құрылымдық және оқшауланған бөлімшелері; ЭҚТЖЖ 01.1, 01.2, 01.3, 01.4, 01.5 кодтары бойынша негізгі және қосалқы қызмет түрлерімен 50 адамнан артық жұмысшысы бар шаруа немесе фермер қожалықтары; мал шаруашылығы өнімінің орташа және ірі тауар өндірісіне жататын (тізім бойынша) шаруа немесе фермер қожалықтары.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01.1, 01.2, 01.3, 01.4, 01.5; крестьянские или фермерские хозяйства с численностью работников свыше 50 человек с основным и вторичным видами деятельности по кодам ОКЭД: 01.1, 01.2, 01.3, 01.5; крестьянские или фермерские хозяйства, относящиеся к средне- и крупнотоварному производству продукции животноводства (по списку).</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кейінгі наурыздың 10-і</w:t>
            </w:r>
            <w:r>
              <w:br/>
            </w:r>
            <w:r>
              <w:rPr>
                <w:rFonts w:ascii="Times New Roman"/>
                <w:b w:val="false"/>
                <w:i w:val="false"/>
                <w:color w:val="000000"/>
                <w:sz w:val="20"/>
              </w:rPr>
              <w:t>
</w:t>
            </w:r>
            <w:r>
              <w:rPr>
                <w:rFonts w:ascii="Times New Roman"/>
                <w:b w:val="false"/>
                <w:i w:val="false"/>
                <w:color w:val="000000"/>
                <w:sz w:val="20"/>
              </w:rPr>
              <w:t>Срок предоставления – 10 марта после отчетного года</w:t>
            </w:r>
          </w:p>
        </w:tc>
      </w:tr>
      <w:tr>
        <w:trPr>
          <w:trHeight w:val="46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8"/>
        <w:gridCol w:w="4772"/>
      </w:tblGrid>
      <w:tr>
        <w:trPr>
          <w:trHeight w:val="30" w:hRule="atLeast"/>
        </w:trPr>
        <w:tc>
          <w:tcPr>
            <w:tcW w:w="8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қызметін нақты жүзеге асыратын аумақты (облыс, қала, аудан) көрсетіңіз </w:t>
            </w:r>
            <w:r>
              <w:br/>
            </w:r>
            <w:r>
              <w:rPr>
                <w:rFonts w:ascii="Times New Roman"/>
                <w:b w:val="false"/>
                <w:i w:val="false"/>
                <w:color w:val="000000"/>
                <w:sz w:val="20"/>
              </w:rPr>
              <w:t>
</w:t>
            </w:r>
            <w:r>
              <w:rPr>
                <w:rFonts w:ascii="Times New Roman"/>
                <w:b w:val="false"/>
                <w:i w:val="false"/>
                <w:color w:val="000000"/>
                <w:sz w:val="20"/>
              </w:rPr>
              <w:t xml:space="preserve">Укажите территорию (область, город, район) фактического осуществления сельскохозяйственной деятельности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5"/>
            </w:tblGrid>
            <w:tr>
              <w:trPr>
                <w:trHeight w:val="30"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2"/>
        <w:gridCol w:w="4758"/>
      </w:tblGrid>
      <w:tr>
        <w:trPr>
          <w:trHeight w:val="135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Әкімшілік-аумақтық объектілер жіктеуішіне сәйкес аумақтың коды (статистика органының қызметкері толтырады) </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465"/>
              <w:gridCol w:w="465"/>
              <w:gridCol w:w="465"/>
              <w:gridCol w:w="465"/>
              <w:gridCol w:w="465"/>
              <w:gridCol w:w="465"/>
              <w:gridCol w:w="465"/>
              <w:gridCol w:w="465"/>
              <w:gridCol w:w="466"/>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Ауыл шаруашылығы өнімдерін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049"/>
        <w:gridCol w:w="1578"/>
        <w:gridCol w:w="2307"/>
        <w:gridCol w:w="3207"/>
        <w:gridCol w:w="2478"/>
        <w:gridCol w:w="1643"/>
        <w:gridCol w:w="1644"/>
      </w:tblGrid>
      <w:tr>
        <w:trPr>
          <w:trHeight w:val="253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центнер</w:t>
            </w:r>
            <w:r>
              <w:br/>
            </w:r>
            <w:r>
              <w:rPr>
                <w:rFonts w:ascii="Times New Roman"/>
                <w:b w:val="false"/>
                <w:i w:val="false"/>
                <w:color w:val="000000"/>
                <w:sz w:val="20"/>
              </w:rPr>
              <w:t>
</w:t>
            </w:r>
            <w:r>
              <w:rPr>
                <w:rFonts w:ascii="Times New Roman"/>
                <w:b w:val="false"/>
                <w:i w:val="false"/>
                <w:color w:val="000000"/>
                <w:sz w:val="20"/>
              </w:rPr>
              <w:t>Произведено, центнеров</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центнер</w:t>
            </w:r>
            <w:r>
              <w:br/>
            </w:r>
            <w:r>
              <w:rPr>
                <w:rFonts w:ascii="Times New Roman"/>
                <w:b w:val="false"/>
                <w:i w:val="false"/>
                <w:color w:val="000000"/>
                <w:sz w:val="20"/>
              </w:rPr>
              <w:t>
</w:t>
            </w:r>
            <w:r>
              <w:rPr>
                <w:rFonts w:ascii="Times New Roman"/>
                <w:b w:val="false"/>
                <w:i w:val="false"/>
                <w:color w:val="000000"/>
                <w:sz w:val="20"/>
              </w:rPr>
              <w:t>Реализовано, центнеров</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Өнімдерінің өткізілген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w:t>
            </w:r>
          </w:p>
          <w:p>
            <w:pPr>
              <w:spacing w:after="20"/>
              <w:ind w:left="20"/>
              <w:jc w:val="both"/>
            </w:pPr>
            <w:r>
              <w:rPr>
                <w:rFonts w:ascii="Times New Roman"/>
                <w:b w:val="false"/>
                <w:i w:val="false"/>
                <w:color w:val="000000"/>
                <w:sz w:val="20"/>
              </w:rPr>
              <w:t xml:space="preserve">тысяч тенге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 центнер</w:t>
            </w:r>
            <w:r>
              <w:br/>
            </w:r>
            <w:r>
              <w:rPr>
                <w:rFonts w:ascii="Times New Roman"/>
                <w:b w:val="false"/>
                <w:i w:val="false"/>
                <w:color w:val="000000"/>
                <w:sz w:val="20"/>
              </w:rPr>
              <w:t>
</w:t>
            </w:r>
            <w:r>
              <w:rPr>
                <w:rFonts w:ascii="Times New Roman"/>
                <w:b w:val="false"/>
                <w:i w:val="false"/>
                <w:color w:val="000000"/>
                <w:sz w:val="20"/>
              </w:rPr>
              <w:t xml:space="preserve">Потери, центнеров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қор, центнер</w:t>
            </w:r>
            <w:r>
              <w:br/>
            </w:r>
            <w:r>
              <w:rPr>
                <w:rFonts w:ascii="Times New Roman"/>
                <w:b w:val="false"/>
                <w:i w:val="false"/>
                <w:color w:val="000000"/>
                <w:sz w:val="20"/>
              </w:rPr>
              <w:t>
</w:t>
            </w:r>
            <w:r>
              <w:rPr>
                <w:rFonts w:ascii="Times New Roman"/>
                <w:b w:val="false"/>
                <w:i w:val="false"/>
                <w:color w:val="000000"/>
                <w:sz w:val="20"/>
              </w:rPr>
              <w:t>Запасы на конец года, центнеров</w:t>
            </w:r>
          </w:p>
        </w:tc>
      </w:tr>
      <w:tr>
        <w:trPr>
          <w:trHeight w:val="27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Мұнда және бұдан әрі АШӨСЖ -</w:t>
      </w:r>
      <w:r>
        <w:rPr>
          <w:rFonts w:ascii="Times New Roman"/>
          <w:b w:val="false"/>
          <w:i w:val="false"/>
          <w:color w:val="000000"/>
          <w:sz w:val="28"/>
        </w:rPr>
        <w:t>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3"/>
        <w:gridCol w:w="6537"/>
      </w:tblGrid>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Балапан басып шығаруға пайдаланылған жұмыртқа санын көрсетіңіз, мың дана</w:t>
            </w:r>
            <w:r>
              <w:br/>
            </w:r>
            <w:r>
              <w:rPr>
                <w:rFonts w:ascii="Times New Roman"/>
                <w:b w:val="false"/>
                <w:i w:val="false"/>
                <w:color w:val="000000"/>
                <w:sz w:val="20"/>
              </w:rPr>
              <w:t>
</w:t>
            </w:r>
            <w:r>
              <w:rPr>
                <w:rFonts w:ascii="Times New Roman"/>
                <w:b w:val="false"/>
                <w:i w:val="false"/>
                <w:color w:val="000000"/>
                <w:sz w:val="20"/>
              </w:rPr>
              <w:t>Укажите количество яиц, использованных на инкубацию, тысяч штук</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0"/>
            </w:tblGrid>
            <w:tr>
              <w:trPr>
                <w:trHeight w:val="3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производство продукции растениеводства,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098"/>
        <w:gridCol w:w="1257"/>
        <w:gridCol w:w="1505"/>
        <w:gridCol w:w="850"/>
        <w:gridCol w:w="986"/>
        <w:gridCol w:w="963"/>
        <w:gridCol w:w="1641"/>
        <w:gridCol w:w="2025"/>
        <w:gridCol w:w="1393"/>
        <w:gridCol w:w="1641"/>
        <w:gridCol w:w="1257"/>
        <w:gridCol w:w="1507"/>
      </w:tblGrid>
      <w:tr>
        <w:trPr>
          <w:trHeight w:val="238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көшеттік материадар</w:t>
            </w:r>
            <w:r>
              <w:br/>
            </w:r>
            <w:r>
              <w:rPr>
                <w:rFonts w:ascii="Times New Roman"/>
                <w:b w:val="false"/>
                <w:i w:val="false"/>
                <w:color w:val="000000"/>
                <w:sz w:val="20"/>
              </w:rPr>
              <w:t>
</w:t>
            </w:r>
            <w:r>
              <w:rPr>
                <w:rFonts w:ascii="Times New Roman"/>
                <w:b w:val="false"/>
                <w:i w:val="false"/>
                <w:color w:val="000000"/>
                <w:sz w:val="20"/>
              </w:rPr>
              <w:t xml:space="preserve">Семена и посадочный </w:t>
            </w:r>
          </w:p>
          <w:p>
            <w:pPr>
              <w:spacing w:after="20"/>
              <w:ind w:left="20"/>
              <w:jc w:val="both"/>
            </w:pPr>
            <w:r>
              <w:rPr>
                <w:rFonts w:ascii="Times New Roman"/>
                <w:b w:val="false"/>
                <w:i w:val="false"/>
                <w:color w:val="000000"/>
                <w:sz w:val="20"/>
              </w:rPr>
              <w:t>материал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Минерадық тыңайт-</w:t>
            </w:r>
            <w:r>
              <w:br/>
            </w:r>
            <w:r>
              <w:rPr>
                <w:rFonts w:ascii="Times New Roman"/>
                <w:b w:val="false"/>
                <w:i w:val="false"/>
                <w:color w:val="000000"/>
                <w:sz w:val="20"/>
              </w:rPr>
              <w:t>
</w:t>
            </w:r>
            <w:r>
              <w:rPr>
                <w:rFonts w:ascii="Times New Roman"/>
                <w:b w:val="false"/>
                <w:i w:val="false"/>
                <w:color w:val="000000"/>
                <w:sz w:val="20"/>
              </w:rPr>
              <w:t>қыштар</w:t>
            </w:r>
            <w:r>
              <w:br/>
            </w:r>
            <w:r>
              <w:rPr>
                <w:rFonts w:ascii="Times New Roman"/>
                <w:b w:val="false"/>
                <w:i w:val="false"/>
                <w:color w:val="000000"/>
                <w:sz w:val="20"/>
              </w:rPr>
              <w:t>
</w:t>
            </w:r>
            <w:r>
              <w:rPr>
                <w:rFonts w:ascii="Times New Roman"/>
                <w:b w:val="false"/>
                <w:i w:val="false"/>
                <w:color w:val="000000"/>
                <w:sz w:val="20"/>
              </w:rPr>
              <w:t>Мине-</w:t>
            </w:r>
            <w:r>
              <w:br/>
            </w:r>
            <w:r>
              <w:rPr>
                <w:rFonts w:ascii="Times New Roman"/>
                <w:b w:val="false"/>
                <w:i w:val="false"/>
                <w:color w:val="000000"/>
                <w:sz w:val="20"/>
              </w:rPr>
              <w:t>
</w:t>
            </w:r>
            <w:r>
              <w:rPr>
                <w:rFonts w:ascii="Times New Roman"/>
                <w:b w:val="false"/>
                <w:i w:val="false"/>
                <w:color w:val="000000"/>
                <w:sz w:val="20"/>
              </w:rPr>
              <w:t>ральные удобре-</w:t>
            </w:r>
            <w:r>
              <w:br/>
            </w:r>
            <w:r>
              <w:rPr>
                <w:rFonts w:ascii="Times New Roman"/>
                <w:b w:val="false"/>
                <w:i w:val="false"/>
                <w:color w:val="000000"/>
                <w:sz w:val="20"/>
              </w:rPr>
              <w:t>
</w:t>
            </w:r>
            <w:r>
              <w:rPr>
                <w:rFonts w:ascii="Times New Roman"/>
                <w:b w:val="false"/>
                <w:i w:val="false"/>
                <w:color w:val="000000"/>
                <w:sz w:val="20"/>
              </w:rPr>
              <w:t>ния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шығыстары</w:t>
            </w:r>
            <w:r>
              <w:br/>
            </w:r>
            <w:r>
              <w:rPr>
                <w:rFonts w:ascii="Times New Roman"/>
                <w:b w:val="false"/>
                <w:i w:val="false"/>
                <w:color w:val="000000"/>
                <w:sz w:val="20"/>
              </w:rPr>
              <w:t>
</w:t>
            </w:r>
            <w:r>
              <w:rPr>
                <w:rFonts w:ascii="Times New Roman"/>
                <w:b w:val="false"/>
                <w:i w:val="false"/>
                <w:color w:val="000000"/>
                <w:sz w:val="20"/>
              </w:rPr>
              <w:t xml:space="preserve">Расходы </w:t>
            </w:r>
          </w:p>
          <w:p>
            <w:pPr>
              <w:spacing w:after="20"/>
              <w:ind w:left="20"/>
              <w:jc w:val="both"/>
            </w:pPr>
            <w:r>
              <w:rPr>
                <w:rFonts w:ascii="Times New Roman"/>
                <w:b w:val="false"/>
                <w:i w:val="false"/>
                <w:color w:val="000000"/>
                <w:sz w:val="20"/>
              </w:rPr>
              <w:t>на оплату труда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шығындардан қураған егістіктер бойынша шығындар</w:t>
            </w:r>
            <w:r>
              <w:br/>
            </w:r>
            <w:r>
              <w:rPr>
                <w:rFonts w:ascii="Times New Roman"/>
                <w:b w:val="false"/>
                <w:i w:val="false"/>
                <w:color w:val="000000"/>
                <w:sz w:val="20"/>
              </w:rPr>
              <w:t>
</w:t>
            </w:r>
            <w:r>
              <w:rPr>
                <w:rFonts w:ascii="Times New Roman"/>
                <w:b w:val="false"/>
                <w:i w:val="false"/>
                <w:color w:val="000000"/>
                <w:sz w:val="20"/>
              </w:rPr>
              <w:t>Из всех затрат  затраты по погибшим посевам</w:t>
            </w:r>
          </w:p>
        </w:tc>
      </w:tr>
      <w:tr>
        <w:trPr>
          <w:trHeight w:val="19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Өсімдік шаруашылығындағы аяқталмаған өндіріс туралы ақпаратты көрсетіңіз</w:t>
      </w:r>
      <w:r>
        <w:br/>
      </w:r>
      <w:r>
        <w:rPr>
          <w:rFonts w:ascii="Times New Roman"/>
          <w:b w:val="false"/>
          <w:i w:val="false"/>
          <w:color w:val="000000"/>
          <w:sz w:val="28"/>
        </w:rPr>
        <w:t>
Укажите информацию о незавершенном производстве в растениеводстве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7186"/>
        <w:gridCol w:w="3735"/>
        <w:gridCol w:w="2676"/>
      </w:tblGrid>
      <w:tr>
        <w:trPr>
          <w:trHeight w:val="39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гектар</w:t>
            </w:r>
            <w:r>
              <w:br/>
            </w:r>
            <w:r>
              <w:rPr>
                <w:rFonts w:ascii="Times New Roman"/>
                <w:b w:val="false"/>
                <w:i w:val="false"/>
                <w:color w:val="000000"/>
                <w:sz w:val="20"/>
              </w:rPr>
              <w:t>
</w:t>
            </w:r>
            <w:r>
              <w:rPr>
                <w:rFonts w:ascii="Times New Roman"/>
                <w:b w:val="false"/>
                <w:i w:val="false"/>
                <w:color w:val="000000"/>
                <w:sz w:val="20"/>
              </w:rPr>
              <w:t>Площадь, гектаров</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r>
              <w:br/>
            </w:r>
            <w:r>
              <w:rPr>
                <w:rFonts w:ascii="Times New Roman"/>
                <w:b w:val="false"/>
                <w:i w:val="false"/>
                <w:color w:val="000000"/>
                <w:sz w:val="20"/>
              </w:rPr>
              <w:t>
</w:t>
            </w:r>
            <w:r>
              <w:rPr>
                <w:rFonts w:ascii="Times New Roman"/>
                <w:b w:val="false"/>
                <w:i w:val="false"/>
                <w:color w:val="000000"/>
                <w:sz w:val="20"/>
              </w:rPr>
              <w:t>Затраты, тысяч тенге</w:t>
            </w:r>
          </w:p>
        </w:tc>
      </w:tr>
      <w:tr>
        <w:trPr>
          <w:trHeight w:val="24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сүрі жерлерді көтеру</w:t>
            </w:r>
            <w:r>
              <w:br/>
            </w:r>
            <w:r>
              <w:rPr>
                <w:rFonts w:ascii="Times New Roman"/>
                <w:b w:val="false"/>
                <w:i w:val="false"/>
                <w:color w:val="000000"/>
                <w:sz w:val="20"/>
              </w:rPr>
              <w:t>
</w:t>
            </w:r>
            <w:r>
              <w:rPr>
                <w:rFonts w:ascii="Times New Roman"/>
                <w:b w:val="false"/>
                <w:i w:val="false"/>
                <w:color w:val="000000"/>
                <w:sz w:val="20"/>
              </w:rPr>
              <w:t>Поднятие чистых паров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Сүдігер жерлерді жырту</w:t>
            </w:r>
            <w:r>
              <w:br/>
            </w:r>
            <w:r>
              <w:rPr>
                <w:rFonts w:ascii="Times New Roman"/>
                <w:b w:val="false"/>
                <w:i w:val="false"/>
                <w:color w:val="000000"/>
                <w:sz w:val="20"/>
              </w:rPr>
              <w:t>
</w:t>
            </w:r>
            <w:r>
              <w:rPr>
                <w:rFonts w:ascii="Times New Roman"/>
                <w:b w:val="false"/>
                <w:i w:val="false"/>
                <w:color w:val="000000"/>
                <w:sz w:val="20"/>
              </w:rPr>
              <w:t>Вспашка зяби</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дақылдар егу және келешек мерзімдердегі түсімділікке жерді дайындауға кеткен басқа да жұмыстар</w:t>
            </w:r>
            <w:r>
              <w:br/>
            </w:r>
            <w:r>
              <w:rPr>
                <w:rFonts w:ascii="Times New Roman"/>
                <w:b w:val="false"/>
                <w:i w:val="false"/>
                <w:color w:val="000000"/>
                <w:sz w:val="20"/>
              </w:rPr>
              <w:t>
</w:t>
            </w:r>
            <w:r>
              <w:rPr>
                <w:rFonts w:ascii="Times New Roman"/>
                <w:b w:val="false"/>
                <w:i w:val="false"/>
                <w:color w:val="000000"/>
                <w:sz w:val="20"/>
              </w:rPr>
              <w:t>Посев озимых культур и другие работы по подготовке почвы под урожай будущих периодов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Бау-бақшаларды егу, өңдеу және ұстау</w:t>
            </w:r>
            <w:r>
              <w:br/>
            </w:r>
            <w:r>
              <w:rPr>
                <w:rFonts w:ascii="Times New Roman"/>
                <w:b w:val="false"/>
                <w:i w:val="false"/>
                <w:color w:val="000000"/>
                <w:sz w:val="20"/>
              </w:rPr>
              <w:t>
</w:t>
            </w:r>
            <w:r>
              <w:rPr>
                <w:rFonts w:ascii="Times New Roman"/>
                <w:b w:val="false"/>
                <w:i w:val="false"/>
                <w:color w:val="000000"/>
                <w:sz w:val="20"/>
              </w:rPr>
              <w:t>Закладка, обработка и содержание садов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Мал шаруашылығы өнімдерін өндіруге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производство продукции животноводства,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572"/>
        <w:gridCol w:w="1637"/>
        <w:gridCol w:w="1269"/>
        <w:gridCol w:w="1118"/>
        <w:gridCol w:w="1810"/>
        <w:gridCol w:w="2352"/>
        <w:gridCol w:w="2958"/>
        <w:gridCol w:w="1421"/>
        <w:gridCol w:w="1270"/>
        <w:gridCol w:w="1465"/>
      </w:tblGrid>
      <w:tr>
        <w:trPr>
          <w:trHeight w:val="223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r>
              <w:br/>
            </w:r>
            <w:r>
              <w:rPr>
                <w:rFonts w:ascii="Times New Roman"/>
                <w:b w:val="false"/>
                <w:i w:val="false"/>
                <w:color w:val="000000"/>
                <w:sz w:val="20"/>
              </w:rPr>
              <w:t>
</w:t>
            </w:r>
            <w:r>
              <w:rPr>
                <w:rFonts w:ascii="Times New Roman"/>
                <w:b w:val="false"/>
                <w:i w:val="false"/>
                <w:color w:val="000000"/>
                <w:sz w:val="20"/>
              </w:rPr>
              <w:t>Корма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шығыстары</w:t>
            </w:r>
            <w:r>
              <w:br/>
            </w:r>
            <w:r>
              <w:rPr>
                <w:rFonts w:ascii="Times New Roman"/>
                <w:b w:val="false"/>
                <w:i w:val="false"/>
                <w:color w:val="000000"/>
                <w:sz w:val="20"/>
              </w:rPr>
              <w:t>
</w:t>
            </w:r>
            <w:r>
              <w:rPr>
                <w:rFonts w:ascii="Times New Roman"/>
                <w:b w:val="false"/>
                <w:i w:val="false"/>
                <w:color w:val="000000"/>
                <w:sz w:val="20"/>
              </w:rPr>
              <w:t>Расходы на оплату труда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r>
      <w:tr>
        <w:trPr>
          <w:trHeight w:val="21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7. </w:t>
      </w:r>
      <w:r>
        <w:rPr>
          <w:rFonts w:ascii="Times New Roman"/>
          <w:b/>
          <w:i w:val="false"/>
          <w:color w:val="000000"/>
          <w:sz w:val="28"/>
        </w:rPr>
        <w:t>Ауыл шаруашылығы өнімдерін (өзінің және өңделме шикізаттан) қайта өңдеу туралы мәліметтерді көрсетіңіз (шаруа немесе фермер қожалықтарымен толтырылады)</w:t>
      </w:r>
      <w:r>
        <w:br/>
      </w:r>
      <w:r>
        <w:rPr>
          <w:rFonts w:ascii="Times New Roman"/>
          <w:b w:val="false"/>
          <w:i w:val="false"/>
          <w:color w:val="000000"/>
          <w:sz w:val="28"/>
        </w:rPr>
        <w:t>
Укажите сведения о переработке сельскохозяйственной  продукции из своего и давальческого сырья (заполняется крестьянским или фермерским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3254"/>
        <w:gridCol w:w="3131"/>
        <w:gridCol w:w="3542"/>
      </w:tblGrid>
      <w:tr>
        <w:trPr>
          <w:trHeight w:val="315" w:hRule="atLeast"/>
        </w:trPr>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w:t>
            </w: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көріністегі, 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 тысяч тенге</w:t>
            </w:r>
          </w:p>
        </w:tc>
      </w:tr>
      <w:tr>
        <w:trPr>
          <w:trHeight w:val="195"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Мұнда және бұдан әрі ӨӨСЖ - Өнеркәсіптік өнімдердің (тауарлардың,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СКПП – Статистический классификатор промышленной продукции (товаров, услуг)</w:t>
      </w:r>
    </w:p>
    <w:p>
      <w:pPr>
        <w:spacing w:after="0"/>
        <w:ind w:left="0"/>
        <w:jc w:val="both"/>
      </w:pPr>
      <w:r>
        <w:rPr>
          <w:rFonts w:ascii="Times New Roman"/>
          <w:b/>
          <w:i w:val="false"/>
          <w:color w:val="000000"/>
          <w:sz w:val="28"/>
        </w:rPr>
        <w:t>8. Электр және жылу энергиясын өндіру қандай жаңғыртылмалы энергия көздерінен өндірілетіндігі туралы ақпаратты көрсетіңіз (шаруа немесе фермер қожалықтарымен толтырылады)</w:t>
      </w:r>
      <w:r>
        <w:br/>
      </w:r>
      <w:r>
        <w:rPr>
          <w:rFonts w:ascii="Times New Roman"/>
          <w:b w:val="false"/>
          <w:i w:val="false"/>
          <w:color w:val="000000"/>
          <w:sz w:val="28"/>
        </w:rPr>
        <w:t>
Укажите сведения о выработке электро- и теплоэнергии за счет возобновляемых источников энергии (заполняется крестьянским или фермерским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7"/>
        <w:gridCol w:w="2595"/>
        <w:gridCol w:w="2137"/>
        <w:gridCol w:w="1721"/>
      </w:tblGrid>
      <w:tr>
        <w:trPr>
          <w:trHeight w:val="39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отын 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w:t>
            </w:r>
            <w:r>
              <w:br/>
            </w:r>
            <w:r>
              <w:rPr>
                <w:rFonts w:ascii="Times New Roman"/>
                <w:b w:val="false"/>
                <w:i w:val="false"/>
                <w:color w:val="000000"/>
                <w:sz w:val="20"/>
              </w:rPr>
              <w:t>
</w:t>
            </w:r>
            <w:r>
              <w:rPr>
                <w:rFonts w:ascii="Times New Roman"/>
                <w:b w:val="false"/>
                <w:i w:val="false"/>
                <w:color w:val="000000"/>
                <w:sz w:val="20"/>
              </w:rPr>
              <w:t xml:space="preserve">Выработано </w:t>
            </w:r>
          </w:p>
        </w:tc>
      </w:tr>
      <w:tr>
        <w:trPr>
          <w:trHeight w:val="9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 источников</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35.30.11.150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тысяч Гкал</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жылу энергиясы</w:t>
            </w:r>
            <w:r>
              <w:br/>
            </w:r>
            <w:r>
              <w:rPr>
                <w:rFonts w:ascii="Times New Roman"/>
                <w:b w:val="false"/>
                <w:i w:val="false"/>
                <w:color w:val="000000"/>
                <w:sz w:val="20"/>
              </w:rPr>
              <w:t>
</w:t>
            </w:r>
            <w:r>
              <w:rPr>
                <w:rFonts w:ascii="Times New Roman"/>
                <w:b w:val="false"/>
                <w:i w:val="false"/>
                <w:color w:val="000000"/>
                <w:sz w:val="20"/>
              </w:rPr>
              <w:t xml:space="preserve">Теплоэнергия прочая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35.30.11.190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тысяч Гкал</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9. </w:t>
      </w:r>
      <w:r>
        <w:rPr>
          <w:rFonts w:ascii="Times New Roman"/>
          <w:b/>
          <w:i w:val="false"/>
          <w:color w:val="000000"/>
          <w:sz w:val="28"/>
        </w:rPr>
        <w:t>Қызметтің басқа да түрлері</w:t>
      </w:r>
      <w:r>
        <w:br/>
      </w: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2443"/>
        <w:gridCol w:w="7221"/>
      </w:tblGrid>
      <w:tr>
        <w:trPr>
          <w:trHeight w:val="6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(тауарларды, қызметтерді) өндіру көлемі, мың теңге</w:t>
            </w:r>
            <w:r>
              <w:br/>
            </w:r>
            <w:r>
              <w:rPr>
                <w:rFonts w:ascii="Times New Roman"/>
                <w:b w:val="false"/>
                <w:i w:val="false"/>
                <w:color w:val="000000"/>
                <w:sz w:val="20"/>
              </w:rPr>
              <w:t>
</w:t>
            </w:r>
            <w:r>
              <w:rPr>
                <w:rFonts w:ascii="Times New Roman"/>
                <w:b w:val="false"/>
                <w:i w:val="false"/>
                <w:color w:val="000000"/>
                <w:sz w:val="20"/>
              </w:rPr>
              <w:t>Объем производства  продукции (товаров, услуг), тысяч тенге</w:t>
            </w:r>
          </w:p>
        </w:tc>
      </w:tr>
      <w:tr>
        <w:trPr>
          <w:trHeight w:val="21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6507"/>
      </w:tblGrid>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297" w:id="28"/>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28"/>
    <w:bookmarkStart w:name="z298" w:id="29"/>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о деятельности</w:t>
      </w:r>
      <w:r>
        <w:br/>
      </w:r>
      <w:r>
        <w:rPr>
          <w:rFonts w:ascii="Times New Roman"/>
          <w:b/>
          <w:i w:val="false"/>
          <w:color w:val="000000"/>
        </w:rPr>
        <w:t>
сельхозформирования» (код 0131104, индекс 1-сх,</w:t>
      </w:r>
      <w:r>
        <w:br/>
      </w:r>
      <w:r>
        <w:rPr>
          <w:rFonts w:ascii="Times New Roman"/>
          <w:b/>
          <w:i w:val="false"/>
          <w:color w:val="000000"/>
        </w:rPr>
        <w:t>
периодичность годовая)</w:t>
      </w:r>
    </w:p>
    <w:bookmarkEnd w:id="29"/>
    <w:bookmarkStart w:name="z299" w:id="30"/>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u w:val="single"/>
        </w:rPr>
        <w:t xml:space="preserve">подпунктом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порядок заполнения статистической формы общегосударственного статистического наблюдения «Отчет о деятельности сельхозформирования» (код 0131104, индекс 1-сх,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первоначально оприходованный вес – физическая масса, полученная при уборке урожая без ее доработки, то есть с сорными и минеральными примесями (земля, частицы земли, стержни колосков), а также с избыточной влажностью;</w:t>
      </w:r>
      <w:r>
        <w:br/>
      </w:r>
      <w:r>
        <w:rPr>
          <w:rFonts w:ascii="Times New Roman"/>
          <w:b w:val="false"/>
          <w:i w:val="false"/>
          <w:color w:val="000000"/>
          <w:sz w:val="28"/>
        </w:rPr>
        <w:t>
</w:t>
      </w:r>
      <w:r>
        <w:rPr>
          <w:rFonts w:ascii="Times New Roman"/>
          <w:b w:val="false"/>
          <w:i w:val="false"/>
          <w:color w:val="000000"/>
          <w:sz w:val="28"/>
        </w:rPr>
        <w:t>
      3) геотермальная энергия – это энергия в виде тепла, выделяемого земной корой (недр земли), обычно в форме нагретой воды или пара (тепло грунта, грунтовых вод, рек, водоемов). Геотермальную энергию используют для выработки электроэнергии, обогрева домов, учреждений и промышленных предприятий. В качестве теплоносителя используют сухой пар, перегретую воду или какой-либо теплоноситель с низкой температурой кипения (аммиак, фреон и тому подобное);</w:t>
      </w:r>
      <w:r>
        <w:br/>
      </w:r>
      <w:r>
        <w:rPr>
          <w:rFonts w:ascii="Times New Roman"/>
          <w:b w:val="false"/>
          <w:i w:val="false"/>
          <w:color w:val="000000"/>
          <w:sz w:val="28"/>
        </w:rPr>
        <w:t>
</w:t>
      </w:r>
      <w:r>
        <w:rPr>
          <w:rFonts w:ascii="Times New Roman"/>
          <w:b w:val="false"/>
          <w:i w:val="false"/>
          <w:color w:val="000000"/>
          <w:sz w:val="28"/>
        </w:rPr>
        <w:t>
      4) возобновляемые источники энергии - источники энергии, непрерывно возобновляемые за счет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w:t>
      </w:r>
      <w:r>
        <w:rPr>
          <w:rFonts w:ascii="Times New Roman"/>
          <w:b w:val="false"/>
          <w:i w:val="false"/>
          <w:color w:val="000000"/>
          <w:sz w:val="28"/>
        </w:rPr>
        <w:t>
      5) ветровая энергия – кинетическая энергия ветра, используемая для выработки электроэнергии с помощью ветродвигателей. Энергия ветра вырабатывается при помощи ветряных электростанций с горизонтальной и вертикальной осью. Ветряные электростанции с вертикальной осью могут работать независимо от направления ветра и не имеют вращающегося машинного отделения. Ветряные электростанции с горизонтальной осью обычно состоят из башни, ветровой турбины с лопастями и электрического генератора;</w:t>
      </w:r>
      <w:r>
        <w:br/>
      </w:r>
      <w:r>
        <w:rPr>
          <w:rFonts w:ascii="Times New Roman"/>
          <w:b w:val="false"/>
          <w:i w:val="false"/>
          <w:color w:val="000000"/>
          <w:sz w:val="28"/>
        </w:rPr>
        <w:t>
</w:t>
      </w:r>
      <w:r>
        <w:rPr>
          <w:rFonts w:ascii="Times New Roman"/>
          <w:b w:val="false"/>
          <w:i w:val="false"/>
          <w:color w:val="000000"/>
          <w:sz w:val="28"/>
        </w:rPr>
        <w:t>
      6) солнечная энергия - выработка тепловой энергии с использованием солнечного тепла, для чего создается система, которая может накапливать энергию, полученную от солнца. Система солнечного обогрева обычно состоит из солнцеуловителя, теплохранилища и системы распределения тепла;</w:t>
      </w:r>
      <w:r>
        <w:br/>
      </w:r>
      <w:r>
        <w:rPr>
          <w:rFonts w:ascii="Times New Roman"/>
          <w:b w:val="false"/>
          <w:i w:val="false"/>
          <w:color w:val="000000"/>
          <w:sz w:val="28"/>
        </w:rPr>
        <w:t>
</w:t>
      </w:r>
      <w:r>
        <w:rPr>
          <w:rFonts w:ascii="Times New Roman"/>
          <w:b w:val="false"/>
          <w:i w:val="false"/>
          <w:color w:val="000000"/>
          <w:sz w:val="28"/>
        </w:rPr>
        <w:t>
      7)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8) другие виды деятельности – виды деятельности, которые сельхозформирование осуществляло помимо деятельности в растениеводстве, животноводстве, оказании сельскохозяйственных услуг и переработке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9) продукция животноводства - готовые продукты, полученные в результате выращивания и хозяйственного использования сельскохозяйственных животных (молоко, яйца, шерсть, шкуры и другое), реализация на убой всех видов скота и птицы в живом весе, продукция пчеловодства и пушного звероводства;</w:t>
      </w:r>
      <w:r>
        <w:br/>
      </w:r>
      <w:r>
        <w:rPr>
          <w:rFonts w:ascii="Times New Roman"/>
          <w:b w:val="false"/>
          <w:i w:val="false"/>
          <w:color w:val="000000"/>
          <w:sz w:val="28"/>
        </w:rPr>
        <w:t>
</w:t>
      </w:r>
      <w:r>
        <w:rPr>
          <w:rFonts w:ascii="Times New Roman"/>
          <w:b w:val="false"/>
          <w:i w:val="false"/>
          <w:color w:val="000000"/>
          <w:sz w:val="28"/>
        </w:rPr>
        <w:t>
      10) незавершенное производство в растениеводстве – затраты на услуги по обработке земли – вспашку зяби, поднятие паров, подготовка почвы для посева озимых культур под урожай будущих периодов; на посев озимых культур; затраты на заложение, обработку и содержание садов;</w:t>
      </w:r>
      <w:r>
        <w:br/>
      </w:r>
      <w:r>
        <w:rPr>
          <w:rFonts w:ascii="Times New Roman"/>
          <w:b w:val="false"/>
          <w:i w:val="false"/>
          <w:color w:val="000000"/>
          <w:sz w:val="28"/>
        </w:rPr>
        <w:t>
</w:t>
      </w:r>
      <w:r>
        <w:rPr>
          <w:rFonts w:ascii="Times New Roman"/>
          <w:b w:val="false"/>
          <w:i w:val="false"/>
          <w:color w:val="000000"/>
          <w:sz w:val="28"/>
        </w:rPr>
        <w:t>
      11) продукция растениеводства – продукция, полученная в процессе возделывания сельскохозяйственных культур (зерновых, масличных, сахарной свеклы, хлопка и другие);</w:t>
      </w:r>
      <w:r>
        <w:br/>
      </w:r>
      <w:r>
        <w:rPr>
          <w:rFonts w:ascii="Times New Roman"/>
          <w:b w:val="false"/>
          <w:i w:val="false"/>
          <w:color w:val="000000"/>
          <w:sz w:val="28"/>
        </w:rPr>
        <w:t>
</w:t>
      </w:r>
      <w:r>
        <w:rPr>
          <w:rFonts w:ascii="Times New Roman"/>
          <w:b w:val="false"/>
          <w:i w:val="false"/>
          <w:color w:val="000000"/>
          <w:sz w:val="28"/>
        </w:rPr>
        <w:t>
      12) стоимость реализованной продукции - сумма полученного и подлежащего к получению дохода от реализации отпущенной (отгруженной) готовой сельскохозяйственной продукции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w:t>
      </w:r>
      <w:r>
        <w:rPr>
          <w:rFonts w:ascii="Times New Roman"/>
          <w:b w:val="false"/>
          <w:i w:val="false"/>
          <w:color w:val="000000"/>
          <w:sz w:val="28"/>
        </w:rPr>
        <w:t>
      13) себестоимость продукции – денежное выражение затрат на производство и реализацию продукции;</w:t>
      </w:r>
      <w:r>
        <w:br/>
      </w:r>
      <w:r>
        <w:rPr>
          <w:rFonts w:ascii="Times New Roman"/>
          <w:b w:val="false"/>
          <w:i w:val="false"/>
          <w:color w:val="000000"/>
          <w:sz w:val="28"/>
        </w:rPr>
        <w:t>
</w:t>
      </w:r>
      <w:r>
        <w:rPr>
          <w:rFonts w:ascii="Times New Roman"/>
          <w:b w:val="false"/>
          <w:i w:val="false"/>
          <w:color w:val="000000"/>
          <w:sz w:val="28"/>
        </w:rPr>
        <w:t>
      14) себестоимость реализованной продукции - фактическая себестоимость отпущенной (отгруженной) готовой продукции;</w:t>
      </w:r>
      <w:r>
        <w:br/>
      </w:r>
      <w:r>
        <w:rPr>
          <w:rFonts w:ascii="Times New Roman"/>
          <w:b w:val="false"/>
          <w:i w:val="false"/>
          <w:color w:val="000000"/>
          <w:sz w:val="28"/>
        </w:rPr>
        <w:t>
</w:t>
      </w:r>
      <w:r>
        <w:rPr>
          <w:rFonts w:ascii="Times New Roman"/>
          <w:b w:val="false"/>
          <w:i w:val="false"/>
          <w:color w:val="000000"/>
          <w:sz w:val="28"/>
        </w:rPr>
        <w:t>
      15) вес после доработки (зачетный вес) – физическая масса, полученная после очистки и сушки урожая, то есть со скидкой на степень влажности и засоренности.</w:t>
      </w:r>
      <w:r>
        <w:br/>
      </w:r>
      <w:r>
        <w:rPr>
          <w:rFonts w:ascii="Times New Roman"/>
          <w:b w:val="false"/>
          <w:i w:val="false"/>
          <w:color w:val="000000"/>
          <w:sz w:val="28"/>
        </w:rPr>
        <w:t>
</w:t>
      </w:r>
      <w:r>
        <w:rPr>
          <w:rFonts w:ascii="Times New Roman"/>
          <w:b w:val="false"/>
          <w:i w:val="false"/>
          <w:color w:val="000000"/>
          <w:sz w:val="28"/>
        </w:rPr>
        <w:t>
      3. Отчет заполняется в разрезе видов сельскохозяйственной продукции в соответствии с СКПСХ.</w:t>
      </w:r>
      <w:r>
        <w:br/>
      </w:r>
      <w:r>
        <w:rPr>
          <w:rFonts w:ascii="Times New Roman"/>
          <w:b w:val="false"/>
          <w:i w:val="false"/>
          <w:color w:val="000000"/>
          <w:sz w:val="28"/>
        </w:rPr>
        <w:t>
</w:t>
      </w:r>
      <w:r>
        <w:rPr>
          <w:rFonts w:ascii="Times New Roman"/>
          <w:b w:val="false"/>
          <w:i w:val="false"/>
          <w:color w:val="000000"/>
          <w:sz w:val="28"/>
        </w:rPr>
        <w:t>
      В разделе 1 если сельскохозяйственная деятельность осуществляется на территории нескольких районов и (или) областей, юридические лица и крестьянские или фермерские хозяйства представляют статистическую форму, выделяя информацию по каждой территории на отдельных бланках, то есть данные отражаются по месту осуществления сельскохозяйственной деятельности.</w:t>
      </w:r>
      <w:r>
        <w:br/>
      </w:r>
      <w:r>
        <w:rPr>
          <w:rFonts w:ascii="Times New Roman"/>
          <w:b w:val="false"/>
          <w:i w:val="false"/>
          <w:color w:val="000000"/>
          <w:sz w:val="28"/>
        </w:rPr>
        <w:t>
</w:t>
      </w: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оно представляет данный отчет по месту своего нахождения в органы статистики.</w:t>
      </w:r>
      <w:r>
        <w:br/>
      </w:r>
      <w:r>
        <w:rPr>
          <w:rFonts w:ascii="Times New Roman"/>
          <w:b w:val="false"/>
          <w:i w:val="false"/>
          <w:color w:val="000000"/>
          <w:sz w:val="28"/>
        </w:rPr>
        <w:t>
</w:t>
      </w:r>
      <w:r>
        <w:rPr>
          <w:rFonts w:ascii="Times New Roman"/>
          <w:b w:val="false"/>
          <w:i w:val="false"/>
          <w:color w:val="000000"/>
          <w:sz w:val="28"/>
        </w:rPr>
        <w:t>
      Код территории, на которой осуществляется сельскохозяйственная деятельность,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4) В графе 1 раздела 2 отражаются объемы производства сельскохозяйственной продукции за отчетный год в натуральном выражении.</w:t>
      </w:r>
      <w:r>
        <w:br/>
      </w:r>
      <w:r>
        <w:rPr>
          <w:rFonts w:ascii="Times New Roman"/>
          <w:b w:val="false"/>
          <w:i w:val="false"/>
          <w:color w:val="000000"/>
          <w:sz w:val="28"/>
        </w:rPr>
        <w:t>
</w:t>
      </w:r>
      <w:r>
        <w:rPr>
          <w:rFonts w:ascii="Times New Roman"/>
          <w:b w:val="false"/>
          <w:i w:val="false"/>
          <w:color w:val="000000"/>
          <w:sz w:val="28"/>
        </w:rPr>
        <w:t>
      Производство продукции растениеводства указывается для различных культур либо в первоначально оприходованном весе либо в весе после доработки (в зачетном весе).</w:t>
      </w:r>
      <w:r>
        <w:br/>
      </w:r>
      <w:r>
        <w:rPr>
          <w:rFonts w:ascii="Times New Roman"/>
          <w:b w:val="false"/>
          <w:i w:val="false"/>
          <w:color w:val="000000"/>
          <w:sz w:val="28"/>
        </w:rPr>
        <w:t>
</w:t>
      </w:r>
      <w:r>
        <w:rPr>
          <w:rFonts w:ascii="Times New Roman"/>
          <w:b w:val="false"/>
          <w:i w:val="false"/>
          <w:color w:val="000000"/>
          <w:sz w:val="28"/>
        </w:rPr>
        <w:t>
      Производство зерновых и бобовых культур, сахарной свеклы, хлопка-сырца, табака, семян масличных культур показывается в весе после доработки; картофеля, овощей открытого и закрытого грунта, кормовых культур (кормовые корнеплоды, бахчи кормовые, кукуруза на корм, однолетние и многолетние травы на сено, зеленый корм, сенаж, травяную муку и для получения гранул и брикетов, на выпас, на семена), плодово-ягодных культур и винограда – в первоначально оприходованном весе.</w:t>
      </w:r>
      <w:r>
        <w:br/>
      </w:r>
      <w:r>
        <w:rPr>
          <w:rFonts w:ascii="Times New Roman"/>
          <w:b w:val="false"/>
          <w:i w:val="false"/>
          <w:color w:val="000000"/>
          <w:sz w:val="28"/>
        </w:rPr>
        <w:t>
</w:t>
      </w:r>
      <w:r>
        <w:rPr>
          <w:rFonts w:ascii="Times New Roman"/>
          <w:b w:val="false"/>
          <w:i w:val="false"/>
          <w:color w:val="000000"/>
          <w:sz w:val="28"/>
        </w:rPr>
        <w:t>
      По сахарной свекле показывается сбор с посевов, предназначенных для сдачи продукции на сахарные заводы для переработки. По табаку учитываются все ломки, как основные, так и дополнительные. По картофелю включается весь урожай, в том числе полученный в результате перепашки и боронования картофельных массивов после основной уборки. По овощам показывается также продукция частичного сбора овощей до и после массовой уборки.</w:t>
      </w:r>
      <w:r>
        <w:br/>
      </w:r>
      <w:r>
        <w:rPr>
          <w:rFonts w:ascii="Times New Roman"/>
          <w:b w:val="false"/>
          <w:i w:val="false"/>
          <w:color w:val="000000"/>
          <w:sz w:val="28"/>
        </w:rPr>
        <w:t>
</w:t>
      </w:r>
      <w:r>
        <w:rPr>
          <w:rFonts w:ascii="Times New Roman"/>
          <w:b w:val="false"/>
          <w:i w:val="false"/>
          <w:color w:val="000000"/>
          <w:sz w:val="28"/>
        </w:rPr>
        <w:t>
      По продукции животноводства указывается производство сырых продуктов, полученных в результате выращивания и хозяйственного использования сельскохозяйственных животных и птицы (мясо, молоко, шерсть, яйца и другое). Скот и птица на убой показывается в живом весе. Яйца, шкуры мелкие и крупные показываются в тысячах штук, шкурки кроликов и каракуль – в штуках.</w:t>
      </w:r>
      <w:r>
        <w:br/>
      </w:r>
      <w:r>
        <w:rPr>
          <w:rFonts w:ascii="Times New Roman"/>
          <w:b w:val="false"/>
          <w:i w:val="false"/>
          <w:color w:val="000000"/>
          <w:sz w:val="28"/>
        </w:rPr>
        <w:t>
</w:t>
      </w:r>
      <w:r>
        <w:rPr>
          <w:rFonts w:ascii="Times New Roman"/>
          <w:b w:val="false"/>
          <w:i w:val="false"/>
          <w:color w:val="000000"/>
          <w:sz w:val="28"/>
        </w:rPr>
        <w:t>
      В графе 2 показывается количество реализованной сельскохозяйственной продукции за отчетный год, включая остатки продукции прошлых лет, в натуральном выражении, в графе 3 – доход от реализации сельскохозяйственной продукции; в графе 4 – сумма затрат на производство и реализацию продукции.</w:t>
      </w:r>
      <w:r>
        <w:br/>
      </w:r>
      <w:r>
        <w:rPr>
          <w:rFonts w:ascii="Times New Roman"/>
          <w:b w:val="false"/>
          <w:i w:val="false"/>
          <w:color w:val="000000"/>
          <w:sz w:val="28"/>
        </w:rPr>
        <w:t>
</w:t>
      </w:r>
      <w:r>
        <w:rPr>
          <w:rFonts w:ascii="Times New Roman"/>
          <w:b w:val="false"/>
          <w:i w:val="false"/>
          <w:color w:val="000000"/>
          <w:sz w:val="28"/>
        </w:rPr>
        <w:t>
      В графе 5 показываются количество продукции, изъятой из реализации и забракованной для потребления, в результате порчи в ходе транспортировки, переработки, хранения или упаковки.</w:t>
      </w:r>
      <w:r>
        <w:br/>
      </w:r>
      <w:r>
        <w:rPr>
          <w:rFonts w:ascii="Times New Roman"/>
          <w:b w:val="false"/>
          <w:i w:val="false"/>
          <w:color w:val="000000"/>
          <w:sz w:val="28"/>
        </w:rPr>
        <w:t>
</w:t>
      </w:r>
      <w:r>
        <w:rPr>
          <w:rFonts w:ascii="Times New Roman"/>
          <w:b w:val="false"/>
          <w:i w:val="false"/>
          <w:color w:val="000000"/>
          <w:sz w:val="28"/>
        </w:rPr>
        <w:t>
      В графе 6 указываются запасы продукции на складах на конец года.</w:t>
      </w:r>
      <w:r>
        <w:br/>
      </w:r>
      <w:r>
        <w:rPr>
          <w:rFonts w:ascii="Times New Roman"/>
          <w:b w:val="false"/>
          <w:i w:val="false"/>
          <w:color w:val="000000"/>
          <w:sz w:val="28"/>
        </w:rPr>
        <w:t>
</w:t>
      </w:r>
      <w:r>
        <w:rPr>
          <w:rFonts w:ascii="Times New Roman"/>
          <w:b w:val="false"/>
          <w:i w:val="false"/>
          <w:color w:val="000000"/>
          <w:sz w:val="28"/>
        </w:rPr>
        <w:t>
      5. В разделе 3 указывается количество яиц, использованное для возобновления поголовья домашней птицы.</w:t>
      </w:r>
      <w:r>
        <w:br/>
      </w:r>
      <w:r>
        <w:rPr>
          <w:rFonts w:ascii="Times New Roman"/>
          <w:b w:val="false"/>
          <w:i w:val="false"/>
          <w:color w:val="000000"/>
          <w:sz w:val="28"/>
        </w:rPr>
        <w:t>
</w:t>
      </w:r>
      <w:r>
        <w:rPr>
          <w:rFonts w:ascii="Times New Roman"/>
          <w:b w:val="false"/>
          <w:i w:val="false"/>
          <w:color w:val="000000"/>
          <w:sz w:val="28"/>
        </w:rPr>
        <w:t>
      6. В разделе 4 отражаются все затраты средств и труда на возделывание и выращивание продукции растениеводства, включая услуги сторонних организаций, связанные с производством продукции. Не показываются расходы периода, которые не включаются в производственную себестоимость продукции. К ним, в частности, относятся общие и административные расходы, расходы по реализации продукции, расходы на выплату процентов.</w:t>
      </w:r>
      <w:r>
        <w:br/>
      </w:r>
      <w:r>
        <w:rPr>
          <w:rFonts w:ascii="Times New Roman"/>
          <w:b w:val="false"/>
          <w:i w:val="false"/>
          <w:color w:val="000000"/>
          <w:sz w:val="28"/>
        </w:rPr>
        <w:t>
</w:t>
      </w:r>
      <w:r>
        <w:rPr>
          <w:rFonts w:ascii="Times New Roman"/>
          <w:b w:val="false"/>
          <w:i w:val="false"/>
          <w:color w:val="000000"/>
          <w:sz w:val="28"/>
        </w:rPr>
        <w:t>
      Коды по затратам на производство продукции растениеводства заполняются согласно «Справочника видов затрат»:</w:t>
      </w:r>
      <w:r>
        <w:br/>
      </w:r>
      <w:r>
        <w:rPr>
          <w:rFonts w:ascii="Times New Roman"/>
          <w:b w:val="false"/>
          <w:i w:val="false"/>
          <w:color w:val="000000"/>
          <w:sz w:val="28"/>
        </w:rPr>
        <w:t>
</w:t>
      </w:r>
      <w:r>
        <w:rPr>
          <w:rFonts w:ascii="Times New Roman"/>
          <w:b w:val="false"/>
          <w:i w:val="false"/>
          <w:color w:val="000000"/>
          <w:sz w:val="28"/>
        </w:rPr>
        <w:t>
      по графе 1.1.1 отражается стоимость семян и посадочного материала, израсходованных для посева под урожай отчетного года. При этом стоимость этой продукции собственного производства оценивается по себестоимости, покупной - по ценам приобретения;</w:t>
      </w:r>
      <w:r>
        <w:br/>
      </w:r>
      <w:r>
        <w:rPr>
          <w:rFonts w:ascii="Times New Roman"/>
          <w:b w:val="false"/>
          <w:i w:val="false"/>
          <w:color w:val="000000"/>
          <w:sz w:val="28"/>
        </w:rPr>
        <w:t>
</w:t>
      </w:r>
      <w:r>
        <w:rPr>
          <w:rFonts w:ascii="Times New Roman"/>
          <w:b w:val="false"/>
          <w:i w:val="false"/>
          <w:color w:val="000000"/>
          <w:sz w:val="28"/>
        </w:rPr>
        <w:t>
      по графе 1.1.3 отражается стоимость минеральных удобрений, внесенных под урожай отчетного года;</w:t>
      </w:r>
      <w:r>
        <w:br/>
      </w:r>
      <w:r>
        <w:rPr>
          <w:rFonts w:ascii="Times New Roman"/>
          <w:b w:val="false"/>
          <w:i w:val="false"/>
          <w:color w:val="000000"/>
          <w:sz w:val="28"/>
        </w:rPr>
        <w:t>
</w:t>
      </w:r>
      <w:r>
        <w:rPr>
          <w:rFonts w:ascii="Times New Roman"/>
          <w:b w:val="false"/>
          <w:i w:val="false"/>
          <w:color w:val="000000"/>
          <w:sz w:val="28"/>
        </w:rPr>
        <w:t>
      по графе 1.3 отражается стоимость нефтепродуктов, израсходованных в растениеводстве и животноводстве за отчетный год;</w:t>
      </w:r>
      <w:r>
        <w:br/>
      </w:r>
      <w:r>
        <w:rPr>
          <w:rFonts w:ascii="Times New Roman"/>
          <w:b w:val="false"/>
          <w:i w:val="false"/>
          <w:color w:val="000000"/>
          <w:sz w:val="28"/>
        </w:rPr>
        <w:t>
</w:t>
      </w:r>
      <w:r>
        <w:rPr>
          <w:rFonts w:ascii="Times New Roman"/>
          <w:b w:val="false"/>
          <w:i w:val="false"/>
          <w:color w:val="000000"/>
          <w:sz w:val="28"/>
        </w:rPr>
        <w:t>
      по графе 1.4 отражается стоимость энергии, израсходованной в растениеводстве за отчетный год. При этом покупная энергия оценивается по ценам приобретения, энергия собственного производства - по себестоимости.</w:t>
      </w:r>
      <w:r>
        <w:br/>
      </w:r>
      <w:r>
        <w:rPr>
          <w:rFonts w:ascii="Times New Roman"/>
          <w:b w:val="false"/>
          <w:i w:val="false"/>
          <w:color w:val="000000"/>
          <w:sz w:val="28"/>
        </w:rPr>
        <w:t>
</w:t>
      </w:r>
      <w:r>
        <w:rPr>
          <w:rFonts w:ascii="Times New Roman"/>
          <w:b w:val="false"/>
          <w:i w:val="false"/>
          <w:color w:val="000000"/>
          <w:sz w:val="28"/>
        </w:rPr>
        <w:t>
      по графе 1.9.1 отражается плата за воду, забираемую из водохозяйственных систем и израсходованную на нужды растениеводства;</w:t>
      </w:r>
      <w:r>
        <w:br/>
      </w:r>
      <w:r>
        <w:rPr>
          <w:rFonts w:ascii="Times New Roman"/>
          <w:b w:val="false"/>
          <w:i w:val="false"/>
          <w:color w:val="000000"/>
          <w:sz w:val="28"/>
        </w:rPr>
        <w:t>
</w:t>
      </w:r>
      <w:r>
        <w:rPr>
          <w:rFonts w:ascii="Times New Roman"/>
          <w:b w:val="false"/>
          <w:i w:val="false"/>
          <w:color w:val="000000"/>
          <w:sz w:val="28"/>
        </w:rPr>
        <w:t>
      по графе 1.2 отражается стоимость приобретенных со стороны ремонтных и строительных материалов, запасных частей по ценам приобретения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по графе 1.5 показывается оплата стоимости работ и услуг производственного характера, выполненных сторонними субъектами: выполнение отдельных операций по изготовлению продукции, обработке сырья и материалов, контроля за соблюдением установленных технологических процессов, работы в полеводстве, овощеводстве открытого грунта, в защищенном грунте, по защите растений от болезней и вредителей, подготовке и внесению удобрений, погрузке, разгрузке и транспортировке продукции растениеводства, работы в садоводстве, виноградарстве и на плантациях других многолетних насаждений, работы агромелиоративные и другое;</w:t>
      </w:r>
      <w:r>
        <w:br/>
      </w:r>
      <w:r>
        <w:rPr>
          <w:rFonts w:ascii="Times New Roman"/>
          <w:b w:val="false"/>
          <w:i w:val="false"/>
          <w:color w:val="000000"/>
          <w:sz w:val="28"/>
        </w:rPr>
        <w:t>
</w:t>
      </w:r>
      <w:r>
        <w:rPr>
          <w:rFonts w:ascii="Times New Roman"/>
          <w:b w:val="false"/>
          <w:i w:val="false"/>
          <w:color w:val="000000"/>
          <w:sz w:val="28"/>
        </w:rPr>
        <w:t>
      по графе 2 показываются все затраты на содержание основных средств и общая сумма начисленной амортизации основных средств, рассчитанной исходя из их первоначальной стоимости и нормативного срока службы;</w:t>
      </w:r>
      <w:r>
        <w:br/>
      </w:r>
      <w:r>
        <w:rPr>
          <w:rFonts w:ascii="Times New Roman"/>
          <w:b w:val="false"/>
          <w:i w:val="false"/>
          <w:color w:val="000000"/>
          <w:sz w:val="28"/>
        </w:rPr>
        <w:t>
</w:t>
      </w:r>
      <w:r>
        <w:rPr>
          <w:rFonts w:ascii="Times New Roman"/>
          <w:b w:val="false"/>
          <w:i w:val="false"/>
          <w:color w:val="000000"/>
          <w:sz w:val="28"/>
        </w:rPr>
        <w:t>
      по графе 3 отражаются расходы на заработную плату, как в денежной, так и в натуральной форме, независимо от источников финансирования;</w:t>
      </w:r>
      <w:r>
        <w:br/>
      </w:r>
      <w:r>
        <w:rPr>
          <w:rFonts w:ascii="Times New Roman"/>
          <w:b w:val="false"/>
          <w:i w:val="false"/>
          <w:color w:val="000000"/>
          <w:sz w:val="28"/>
        </w:rPr>
        <w:t>
</w:t>
      </w:r>
      <w:r>
        <w:rPr>
          <w:rFonts w:ascii="Times New Roman"/>
          <w:b w:val="false"/>
          <w:i w:val="false"/>
          <w:color w:val="000000"/>
          <w:sz w:val="28"/>
        </w:rPr>
        <w:t>
      по графе 9 отражаются все остальные затраты, понесенные предприятием при производстве продукции (товаров и услуг), которые не вошли в предыдущие статьи. К ним следует отнести: «затраты на средства защиты растений и животных», «затраты по страхованию посевов», «затраты на подстилку для сельскохозяйственных животных», «затраты на ветеринарные препараты, медикаменты, спецодежду и спецобувь», «налоги, включая на землю», «сборы, отчисления в специальные внебюджетные фонды», «вознаграждения за изобретения и рационализаторские предложения» и другие.</w:t>
      </w:r>
      <w:r>
        <w:br/>
      </w:r>
      <w:r>
        <w:rPr>
          <w:rFonts w:ascii="Times New Roman"/>
          <w:b w:val="false"/>
          <w:i w:val="false"/>
          <w:color w:val="000000"/>
          <w:sz w:val="28"/>
        </w:rPr>
        <w:t>
</w:t>
      </w:r>
      <w:r>
        <w:rPr>
          <w:rFonts w:ascii="Times New Roman"/>
          <w:b w:val="false"/>
          <w:i w:val="false"/>
          <w:color w:val="000000"/>
          <w:sz w:val="28"/>
        </w:rPr>
        <w:t>
      По графе 11 отражаются фактические затраты на посев культур, погибших в отчетном году.</w:t>
      </w:r>
      <w:r>
        <w:br/>
      </w:r>
      <w:r>
        <w:rPr>
          <w:rFonts w:ascii="Times New Roman"/>
          <w:b w:val="false"/>
          <w:i w:val="false"/>
          <w:color w:val="000000"/>
          <w:sz w:val="28"/>
        </w:rPr>
        <w:t>
</w:t>
      </w:r>
      <w:r>
        <w:rPr>
          <w:rFonts w:ascii="Times New Roman"/>
          <w:b w:val="false"/>
          <w:i w:val="false"/>
          <w:color w:val="000000"/>
          <w:sz w:val="28"/>
        </w:rPr>
        <w:t>
      7. По разделу 5 в площадь чистых паров (включая сидеральные и кулисные, а также черные пары) включаются площади только чистых паров, предназначенных под посев озимых культур осенью текущего года, а также под посев яровых культур в будущем году.</w:t>
      </w:r>
      <w:r>
        <w:br/>
      </w:r>
      <w:r>
        <w:rPr>
          <w:rFonts w:ascii="Times New Roman"/>
          <w:b w:val="false"/>
          <w:i w:val="false"/>
          <w:color w:val="000000"/>
          <w:sz w:val="28"/>
        </w:rPr>
        <w:t>
</w:t>
      </w:r>
      <w:r>
        <w:rPr>
          <w:rFonts w:ascii="Times New Roman"/>
          <w:b w:val="false"/>
          <w:i w:val="false"/>
          <w:color w:val="000000"/>
          <w:sz w:val="28"/>
        </w:rPr>
        <w:t>
      В площадь чистых паров включаются:</w:t>
      </w:r>
      <w:r>
        <w:br/>
      </w:r>
      <w:r>
        <w:rPr>
          <w:rFonts w:ascii="Times New Roman"/>
          <w:b w:val="false"/>
          <w:i w:val="false"/>
          <w:color w:val="000000"/>
          <w:sz w:val="28"/>
        </w:rPr>
        <w:t>
</w:t>
      </w:r>
      <w:r>
        <w:rPr>
          <w:rFonts w:ascii="Times New Roman"/>
          <w:b w:val="false"/>
          <w:i w:val="false"/>
          <w:color w:val="000000"/>
          <w:sz w:val="28"/>
        </w:rPr>
        <w:t>
      1) черные пары, то есть чистые пары, поднятые осенью прошлого года под посевы озимых текущего года;</w:t>
      </w:r>
      <w:r>
        <w:br/>
      </w:r>
      <w:r>
        <w:rPr>
          <w:rFonts w:ascii="Times New Roman"/>
          <w:b w:val="false"/>
          <w:i w:val="false"/>
          <w:color w:val="000000"/>
          <w:sz w:val="28"/>
        </w:rPr>
        <w:t>
</w:t>
      </w:r>
      <w:r>
        <w:rPr>
          <w:rFonts w:ascii="Times New Roman"/>
          <w:b w:val="false"/>
          <w:i w:val="false"/>
          <w:color w:val="000000"/>
          <w:sz w:val="28"/>
        </w:rPr>
        <w:t>
      2) кулисные чистые пары, на которых произведен посев высокостебельных культур с целью задержания зимой снега на полях и борьбы с эрозией почв; сидеральные пары, на которых произведен посев бобовых культур на зеленое удобрение;</w:t>
      </w:r>
      <w:r>
        <w:br/>
      </w:r>
      <w:r>
        <w:rPr>
          <w:rFonts w:ascii="Times New Roman"/>
          <w:b w:val="false"/>
          <w:i w:val="false"/>
          <w:color w:val="000000"/>
          <w:sz w:val="28"/>
        </w:rPr>
        <w:t>
</w:t>
      </w:r>
      <w:r>
        <w:rPr>
          <w:rFonts w:ascii="Times New Roman"/>
          <w:b w:val="false"/>
          <w:i w:val="false"/>
          <w:color w:val="000000"/>
          <w:sz w:val="28"/>
        </w:rPr>
        <w:t>
      3) ранние пары, то есть чистые пары, обработка которых начинается весной в год парования.</w:t>
      </w:r>
      <w:r>
        <w:br/>
      </w:r>
      <w:r>
        <w:rPr>
          <w:rFonts w:ascii="Times New Roman"/>
          <w:b w:val="false"/>
          <w:i w:val="false"/>
          <w:color w:val="000000"/>
          <w:sz w:val="28"/>
        </w:rPr>
        <w:t>
</w:t>
      </w:r>
      <w:r>
        <w:rPr>
          <w:rFonts w:ascii="Times New Roman"/>
          <w:b w:val="false"/>
          <w:i w:val="false"/>
          <w:color w:val="000000"/>
          <w:sz w:val="28"/>
        </w:rPr>
        <w:t>
      Не включаются в площадь чистых паров: занятые пары (кроме сидеральных), перепашка паров, черные пары, поднятые осенью прошлого года, но фактически использованные под посев яровых культур текущего года.</w:t>
      </w:r>
      <w:r>
        <w:br/>
      </w:r>
      <w:r>
        <w:rPr>
          <w:rFonts w:ascii="Times New Roman"/>
          <w:b w:val="false"/>
          <w:i w:val="false"/>
          <w:color w:val="000000"/>
          <w:sz w:val="28"/>
        </w:rPr>
        <w:t>
</w:t>
      </w:r>
      <w:r>
        <w:rPr>
          <w:rFonts w:ascii="Times New Roman"/>
          <w:b w:val="false"/>
          <w:i w:val="false"/>
          <w:color w:val="000000"/>
          <w:sz w:val="28"/>
        </w:rPr>
        <w:t>
      В площадь чистых паров не включаются площади, вспаханные на вновь осваиваемых в текущем году залежных землях.</w:t>
      </w:r>
      <w:r>
        <w:br/>
      </w:r>
      <w:r>
        <w:rPr>
          <w:rFonts w:ascii="Times New Roman"/>
          <w:b w:val="false"/>
          <w:i w:val="false"/>
          <w:color w:val="000000"/>
          <w:sz w:val="28"/>
        </w:rPr>
        <w:t>
</w:t>
      </w:r>
      <w:r>
        <w:rPr>
          <w:rFonts w:ascii="Times New Roman"/>
          <w:b w:val="false"/>
          <w:i w:val="false"/>
          <w:color w:val="000000"/>
          <w:sz w:val="28"/>
        </w:rPr>
        <w:t>
      По строке 2 указывается площадь, обработанная по различным технологиям основной обработки почвы (вспашка, дискование тяжелыми дисковыми боронами, безотвальная и плоскорезная обработка, фрезерование) осенью после сбора урожая и предназначенная для посева сельскохозяйственных культур весной будущего года.</w:t>
      </w:r>
      <w:r>
        <w:br/>
      </w:r>
      <w:r>
        <w:rPr>
          <w:rFonts w:ascii="Times New Roman"/>
          <w:b w:val="false"/>
          <w:i w:val="false"/>
          <w:color w:val="000000"/>
          <w:sz w:val="28"/>
        </w:rPr>
        <w:t>
</w:t>
      </w:r>
      <w:r>
        <w:rPr>
          <w:rFonts w:ascii="Times New Roman"/>
          <w:b w:val="false"/>
          <w:i w:val="false"/>
          <w:color w:val="000000"/>
          <w:sz w:val="28"/>
        </w:rPr>
        <w:t>
      Площадь, подготовленная на зябь, на которой произведен подзимний посев яровых культур, из общей обработанной площади на зябь не исключается.</w:t>
      </w:r>
      <w:r>
        <w:br/>
      </w:r>
      <w:r>
        <w:rPr>
          <w:rFonts w:ascii="Times New Roman"/>
          <w:b w:val="false"/>
          <w:i w:val="false"/>
          <w:color w:val="000000"/>
          <w:sz w:val="28"/>
        </w:rPr>
        <w:t>
</w:t>
      </w:r>
      <w:r>
        <w:rPr>
          <w:rFonts w:ascii="Times New Roman"/>
          <w:b w:val="false"/>
          <w:i w:val="false"/>
          <w:color w:val="000000"/>
          <w:sz w:val="28"/>
        </w:rPr>
        <w:t>
      Перепашка картофельного поля с целью подборки оставшихся клубней включается в площадь зяби.</w:t>
      </w:r>
      <w:r>
        <w:br/>
      </w:r>
      <w:r>
        <w:rPr>
          <w:rFonts w:ascii="Times New Roman"/>
          <w:b w:val="false"/>
          <w:i w:val="false"/>
          <w:color w:val="000000"/>
          <w:sz w:val="28"/>
        </w:rPr>
        <w:t>
</w:t>
      </w:r>
      <w:r>
        <w:rPr>
          <w:rFonts w:ascii="Times New Roman"/>
          <w:b w:val="false"/>
          <w:i w:val="false"/>
          <w:color w:val="000000"/>
          <w:sz w:val="28"/>
        </w:rPr>
        <w:t>
      Не включаются в площадь зяби:</w:t>
      </w:r>
      <w:r>
        <w:br/>
      </w:r>
      <w:r>
        <w:rPr>
          <w:rFonts w:ascii="Times New Roman"/>
          <w:b w:val="false"/>
          <w:i w:val="false"/>
          <w:color w:val="000000"/>
          <w:sz w:val="28"/>
        </w:rPr>
        <w:t>
</w:t>
      </w:r>
      <w:r>
        <w:rPr>
          <w:rFonts w:ascii="Times New Roman"/>
          <w:b w:val="false"/>
          <w:i w:val="false"/>
          <w:color w:val="000000"/>
          <w:sz w:val="28"/>
        </w:rPr>
        <w:t>
      площадь вновь распаханных в текущем году залежных земель;</w:t>
      </w:r>
      <w:r>
        <w:br/>
      </w:r>
      <w:r>
        <w:rPr>
          <w:rFonts w:ascii="Times New Roman"/>
          <w:b w:val="false"/>
          <w:i w:val="false"/>
          <w:color w:val="000000"/>
          <w:sz w:val="28"/>
        </w:rPr>
        <w:t>
</w:t>
      </w:r>
      <w:r>
        <w:rPr>
          <w:rFonts w:ascii="Times New Roman"/>
          <w:b w:val="false"/>
          <w:i w:val="false"/>
          <w:color w:val="000000"/>
          <w:sz w:val="28"/>
        </w:rPr>
        <w:t>
      пары, поднятые весной и летом текущего года, оставленные под посев яровых культур в будущем году;</w:t>
      </w:r>
      <w:r>
        <w:br/>
      </w:r>
      <w:r>
        <w:rPr>
          <w:rFonts w:ascii="Times New Roman"/>
          <w:b w:val="false"/>
          <w:i w:val="false"/>
          <w:color w:val="000000"/>
          <w:sz w:val="28"/>
        </w:rPr>
        <w:t>
</w:t>
      </w:r>
      <w:r>
        <w:rPr>
          <w:rFonts w:ascii="Times New Roman"/>
          <w:b w:val="false"/>
          <w:i w:val="false"/>
          <w:color w:val="000000"/>
          <w:sz w:val="28"/>
        </w:rPr>
        <w:t>
      черные пары, поднятые осенью под урожай будущих лет;</w:t>
      </w:r>
      <w:r>
        <w:br/>
      </w:r>
      <w:r>
        <w:rPr>
          <w:rFonts w:ascii="Times New Roman"/>
          <w:b w:val="false"/>
          <w:i w:val="false"/>
          <w:color w:val="000000"/>
          <w:sz w:val="28"/>
        </w:rPr>
        <w:t>
</w:t>
      </w:r>
      <w:r>
        <w:rPr>
          <w:rFonts w:ascii="Times New Roman"/>
          <w:b w:val="false"/>
          <w:i w:val="false"/>
          <w:color w:val="000000"/>
          <w:sz w:val="28"/>
        </w:rPr>
        <w:t>
      взлущенная стерня, если на этой площади не произведена последующая основная обработка почвы;</w:t>
      </w:r>
      <w:r>
        <w:br/>
      </w:r>
      <w:r>
        <w:rPr>
          <w:rFonts w:ascii="Times New Roman"/>
          <w:b w:val="false"/>
          <w:i w:val="false"/>
          <w:color w:val="000000"/>
          <w:sz w:val="28"/>
        </w:rPr>
        <w:t>
</w:t>
      </w:r>
      <w:r>
        <w:rPr>
          <w:rFonts w:ascii="Times New Roman"/>
          <w:b w:val="false"/>
          <w:i w:val="false"/>
          <w:color w:val="000000"/>
          <w:sz w:val="28"/>
        </w:rPr>
        <w:t>
      площади посевов сахарной свеклы после уборки свеклоподъемниками и свеклокомбайнами.</w:t>
      </w:r>
      <w:r>
        <w:br/>
      </w:r>
      <w:r>
        <w:rPr>
          <w:rFonts w:ascii="Times New Roman"/>
          <w:b w:val="false"/>
          <w:i w:val="false"/>
          <w:color w:val="000000"/>
          <w:sz w:val="28"/>
        </w:rPr>
        <w:t>
</w:t>
      </w:r>
      <w:r>
        <w:rPr>
          <w:rFonts w:ascii="Times New Roman"/>
          <w:b w:val="false"/>
          <w:i w:val="false"/>
          <w:color w:val="000000"/>
          <w:sz w:val="28"/>
        </w:rPr>
        <w:t>
      8. В разделе 6 отражаются все затраты средств и труда на выращивание продукции животноводства, включая услуги сторонних организаций, связанные с производством продукции. Не показываются расходы периода, которые не включаются в производственную себестоимость продукции. К ним, в частности, относятся общие и административные расходы, расходы по реализации продукции, расходы на выплату процентов.</w:t>
      </w:r>
      <w:r>
        <w:br/>
      </w:r>
      <w:r>
        <w:rPr>
          <w:rFonts w:ascii="Times New Roman"/>
          <w:b w:val="false"/>
          <w:i w:val="false"/>
          <w:color w:val="000000"/>
          <w:sz w:val="28"/>
        </w:rPr>
        <w:t>
</w:t>
      </w:r>
      <w:r>
        <w:rPr>
          <w:rFonts w:ascii="Times New Roman"/>
          <w:b w:val="false"/>
          <w:i w:val="false"/>
          <w:color w:val="000000"/>
          <w:sz w:val="28"/>
        </w:rPr>
        <w:t>
      По затратам на производство продукции животноводства присвоен код согласно «Справочника видов затрат»:</w:t>
      </w:r>
      <w:r>
        <w:br/>
      </w:r>
      <w:r>
        <w:rPr>
          <w:rFonts w:ascii="Times New Roman"/>
          <w:b w:val="false"/>
          <w:i w:val="false"/>
          <w:color w:val="000000"/>
          <w:sz w:val="28"/>
        </w:rPr>
        <w:t>
</w:t>
      </w:r>
      <w:r>
        <w:rPr>
          <w:rFonts w:ascii="Times New Roman"/>
          <w:b w:val="false"/>
          <w:i w:val="false"/>
          <w:color w:val="000000"/>
          <w:sz w:val="28"/>
        </w:rPr>
        <w:t>
      по графе 1.1.2 отражается стоимость всех видов кормов, скормленных скоту и птице за отчетный год. При этом стоимость этой продукции собственного производства оценивается по себестоимости, покупной - по ценам приобретения;</w:t>
      </w:r>
      <w:r>
        <w:br/>
      </w:r>
      <w:r>
        <w:rPr>
          <w:rFonts w:ascii="Times New Roman"/>
          <w:b w:val="false"/>
          <w:i w:val="false"/>
          <w:color w:val="000000"/>
          <w:sz w:val="28"/>
        </w:rPr>
        <w:t>
</w:t>
      </w:r>
      <w:r>
        <w:rPr>
          <w:rFonts w:ascii="Times New Roman"/>
          <w:b w:val="false"/>
          <w:i w:val="false"/>
          <w:color w:val="000000"/>
          <w:sz w:val="28"/>
        </w:rPr>
        <w:t>
      по графе 1.5 показывается оплата стоимости работ и услуг производственного характера, выполненных сторонними субъектами: выполнение отдельных операций по изготовлению продукции, обработке сырья и материалов, контроля за соблюдением установленных технологических процессов, услуги по уходу за скотом и птицей, по подготовке кормов к скармливанию, раздаче кормов, поению животных, транспортировке продукции животноводства, искусственному осеменению животных, подготовке к реализации и убою скота на мясо, механизированной очистке помещений от навоза, уборке навоза из кошар с вырезкой кизяка вручную, комплексной механизации ферм и другое.</w:t>
      </w:r>
      <w:r>
        <w:br/>
      </w:r>
      <w:r>
        <w:rPr>
          <w:rFonts w:ascii="Times New Roman"/>
          <w:b w:val="false"/>
          <w:i w:val="false"/>
          <w:color w:val="000000"/>
          <w:sz w:val="28"/>
        </w:rPr>
        <w:t>
</w:t>
      </w:r>
      <w:r>
        <w:rPr>
          <w:rFonts w:ascii="Times New Roman"/>
          <w:b w:val="false"/>
          <w:i w:val="false"/>
          <w:color w:val="000000"/>
          <w:sz w:val="28"/>
        </w:rPr>
        <w:t>
      По остальным графам, аналогично разделу 4, показываются затраты понесенные на производство продукции животноводства.</w:t>
      </w:r>
      <w:r>
        <w:br/>
      </w:r>
      <w:r>
        <w:rPr>
          <w:rFonts w:ascii="Times New Roman"/>
          <w:b w:val="false"/>
          <w:i w:val="false"/>
          <w:color w:val="000000"/>
          <w:sz w:val="28"/>
        </w:rPr>
        <w:t>
</w:t>
      </w:r>
      <w:r>
        <w:rPr>
          <w:rFonts w:ascii="Times New Roman"/>
          <w:b w:val="false"/>
          <w:i w:val="false"/>
          <w:color w:val="000000"/>
          <w:sz w:val="28"/>
        </w:rPr>
        <w:t>
      9. В разделе 8 указываются сведения о выработанной электроэнергии, тепловой энергии возобновляемыми источниками энергии.</w:t>
      </w:r>
      <w:r>
        <w:br/>
      </w:r>
      <w:r>
        <w:rPr>
          <w:rFonts w:ascii="Times New Roman"/>
          <w:b w:val="false"/>
          <w:i w:val="false"/>
          <w:color w:val="000000"/>
          <w:sz w:val="28"/>
        </w:rPr>
        <w:t>
</w:t>
      </w:r>
      <w:r>
        <w:rPr>
          <w:rFonts w:ascii="Times New Roman"/>
          <w:b w:val="false"/>
          <w:i w:val="false"/>
          <w:color w:val="000000"/>
          <w:sz w:val="28"/>
        </w:rPr>
        <w:t>
      10. В разделе 9 показываются объемы производства продукции (работ, услуг) по другим видам деятельности, которые осуществлялись или оказывались в отчетном году.</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«Сведения о производстве, использовании и запасах продукции сельского хозяйства» по всем строкам:</w:t>
      </w:r>
      <w:r>
        <w:br/>
      </w:r>
      <w:r>
        <w:rPr>
          <w:rFonts w:ascii="Times New Roman"/>
          <w:b w:val="false"/>
          <w:i w:val="false"/>
          <w:color w:val="000000"/>
          <w:sz w:val="28"/>
        </w:rPr>
        <w:t>
</w:t>
      </w:r>
      <w:r>
        <w:rPr>
          <w:rFonts w:ascii="Times New Roman"/>
          <w:b w:val="false"/>
          <w:i w:val="false"/>
          <w:color w:val="000000"/>
          <w:sz w:val="28"/>
        </w:rPr>
        <w:t>
      если заполнена графа 2, то должны быть заполнены графы 3 и 4;</w:t>
      </w:r>
      <w:r>
        <w:br/>
      </w:r>
      <w:r>
        <w:rPr>
          <w:rFonts w:ascii="Times New Roman"/>
          <w:b w:val="false"/>
          <w:i w:val="false"/>
          <w:color w:val="000000"/>
          <w:sz w:val="28"/>
        </w:rPr>
        <w:t>
</w:t>
      </w:r>
      <w:r>
        <w:rPr>
          <w:rFonts w:ascii="Times New Roman"/>
          <w:b w:val="false"/>
          <w:i w:val="false"/>
          <w:color w:val="000000"/>
          <w:sz w:val="28"/>
        </w:rPr>
        <w:t>
      2) Раздел 4 «Сведения о затратах на производство продукции растениеводства»:</w:t>
      </w:r>
      <w:r>
        <w:br/>
      </w:r>
      <w:r>
        <w:rPr>
          <w:rFonts w:ascii="Times New Roman"/>
          <w:b w:val="false"/>
          <w:i w:val="false"/>
          <w:color w:val="000000"/>
          <w:sz w:val="28"/>
        </w:rPr>
        <w:t>
</w:t>
      </w:r>
      <w:r>
        <w:rPr>
          <w:rFonts w:ascii="Times New Roman"/>
          <w:b w:val="false"/>
          <w:i w:val="false"/>
          <w:color w:val="000000"/>
          <w:sz w:val="28"/>
        </w:rPr>
        <w:t>
      графа 11 &lt;= сумме граф 1.1.1, 1.1.3, 1.3, 1.4, 1.9.1, 1.2, 1.5, 2, 3, 9.</w:t>
      </w:r>
      <w:r>
        <w:br/>
      </w:r>
      <w:r>
        <w:rPr>
          <w:rFonts w:ascii="Times New Roman"/>
          <w:b w:val="false"/>
          <w:i w:val="false"/>
          <w:color w:val="000000"/>
          <w:sz w:val="28"/>
        </w:rPr>
        <w:t>
</w:t>
      </w:r>
      <w:r>
        <w:rPr>
          <w:rFonts w:ascii="Times New Roman"/>
          <w:b w:val="false"/>
          <w:i w:val="false"/>
          <w:color w:val="000000"/>
          <w:sz w:val="28"/>
        </w:rPr>
        <w:t>
      3) Раздел 7 «Сведения о переработке сельскохозяйственной продукции из своего и давальческого сырья»:</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w:t>
      </w:r>
    </w:p>
    <w:bookmarkEnd w:id="30"/>
    <w:bookmarkStart w:name="z372" w:id="31"/>
    <w:p>
      <w:pPr>
        <w:spacing w:after="0"/>
        <w:ind w:left="0"/>
        <w:jc w:val="both"/>
      </w:pPr>
      <w:r>
        <w:rPr>
          <w:rFonts w:ascii="Times New Roman"/>
          <w:b w:val="false"/>
          <w:i w:val="false"/>
          <w:color w:val="000000"/>
          <w:sz w:val="28"/>
        </w:rPr>
        <w:t xml:space="preserve">
Приложение 12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806"/>
        <w:gridCol w:w="1573"/>
        <w:gridCol w:w="1995"/>
        <w:gridCol w:w="1565"/>
        <w:gridCol w:w="3253"/>
      </w:tblGrid>
      <w:tr>
        <w:trPr>
          <w:trHeight w:val="54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25600" cy="11811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12-қосымша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6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0101104</w:t>
            </w:r>
            <w:r>
              <w:br/>
            </w:r>
            <w:r>
              <w:rPr>
                <w:rFonts w:ascii="Times New Roman"/>
                <w:b w:val="false"/>
                <w:i w:val="false"/>
                <w:color w:val="000000"/>
                <w:sz w:val="20"/>
              </w:rPr>
              <w:t>
</w:t>
            </w:r>
            <w:r>
              <w:rPr>
                <w:rFonts w:ascii="Times New Roman"/>
                <w:b w:val="false"/>
                <w:i w:val="false"/>
                <w:color w:val="000000"/>
                <w:sz w:val="20"/>
              </w:rPr>
              <w:t>Код статистической формы 0101104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Сүрек дайындау және орман өсіру мен орман</w:t>
            </w:r>
            <w:r>
              <w:br/>
            </w:r>
            <w:r>
              <w:rPr>
                <w:rFonts w:ascii="Times New Roman"/>
                <w:b/>
                <w:i w:val="false"/>
                <w:color w:val="000000"/>
              </w:rPr>
              <w:t>
шаруашылығы жұмыстарын жүргізу туралы есеп</w:t>
            </w:r>
            <w:r>
              <w:br/>
            </w:r>
            <w:r>
              <w:rPr>
                <w:rFonts w:ascii="Times New Roman"/>
                <w:b/>
                <w:i w:val="false"/>
                <w:color w:val="000000"/>
              </w:rPr>
              <w:t>
Отчет о заготовке древесины и проведении лесокультурных и</w:t>
            </w:r>
            <w:r>
              <w:br/>
            </w:r>
            <w:r>
              <w:rPr>
                <w:rFonts w:ascii="Times New Roman"/>
                <w:b/>
                <w:i w:val="false"/>
                <w:color w:val="000000"/>
              </w:rPr>
              <w:t>
лесохозяйственных работ</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r>
              <w:br/>
            </w:r>
            <w:r>
              <w:rPr>
                <w:rFonts w:ascii="Times New Roman"/>
                <w:b w:val="false"/>
                <w:i w:val="false"/>
                <w:color w:val="000000"/>
                <w:sz w:val="20"/>
              </w:rPr>
              <w:t>
</w:t>
            </w:r>
            <w:r>
              <w:rPr>
                <w:rFonts w:ascii="Times New Roman"/>
                <w:b w:val="false"/>
                <w:i w:val="false"/>
                <w:color w:val="000000"/>
                <w:sz w:val="20"/>
              </w:rPr>
              <w:t>1-лес</w:t>
            </w:r>
          </w:p>
        </w:tc>
        <w:tc>
          <w:tcPr>
            <w:tcW w:w="0" w:type="auto"/>
            <w:gridSpan w:val="5"/>
            <w:vMerge/>
            <w:tcBorders>
              <w:top w:val="nil"/>
              <w:left w:val="single" w:color="cfcfcf" w:sz="5"/>
              <w:bottom w:val="single" w:color="cfcfcf" w:sz="5"/>
              <w:right w:val="single" w:color="cfcfcf" w:sz="5"/>
            </w:tcBorders>
          </w:tcP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02 - «Орман өсіру және ағаш дайындау», 01.3 - «Көшеттік өнімдерін өндіру» болып табылатын заңды тұлғалар және (немесе) олардың құрылымдық және оқшауланған бөлімшелері және ағаш кесу билеті бар болған жағдайда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по видам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кейінгі ақпанның 21-і.</w:t>
            </w:r>
            <w:r>
              <w:br/>
            </w:r>
            <w:r>
              <w:rPr>
                <w:rFonts w:ascii="Times New Roman"/>
                <w:b w:val="false"/>
                <w:i w:val="false"/>
                <w:color w:val="000000"/>
                <w:sz w:val="20"/>
              </w:rPr>
              <w:t>
</w:t>
            </w:r>
            <w:r>
              <w:rPr>
                <w:rFonts w:ascii="Times New Roman"/>
                <w:b w:val="false"/>
                <w:i w:val="false"/>
                <w:color w:val="000000"/>
                <w:sz w:val="20"/>
              </w:rPr>
              <w:t>Срок представления – 21 февраля после отчетного года.</w:t>
            </w:r>
          </w:p>
        </w:tc>
      </w:tr>
      <w:tr>
        <w:trPr>
          <w:trHeight w:val="46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1"/>
        <w:gridCol w:w="6549"/>
      </w:tblGrid>
      <w:tr>
        <w:trPr>
          <w:trHeight w:val="30" w:hRule="atLeast"/>
        </w:trPr>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Ауылшаруашылығы қызметін нақты жүзеге асыратын аумақты (облыс, қала, аудан) көрсетіңіз </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фактического  осуществления деятельности в области лесного хозяйства</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2"/>
            </w:tblGrid>
            <w:tr>
              <w:trPr>
                <w:trHeight w:val="3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коды ӘАОЖ1 сәйкес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КАТО (заполняется работником органа статистики)</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644"/>
              <w:gridCol w:w="644"/>
              <w:gridCol w:w="644"/>
              <w:gridCol w:w="644"/>
              <w:gridCol w:w="644"/>
              <w:gridCol w:w="645"/>
              <w:gridCol w:w="64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2. Ағаш дайындау </w:t>
      </w:r>
      <w:r>
        <w:br/>
      </w:r>
      <w:r>
        <w:rPr>
          <w:rFonts w:ascii="Times New Roman"/>
          <w:b w:val="false"/>
          <w:i w:val="false"/>
          <w:color w:val="000000"/>
          <w:sz w:val="28"/>
        </w:rPr>
        <w:t>
Лесозаготовки</w:t>
      </w:r>
    </w:p>
    <w:p>
      <w:pPr>
        <w:spacing w:after="0"/>
        <w:ind w:left="0"/>
        <w:jc w:val="both"/>
      </w:pPr>
      <w:r>
        <w:rPr>
          <w:rFonts w:ascii="Times New Roman"/>
          <w:b/>
          <w:i w:val="false"/>
          <w:color w:val="000000"/>
          <w:sz w:val="28"/>
        </w:rPr>
        <w:t>2.1. Сүрек және орман шаруашылығының өзге де өнімдерін дайындау туралы мәліметтерді көрсетіңіз</w:t>
      </w:r>
      <w:r>
        <w:br/>
      </w:r>
      <w:r>
        <w:rPr>
          <w:rFonts w:ascii="Times New Roman"/>
          <w:b w:val="false"/>
          <w:i w:val="false"/>
          <w:color w:val="000000"/>
          <w:sz w:val="28"/>
        </w:rPr>
        <w:t xml:space="preserve">
Укажите сведения о заготовке древесины и прочей продукции лесного хозяйства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6047"/>
        <w:gridCol w:w="1976"/>
        <w:gridCol w:w="2311"/>
      </w:tblGrid>
      <w:tr>
        <w:trPr>
          <w:trHeight w:val="345" w:hRule="atLeast"/>
        </w:trPr>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бойынша өнімнің коды</w:t>
            </w:r>
            <w:r>
              <w:br/>
            </w:r>
            <w:r>
              <w:rPr>
                <w:rFonts w:ascii="Times New Roman"/>
                <w:b w:val="false"/>
                <w:i w:val="false"/>
                <w:color w:val="000000"/>
                <w:sz w:val="20"/>
              </w:rPr>
              <w:t>
</w:t>
            </w:r>
            <w:r>
              <w:rPr>
                <w:rFonts w:ascii="Times New Roman"/>
                <w:b w:val="false"/>
                <w:i w:val="false"/>
                <w:color w:val="000000"/>
                <w:sz w:val="20"/>
              </w:rPr>
              <w:t>Код продукции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Заготовлено</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текше м3</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кубических</w:t>
            </w:r>
            <w:r>
              <w:br/>
            </w:r>
            <w:r>
              <w:rPr>
                <w:rFonts w:ascii="Times New Roman"/>
                <w:b w:val="false"/>
                <w:i w:val="false"/>
                <w:color w:val="000000"/>
                <w:sz w:val="20"/>
              </w:rPr>
              <w:t>
</w:t>
            </w:r>
            <w:r>
              <w:rPr>
                <w:rFonts w:ascii="Times New Roman"/>
                <w:b w:val="false"/>
                <w:i w:val="false"/>
                <w:color w:val="000000"/>
                <w:sz w:val="20"/>
              </w:rPr>
              <w:t>метров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w:t>
            </w:r>
            <w:r>
              <w:br/>
            </w:r>
            <w:r>
              <w:rPr>
                <w:rFonts w:ascii="Times New Roman"/>
                <w:b w:val="false"/>
                <w:i w:val="false"/>
                <w:color w:val="000000"/>
                <w:sz w:val="20"/>
              </w:rPr>
              <w:t>
</w:t>
            </w:r>
            <w:r>
              <w:rPr>
                <w:rFonts w:ascii="Times New Roman"/>
                <w:b w:val="false"/>
                <w:i w:val="false"/>
                <w:color w:val="000000"/>
                <w:sz w:val="20"/>
              </w:rPr>
              <w:t>Древесина</w:t>
            </w:r>
            <w:r>
              <w:br/>
            </w:r>
            <w:r>
              <w:rPr>
                <w:rFonts w:ascii="Times New Roman"/>
                <w:b w:val="false"/>
                <w:i w:val="false"/>
                <w:color w:val="000000"/>
                <w:sz w:val="20"/>
              </w:rPr>
              <w:t>
</w:t>
            </w:r>
            <w:r>
              <w:rPr>
                <w:rFonts w:ascii="Times New Roman"/>
                <w:b w:val="false"/>
                <w:i w:val="false"/>
                <w:color w:val="000000"/>
                <w:sz w:val="20"/>
              </w:rPr>
              <w:t>необработанная</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 02.20.1)</w:t>
            </w:r>
            <w:r>
              <w:br/>
            </w:r>
            <w:r>
              <w:rPr>
                <w:rFonts w:ascii="Times New Roman"/>
                <w:b w:val="false"/>
                <w:i w:val="false"/>
                <w:color w:val="000000"/>
                <w:sz w:val="20"/>
              </w:rPr>
              <w:t>
</w:t>
            </w:r>
            <w:r>
              <w:rPr>
                <w:rFonts w:ascii="Times New Roman"/>
                <w:b w:val="false"/>
                <w:i w:val="false"/>
                <w:color w:val="000000"/>
                <w:sz w:val="20"/>
              </w:rPr>
              <w:t>(код 02.20.1 по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ӘАОЖ -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Здесь и далее КАТО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Мұнда және бұдан әрі тығыз текше метр - тығыз текше м.</w:t>
      </w:r>
      <w:r>
        <w:br/>
      </w:r>
      <w:r>
        <w:rPr>
          <w:rFonts w:ascii="Times New Roman"/>
          <w:b w:val="false"/>
          <w:i w:val="false"/>
          <w:color w:val="000000"/>
          <w:sz w:val="28"/>
        </w:rPr>
        <w:t>
</w:t>
      </w:r>
      <w:r>
        <w:rPr>
          <w:rFonts w:ascii="Times New Roman"/>
          <w:b w:val="false"/>
          <w:i w:val="false"/>
          <w:color w:val="000000"/>
          <w:sz w:val="28"/>
        </w:rPr>
        <w:t>Здесь и далее плотный кубический метр – плотный куб.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5677"/>
        <w:gridCol w:w="2599"/>
        <w:gridCol w:w="3277"/>
      </w:tblGrid>
      <w:tr>
        <w:trPr>
          <w:trHeight w:val="15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өзге де өнімі</w:t>
            </w:r>
            <w:r>
              <w:br/>
            </w:r>
            <w:r>
              <w:rPr>
                <w:rFonts w:ascii="Times New Roman"/>
                <w:b w:val="false"/>
                <w:i w:val="false"/>
                <w:color w:val="000000"/>
                <w:sz w:val="20"/>
              </w:rPr>
              <w:t>
</w:t>
            </w:r>
            <w:r>
              <w:rPr>
                <w:rFonts w:ascii="Times New Roman"/>
                <w:b w:val="false"/>
                <w:i w:val="false"/>
                <w:color w:val="000000"/>
                <w:sz w:val="20"/>
              </w:rPr>
              <w:t>Прочая продукция лесного хозяйства</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 02.30.1 - 02.30.4)</w:t>
            </w:r>
            <w:r>
              <w:br/>
            </w:r>
            <w:r>
              <w:rPr>
                <w:rFonts w:ascii="Times New Roman"/>
                <w:b w:val="false"/>
                <w:i w:val="false"/>
                <w:color w:val="000000"/>
                <w:sz w:val="20"/>
              </w:rPr>
              <w:t>
</w:t>
            </w:r>
            <w:r>
              <w:rPr>
                <w:rFonts w:ascii="Times New Roman"/>
                <w:b w:val="false"/>
                <w:i w:val="false"/>
                <w:color w:val="000000"/>
                <w:sz w:val="20"/>
              </w:rPr>
              <w:t>(коды 02.30.1 - 02.30.4 по СКПСХ)</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 Ағаш дайындау саласындағы</w:t>
      </w:r>
      <w:r>
        <w:rPr>
          <w:rFonts w:ascii="Times New Roman"/>
          <w:b w:val="false"/>
          <w:i w:val="false"/>
          <w:color w:val="000000"/>
          <w:sz w:val="28"/>
        </w:rPr>
        <w:t> </w:t>
      </w:r>
      <w:r>
        <w:rPr>
          <w:rFonts w:ascii="Times New Roman"/>
          <w:b/>
          <w:i w:val="false"/>
          <w:color w:val="000000"/>
          <w:sz w:val="28"/>
        </w:rPr>
        <w:t>көрсету қызметтердің көлемін қолданыстағы бағамен көрсетіңіз, мың теңге (АШӨСЖ бойынша коды 02.40.10.200)</w:t>
      </w:r>
      <w:r>
        <w:br/>
      </w:r>
      <w:r>
        <w:rPr>
          <w:rFonts w:ascii="Times New Roman"/>
          <w:b w:val="false"/>
          <w:i w:val="false"/>
          <w:color w:val="000000"/>
          <w:sz w:val="28"/>
        </w:rPr>
        <w:t>
Укажите объем оказанных услуг в области лесозаготовок в действующих ценах, тысяч тенге (код 02.40.10.200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9"/>
        <w:gridCol w:w="2249"/>
        <w:gridCol w:w="5532"/>
      </w:tblGrid>
      <w:tr>
        <w:trPr>
          <w:trHeight w:val="1155" w:hRule="atLeast"/>
        </w:trPr>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 xml:space="preserve">Объем услуг </w:t>
            </w:r>
          </w:p>
        </w:tc>
      </w:tr>
      <w:tr>
        <w:trPr>
          <w:trHeight w:val="195" w:hRule="atLeast"/>
        </w:trPr>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Орман өсіру</w:t>
      </w:r>
      <w:r>
        <w:br/>
      </w:r>
      <w:r>
        <w:rPr>
          <w:rFonts w:ascii="Times New Roman"/>
          <w:b w:val="false"/>
          <w:i w:val="false"/>
          <w:color w:val="000000"/>
          <w:sz w:val="28"/>
        </w:rPr>
        <w:t>
Лесоводство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9"/>
        <w:gridCol w:w="6531"/>
      </w:tblGrid>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Ағаш кесу жүргізілген алаңдар туралы мәліметтерді көрсетіңіз, гектар</w:t>
            </w:r>
            <w:r>
              <w:br/>
            </w:r>
            <w:r>
              <w:rPr>
                <w:rFonts w:ascii="Times New Roman"/>
                <w:b w:val="false"/>
                <w:i w:val="false"/>
                <w:color w:val="000000"/>
                <w:sz w:val="20"/>
              </w:rPr>
              <w:t>
</w:t>
            </w:r>
            <w:r>
              <w:rPr>
                <w:rFonts w:ascii="Times New Roman"/>
                <w:b w:val="false"/>
                <w:i w:val="false"/>
                <w:color w:val="000000"/>
                <w:sz w:val="20"/>
              </w:rPr>
              <w:t>Укажите сведения о площадях, на которых проведены рубки леса, гектаров</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3.2. Ағаш кесу кезінде алынған сүректің көлемі туралы мәліметтерді көрсетіңіз</w:t>
      </w:r>
      <w:r>
        <w:br/>
      </w:r>
      <w:r>
        <w:rPr>
          <w:rFonts w:ascii="Times New Roman"/>
          <w:b w:val="false"/>
          <w:i w:val="false"/>
          <w:color w:val="000000"/>
          <w:sz w:val="28"/>
        </w:rPr>
        <w:t>
Укажите сведения о заготовке древесины, полученной при рубках леса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2455"/>
        <w:gridCol w:w="2887"/>
        <w:gridCol w:w="2805"/>
      </w:tblGrid>
      <w:tr>
        <w:trPr>
          <w:trHeight w:val="147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өнімнің коды</w:t>
            </w:r>
            <w:r>
              <w:br/>
            </w:r>
            <w:r>
              <w:rPr>
                <w:rFonts w:ascii="Times New Roman"/>
                <w:b w:val="false"/>
                <w:i w:val="false"/>
                <w:color w:val="000000"/>
                <w:sz w:val="20"/>
              </w:rPr>
              <w:t>
</w:t>
            </w:r>
            <w:r>
              <w:rPr>
                <w:rFonts w:ascii="Times New Roman"/>
                <w:b w:val="false"/>
                <w:i w:val="false"/>
                <w:color w:val="000000"/>
                <w:sz w:val="20"/>
              </w:rPr>
              <w:t>Код продукции по СКПСХ</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тығыз текше м.</w:t>
            </w:r>
            <w:r>
              <w:br/>
            </w:r>
            <w:r>
              <w:rPr>
                <w:rFonts w:ascii="Times New Roman"/>
                <w:b w:val="false"/>
                <w:i w:val="false"/>
                <w:color w:val="000000"/>
                <w:sz w:val="20"/>
              </w:rPr>
              <w:t>
</w:t>
            </w:r>
            <w:r>
              <w:rPr>
                <w:rFonts w:ascii="Times New Roman"/>
                <w:b w:val="false"/>
                <w:i w:val="false"/>
                <w:color w:val="000000"/>
                <w:sz w:val="20"/>
              </w:rPr>
              <w:t>В натуральном выражении,  плотных куб. 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24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кезінде алынған сүректің көлемі</w:t>
            </w:r>
            <w:r>
              <w:br/>
            </w:r>
            <w:r>
              <w:rPr>
                <w:rFonts w:ascii="Times New Roman"/>
                <w:b w:val="false"/>
                <w:i w:val="false"/>
                <w:color w:val="000000"/>
                <w:sz w:val="20"/>
              </w:rPr>
              <w:t>
</w:t>
            </w:r>
            <w:r>
              <w:rPr>
                <w:rFonts w:ascii="Times New Roman"/>
                <w:b w:val="false"/>
                <w:i w:val="false"/>
                <w:color w:val="000000"/>
                <w:sz w:val="20"/>
              </w:rPr>
              <w:t xml:space="preserve">Объем древесины, полученной при рубках леса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3.3.  Ағаш кесу жеке түрлері</w:t>
      </w:r>
      <w:r>
        <w:rPr>
          <w:rFonts w:ascii="Times New Roman"/>
          <w:b w:val="false"/>
          <w:i w:val="false"/>
          <w:color w:val="000000"/>
          <w:sz w:val="28"/>
        </w:rPr>
        <w:t> </w:t>
      </w:r>
      <w:r>
        <w:rPr>
          <w:rFonts w:ascii="Times New Roman"/>
          <w:b/>
          <w:i w:val="false"/>
          <w:color w:val="000000"/>
          <w:sz w:val="28"/>
        </w:rPr>
        <w:t>туралы мәліметтерді көрсетіңіз</w:t>
      </w:r>
      <w:r>
        <w:br/>
      </w:r>
      <w:r>
        <w:rPr>
          <w:rFonts w:ascii="Times New Roman"/>
          <w:b w:val="false"/>
          <w:i w:val="false"/>
          <w:color w:val="000000"/>
          <w:sz w:val="28"/>
        </w:rPr>
        <w:t>
Укажите информацию об отдельных видах рубок леса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3997"/>
        <w:gridCol w:w="1753"/>
        <w:gridCol w:w="1860"/>
        <w:gridCol w:w="1864"/>
        <w:gridCol w:w="1632"/>
        <w:gridCol w:w="3349"/>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АКТА4 коды</w:t>
            </w:r>
            <w:r>
              <w:br/>
            </w:r>
            <w:r>
              <w:rPr>
                <w:rFonts w:ascii="Times New Roman"/>
                <w:b w:val="false"/>
                <w:i w:val="false"/>
                <w:color w:val="000000"/>
                <w:sz w:val="20"/>
              </w:rPr>
              <w:t>
</w:t>
            </w:r>
            <w:r>
              <w:rPr>
                <w:rFonts w:ascii="Times New Roman"/>
                <w:b w:val="false"/>
                <w:i w:val="false"/>
                <w:color w:val="000000"/>
                <w:sz w:val="20"/>
              </w:rPr>
              <w:t>Код по СВРЛ</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түрлері</w:t>
            </w:r>
            <w:r>
              <w:br/>
            </w:r>
            <w:r>
              <w:rPr>
                <w:rFonts w:ascii="Times New Roman"/>
                <w:b w:val="false"/>
                <w:i w:val="false"/>
                <w:color w:val="000000"/>
                <w:sz w:val="20"/>
              </w:rPr>
              <w:t>
</w:t>
            </w:r>
            <w:r>
              <w:rPr>
                <w:rFonts w:ascii="Times New Roman"/>
                <w:b w:val="false"/>
                <w:i w:val="false"/>
                <w:color w:val="000000"/>
                <w:sz w:val="20"/>
              </w:rPr>
              <w:t>Виды рубок леса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жүргізіл-</w:t>
            </w:r>
            <w:r>
              <w:br/>
            </w:r>
            <w:r>
              <w:rPr>
                <w:rFonts w:ascii="Times New Roman"/>
                <w:b w:val="false"/>
                <w:i w:val="false"/>
                <w:color w:val="000000"/>
                <w:sz w:val="20"/>
              </w:rPr>
              <w:t>
</w:t>
            </w:r>
            <w:r>
              <w:rPr>
                <w:rFonts w:ascii="Times New Roman"/>
                <w:b w:val="false"/>
                <w:i w:val="false"/>
                <w:color w:val="000000"/>
                <w:sz w:val="20"/>
              </w:rPr>
              <w:t>ген алаңдар, га</w:t>
            </w:r>
            <w:r>
              <w:br/>
            </w:r>
            <w:r>
              <w:rPr>
                <w:rFonts w:ascii="Times New Roman"/>
                <w:b w:val="false"/>
                <w:i w:val="false"/>
                <w:color w:val="000000"/>
                <w:sz w:val="20"/>
              </w:rPr>
              <w:t>
</w:t>
            </w:r>
            <w:r>
              <w:rPr>
                <w:rFonts w:ascii="Times New Roman"/>
                <w:b w:val="false"/>
                <w:i w:val="false"/>
                <w:color w:val="000000"/>
                <w:sz w:val="20"/>
              </w:rPr>
              <w:t>Площади, на которых проведены рубки леса,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тығыз текше м.</w:t>
            </w:r>
            <w:r>
              <w:br/>
            </w:r>
            <w:r>
              <w:rPr>
                <w:rFonts w:ascii="Times New Roman"/>
                <w:b w:val="false"/>
                <w:i w:val="false"/>
                <w:color w:val="000000"/>
                <w:sz w:val="20"/>
              </w:rPr>
              <w:t>
</w:t>
            </w:r>
            <w:r>
              <w:rPr>
                <w:rFonts w:ascii="Times New Roman"/>
                <w:b w:val="false"/>
                <w:i w:val="false"/>
                <w:color w:val="000000"/>
                <w:sz w:val="20"/>
              </w:rPr>
              <w:t>Древесина, плотных куб. м.</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 түбірімен босату  тәртібімен ағаш сүрек дайындаушылар  дайындаған сүрек, тығыз текше м.</w:t>
            </w:r>
            <w:r>
              <w:br/>
            </w:r>
            <w:r>
              <w:rPr>
                <w:rFonts w:ascii="Times New Roman"/>
                <w:b w:val="false"/>
                <w:i w:val="false"/>
                <w:color w:val="000000"/>
                <w:sz w:val="20"/>
              </w:rPr>
              <w:t>
</w:t>
            </w:r>
            <w:r>
              <w:rPr>
                <w:rFonts w:ascii="Times New Roman"/>
                <w:b w:val="false"/>
                <w:i w:val="false"/>
                <w:color w:val="000000"/>
                <w:sz w:val="20"/>
              </w:rPr>
              <w:t>Заготовлено древесины лесозаготовителями в порядке отпуска леса на корню, плотных куб.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алынғаны - барлығы</w:t>
            </w:r>
            <w:r>
              <w:br/>
            </w:r>
            <w:r>
              <w:rPr>
                <w:rFonts w:ascii="Times New Roman"/>
                <w:b w:val="false"/>
                <w:i w:val="false"/>
                <w:color w:val="000000"/>
                <w:sz w:val="20"/>
              </w:rPr>
              <w:t>
</w:t>
            </w:r>
            <w:r>
              <w:rPr>
                <w:rFonts w:ascii="Times New Roman"/>
                <w:b w:val="false"/>
                <w:i w:val="false"/>
                <w:color w:val="000000"/>
                <w:sz w:val="20"/>
              </w:rPr>
              <w:t>получено с начала года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өтімділері</w:t>
            </w:r>
            <w:r>
              <w:br/>
            </w:r>
            <w:r>
              <w:rPr>
                <w:rFonts w:ascii="Times New Roman"/>
                <w:b w:val="false"/>
                <w:i w:val="false"/>
                <w:color w:val="000000"/>
                <w:sz w:val="20"/>
              </w:rPr>
              <w:t>
</w:t>
            </w:r>
            <w:r>
              <w:rPr>
                <w:rFonts w:ascii="Times New Roman"/>
                <w:b w:val="false"/>
                <w:i w:val="false"/>
                <w:color w:val="000000"/>
                <w:sz w:val="20"/>
              </w:rPr>
              <w:t>из них ликвидная</w:t>
            </w:r>
          </w:p>
        </w:tc>
        <w:tc>
          <w:tcPr>
            <w:tcW w:w="0" w:type="auto"/>
            <w:vMerge/>
            <w:tcBorders>
              <w:top w:val="nil"/>
              <w:left w:val="single" w:color="cfcfcf" w:sz="5"/>
              <w:bottom w:val="single" w:color="cfcfcf" w:sz="5"/>
              <w:right w:val="single" w:color="cfcfcf" w:sz="5"/>
            </w:tcBorders>
          </w:tcPr>
          <w:p/>
        </w:tc>
      </w:tr>
      <w:tr>
        <w:trPr>
          <w:trHeight w:val="26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алынғаны - барлығы</w:t>
            </w:r>
            <w:r>
              <w:br/>
            </w:r>
            <w:r>
              <w:rPr>
                <w:rFonts w:ascii="Times New Roman"/>
                <w:b w:val="false"/>
                <w:i w:val="false"/>
                <w:color w:val="000000"/>
                <w:sz w:val="20"/>
              </w:rPr>
              <w:t>
</w:t>
            </w:r>
            <w:r>
              <w:rPr>
                <w:rFonts w:ascii="Times New Roman"/>
                <w:b w:val="false"/>
                <w:i w:val="false"/>
                <w:color w:val="000000"/>
                <w:sz w:val="20"/>
              </w:rPr>
              <w:t>получено с начала года - всего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жарам-</w:t>
            </w:r>
            <w:r>
              <w:br/>
            </w:r>
            <w:r>
              <w:rPr>
                <w:rFonts w:ascii="Times New Roman"/>
                <w:b w:val="false"/>
                <w:i w:val="false"/>
                <w:color w:val="000000"/>
                <w:sz w:val="20"/>
              </w:rPr>
              <w:t>
</w:t>
            </w:r>
            <w:r>
              <w:rPr>
                <w:rFonts w:ascii="Times New Roman"/>
                <w:b w:val="false"/>
                <w:i w:val="false"/>
                <w:color w:val="000000"/>
                <w:sz w:val="20"/>
              </w:rPr>
              <w:t>дылары</w:t>
            </w:r>
            <w:r>
              <w:br/>
            </w:r>
            <w:r>
              <w:rPr>
                <w:rFonts w:ascii="Times New Roman"/>
                <w:b w:val="false"/>
                <w:i w:val="false"/>
                <w:color w:val="000000"/>
                <w:sz w:val="20"/>
              </w:rPr>
              <w:t>
</w:t>
            </w:r>
            <w:r>
              <w:rPr>
                <w:rFonts w:ascii="Times New Roman"/>
                <w:b w:val="false"/>
                <w:i w:val="false"/>
                <w:color w:val="000000"/>
                <w:sz w:val="20"/>
              </w:rPr>
              <w:t>из нее деловая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ағаштарды (жарықтандыру және тазарту)</w:t>
            </w:r>
            <w:r>
              <w:br/>
            </w:r>
            <w:r>
              <w:rPr>
                <w:rFonts w:ascii="Times New Roman"/>
                <w:b w:val="false"/>
                <w:i w:val="false"/>
                <w:color w:val="000000"/>
                <w:sz w:val="20"/>
              </w:rPr>
              <w:t>
</w:t>
            </w:r>
            <w:r>
              <w:rPr>
                <w:rFonts w:ascii="Times New Roman"/>
                <w:b w:val="false"/>
                <w:i w:val="false"/>
                <w:color w:val="000000"/>
                <w:sz w:val="20"/>
              </w:rPr>
              <w:t>В молодняках (осветления и прочистки)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Сирету</w:t>
            </w:r>
            <w:r>
              <w:br/>
            </w:r>
            <w:r>
              <w:rPr>
                <w:rFonts w:ascii="Times New Roman"/>
                <w:b w:val="false"/>
                <w:i w:val="false"/>
                <w:color w:val="000000"/>
                <w:sz w:val="20"/>
              </w:rPr>
              <w:t>
</w:t>
            </w:r>
            <w:r>
              <w:rPr>
                <w:rFonts w:ascii="Times New Roman"/>
                <w:b w:val="false"/>
                <w:i w:val="false"/>
                <w:color w:val="000000"/>
                <w:sz w:val="20"/>
              </w:rPr>
              <w:t>Прореживание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қылқан жапырақты екпелерде</w:t>
            </w:r>
            <w:r>
              <w:br/>
            </w:r>
            <w:r>
              <w:rPr>
                <w:rFonts w:ascii="Times New Roman"/>
                <w:b w:val="false"/>
                <w:i w:val="false"/>
                <w:color w:val="000000"/>
                <w:sz w:val="20"/>
              </w:rPr>
              <w:t>
</w:t>
            </w:r>
            <w:r>
              <w:rPr>
                <w:rFonts w:ascii="Times New Roman"/>
                <w:b w:val="false"/>
                <w:i w:val="false"/>
                <w:color w:val="000000"/>
                <w:sz w:val="20"/>
              </w:rPr>
              <w:t>из них в хвойных насаждениях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 кесу</w:t>
            </w:r>
            <w:r>
              <w:br/>
            </w:r>
            <w:r>
              <w:rPr>
                <w:rFonts w:ascii="Times New Roman"/>
                <w:b w:val="false"/>
                <w:i w:val="false"/>
                <w:color w:val="000000"/>
                <w:sz w:val="20"/>
              </w:rPr>
              <w:t>
</w:t>
            </w:r>
            <w:r>
              <w:rPr>
                <w:rFonts w:ascii="Times New Roman"/>
                <w:b w:val="false"/>
                <w:i w:val="false"/>
                <w:color w:val="000000"/>
                <w:sz w:val="20"/>
              </w:rPr>
              <w:t>Проходные рубки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қылқан жапырақты  екпелерде</w:t>
            </w:r>
            <w:r>
              <w:br/>
            </w:r>
            <w:r>
              <w:rPr>
                <w:rFonts w:ascii="Times New Roman"/>
                <w:b w:val="false"/>
                <w:i w:val="false"/>
                <w:color w:val="000000"/>
                <w:sz w:val="20"/>
              </w:rPr>
              <w:t>
</w:t>
            </w:r>
            <w:r>
              <w:rPr>
                <w:rFonts w:ascii="Times New Roman"/>
                <w:b w:val="false"/>
                <w:i w:val="false"/>
                <w:color w:val="000000"/>
                <w:sz w:val="20"/>
              </w:rPr>
              <w:t>из них в хвойных насаждениях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санитарлық кесу</w:t>
            </w:r>
            <w:r>
              <w:br/>
            </w:r>
            <w:r>
              <w:rPr>
                <w:rFonts w:ascii="Times New Roman"/>
                <w:b w:val="false"/>
                <w:i w:val="false"/>
                <w:color w:val="000000"/>
                <w:sz w:val="20"/>
              </w:rPr>
              <w:t>
</w:t>
            </w:r>
            <w:r>
              <w:rPr>
                <w:rFonts w:ascii="Times New Roman"/>
                <w:b w:val="false"/>
                <w:i w:val="false"/>
                <w:color w:val="000000"/>
                <w:sz w:val="20"/>
              </w:rPr>
              <w:t>Выборочные санитарные рубки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қылқан жапырақты  екпелерде</w:t>
            </w:r>
            <w:r>
              <w:br/>
            </w:r>
            <w:r>
              <w:rPr>
                <w:rFonts w:ascii="Times New Roman"/>
                <w:b w:val="false"/>
                <w:i w:val="false"/>
                <w:color w:val="000000"/>
                <w:sz w:val="20"/>
              </w:rPr>
              <w:t>
</w:t>
            </w:r>
            <w:r>
              <w:rPr>
                <w:rFonts w:ascii="Times New Roman"/>
                <w:b w:val="false"/>
                <w:i w:val="false"/>
                <w:color w:val="000000"/>
                <w:sz w:val="20"/>
              </w:rPr>
              <w:t>из них в хвойных насаждениях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санитарлық кесу</w:t>
            </w:r>
            <w:r>
              <w:br/>
            </w:r>
            <w:r>
              <w:rPr>
                <w:rFonts w:ascii="Times New Roman"/>
                <w:b w:val="false"/>
                <w:i w:val="false"/>
                <w:color w:val="000000"/>
                <w:sz w:val="20"/>
              </w:rPr>
              <w:t>
</w:t>
            </w:r>
            <w:r>
              <w:rPr>
                <w:rFonts w:ascii="Times New Roman"/>
                <w:b w:val="false"/>
                <w:i w:val="false"/>
                <w:color w:val="000000"/>
                <w:sz w:val="20"/>
              </w:rPr>
              <w:t>Сплошные санитарные рубки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қылқан жапырақты  екпелерде</w:t>
            </w:r>
            <w:r>
              <w:br/>
            </w:r>
            <w:r>
              <w:rPr>
                <w:rFonts w:ascii="Times New Roman"/>
                <w:b w:val="false"/>
                <w:i w:val="false"/>
                <w:color w:val="000000"/>
                <w:sz w:val="20"/>
              </w:rPr>
              <w:t>
</w:t>
            </w:r>
            <w:r>
              <w:rPr>
                <w:rFonts w:ascii="Times New Roman"/>
                <w:b w:val="false"/>
                <w:i w:val="false"/>
                <w:color w:val="000000"/>
                <w:sz w:val="20"/>
              </w:rPr>
              <w:t>из них в хвойных насаждениях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пішіндеп кесу</w:t>
            </w:r>
            <w:r>
              <w:br/>
            </w:r>
            <w:r>
              <w:rPr>
                <w:rFonts w:ascii="Times New Roman"/>
                <w:b w:val="false"/>
                <w:i w:val="false"/>
                <w:color w:val="000000"/>
                <w:sz w:val="20"/>
              </w:rPr>
              <w:t>
</w:t>
            </w:r>
            <w:r>
              <w:rPr>
                <w:rFonts w:ascii="Times New Roman"/>
                <w:b w:val="false"/>
                <w:i w:val="false"/>
                <w:color w:val="000000"/>
                <w:sz w:val="20"/>
              </w:rPr>
              <w:t>Рубки переформирования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Өртеңдердің алаңдарын тазалау</w:t>
            </w:r>
            <w:r>
              <w:br/>
            </w:r>
            <w:r>
              <w:rPr>
                <w:rFonts w:ascii="Times New Roman"/>
                <w:b w:val="false"/>
                <w:i w:val="false"/>
                <w:color w:val="000000"/>
                <w:sz w:val="20"/>
              </w:rPr>
              <w:t>
</w:t>
            </w:r>
            <w:r>
              <w:rPr>
                <w:rFonts w:ascii="Times New Roman"/>
                <w:b w:val="false"/>
                <w:i w:val="false"/>
                <w:color w:val="000000"/>
                <w:sz w:val="20"/>
              </w:rPr>
              <w:t>Расчистка площадей горельников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4</w:t>
      </w:r>
      <w:r>
        <w:rPr>
          <w:rFonts w:ascii="Times New Roman"/>
          <w:b/>
          <w:i w:val="false"/>
          <w:color w:val="000000"/>
          <w:sz w:val="28"/>
        </w:rPr>
        <w:t>АКТА – Ағаш кесу түрлері анықтамасы.</w:t>
      </w:r>
      <w:r>
        <w:br/>
      </w:r>
      <w:r>
        <w:rPr>
          <w:rFonts w:ascii="Times New Roman"/>
          <w:b w:val="false"/>
          <w:i w:val="false"/>
          <w:color w:val="000000"/>
          <w:sz w:val="28"/>
        </w:rPr>
        <w:t>
</w:t>
      </w:r>
      <w:r>
        <w:rPr>
          <w:rFonts w:ascii="Times New Roman"/>
          <w:b w:val="false"/>
          <w:i w:val="false"/>
          <w:color w:val="000000"/>
          <w:sz w:val="28"/>
        </w:rPr>
        <w:t>СВРЛ – Справочник видов рубок леса.</w:t>
      </w:r>
    </w:p>
    <w:p>
      <w:pPr>
        <w:spacing w:after="0"/>
        <w:ind w:left="0"/>
        <w:jc w:val="both"/>
      </w:pPr>
      <w:r>
        <w:rPr>
          <w:rFonts w:ascii="Times New Roman"/>
          <w:b/>
          <w:i w:val="false"/>
          <w:color w:val="000000"/>
          <w:sz w:val="28"/>
        </w:rPr>
        <w:t>3.4. Тұқымдарды дайындау туралы мәліметтерді көрсетіңіз</w:t>
      </w:r>
      <w:r>
        <w:br/>
      </w:r>
      <w:r>
        <w:rPr>
          <w:rFonts w:ascii="Times New Roman"/>
          <w:b w:val="false"/>
          <w:i w:val="false"/>
          <w:color w:val="000000"/>
          <w:sz w:val="28"/>
        </w:rPr>
        <w:t>
Укажите сведения о заготовке семян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6720"/>
        <w:gridCol w:w="2737"/>
        <w:gridCol w:w="2077"/>
        <w:gridCol w:w="2904"/>
      </w:tblGrid>
      <w:tr>
        <w:trPr>
          <w:trHeight w:val="1335"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 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24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ағаштарының тұқымдары, кг</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Семена деревьев лесных, кг</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ағаш тұқымдары плантацияларын және учаскелерінде</w:t>
            </w:r>
            <w:r>
              <w:br/>
            </w:r>
            <w:r>
              <w:rPr>
                <w:rFonts w:ascii="Times New Roman"/>
                <w:b w:val="false"/>
                <w:i w:val="false"/>
                <w:color w:val="000000"/>
                <w:sz w:val="20"/>
              </w:rPr>
              <w:t>
</w:t>
            </w:r>
            <w:r>
              <w:rPr>
                <w:rFonts w:ascii="Times New Roman"/>
                <w:b w:val="false"/>
                <w:i w:val="false"/>
                <w:color w:val="000000"/>
                <w:sz w:val="20"/>
              </w:rPr>
              <w:t>из них на лесосеменных плантациях и участках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3.5. Орман питомниктеріне көрсетілген қызметтердің көлемін қолданыстағы бағамен көрсетіңіз, мың теңге (АШӨСЖ бойынша коды 02.10.2)</w:t>
      </w:r>
      <w:r>
        <w:br/>
      </w:r>
      <w:r>
        <w:rPr>
          <w:rFonts w:ascii="Times New Roman"/>
          <w:b w:val="false"/>
          <w:i w:val="false"/>
          <w:color w:val="000000"/>
          <w:sz w:val="28"/>
        </w:rPr>
        <w:t>
Укажите объем оказанных услуг лесопитомников в действующих ценах, тысяч тенге (код 02.10.2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5"/>
        <w:gridCol w:w="4329"/>
        <w:gridCol w:w="2436"/>
      </w:tblGrid>
      <w:tr>
        <w:trPr>
          <w:trHeight w:val="1035"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285"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3.6. Орман өсіру саласындағы көрсетілген қызметтердің көлемін көрсетіңіз,</w:t>
      </w:r>
      <w:r>
        <w:rPr>
          <w:rFonts w:ascii="Times New Roman"/>
          <w:b w:val="false"/>
          <w:i w:val="false"/>
          <w:color w:val="000000"/>
          <w:sz w:val="28"/>
        </w:rPr>
        <w:t> </w:t>
      </w:r>
      <w:r>
        <w:rPr>
          <w:rFonts w:ascii="Times New Roman"/>
          <w:b/>
          <w:i w:val="false"/>
          <w:color w:val="000000"/>
          <w:sz w:val="28"/>
        </w:rPr>
        <w:t>мың теңге (АШӨСЖ бойынша коды 02.40.10.100)</w:t>
      </w:r>
      <w:r>
        <w:br/>
      </w:r>
      <w:r>
        <w:rPr>
          <w:rFonts w:ascii="Times New Roman"/>
          <w:b w:val="false"/>
          <w:i w:val="false"/>
          <w:color w:val="000000"/>
          <w:sz w:val="28"/>
        </w:rPr>
        <w:t>
Укажите объем оказанных услуг в области лесоводства, тысяч тенге (код 02.40.10.100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3050"/>
        <w:gridCol w:w="3277"/>
        <w:gridCol w:w="4017"/>
      </w:tblGrid>
      <w:tr>
        <w:trPr>
          <w:trHeight w:val="555"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18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5</w:t>
      </w:r>
      <w:r>
        <w:rPr>
          <w:rFonts w:ascii="Times New Roman"/>
          <w:b/>
          <w:i w:val="false"/>
          <w:color w:val="000000"/>
          <w:sz w:val="28"/>
        </w:rPr>
        <w:t>кг - килограмм</w:t>
      </w:r>
    </w:p>
    <w:p>
      <w:pPr>
        <w:spacing w:after="0"/>
        <w:ind w:left="0"/>
        <w:jc w:val="both"/>
      </w:pPr>
      <w:r>
        <w:rPr>
          <w:rFonts w:ascii="Times New Roman"/>
          <w:b/>
          <w:i w:val="false"/>
          <w:color w:val="000000"/>
          <w:sz w:val="28"/>
        </w:rPr>
        <w:t>3.7 Орман өсіру және орман шаруашылығы жұмыстары жүргізілген аландар туралы мәліметтерді көрсетіңіз</w:t>
      </w:r>
      <w:r>
        <w:br/>
      </w:r>
      <w:r>
        <w:rPr>
          <w:rFonts w:ascii="Times New Roman"/>
          <w:b w:val="false"/>
          <w:i w:val="false"/>
          <w:color w:val="000000"/>
          <w:sz w:val="28"/>
        </w:rPr>
        <w:t>
Укажите сведения о площадях, на которых проведены лесокультурные и лесохозяйственные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8631"/>
        <w:gridCol w:w="2533"/>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r>
              <w:br/>
            </w:r>
            <w:r>
              <w:rPr>
                <w:rFonts w:ascii="Times New Roman"/>
                <w:b w:val="false"/>
                <w:i w:val="false"/>
                <w:color w:val="000000"/>
                <w:sz w:val="20"/>
              </w:rPr>
              <w:t>
</w:t>
            </w:r>
            <w:r>
              <w:rPr>
                <w:rFonts w:ascii="Times New Roman"/>
                <w:b w:val="false"/>
                <w:i w:val="false"/>
                <w:color w:val="000000"/>
                <w:sz w:val="20"/>
              </w:rPr>
              <w:t>Площадь, гектар</w:t>
            </w:r>
          </w:p>
        </w:tc>
      </w:tr>
      <w:tr>
        <w:trPr>
          <w:trHeight w:val="9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ағаш отырғызу және егу (орман өсіру)</w:t>
            </w:r>
            <w:r>
              <w:br/>
            </w:r>
            <w:r>
              <w:rPr>
                <w:rFonts w:ascii="Times New Roman"/>
                <w:b w:val="false"/>
                <w:i w:val="false"/>
                <w:color w:val="000000"/>
                <w:sz w:val="20"/>
              </w:rPr>
              <w:t>
</w:t>
            </w:r>
            <w:r>
              <w:rPr>
                <w:rFonts w:ascii="Times New Roman"/>
                <w:b w:val="false"/>
                <w:i w:val="false"/>
                <w:color w:val="000000"/>
                <w:sz w:val="20"/>
              </w:rPr>
              <w:t>Посадка и посев нового леса (лесоразведение)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ағаш отырғызу </w:t>
            </w:r>
            <w:r>
              <w:br/>
            </w:r>
            <w:r>
              <w:rPr>
                <w:rFonts w:ascii="Times New Roman"/>
                <w:b w:val="false"/>
                <w:i w:val="false"/>
                <w:color w:val="000000"/>
                <w:sz w:val="20"/>
              </w:rPr>
              <w:t>
</w:t>
            </w:r>
            <w:r>
              <w:rPr>
                <w:rFonts w:ascii="Times New Roman"/>
                <w:b w:val="false"/>
                <w:i w:val="false"/>
                <w:color w:val="000000"/>
                <w:sz w:val="20"/>
              </w:rPr>
              <w:t>Посадка нового леса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ағаш егу</w:t>
            </w:r>
            <w:r>
              <w:br/>
            </w:r>
            <w:r>
              <w:rPr>
                <w:rFonts w:ascii="Times New Roman"/>
                <w:b w:val="false"/>
                <w:i w:val="false"/>
                <w:color w:val="000000"/>
                <w:sz w:val="20"/>
              </w:rPr>
              <w:t>
</w:t>
            </w:r>
            <w:r>
              <w:rPr>
                <w:rFonts w:ascii="Times New Roman"/>
                <w:b w:val="false"/>
                <w:i w:val="false"/>
                <w:color w:val="000000"/>
                <w:sz w:val="20"/>
              </w:rPr>
              <w:t>Посев нового леса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қалпына келтіру</w:t>
            </w:r>
            <w:r>
              <w:br/>
            </w:r>
            <w:r>
              <w:rPr>
                <w:rFonts w:ascii="Times New Roman"/>
                <w:b w:val="false"/>
                <w:i w:val="false"/>
                <w:color w:val="000000"/>
                <w:sz w:val="20"/>
              </w:rPr>
              <w:t>
</w:t>
            </w:r>
            <w:r>
              <w:rPr>
                <w:rFonts w:ascii="Times New Roman"/>
                <w:b w:val="false"/>
                <w:i w:val="false"/>
                <w:color w:val="000000"/>
                <w:sz w:val="20"/>
              </w:rPr>
              <w:t>Лесовосстановление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Ағаштары кесілген жерге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вырубках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Өртенген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площадях гари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других площадях</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Орманның табиғи жаңғыруына ықпал ету</w:t>
            </w:r>
            <w:r>
              <w:br/>
            </w:r>
            <w:r>
              <w:rPr>
                <w:rFonts w:ascii="Times New Roman"/>
                <w:b w:val="false"/>
                <w:i w:val="false"/>
                <w:color w:val="000000"/>
                <w:sz w:val="20"/>
              </w:rPr>
              <w:t>
</w:t>
            </w:r>
            <w:r>
              <w:rPr>
                <w:rFonts w:ascii="Times New Roman"/>
                <w:b w:val="false"/>
                <w:i w:val="false"/>
                <w:color w:val="000000"/>
                <w:sz w:val="20"/>
              </w:rPr>
              <w:t>Содействие естественному возобновлению леса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Қорғандық орман екпелерін жасау</w:t>
            </w:r>
            <w:r>
              <w:br/>
            </w:r>
            <w:r>
              <w:rPr>
                <w:rFonts w:ascii="Times New Roman"/>
                <w:b w:val="false"/>
                <w:i w:val="false"/>
                <w:color w:val="000000"/>
                <w:sz w:val="20"/>
              </w:rPr>
              <w:t>
</w:t>
            </w:r>
            <w:r>
              <w:rPr>
                <w:rFonts w:ascii="Times New Roman"/>
                <w:b w:val="false"/>
                <w:i w:val="false"/>
                <w:color w:val="000000"/>
                <w:sz w:val="20"/>
              </w:rPr>
              <w:t>Создание защитных лесных насаждений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көк аймаққа</w:t>
            </w:r>
            <w:r>
              <w:br/>
            </w:r>
            <w:r>
              <w:rPr>
                <w:rFonts w:ascii="Times New Roman"/>
                <w:b w:val="false"/>
                <w:i w:val="false"/>
                <w:color w:val="000000"/>
                <w:sz w:val="20"/>
              </w:rPr>
              <w:t>
</w:t>
            </w:r>
            <w:r>
              <w:rPr>
                <w:rFonts w:ascii="Times New Roman"/>
                <w:b w:val="false"/>
                <w:i w:val="false"/>
                <w:color w:val="000000"/>
                <w:sz w:val="20"/>
              </w:rPr>
              <w:t>Для санитарно-зеленой зоны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Сайлы, жыралы, құмды және басқа қолайсыз жерлерге</w:t>
            </w:r>
            <w:r>
              <w:br/>
            </w:r>
            <w:r>
              <w:rPr>
                <w:rFonts w:ascii="Times New Roman"/>
                <w:b w:val="false"/>
                <w:i w:val="false"/>
                <w:color w:val="000000"/>
                <w:sz w:val="20"/>
              </w:rPr>
              <w:t>
</w:t>
            </w:r>
            <w:r>
              <w:rPr>
                <w:rFonts w:ascii="Times New Roman"/>
                <w:b w:val="false"/>
                <w:i w:val="false"/>
                <w:color w:val="000000"/>
                <w:sz w:val="20"/>
              </w:rPr>
              <w:t xml:space="preserve">На оврагах, балках, песках и других неудобных землях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Жайылымдық жерлерге</w:t>
            </w:r>
            <w:r>
              <w:br/>
            </w:r>
            <w:r>
              <w:rPr>
                <w:rFonts w:ascii="Times New Roman"/>
                <w:b w:val="false"/>
                <w:i w:val="false"/>
                <w:color w:val="000000"/>
                <w:sz w:val="20"/>
              </w:rPr>
              <w:t>
</w:t>
            </w:r>
            <w:r>
              <w:rPr>
                <w:rFonts w:ascii="Times New Roman"/>
                <w:b w:val="false"/>
                <w:i w:val="false"/>
                <w:color w:val="000000"/>
                <w:sz w:val="20"/>
              </w:rPr>
              <w:t xml:space="preserve">На пастбищных землях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 жерлеріне жасалған шарттар бойынша, алаңды қорғауға</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 сельхозпредприятий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 жерлеріне жасалған шарттар бойынша, алаңды қорғауға</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 крестьянских или фермерских хозяйств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орман өсіру және орман шаруашылығы жұмыстары</w:t>
            </w:r>
            <w:r>
              <w:br/>
            </w:r>
            <w:r>
              <w:rPr>
                <w:rFonts w:ascii="Times New Roman"/>
                <w:b w:val="false"/>
                <w:i w:val="false"/>
                <w:color w:val="000000"/>
                <w:sz w:val="20"/>
              </w:rPr>
              <w:t>
</w:t>
            </w:r>
            <w:r>
              <w:rPr>
                <w:rFonts w:ascii="Times New Roman"/>
                <w:b w:val="false"/>
                <w:i w:val="false"/>
                <w:color w:val="000000"/>
                <w:sz w:val="20"/>
              </w:rPr>
              <w:t xml:space="preserve">Прочие лесокультурные и лесохозяйственные работы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Питомниктерде ағаш және бұталы өсімдіктер тұқымының себілгені</w:t>
            </w:r>
            <w:r>
              <w:br/>
            </w:r>
            <w:r>
              <w:rPr>
                <w:rFonts w:ascii="Times New Roman"/>
                <w:b w:val="false"/>
                <w:i w:val="false"/>
                <w:color w:val="000000"/>
                <w:sz w:val="20"/>
              </w:rPr>
              <w:t>
</w:t>
            </w:r>
            <w:r>
              <w:rPr>
                <w:rFonts w:ascii="Times New Roman"/>
                <w:b w:val="false"/>
                <w:i w:val="false"/>
                <w:color w:val="000000"/>
                <w:sz w:val="20"/>
              </w:rPr>
              <w:t>Посеяно в питомниках семян древесных и кустарниковых пород</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ағаш кесетін жерлердің, ағаштардың табиғи жаңаруына ықпал етілген аудандардың орман есетін ауданға көшірілгені</w:t>
            </w:r>
            <w:r>
              <w:br/>
            </w:r>
            <w:r>
              <w:rPr>
                <w:rFonts w:ascii="Times New Roman"/>
                <w:b w:val="false"/>
                <w:i w:val="false"/>
                <w:color w:val="000000"/>
                <w:sz w:val="20"/>
              </w:rPr>
              <w:t>
</w:t>
            </w:r>
            <w:r>
              <w:rPr>
                <w:rFonts w:ascii="Times New Roman"/>
                <w:b w:val="false"/>
                <w:i w:val="false"/>
                <w:color w:val="000000"/>
                <w:sz w:val="20"/>
              </w:rPr>
              <w:t>Переведено возобновившихся лесосек, площадей содействия естественному возобновлению в покрытую лесом площадь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бір қайтара ауыстырып күту</w:t>
            </w:r>
            <w:r>
              <w:br/>
            </w:r>
            <w:r>
              <w:rPr>
                <w:rFonts w:ascii="Times New Roman"/>
                <w:b w:val="false"/>
                <w:i w:val="false"/>
                <w:color w:val="000000"/>
                <w:sz w:val="20"/>
              </w:rPr>
              <w:t>
</w:t>
            </w:r>
            <w:r>
              <w:rPr>
                <w:rFonts w:ascii="Times New Roman"/>
                <w:b w:val="false"/>
                <w:i w:val="false"/>
                <w:color w:val="000000"/>
                <w:sz w:val="20"/>
              </w:rPr>
              <w:t>Уход за лесными культурами в переводе на однократный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учаскелерінде жас ағаштарды өсіру және оларды бағалы ағаш санаттарына енгізу</w:t>
            </w:r>
            <w:r>
              <w:br/>
            </w:r>
            <w:r>
              <w:rPr>
                <w:rFonts w:ascii="Times New Roman"/>
                <w:b w:val="false"/>
                <w:i w:val="false"/>
                <w:color w:val="000000"/>
                <w:sz w:val="20"/>
              </w:rPr>
              <w:t>
</w:t>
            </w:r>
            <w:r>
              <w:rPr>
                <w:rFonts w:ascii="Times New Roman"/>
                <w:b w:val="false"/>
                <w:i w:val="false"/>
                <w:color w:val="000000"/>
                <w:sz w:val="20"/>
              </w:rPr>
              <w:t>Выращивание и ввод молодняков в категорию ценных древесных насаждений на участках  государственного лесного фонда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орман ағаштарын</w:t>
            </w:r>
            <w:r>
              <w:br/>
            </w:r>
            <w:r>
              <w:rPr>
                <w:rFonts w:ascii="Times New Roman"/>
                <w:b w:val="false"/>
                <w:i w:val="false"/>
                <w:color w:val="000000"/>
                <w:sz w:val="20"/>
              </w:rPr>
              <w:t>
</w:t>
            </w:r>
            <w:r>
              <w:rPr>
                <w:rFonts w:ascii="Times New Roman"/>
                <w:b w:val="false"/>
                <w:i w:val="false"/>
                <w:color w:val="000000"/>
                <w:sz w:val="20"/>
              </w:rPr>
              <w:t>из них лесных культур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Орман орналастыру</w:t>
      </w:r>
      <w:r>
        <w:br/>
      </w:r>
      <w:r>
        <w:rPr>
          <w:rFonts w:ascii="Times New Roman"/>
          <w:b w:val="false"/>
          <w:i w:val="false"/>
          <w:color w:val="000000"/>
          <w:sz w:val="28"/>
        </w:rPr>
        <w:t>
Лесоустройство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5944"/>
        <w:gridCol w:w="3050"/>
        <w:gridCol w:w="4981"/>
      </w:tblGrid>
      <w:tr>
        <w:trPr>
          <w:trHeight w:val="825"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r>
              <w:br/>
            </w:r>
            <w:r>
              <w:rPr>
                <w:rFonts w:ascii="Times New Roman"/>
                <w:b w:val="false"/>
                <w:i w:val="false"/>
                <w:color w:val="000000"/>
                <w:sz w:val="20"/>
              </w:rPr>
              <w:t>
</w:t>
            </w:r>
            <w:r>
              <w:rPr>
                <w:rFonts w:ascii="Times New Roman"/>
                <w:b w:val="false"/>
                <w:i w:val="false"/>
                <w:color w:val="000000"/>
                <w:sz w:val="20"/>
              </w:rPr>
              <w:t>Площадь, гектар</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орналастыруға жұмсалған шығындар, мың теңге</w:t>
            </w:r>
            <w:r>
              <w:br/>
            </w:r>
            <w:r>
              <w:rPr>
                <w:rFonts w:ascii="Times New Roman"/>
                <w:b w:val="false"/>
                <w:i w:val="false"/>
                <w:color w:val="000000"/>
                <w:sz w:val="20"/>
              </w:rPr>
              <w:t>
</w:t>
            </w:r>
            <w:r>
              <w:rPr>
                <w:rFonts w:ascii="Times New Roman"/>
                <w:b w:val="false"/>
                <w:i w:val="false"/>
                <w:color w:val="000000"/>
                <w:sz w:val="20"/>
              </w:rPr>
              <w:t xml:space="preserve">Затраты на лесоустройство, тысяч тенге </w:t>
            </w:r>
          </w:p>
        </w:tc>
      </w:tr>
      <w:tr>
        <w:trPr>
          <w:trHeight w:val="21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w:t>
            </w:r>
            <w:r>
              <w:br/>
            </w:r>
            <w:r>
              <w:rPr>
                <w:rFonts w:ascii="Times New Roman"/>
                <w:b w:val="false"/>
                <w:i w:val="false"/>
                <w:color w:val="000000"/>
                <w:sz w:val="20"/>
              </w:rPr>
              <w:t>
</w:t>
            </w:r>
            <w:r>
              <w:rPr>
                <w:rFonts w:ascii="Times New Roman"/>
                <w:b w:val="false"/>
                <w:i w:val="false"/>
                <w:color w:val="000000"/>
                <w:sz w:val="20"/>
              </w:rPr>
              <w:t>Лесоустройство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басқа түрлері, мың теңге</w:t>
      </w:r>
      <w:r>
        <w:br/>
      </w:r>
      <w:r>
        <w:rPr>
          <w:rFonts w:ascii="Times New Roman"/>
          <w:b w:val="false"/>
          <w:i w:val="false"/>
          <w:color w:val="000000"/>
          <w:sz w:val="28"/>
        </w:rPr>
        <w:t>
Другие виды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5"/>
        <w:gridCol w:w="3026"/>
        <w:gridCol w:w="5429"/>
      </w:tblGrid>
      <w:tr>
        <w:trPr>
          <w:trHeight w:val="11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деятельности</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өнімнің (тауарлар, қызметтер) көлемі</w:t>
            </w:r>
            <w:r>
              <w:br/>
            </w:r>
            <w:r>
              <w:rPr>
                <w:rFonts w:ascii="Times New Roman"/>
                <w:b w:val="false"/>
                <w:i w:val="false"/>
                <w:color w:val="000000"/>
                <w:sz w:val="20"/>
              </w:rPr>
              <w:t>
</w:t>
            </w:r>
            <w:r>
              <w:rPr>
                <w:rFonts w:ascii="Times New Roman"/>
                <w:b w:val="false"/>
                <w:i w:val="false"/>
                <w:color w:val="000000"/>
                <w:sz w:val="20"/>
              </w:rPr>
              <w:t xml:space="preserve">Объем произведенной продукции (товаров, услуг)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6507"/>
      </w:tblGrid>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73" w:id="32"/>
    <w:p>
      <w:pPr>
        <w:spacing w:after="0"/>
        <w:ind w:left="0"/>
        <w:jc w:val="both"/>
      </w:pPr>
      <w:r>
        <w:rPr>
          <w:rFonts w:ascii="Times New Roman"/>
          <w:b w:val="false"/>
          <w:i w:val="false"/>
          <w:color w:val="000000"/>
          <w:sz w:val="28"/>
        </w:rPr>
        <w:t xml:space="preserve">
Приложение 13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32"/>
    <w:bookmarkStart w:name="z374" w:id="33"/>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о заготовке древесины и</w:t>
      </w:r>
      <w:r>
        <w:br/>
      </w:r>
      <w:r>
        <w:rPr>
          <w:rFonts w:ascii="Times New Roman"/>
          <w:b/>
          <w:i w:val="false"/>
          <w:color w:val="000000"/>
        </w:rPr>
        <w:t>
проведении лесокультурных и лесохозяйственных работ» (код</w:t>
      </w:r>
      <w:r>
        <w:br/>
      </w:r>
      <w:r>
        <w:rPr>
          <w:rFonts w:ascii="Times New Roman"/>
          <w:b/>
          <w:i w:val="false"/>
          <w:color w:val="000000"/>
        </w:rPr>
        <w:t>
0101104, индекс 1-лес, периодичность годовая)</w:t>
      </w:r>
    </w:p>
    <w:bookmarkEnd w:id="33"/>
    <w:bookmarkStart w:name="z375" w:id="34"/>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заготовке древесины и проведении лесокультурных и лесохозяйственных работ» (код 0101104, индекс 1-лес,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лесозаготовки - процесс заготовки древесины, включающий основные и вспомогательные операции по валке деревьев, вывозке их с лесосек и частичной переработке на нижних лесных складах;</w:t>
      </w:r>
      <w:r>
        <w:br/>
      </w:r>
      <w:r>
        <w:rPr>
          <w:rFonts w:ascii="Times New Roman"/>
          <w:b w:val="false"/>
          <w:i w:val="false"/>
          <w:color w:val="000000"/>
          <w:sz w:val="28"/>
        </w:rPr>
        <w:t>
</w:t>
      </w:r>
      <w:r>
        <w:rPr>
          <w:rFonts w:ascii="Times New Roman"/>
          <w:b w:val="false"/>
          <w:i w:val="false"/>
          <w:color w:val="000000"/>
          <w:sz w:val="28"/>
        </w:rPr>
        <w:t>
      2) посев леса - работы по высеву древесных семян на лесокультурных площадях, независимо от способа посева (ручной, механизированный, аэросев);</w:t>
      </w:r>
      <w:r>
        <w:br/>
      </w:r>
      <w:r>
        <w:rPr>
          <w:rFonts w:ascii="Times New Roman"/>
          <w:b w:val="false"/>
          <w:i w:val="false"/>
          <w:color w:val="000000"/>
          <w:sz w:val="28"/>
        </w:rPr>
        <w:t>
</w:t>
      </w:r>
      <w:r>
        <w:rPr>
          <w:rFonts w:ascii="Times New Roman"/>
          <w:b w:val="false"/>
          <w:i w:val="false"/>
          <w:color w:val="000000"/>
          <w:sz w:val="28"/>
        </w:rPr>
        <w:t>
      3) посадка леса - работы по посадке сеянцев, саженцев, черенков и другого посадочного материала на лесокультурных площадях;</w:t>
      </w:r>
      <w:r>
        <w:br/>
      </w:r>
      <w:r>
        <w:rPr>
          <w:rFonts w:ascii="Times New Roman"/>
          <w:b w:val="false"/>
          <w:i w:val="false"/>
          <w:color w:val="000000"/>
          <w:sz w:val="28"/>
        </w:rPr>
        <w:t>
</w:t>
      </w:r>
      <w:r>
        <w:rPr>
          <w:rFonts w:ascii="Times New Roman"/>
          <w:b w:val="false"/>
          <w:i w:val="false"/>
          <w:color w:val="000000"/>
          <w:sz w:val="28"/>
        </w:rPr>
        <w:t>
      4) лесоводство - отрасль растениеводства, занимающаяся выращиванием леса, а также о способах его рубок и продуктивности;</w:t>
      </w:r>
      <w:r>
        <w:br/>
      </w:r>
      <w:r>
        <w:rPr>
          <w:rFonts w:ascii="Times New Roman"/>
          <w:b w:val="false"/>
          <w:i w:val="false"/>
          <w:color w:val="000000"/>
          <w:sz w:val="28"/>
        </w:rPr>
        <w:t>
</w:t>
      </w:r>
      <w:r>
        <w:rPr>
          <w:rFonts w:ascii="Times New Roman"/>
          <w:b w:val="false"/>
          <w:i w:val="false"/>
          <w:color w:val="000000"/>
          <w:sz w:val="28"/>
        </w:rPr>
        <w:t>
      5) рубка промежуточного пользования - рубка ухода за лесом, выборочная санитарная рубка и рубка, связанная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w:t>
      </w:r>
      <w:r>
        <w:br/>
      </w:r>
      <w:r>
        <w:rPr>
          <w:rFonts w:ascii="Times New Roman"/>
          <w:b w:val="false"/>
          <w:i w:val="false"/>
          <w:color w:val="000000"/>
          <w:sz w:val="28"/>
        </w:rPr>
        <w:t>
</w:t>
      </w:r>
      <w:r>
        <w:rPr>
          <w:rFonts w:ascii="Times New Roman"/>
          <w:b w:val="false"/>
          <w:i w:val="false"/>
          <w:color w:val="000000"/>
          <w:sz w:val="28"/>
        </w:rPr>
        <w:t>
      6) статистический классификатор продукции (товаров и услуг) сельского, лесного и рыбного хозяйства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7) рубки главного пользования - рубки спелого и перестойного древостроя для заготовки древесины;</w:t>
      </w:r>
      <w:r>
        <w:br/>
      </w:r>
      <w:r>
        <w:rPr>
          <w:rFonts w:ascii="Times New Roman"/>
          <w:b w:val="false"/>
          <w:i w:val="false"/>
          <w:color w:val="000000"/>
          <w:sz w:val="28"/>
        </w:rPr>
        <w:t>
</w:t>
      </w:r>
      <w:r>
        <w:rPr>
          <w:rFonts w:ascii="Times New Roman"/>
          <w:b w:val="false"/>
          <w:i w:val="false"/>
          <w:color w:val="000000"/>
          <w:sz w:val="28"/>
        </w:rPr>
        <w:t>
      8) вторичный вид деятельности - вид деятельности, который осуществляется, помимо основного, с целью производства продукции (работ и услуг) для третьих лиц;</w:t>
      </w:r>
      <w:r>
        <w:br/>
      </w:r>
      <w:r>
        <w:rPr>
          <w:rFonts w:ascii="Times New Roman"/>
          <w:b w:val="false"/>
          <w:i w:val="false"/>
          <w:color w:val="000000"/>
          <w:sz w:val="28"/>
        </w:rPr>
        <w:t>
</w:t>
      </w:r>
      <w:r>
        <w:rPr>
          <w:rFonts w:ascii="Times New Roman"/>
          <w:b w:val="false"/>
          <w:i w:val="false"/>
          <w:color w:val="000000"/>
          <w:sz w:val="28"/>
        </w:rPr>
        <w:t>
      9) рубки переформирования - рубки ухода, проводящиеся в многопородных спелых и перестойных насаждениях полнотой 0,5 - 0,6 и высокой сомкнутости полога подроста и подлесочных пород;</w:t>
      </w:r>
      <w:r>
        <w:br/>
      </w:r>
      <w:r>
        <w:rPr>
          <w:rFonts w:ascii="Times New Roman"/>
          <w:b w:val="false"/>
          <w:i w:val="false"/>
          <w:color w:val="000000"/>
          <w:sz w:val="28"/>
        </w:rPr>
        <w:t>
</w:t>
      </w:r>
      <w:r>
        <w:rPr>
          <w:rFonts w:ascii="Times New Roman"/>
          <w:b w:val="false"/>
          <w:i w:val="false"/>
          <w:color w:val="000000"/>
          <w:sz w:val="28"/>
        </w:rPr>
        <w:t>
      10)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11) лесовосстановление - проведение мероприятий по восстановлению лесов на вырубках, гарях, пустырях, прогалинах и иных бывших под лесом площадях. Лесовосстановление включает посадку, посев леса и содействие естественному возобновлению;</w:t>
      </w:r>
      <w:r>
        <w:br/>
      </w:r>
      <w:r>
        <w:rPr>
          <w:rFonts w:ascii="Times New Roman"/>
          <w:b w:val="false"/>
          <w:i w:val="false"/>
          <w:color w:val="000000"/>
          <w:sz w:val="28"/>
        </w:rPr>
        <w:t>
</w:t>
      </w:r>
      <w:r>
        <w:rPr>
          <w:rFonts w:ascii="Times New Roman"/>
          <w:b w:val="false"/>
          <w:i w:val="false"/>
          <w:color w:val="000000"/>
          <w:sz w:val="28"/>
        </w:rPr>
        <w:t>
      12) рубка ухода за лесом - периодический уход за лесом, осуществляемый путем удаления из насаждения деревьев, отставших в росте или мешающих росту деревьев главных пород, в целях формирования высокопродуктивных и устойчивых насаждений;</w:t>
      </w:r>
      <w:r>
        <w:br/>
      </w:r>
      <w:r>
        <w:rPr>
          <w:rFonts w:ascii="Times New Roman"/>
          <w:b w:val="false"/>
          <w:i w:val="false"/>
          <w:color w:val="000000"/>
          <w:sz w:val="28"/>
        </w:rPr>
        <w:t>
</w:t>
      </w:r>
      <w:r>
        <w:rPr>
          <w:rFonts w:ascii="Times New Roman"/>
          <w:b w:val="false"/>
          <w:i w:val="false"/>
          <w:color w:val="000000"/>
          <w:sz w:val="28"/>
        </w:rPr>
        <w:t>
      13) лесоустройство - система мероприятий, включающих определение границ, деление леса на выделы и участки лесонасаждений, группы, категории защитности (водоохранные, защитные, санитарно-гигиенические и оздоровительные и так далее); инвентаризацию лесного фонда (площадь леса и запас древесины); определение размера ежегодного пользования лесом (расчетная лесосека), лесовосстановления и другое;</w:t>
      </w:r>
      <w:r>
        <w:br/>
      </w:r>
      <w:r>
        <w:rPr>
          <w:rFonts w:ascii="Times New Roman"/>
          <w:b w:val="false"/>
          <w:i w:val="false"/>
          <w:color w:val="000000"/>
          <w:sz w:val="28"/>
        </w:rPr>
        <w:t>
</w:t>
      </w:r>
      <w:r>
        <w:rPr>
          <w:rFonts w:ascii="Times New Roman"/>
          <w:b w:val="false"/>
          <w:i w:val="false"/>
          <w:color w:val="000000"/>
          <w:sz w:val="28"/>
        </w:rPr>
        <w:t>
      14) лесоразведение - создание и выращивание искусственных лесных насаждений на территориях, не находящихся ранее под лесом;</w:t>
      </w:r>
      <w:r>
        <w:br/>
      </w:r>
      <w:r>
        <w:rPr>
          <w:rFonts w:ascii="Times New Roman"/>
          <w:b w:val="false"/>
          <w:i w:val="false"/>
          <w:color w:val="000000"/>
          <w:sz w:val="28"/>
        </w:rPr>
        <w:t>
</w:t>
      </w:r>
      <w:r>
        <w:rPr>
          <w:rFonts w:ascii="Times New Roman"/>
          <w:b w:val="false"/>
          <w:i w:val="false"/>
          <w:color w:val="000000"/>
          <w:sz w:val="28"/>
        </w:rPr>
        <w:t>
      15) объем произведенной продукции (товаров, услуг) - стоимость всей заготовленной древесины и прочей продукции лесного хозяйства, предназначенной для реализации, а также работ и услуг лесного хозяйства;</w:t>
      </w:r>
      <w:r>
        <w:br/>
      </w:r>
      <w:r>
        <w:rPr>
          <w:rFonts w:ascii="Times New Roman"/>
          <w:b w:val="false"/>
          <w:i w:val="false"/>
          <w:color w:val="000000"/>
          <w:sz w:val="28"/>
        </w:rPr>
        <w:t>
</w:t>
      </w:r>
      <w:r>
        <w:rPr>
          <w:rFonts w:ascii="Times New Roman"/>
          <w:b w:val="false"/>
          <w:i w:val="false"/>
          <w:color w:val="000000"/>
          <w:sz w:val="28"/>
        </w:rPr>
        <w:t>
      16) проходные рубки - уход за насаждениями в целях увеличения прироста на лучших деревьях, сокращения сроков выращивания технически спелой древесины при одновременном повышении ее качества и подготовки насаждения к главным рубкам;</w:t>
      </w:r>
      <w:r>
        <w:br/>
      </w:r>
      <w:r>
        <w:rPr>
          <w:rFonts w:ascii="Times New Roman"/>
          <w:b w:val="false"/>
          <w:i w:val="false"/>
          <w:color w:val="000000"/>
          <w:sz w:val="28"/>
        </w:rPr>
        <w:t>
</w:t>
      </w:r>
      <w:r>
        <w:rPr>
          <w:rFonts w:ascii="Times New Roman"/>
          <w:b w:val="false"/>
          <w:i w:val="false"/>
          <w:color w:val="000000"/>
          <w:sz w:val="28"/>
        </w:rPr>
        <w:t>
      17) санитарная рубка - рубка (выборочная, сплошная), проводимая с целью улучшения санитарного состояния леса, при которой вырубаются больные, поврежденные, усыхающие и сухостойные деревья;</w:t>
      </w:r>
      <w:r>
        <w:br/>
      </w:r>
      <w:r>
        <w:rPr>
          <w:rFonts w:ascii="Times New Roman"/>
          <w:b w:val="false"/>
          <w:i w:val="false"/>
          <w:color w:val="000000"/>
          <w:sz w:val="28"/>
        </w:rPr>
        <w:t>
</w:t>
      </w:r>
      <w:r>
        <w:rPr>
          <w:rFonts w:ascii="Times New Roman"/>
          <w:b w:val="false"/>
          <w:i w:val="false"/>
          <w:color w:val="000000"/>
          <w:sz w:val="28"/>
        </w:rPr>
        <w:t>
      18) прореживание - уход за формой ствола и кроны для улучшения качества и структуры насаждений.</w:t>
      </w:r>
      <w:r>
        <w:br/>
      </w:r>
      <w:r>
        <w:rPr>
          <w:rFonts w:ascii="Times New Roman"/>
          <w:b w:val="false"/>
          <w:i w:val="false"/>
          <w:color w:val="000000"/>
          <w:sz w:val="28"/>
        </w:rPr>
        <w:t>
</w:t>
      </w:r>
      <w:r>
        <w:rPr>
          <w:rFonts w:ascii="Times New Roman"/>
          <w:b w:val="false"/>
          <w:i w:val="false"/>
          <w:color w:val="000000"/>
          <w:sz w:val="28"/>
        </w:rPr>
        <w:t>
      3. Отчет заполняется в разрезе видов продукции лесного хозяйства в соответствии с СКПСХ.</w:t>
      </w:r>
      <w:r>
        <w:br/>
      </w:r>
      <w:r>
        <w:rPr>
          <w:rFonts w:ascii="Times New Roman"/>
          <w:b w:val="false"/>
          <w:i w:val="false"/>
          <w:color w:val="000000"/>
          <w:sz w:val="28"/>
        </w:rPr>
        <w:t>
</w:t>
      </w:r>
      <w:r>
        <w:rPr>
          <w:rFonts w:ascii="Times New Roman"/>
          <w:b w:val="false"/>
          <w:i w:val="false"/>
          <w:color w:val="000000"/>
          <w:sz w:val="28"/>
        </w:rPr>
        <w:t>
      В разделе 1, если сельскохозяйственная деятельность осуществляется на территории нескольких районов или областей, респонденты представляют статистическую форму, выделяя информацию по каждой территории на отдельных бланках, то есть данные отражаются по месту осуществления деятельности в области лесного хозяйства.</w:t>
      </w:r>
      <w:r>
        <w:br/>
      </w:r>
      <w:r>
        <w:rPr>
          <w:rFonts w:ascii="Times New Roman"/>
          <w:b w:val="false"/>
          <w:i w:val="false"/>
          <w:color w:val="000000"/>
          <w:sz w:val="28"/>
        </w:rPr>
        <w:t>
</w:t>
      </w: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оно представляет данный отчет по месту своего нахождения в органы статистики</w:t>
      </w:r>
      <w:r>
        <w:br/>
      </w:r>
      <w:r>
        <w:rPr>
          <w:rFonts w:ascii="Times New Roman"/>
          <w:b w:val="false"/>
          <w:i w:val="false"/>
          <w:color w:val="000000"/>
          <w:sz w:val="28"/>
        </w:rPr>
        <w:t>
</w:t>
      </w:r>
      <w:r>
        <w:rPr>
          <w:rFonts w:ascii="Times New Roman"/>
          <w:b w:val="false"/>
          <w:i w:val="false"/>
          <w:color w:val="000000"/>
          <w:sz w:val="28"/>
        </w:rPr>
        <w:t>
      Код территории, на которой осуществляется деятельность в области лесного хозяйства,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4. В подразделе 2.1 показывается объем древесины, заготовленной лесопользователями на участках государственного лесного фонда, отведенного для рубок главного пользования, а также на участках частного лесного фонда, находящихся в собственности или долгосрочном пользовании, и прочей продукции лесного хозяйства.</w:t>
      </w:r>
      <w:r>
        <w:br/>
      </w:r>
      <w:r>
        <w:rPr>
          <w:rFonts w:ascii="Times New Roman"/>
          <w:b w:val="false"/>
          <w:i w:val="false"/>
          <w:color w:val="000000"/>
          <w:sz w:val="28"/>
        </w:rPr>
        <w:t>
</w:t>
      </w:r>
      <w:r>
        <w:rPr>
          <w:rFonts w:ascii="Times New Roman"/>
          <w:b w:val="false"/>
          <w:i w:val="false"/>
          <w:color w:val="000000"/>
          <w:sz w:val="28"/>
        </w:rPr>
        <w:t>
      К прочей продукции лесного хозяйства относятся:</w:t>
      </w:r>
      <w:r>
        <w:br/>
      </w:r>
      <w:r>
        <w:rPr>
          <w:rFonts w:ascii="Times New Roman"/>
          <w:b w:val="false"/>
          <w:i w:val="false"/>
          <w:color w:val="000000"/>
          <w:sz w:val="28"/>
        </w:rPr>
        <w:t>
</w:t>
      </w:r>
      <w:r>
        <w:rPr>
          <w:rFonts w:ascii="Times New Roman"/>
          <w:b w:val="false"/>
          <w:i w:val="false"/>
          <w:color w:val="000000"/>
          <w:sz w:val="28"/>
        </w:rPr>
        <w:t>
      смолы природные;</w:t>
      </w:r>
      <w:r>
        <w:br/>
      </w:r>
      <w:r>
        <w:rPr>
          <w:rFonts w:ascii="Times New Roman"/>
          <w:b w:val="false"/>
          <w:i w:val="false"/>
          <w:color w:val="000000"/>
          <w:sz w:val="28"/>
        </w:rPr>
        <w:t>
</w:t>
      </w:r>
      <w:r>
        <w:rPr>
          <w:rFonts w:ascii="Times New Roman"/>
          <w:b w:val="false"/>
          <w:i w:val="false"/>
          <w:color w:val="000000"/>
          <w:sz w:val="28"/>
        </w:rPr>
        <w:t>
      пробка натуральная, необработанная или прошедшая первичную обработку;</w:t>
      </w:r>
      <w:r>
        <w:br/>
      </w:r>
      <w:r>
        <w:rPr>
          <w:rFonts w:ascii="Times New Roman"/>
          <w:b w:val="false"/>
          <w:i w:val="false"/>
          <w:color w:val="000000"/>
          <w:sz w:val="28"/>
        </w:rPr>
        <w:t>
</w:t>
      </w:r>
      <w:r>
        <w:rPr>
          <w:rFonts w:ascii="Times New Roman"/>
          <w:b w:val="false"/>
          <w:i w:val="false"/>
          <w:color w:val="000000"/>
          <w:sz w:val="28"/>
        </w:rPr>
        <w:t>
      части растений, мхи и лишайники, используемые для декоративных целей (мхи и лишайники; ягель (мох олений));</w:t>
      </w:r>
      <w:r>
        <w:br/>
      </w:r>
      <w:r>
        <w:rPr>
          <w:rFonts w:ascii="Times New Roman"/>
          <w:b w:val="false"/>
          <w:i w:val="false"/>
          <w:color w:val="000000"/>
          <w:sz w:val="28"/>
        </w:rPr>
        <w:t>
</w:t>
      </w:r>
      <w:r>
        <w:rPr>
          <w:rFonts w:ascii="Times New Roman"/>
          <w:b w:val="false"/>
          <w:i w:val="false"/>
          <w:color w:val="000000"/>
          <w:sz w:val="28"/>
        </w:rPr>
        <w:t>
      листья, ветки и другие части растений без цветков и бутонов, травы пригодные для составления букетов, свежие или засушенные, отбеленные, пропитанные или подготовленные другим способом;</w:t>
      </w:r>
      <w:r>
        <w:br/>
      </w:r>
      <w:r>
        <w:rPr>
          <w:rFonts w:ascii="Times New Roman"/>
          <w:b w:val="false"/>
          <w:i w:val="false"/>
          <w:color w:val="000000"/>
          <w:sz w:val="28"/>
        </w:rPr>
        <w:t>
</w:t>
      </w:r>
      <w:r>
        <w:rPr>
          <w:rFonts w:ascii="Times New Roman"/>
          <w:b w:val="false"/>
          <w:i w:val="false"/>
          <w:color w:val="000000"/>
          <w:sz w:val="28"/>
        </w:rPr>
        <w:t>
      ветки деревьев хвойных;</w:t>
      </w:r>
      <w:r>
        <w:br/>
      </w:r>
      <w:r>
        <w:rPr>
          <w:rFonts w:ascii="Times New Roman"/>
          <w:b w:val="false"/>
          <w:i w:val="false"/>
          <w:color w:val="000000"/>
          <w:sz w:val="28"/>
        </w:rPr>
        <w:t>
</w:t>
      </w:r>
      <w:r>
        <w:rPr>
          <w:rFonts w:ascii="Times New Roman"/>
          <w:b w:val="false"/>
          <w:i w:val="false"/>
          <w:color w:val="000000"/>
          <w:sz w:val="28"/>
        </w:rPr>
        <w:t>
      плоды съедобные дикорастущие.</w:t>
      </w:r>
      <w:r>
        <w:br/>
      </w:r>
      <w:r>
        <w:rPr>
          <w:rFonts w:ascii="Times New Roman"/>
          <w:b w:val="false"/>
          <w:i w:val="false"/>
          <w:color w:val="000000"/>
          <w:sz w:val="28"/>
        </w:rPr>
        <w:t>
</w:t>
      </w:r>
      <w:r>
        <w:rPr>
          <w:rFonts w:ascii="Times New Roman"/>
          <w:b w:val="false"/>
          <w:i w:val="false"/>
          <w:color w:val="000000"/>
          <w:sz w:val="28"/>
        </w:rPr>
        <w:t>
      Услуги в области лесозаготовок включают услуги по транспортированию бревен в сочетании с работами трелевочными, преимущественно в пределах леса: рубку, валку, обрубку, пилку, очистку от коры и другие.</w:t>
      </w:r>
      <w:r>
        <w:br/>
      </w:r>
      <w:r>
        <w:rPr>
          <w:rFonts w:ascii="Times New Roman"/>
          <w:b w:val="false"/>
          <w:i w:val="false"/>
          <w:color w:val="000000"/>
          <w:sz w:val="28"/>
        </w:rPr>
        <w:t>
</w:t>
      </w:r>
      <w:r>
        <w:rPr>
          <w:rFonts w:ascii="Times New Roman"/>
          <w:b w:val="false"/>
          <w:i w:val="false"/>
          <w:color w:val="000000"/>
          <w:sz w:val="28"/>
        </w:rPr>
        <w:t>
      5. В подразделе 3.1 указывается вся площадь, где проведены рубки промежуточного пользования.</w:t>
      </w:r>
      <w:r>
        <w:br/>
      </w:r>
      <w:r>
        <w:rPr>
          <w:rFonts w:ascii="Times New Roman"/>
          <w:b w:val="false"/>
          <w:i w:val="false"/>
          <w:color w:val="000000"/>
          <w:sz w:val="28"/>
        </w:rPr>
        <w:t>
</w:t>
      </w:r>
      <w:r>
        <w:rPr>
          <w:rFonts w:ascii="Times New Roman"/>
          <w:b w:val="false"/>
          <w:i w:val="false"/>
          <w:color w:val="000000"/>
          <w:sz w:val="28"/>
        </w:rPr>
        <w:t>
      В подразделе 3.2 древесина, полученная при рубках промежуточного пользования (рубках ухода, выборочных санитарных рубках, рубках  единичных деревьев и прочих рубках леса), включая топливную показывается по строке 02.20.1.</w:t>
      </w:r>
      <w:r>
        <w:br/>
      </w:r>
      <w:r>
        <w:rPr>
          <w:rFonts w:ascii="Times New Roman"/>
          <w:b w:val="false"/>
          <w:i w:val="false"/>
          <w:color w:val="000000"/>
          <w:sz w:val="28"/>
        </w:rPr>
        <w:t>
</w:t>
      </w:r>
      <w:r>
        <w:rPr>
          <w:rFonts w:ascii="Times New Roman"/>
          <w:b w:val="false"/>
          <w:i w:val="false"/>
          <w:color w:val="000000"/>
          <w:sz w:val="28"/>
        </w:rPr>
        <w:t>
      В графе 1 указывается объем древесины в натуральном выражении, в графе 2 – стоимость древесины в действующих ценах.</w:t>
      </w:r>
      <w:r>
        <w:br/>
      </w:r>
      <w:r>
        <w:rPr>
          <w:rFonts w:ascii="Times New Roman"/>
          <w:b w:val="false"/>
          <w:i w:val="false"/>
          <w:color w:val="000000"/>
          <w:sz w:val="28"/>
        </w:rPr>
        <w:t>
</w:t>
      </w:r>
      <w:r>
        <w:rPr>
          <w:rFonts w:ascii="Times New Roman"/>
          <w:b w:val="false"/>
          <w:i w:val="false"/>
          <w:color w:val="000000"/>
          <w:sz w:val="28"/>
        </w:rPr>
        <w:t>
      В подразделе 3.3 показываются рубки, выполненные силами лесохозяйственных предприятий, которые отражаются по графам 1-4, а выполненные другими лесозаготовителями в порядке отпуска леса на корню - в графе 5 по массе ликвидной древесины. Под ликвидной древесиной понимается древесина, подлежащая реализации.</w:t>
      </w:r>
      <w:r>
        <w:br/>
      </w:r>
      <w:r>
        <w:rPr>
          <w:rFonts w:ascii="Times New Roman"/>
          <w:b w:val="false"/>
          <w:i w:val="false"/>
          <w:color w:val="000000"/>
          <w:sz w:val="28"/>
        </w:rPr>
        <w:t>
</w:t>
      </w:r>
      <w:r>
        <w:rPr>
          <w:rFonts w:ascii="Times New Roman"/>
          <w:b w:val="false"/>
          <w:i w:val="false"/>
          <w:color w:val="000000"/>
          <w:sz w:val="28"/>
        </w:rPr>
        <w:t>
      В подразделе 3.3 показываются данные по следующим видам рубок:</w:t>
      </w:r>
      <w:r>
        <w:br/>
      </w:r>
      <w:r>
        <w:rPr>
          <w:rFonts w:ascii="Times New Roman"/>
          <w:b w:val="false"/>
          <w:i w:val="false"/>
          <w:color w:val="000000"/>
          <w:sz w:val="28"/>
        </w:rPr>
        <w:t>
</w:t>
      </w:r>
      <w:r>
        <w:rPr>
          <w:rFonts w:ascii="Times New Roman"/>
          <w:b w:val="false"/>
          <w:i w:val="false"/>
          <w:color w:val="000000"/>
          <w:sz w:val="28"/>
        </w:rPr>
        <w:t>
      по строкам 1-3 приводятся данные о рубках ухода за лесом (рубки осветления, прочистки, прореживания и проходные), для формирования насаждений с момента их образования до наступления главной рубки</w:t>
      </w:r>
      <w:r>
        <w:br/>
      </w:r>
      <w:r>
        <w:rPr>
          <w:rFonts w:ascii="Times New Roman"/>
          <w:b w:val="false"/>
          <w:i w:val="false"/>
          <w:color w:val="000000"/>
          <w:sz w:val="28"/>
        </w:rPr>
        <w:t>
</w:t>
      </w:r>
      <w:r>
        <w:rPr>
          <w:rFonts w:ascii="Times New Roman"/>
          <w:b w:val="false"/>
          <w:i w:val="false"/>
          <w:color w:val="000000"/>
          <w:sz w:val="28"/>
        </w:rPr>
        <w:t>
      по строке 1 рубки осветления и прочистки в молодняках: рубки осветления проводятся до смыкания молодняков (в возрасте до 10 лет) и при рубках прочистки осуществляется уход в молодняках при наступлении их общего смыкания. Следующий этап ухода за лесом – рубки прореживания (строка 2) проводятся в возрасте жердняка и проходные (строка 3) – в древостоях старших возрастов, но до наступления спелости;</w:t>
      </w:r>
      <w:r>
        <w:br/>
      </w:r>
      <w:r>
        <w:rPr>
          <w:rFonts w:ascii="Times New Roman"/>
          <w:b w:val="false"/>
          <w:i w:val="false"/>
          <w:color w:val="000000"/>
          <w:sz w:val="28"/>
        </w:rPr>
        <w:t>
</w:t>
      </w:r>
      <w:r>
        <w:rPr>
          <w:rFonts w:ascii="Times New Roman"/>
          <w:b w:val="false"/>
          <w:i w:val="false"/>
          <w:color w:val="000000"/>
          <w:sz w:val="28"/>
        </w:rPr>
        <w:t>
      по строке 4 - выборочные санитарные рубки;</w:t>
      </w:r>
      <w:r>
        <w:br/>
      </w:r>
      <w:r>
        <w:rPr>
          <w:rFonts w:ascii="Times New Roman"/>
          <w:b w:val="false"/>
          <w:i w:val="false"/>
          <w:color w:val="000000"/>
          <w:sz w:val="28"/>
        </w:rPr>
        <w:t>
</w:t>
      </w:r>
      <w:r>
        <w:rPr>
          <w:rFonts w:ascii="Times New Roman"/>
          <w:b w:val="false"/>
          <w:i w:val="false"/>
          <w:color w:val="000000"/>
          <w:sz w:val="28"/>
        </w:rPr>
        <w:t>
      по строке 5 – сплошные санитарные рубки. Санитарные рубки проводятся с целью оздоровления леса в молодых, средневозрастных, спелых и перестойных древостоях, поврежденных пожарами, насекомыми, пораженных болезнями;</w:t>
      </w:r>
      <w:r>
        <w:br/>
      </w:r>
      <w:r>
        <w:rPr>
          <w:rFonts w:ascii="Times New Roman"/>
          <w:b w:val="false"/>
          <w:i w:val="false"/>
          <w:color w:val="000000"/>
          <w:sz w:val="28"/>
        </w:rPr>
        <w:t>
</w:t>
      </w:r>
      <w:r>
        <w:rPr>
          <w:rFonts w:ascii="Times New Roman"/>
          <w:b w:val="false"/>
          <w:i w:val="false"/>
          <w:color w:val="000000"/>
          <w:sz w:val="28"/>
        </w:rPr>
        <w:t>
      по строке 6 – рубки переформирования, которые  направлены на коренное изменение возрастной структуры состава или строения, создания благоприятных условий роста деревьям;</w:t>
      </w:r>
      <w:r>
        <w:br/>
      </w:r>
      <w:r>
        <w:rPr>
          <w:rFonts w:ascii="Times New Roman"/>
          <w:b w:val="false"/>
          <w:i w:val="false"/>
          <w:color w:val="000000"/>
          <w:sz w:val="28"/>
        </w:rPr>
        <w:t>
</w:t>
      </w:r>
      <w:r>
        <w:rPr>
          <w:rFonts w:ascii="Times New Roman"/>
          <w:b w:val="false"/>
          <w:i w:val="false"/>
          <w:color w:val="000000"/>
          <w:sz w:val="28"/>
        </w:rPr>
        <w:t>
      по строке 7 – расчистка площадей горельников.</w:t>
      </w:r>
      <w:r>
        <w:br/>
      </w:r>
      <w:r>
        <w:rPr>
          <w:rFonts w:ascii="Times New Roman"/>
          <w:b w:val="false"/>
          <w:i w:val="false"/>
          <w:color w:val="000000"/>
          <w:sz w:val="28"/>
        </w:rPr>
        <w:t>
</w:t>
      </w:r>
      <w:r>
        <w:rPr>
          <w:rFonts w:ascii="Times New Roman"/>
          <w:b w:val="false"/>
          <w:i w:val="false"/>
          <w:color w:val="000000"/>
          <w:sz w:val="28"/>
        </w:rPr>
        <w:t>
      В подразделе 3.4 показывается информация о заготовке семян хвойных пород, лиственных пород и кустарниковых. По лесоводственной ценности с учетом наследственных свойств семена подразделяются на следующие категории: сортовые (отборные), улучшенные, нормальные, гибридные и элитные. В соответствии с видом и категорией определяется и стоимость семян.</w:t>
      </w:r>
      <w:r>
        <w:br/>
      </w:r>
      <w:r>
        <w:rPr>
          <w:rFonts w:ascii="Times New Roman"/>
          <w:b w:val="false"/>
          <w:i w:val="false"/>
          <w:color w:val="000000"/>
          <w:sz w:val="28"/>
        </w:rPr>
        <w:t>
</w:t>
      </w:r>
      <w:r>
        <w:rPr>
          <w:rFonts w:ascii="Times New Roman"/>
          <w:b w:val="false"/>
          <w:i w:val="false"/>
          <w:color w:val="000000"/>
          <w:sz w:val="28"/>
        </w:rPr>
        <w:t>
      В графе 3 подраздела 3.4 и графе 2 подраздела 3.6 для определения объема продукции, услуг в  сопоставимых ценах объем продукции, услуг за отчетный год  пересчитываются в ценах предыдущего года</w:t>
      </w:r>
      <w:r>
        <w:br/>
      </w:r>
      <w:r>
        <w:rPr>
          <w:rFonts w:ascii="Times New Roman"/>
          <w:b w:val="false"/>
          <w:i w:val="false"/>
          <w:color w:val="000000"/>
          <w:sz w:val="28"/>
        </w:rPr>
        <w:t>
</w:t>
      </w:r>
      <w:r>
        <w:rPr>
          <w:rFonts w:ascii="Times New Roman"/>
          <w:b w:val="false"/>
          <w:i w:val="false"/>
          <w:color w:val="000000"/>
          <w:sz w:val="28"/>
        </w:rPr>
        <w:t>
      В подразделе 3.5 по строке «услуги по выращиванию сеянцев и саженцев древесных и кустарниковых пород» учитывается стоимость сеянцев и саженцев.</w:t>
      </w:r>
      <w:r>
        <w:br/>
      </w:r>
      <w:r>
        <w:rPr>
          <w:rFonts w:ascii="Times New Roman"/>
          <w:b w:val="false"/>
          <w:i w:val="false"/>
          <w:color w:val="000000"/>
          <w:sz w:val="28"/>
        </w:rPr>
        <w:t>
</w:t>
      </w:r>
      <w:r>
        <w:rPr>
          <w:rFonts w:ascii="Times New Roman"/>
          <w:b w:val="false"/>
          <w:i w:val="false"/>
          <w:color w:val="000000"/>
          <w:sz w:val="28"/>
        </w:rPr>
        <w:t>
      В подразделе 3.7 приводятся данные о площадях, на которых проведены лесокультурные и лесохозяйственные работы.</w:t>
      </w:r>
      <w:r>
        <w:br/>
      </w:r>
      <w:r>
        <w:rPr>
          <w:rFonts w:ascii="Times New Roman"/>
          <w:b w:val="false"/>
          <w:i w:val="false"/>
          <w:color w:val="000000"/>
          <w:sz w:val="28"/>
        </w:rPr>
        <w:t>
</w:t>
      </w:r>
      <w:r>
        <w:rPr>
          <w:rFonts w:ascii="Times New Roman"/>
          <w:b w:val="false"/>
          <w:i w:val="false"/>
          <w:color w:val="000000"/>
          <w:sz w:val="28"/>
        </w:rPr>
        <w:t>
      Посадку и посев нового леса (лесоразведение) на территориях, не находящихся ранее  под лесом, показывают по строкам 01, 02.</w:t>
      </w:r>
      <w:r>
        <w:br/>
      </w:r>
      <w:r>
        <w:rPr>
          <w:rFonts w:ascii="Times New Roman"/>
          <w:b w:val="false"/>
          <w:i w:val="false"/>
          <w:color w:val="000000"/>
          <w:sz w:val="28"/>
        </w:rPr>
        <w:t>
</w:t>
      </w:r>
      <w:r>
        <w:rPr>
          <w:rFonts w:ascii="Times New Roman"/>
          <w:b w:val="false"/>
          <w:i w:val="false"/>
          <w:color w:val="000000"/>
          <w:sz w:val="28"/>
        </w:rPr>
        <w:t>
      По строке 03 к посадке леса относится посадка сеянцев, черенков на лесокультурной площади (вырубках, прогалинах, пустырях, гарях и так далее).</w:t>
      </w:r>
      <w:r>
        <w:br/>
      </w:r>
      <w:r>
        <w:rPr>
          <w:rFonts w:ascii="Times New Roman"/>
          <w:b w:val="false"/>
          <w:i w:val="false"/>
          <w:color w:val="000000"/>
          <w:sz w:val="28"/>
        </w:rPr>
        <w:t>
</w:t>
      </w:r>
      <w:r>
        <w:rPr>
          <w:rFonts w:ascii="Times New Roman"/>
          <w:b w:val="false"/>
          <w:i w:val="false"/>
          <w:color w:val="000000"/>
          <w:sz w:val="28"/>
        </w:rPr>
        <w:t>
      К работам по посадке и посеву леса относится также реконструкция малоценных естественных насаждений путем введения хозяйственно ценных пород.</w:t>
      </w:r>
      <w:r>
        <w:br/>
      </w:r>
      <w:r>
        <w:rPr>
          <w:rFonts w:ascii="Times New Roman"/>
          <w:b w:val="false"/>
          <w:i w:val="false"/>
          <w:color w:val="000000"/>
          <w:sz w:val="28"/>
        </w:rPr>
        <w:t>
</w:t>
      </w:r>
      <w:r>
        <w:rPr>
          <w:rFonts w:ascii="Times New Roman"/>
          <w:b w:val="false"/>
          <w:i w:val="false"/>
          <w:color w:val="000000"/>
          <w:sz w:val="28"/>
        </w:rPr>
        <w:t>
      К содействию естественному возобновлению леса (строка 06) относятся мероприятия, способствующие возникновению и сохранению подроста и молодняка наиболее ценных древесных пород:</w:t>
      </w:r>
      <w:r>
        <w:br/>
      </w:r>
      <w:r>
        <w:rPr>
          <w:rFonts w:ascii="Times New Roman"/>
          <w:b w:val="false"/>
          <w:i w:val="false"/>
          <w:color w:val="000000"/>
          <w:sz w:val="28"/>
        </w:rPr>
        <w:t>
</w:t>
      </w:r>
      <w:r>
        <w:rPr>
          <w:rFonts w:ascii="Times New Roman"/>
          <w:b w:val="false"/>
          <w:i w:val="false"/>
          <w:color w:val="000000"/>
          <w:sz w:val="28"/>
        </w:rPr>
        <w:t>
      частичное рыхление почвы на вырубках и под пологом леса для появления всходов в результате налета семян;</w:t>
      </w:r>
      <w:r>
        <w:br/>
      </w:r>
      <w:r>
        <w:rPr>
          <w:rFonts w:ascii="Times New Roman"/>
          <w:b w:val="false"/>
          <w:i w:val="false"/>
          <w:color w:val="000000"/>
          <w:sz w:val="28"/>
        </w:rPr>
        <w:t>
</w:t>
      </w:r>
      <w:r>
        <w:rPr>
          <w:rFonts w:ascii="Times New Roman"/>
          <w:b w:val="false"/>
          <w:i w:val="false"/>
          <w:color w:val="000000"/>
          <w:sz w:val="28"/>
        </w:rPr>
        <w:t>
      огораживание вырубок, обеспеченных обсеменителями и имеющих самосев и подрост;</w:t>
      </w:r>
      <w:r>
        <w:br/>
      </w:r>
      <w:r>
        <w:rPr>
          <w:rFonts w:ascii="Times New Roman"/>
          <w:b w:val="false"/>
          <w:i w:val="false"/>
          <w:color w:val="000000"/>
          <w:sz w:val="28"/>
        </w:rPr>
        <w:t>
</w:t>
      </w:r>
      <w:r>
        <w:rPr>
          <w:rFonts w:ascii="Times New Roman"/>
          <w:b w:val="false"/>
          <w:i w:val="false"/>
          <w:color w:val="000000"/>
          <w:sz w:val="28"/>
        </w:rPr>
        <w:t>
      обработка почвы химическим способом; сохранение при рубках леса подроста хозяйственно-ценных пород.</w:t>
      </w:r>
      <w:r>
        <w:br/>
      </w:r>
      <w:r>
        <w:rPr>
          <w:rFonts w:ascii="Times New Roman"/>
          <w:b w:val="false"/>
          <w:i w:val="false"/>
          <w:color w:val="000000"/>
          <w:sz w:val="28"/>
        </w:rPr>
        <w:t>
</w:t>
      </w:r>
      <w:r>
        <w:rPr>
          <w:rFonts w:ascii="Times New Roman"/>
          <w:b w:val="false"/>
          <w:i w:val="false"/>
          <w:color w:val="000000"/>
          <w:sz w:val="28"/>
        </w:rPr>
        <w:t>
      По строке 07 показываются площади лесопарковых насаждений вокруг населенных пунктов.</w:t>
      </w:r>
      <w:r>
        <w:br/>
      </w:r>
      <w:r>
        <w:rPr>
          <w:rFonts w:ascii="Times New Roman"/>
          <w:b w:val="false"/>
          <w:i w:val="false"/>
          <w:color w:val="000000"/>
          <w:sz w:val="28"/>
        </w:rPr>
        <w:t>
</w:t>
      </w:r>
      <w:r>
        <w:rPr>
          <w:rFonts w:ascii="Times New Roman"/>
          <w:b w:val="false"/>
          <w:i w:val="false"/>
          <w:color w:val="000000"/>
          <w:sz w:val="28"/>
        </w:rPr>
        <w:t>
      По строке 08 отражается создание защитных насаждений по берегам прудов, водоемов, водохранилищ, рек и каналов, вдоль трасс, газопроводов и других объектов.</w:t>
      </w:r>
      <w:r>
        <w:br/>
      </w:r>
      <w:r>
        <w:rPr>
          <w:rFonts w:ascii="Times New Roman"/>
          <w:b w:val="false"/>
          <w:i w:val="false"/>
          <w:color w:val="000000"/>
          <w:sz w:val="28"/>
        </w:rPr>
        <w:t>
</w:t>
      </w:r>
      <w:r>
        <w:rPr>
          <w:rFonts w:ascii="Times New Roman"/>
          <w:b w:val="false"/>
          <w:i w:val="false"/>
          <w:color w:val="000000"/>
          <w:sz w:val="28"/>
        </w:rPr>
        <w:t>
      По строке 09 показывается площадь создаваемых пастбищезащитных лесных полос (кулис), включая междурядья внутри этих полос, в соответствии с принятой технологией.</w:t>
      </w:r>
      <w:r>
        <w:br/>
      </w:r>
      <w:r>
        <w:rPr>
          <w:rFonts w:ascii="Times New Roman"/>
          <w:b w:val="false"/>
          <w:i w:val="false"/>
          <w:color w:val="000000"/>
          <w:sz w:val="28"/>
        </w:rPr>
        <w:t>
</w:t>
      </w:r>
      <w:r>
        <w:rPr>
          <w:rFonts w:ascii="Times New Roman"/>
          <w:b w:val="false"/>
          <w:i w:val="false"/>
          <w:color w:val="000000"/>
          <w:sz w:val="28"/>
        </w:rPr>
        <w:t>
      По строкам 10, 11  приводятся данные о посадке и посеве полезащитных лесных полос, выполненных на землях сельскохозяйственных предприятий или крестьянских или фермерских хозяйств по договорам.</w:t>
      </w:r>
      <w:r>
        <w:br/>
      </w:r>
      <w:r>
        <w:rPr>
          <w:rFonts w:ascii="Times New Roman"/>
          <w:b w:val="false"/>
          <w:i w:val="false"/>
          <w:color w:val="000000"/>
          <w:sz w:val="28"/>
        </w:rPr>
        <w:t>
</w:t>
      </w:r>
      <w:r>
        <w:rPr>
          <w:rFonts w:ascii="Times New Roman"/>
          <w:b w:val="false"/>
          <w:i w:val="false"/>
          <w:color w:val="000000"/>
          <w:sz w:val="28"/>
        </w:rPr>
        <w:t>
      По строке 12 отражается продуцирующая площадь питомника, на которой в отчетном году произведен посев семян древесных и кустарниковых пород.</w:t>
      </w:r>
      <w:r>
        <w:br/>
      </w:r>
      <w:r>
        <w:rPr>
          <w:rFonts w:ascii="Times New Roman"/>
          <w:b w:val="false"/>
          <w:i w:val="false"/>
          <w:color w:val="000000"/>
          <w:sz w:val="28"/>
        </w:rPr>
        <w:t>
</w:t>
      </w:r>
      <w:r>
        <w:rPr>
          <w:rFonts w:ascii="Times New Roman"/>
          <w:b w:val="false"/>
          <w:i w:val="false"/>
          <w:color w:val="000000"/>
          <w:sz w:val="28"/>
        </w:rPr>
        <w:t>
      По строке 13 показываются площади, которые переведены в покрытую лесом площадь.</w:t>
      </w:r>
      <w:r>
        <w:br/>
      </w:r>
      <w:r>
        <w:rPr>
          <w:rFonts w:ascii="Times New Roman"/>
          <w:b w:val="false"/>
          <w:i w:val="false"/>
          <w:color w:val="000000"/>
          <w:sz w:val="28"/>
        </w:rPr>
        <w:t>
</w:t>
      </w:r>
      <w:r>
        <w:rPr>
          <w:rFonts w:ascii="Times New Roman"/>
          <w:b w:val="false"/>
          <w:i w:val="false"/>
          <w:color w:val="000000"/>
          <w:sz w:val="28"/>
        </w:rPr>
        <w:t>
      По строке 14 отражаются площади, на которых проведен одновременно механизированный и ручной уход в рядах. Площадь ухода за лесокультурами, в переводе на однократный, определяется путем умножения площади, занятой под посевом и посадкой леса (текущего года и прошлых лет), на которой был произведен уход, на количество произведенных уходов.</w:t>
      </w:r>
      <w:r>
        <w:br/>
      </w:r>
      <w:r>
        <w:rPr>
          <w:rFonts w:ascii="Times New Roman"/>
          <w:b w:val="false"/>
          <w:i w:val="false"/>
          <w:color w:val="000000"/>
          <w:sz w:val="28"/>
        </w:rPr>
        <w:t>
</w:t>
      </w:r>
      <w:r>
        <w:rPr>
          <w:rFonts w:ascii="Times New Roman"/>
          <w:b w:val="false"/>
          <w:i w:val="false"/>
          <w:color w:val="000000"/>
          <w:sz w:val="28"/>
        </w:rPr>
        <w:t>
      По строке 15 приводятся площади, на которых произошло возобновление ценными древесными породами лесных культур и молодняков, выращенных в результате проведения мер содействия естественному лесовозобновлению, реконструкции малоценных насаждений и рубок ухода.</w:t>
      </w:r>
      <w:r>
        <w:br/>
      </w:r>
      <w:r>
        <w:rPr>
          <w:rFonts w:ascii="Times New Roman"/>
          <w:b w:val="false"/>
          <w:i w:val="false"/>
          <w:color w:val="000000"/>
          <w:sz w:val="28"/>
        </w:rPr>
        <w:t>
</w:t>
      </w:r>
      <w:r>
        <w:rPr>
          <w:rFonts w:ascii="Times New Roman"/>
          <w:b w:val="false"/>
          <w:i w:val="false"/>
          <w:color w:val="000000"/>
          <w:sz w:val="28"/>
        </w:rPr>
        <w:t>
      К категории ценных древесных насаждений относятся насаждения, дающие товарную древесину, в условиях Казахстана это ель и сосна.</w:t>
      </w:r>
      <w:r>
        <w:br/>
      </w:r>
      <w:r>
        <w:rPr>
          <w:rFonts w:ascii="Times New Roman"/>
          <w:b w:val="false"/>
          <w:i w:val="false"/>
          <w:color w:val="000000"/>
          <w:sz w:val="28"/>
        </w:rPr>
        <w:t>
</w:t>
      </w:r>
      <w:r>
        <w:rPr>
          <w:rFonts w:ascii="Times New Roman"/>
          <w:b w:val="false"/>
          <w:i w:val="false"/>
          <w:color w:val="000000"/>
          <w:sz w:val="28"/>
        </w:rPr>
        <w:t>
      6. В разделе 4 показываются площади, на которых проведены работы по лесоустройству. Затраты на лесоустройство показываются в тысячах тенге.</w:t>
      </w:r>
      <w:r>
        <w:br/>
      </w:r>
      <w:r>
        <w:rPr>
          <w:rFonts w:ascii="Times New Roman"/>
          <w:b w:val="false"/>
          <w:i w:val="false"/>
          <w:color w:val="000000"/>
          <w:sz w:val="28"/>
        </w:rPr>
        <w:t>
</w:t>
      </w:r>
      <w:r>
        <w:rPr>
          <w:rFonts w:ascii="Times New Roman"/>
          <w:b w:val="false"/>
          <w:i w:val="false"/>
          <w:color w:val="000000"/>
          <w:sz w:val="28"/>
        </w:rPr>
        <w:t>
      7. В разделе 5 показывается объем произведенной продукции (товаров, услуг) по другим вторичным видам деятельности, которые осуществлялись или оказывались предприятием в отчетном году.</w:t>
      </w:r>
      <w:r>
        <w:br/>
      </w:r>
      <w:r>
        <w:rPr>
          <w:rFonts w:ascii="Times New Roman"/>
          <w:b w:val="false"/>
          <w:i w:val="false"/>
          <w:color w:val="000000"/>
          <w:sz w:val="28"/>
        </w:rPr>
        <w:t>
</w:t>
      </w:r>
      <w:r>
        <w:rPr>
          <w:rFonts w:ascii="Times New Roman"/>
          <w:b w:val="false"/>
          <w:i w:val="false"/>
          <w:color w:val="000000"/>
          <w:sz w:val="28"/>
        </w:rPr>
        <w:t>
      Эти данные заполняются на основании документов бухгалтерского учета, где отражаются объемы произведенной продукции (работ, услуг).</w:t>
      </w:r>
      <w:r>
        <w:br/>
      </w:r>
      <w:r>
        <w:rPr>
          <w:rFonts w:ascii="Times New Roman"/>
          <w:b w:val="false"/>
          <w:i w:val="false"/>
          <w:color w:val="000000"/>
          <w:sz w:val="28"/>
        </w:rPr>
        <w:t>
</w:t>
      </w:r>
      <w:r>
        <w:rPr>
          <w:rFonts w:ascii="Times New Roman"/>
          <w:b w:val="false"/>
          <w:i w:val="false"/>
          <w:color w:val="000000"/>
          <w:sz w:val="28"/>
        </w:rPr>
        <w:t>
      Данные по площадям указываются с одним десятичным знаком, единица измерения – гектар.</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Подраздел 3.1 «Площади, на которых проведены рубки леса»:</w:t>
      </w:r>
      <w:r>
        <w:br/>
      </w:r>
      <w:r>
        <w:rPr>
          <w:rFonts w:ascii="Times New Roman"/>
          <w:b w:val="false"/>
          <w:i w:val="false"/>
          <w:color w:val="000000"/>
          <w:sz w:val="28"/>
        </w:rPr>
        <w:t>
</w:t>
      </w:r>
      <w:r>
        <w:rPr>
          <w:rFonts w:ascii="Times New Roman"/>
          <w:b w:val="false"/>
          <w:i w:val="false"/>
          <w:color w:val="000000"/>
          <w:sz w:val="28"/>
        </w:rPr>
        <w:t xml:space="preserve">
      данные подраздела </w:t>
      </w:r>
      <w:r>
        <w:rPr>
          <w:rFonts w:ascii="Times New Roman"/>
          <w:b w:val="false"/>
          <w:i w:val="false"/>
          <w:color w:val="000000"/>
          <w:sz w:val="28"/>
          <w:u w:val="single"/>
        </w:rPr>
        <w:t>&gt;</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1 – 6 графы 1 подраздела 3.3;</w:t>
      </w:r>
      <w:r>
        <w:br/>
      </w:r>
      <w:r>
        <w:rPr>
          <w:rFonts w:ascii="Times New Roman"/>
          <w:b w:val="false"/>
          <w:i w:val="false"/>
          <w:color w:val="000000"/>
          <w:sz w:val="28"/>
        </w:rPr>
        <w:t>
</w:t>
      </w:r>
      <w:r>
        <w:rPr>
          <w:rFonts w:ascii="Times New Roman"/>
          <w:b w:val="false"/>
          <w:i w:val="false"/>
          <w:color w:val="000000"/>
          <w:sz w:val="28"/>
        </w:rPr>
        <w:t>
      2) Подраздел 3.2</w:t>
      </w:r>
      <w:r>
        <w:rPr>
          <w:rFonts w:ascii="Times New Roman"/>
          <w:b/>
          <w:i w:val="false"/>
          <w:color w:val="000000"/>
          <w:sz w:val="28"/>
        </w:rPr>
        <w:t xml:space="preserve"> «</w:t>
      </w:r>
      <w:r>
        <w:rPr>
          <w:rFonts w:ascii="Times New Roman"/>
          <w:b w:val="false"/>
          <w:i w:val="false"/>
          <w:color w:val="000000"/>
          <w:sz w:val="28"/>
        </w:rPr>
        <w:t>О заготовке древесины, полученной при рубках леса»:</w:t>
      </w:r>
      <w:r>
        <w:br/>
      </w:r>
      <w:r>
        <w:rPr>
          <w:rFonts w:ascii="Times New Roman"/>
          <w:b w:val="false"/>
          <w:i w:val="false"/>
          <w:color w:val="000000"/>
          <w:sz w:val="28"/>
        </w:rPr>
        <w:t>
</w:t>
      </w:r>
      <w:r>
        <w:rPr>
          <w:rFonts w:ascii="Times New Roman"/>
          <w:b w:val="false"/>
          <w:i w:val="false"/>
          <w:color w:val="000000"/>
          <w:sz w:val="28"/>
        </w:rPr>
        <w:t xml:space="preserve">
      строка 02.20.1 графы 1 </w:t>
      </w:r>
      <w:r>
        <w:rPr>
          <w:rFonts w:ascii="Times New Roman"/>
          <w:b w:val="false"/>
          <w:i w:val="false"/>
          <w:color w:val="000000"/>
          <w:sz w:val="28"/>
          <w:u w:val="single"/>
        </w:rPr>
        <w:t>&gt;</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1 - 6 графы 2 подраздела 3.3.</w:t>
      </w:r>
      <w:r>
        <w:br/>
      </w:r>
      <w:r>
        <w:rPr>
          <w:rFonts w:ascii="Times New Roman"/>
          <w:b w:val="false"/>
          <w:i w:val="false"/>
          <w:color w:val="000000"/>
          <w:sz w:val="28"/>
        </w:rPr>
        <w:t>
</w:t>
      </w:r>
      <w:r>
        <w:rPr>
          <w:rFonts w:ascii="Times New Roman"/>
          <w:b w:val="false"/>
          <w:i w:val="false"/>
          <w:color w:val="000000"/>
          <w:sz w:val="28"/>
        </w:rPr>
        <w:t>
      3) Подраздел 3.3</w:t>
      </w:r>
      <w:r>
        <w:rPr>
          <w:rFonts w:ascii="Times New Roman"/>
          <w:b/>
          <w:i w:val="false"/>
          <w:color w:val="000000"/>
          <w:sz w:val="28"/>
        </w:rPr>
        <w:t xml:space="preserve"> «</w:t>
      </w:r>
      <w:r>
        <w:rPr>
          <w:rFonts w:ascii="Times New Roman"/>
          <w:b w:val="false"/>
          <w:i w:val="false"/>
          <w:color w:val="000000"/>
          <w:sz w:val="28"/>
        </w:rPr>
        <w:t>Об отдельных видах рубок леса»:</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графа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графа 4,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строка 2.1,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строка 3.1,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&gt;</w:t>
      </w:r>
      <w:r>
        <w:rPr>
          <w:rFonts w:ascii="Times New Roman"/>
          <w:b w:val="false"/>
          <w:i w:val="false"/>
          <w:color w:val="000000"/>
          <w:sz w:val="28"/>
        </w:rPr>
        <w:t xml:space="preserve"> строка 4.1,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строка 5.1, для каждой графы.</w:t>
      </w:r>
      <w:r>
        <w:br/>
      </w:r>
      <w:r>
        <w:rPr>
          <w:rFonts w:ascii="Times New Roman"/>
          <w:b w:val="false"/>
          <w:i w:val="false"/>
          <w:color w:val="000000"/>
          <w:sz w:val="28"/>
        </w:rPr>
        <w:t>
</w:t>
      </w:r>
      <w:r>
        <w:rPr>
          <w:rFonts w:ascii="Times New Roman"/>
          <w:b w:val="false"/>
          <w:i w:val="false"/>
          <w:color w:val="000000"/>
          <w:sz w:val="28"/>
        </w:rPr>
        <w:t>
      4) Подраздел 3.4 «Сведения о заготовке семян»:</w:t>
      </w:r>
      <w:r>
        <w:br/>
      </w:r>
      <w:r>
        <w:rPr>
          <w:rFonts w:ascii="Times New Roman"/>
          <w:b w:val="false"/>
          <w:i w:val="false"/>
          <w:color w:val="000000"/>
          <w:sz w:val="28"/>
        </w:rPr>
        <w:t>
</w:t>
      </w:r>
      <w:r>
        <w:rPr>
          <w:rFonts w:ascii="Times New Roman"/>
          <w:b w:val="false"/>
          <w:i w:val="false"/>
          <w:color w:val="000000"/>
          <w:sz w:val="28"/>
        </w:rPr>
        <w:t xml:space="preserve">
      строка 01 </w:t>
      </w:r>
      <w:r>
        <w:rPr>
          <w:rFonts w:ascii="Times New Roman"/>
          <w:b w:val="false"/>
          <w:i w:val="false"/>
          <w:color w:val="000000"/>
          <w:sz w:val="28"/>
          <w:u w:val="single"/>
        </w:rPr>
        <w:t>&gt;</w:t>
      </w:r>
      <w:r>
        <w:rPr>
          <w:rFonts w:ascii="Times New Roman"/>
          <w:b w:val="false"/>
          <w:i w:val="false"/>
          <w:color w:val="000000"/>
          <w:sz w:val="28"/>
        </w:rPr>
        <w:t xml:space="preserve"> строки 02, для каждой графы.</w:t>
      </w:r>
      <w:r>
        <w:br/>
      </w:r>
      <w:r>
        <w:rPr>
          <w:rFonts w:ascii="Times New Roman"/>
          <w:b w:val="false"/>
          <w:i w:val="false"/>
          <w:color w:val="000000"/>
          <w:sz w:val="28"/>
        </w:rPr>
        <w:t>
</w:t>
      </w:r>
      <w:r>
        <w:rPr>
          <w:rFonts w:ascii="Times New Roman"/>
          <w:b w:val="false"/>
          <w:i w:val="false"/>
          <w:color w:val="000000"/>
          <w:sz w:val="28"/>
        </w:rPr>
        <w:t>
      5) Подраздел 3.7 «Сведения о площадях, на которых проведены лесокультурные и лесохозяйственные работы»</w:t>
      </w:r>
      <w:r>
        <w:br/>
      </w:r>
      <w:r>
        <w:rPr>
          <w:rFonts w:ascii="Times New Roman"/>
          <w:b w:val="false"/>
          <w:i w:val="false"/>
          <w:color w:val="000000"/>
          <w:sz w:val="28"/>
        </w:rPr>
        <w:t>
</w:t>
      </w:r>
      <w:r>
        <w:rPr>
          <w:rFonts w:ascii="Times New Roman"/>
          <w:b w:val="false"/>
          <w:i w:val="false"/>
          <w:color w:val="000000"/>
          <w:sz w:val="28"/>
        </w:rPr>
        <w:t xml:space="preserve">
      строка 15 </w:t>
      </w:r>
      <w:r>
        <w:rPr>
          <w:rFonts w:ascii="Times New Roman"/>
          <w:b w:val="false"/>
          <w:i w:val="false"/>
          <w:color w:val="000000"/>
          <w:sz w:val="28"/>
          <w:u w:val="single"/>
        </w:rPr>
        <w:t>&gt;</w:t>
      </w:r>
      <w:r>
        <w:rPr>
          <w:rFonts w:ascii="Times New Roman"/>
          <w:b w:val="false"/>
          <w:i w:val="false"/>
          <w:color w:val="000000"/>
          <w:sz w:val="28"/>
        </w:rPr>
        <w:t xml:space="preserve"> строки 16.</w:t>
      </w:r>
    </w:p>
    <w:bookmarkEnd w:id="34"/>
    <w:bookmarkStart w:name="z460" w:id="35"/>
    <w:p>
      <w:pPr>
        <w:spacing w:after="0"/>
        <w:ind w:left="0"/>
        <w:jc w:val="both"/>
      </w:pPr>
      <w:r>
        <w:rPr>
          <w:rFonts w:ascii="Times New Roman"/>
          <w:b w:val="false"/>
          <w:i w:val="false"/>
          <w:color w:val="000000"/>
          <w:sz w:val="28"/>
        </w:rPr>
        <w:t xml:space="preserve">
Приложение 14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74"/>
        <w:gridCol w:w="1483"/>
        <w:gridCol w:w="1603"/>
        <w:gridCol w:w="1053"/>
        <w:gridCol w:w="1054"/>
        <w:gridCol w:w="1054"/>
        <w:gridCol w:w="1733"/>
        <w:gridCol w:w="2193"/>
      </w:tblGrid>
      <w:tr>
        <w:trPr>
          <w:trHeight w:val="10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25600" cy="11811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14-қосымша</w:t>
            </w:r>
          </w:p>
        </w:tc>
      </w:tr>
      <w:tr>
        <w:trPr>
          <w:trHeight w:val="106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Жалпымемлекеттік статистикалық байқау бойынша статистикалық нысан </w:t>
            </w:r>
          </w:p>
          <w:p>
            <w:pPr>
              <w:spacing w:after="20"/>
              <w:ind w:left="20"/>
              <w:jc w:val="both"/>
            </w:pP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1052"/>
              <w:gridCol w:w="1053"/>
              <w:gridCol w:w="1053"/>
              <w:gridCol w:w="1053"/>
              <w:gridCol w:w="129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1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4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0111104</w:t>
            </w:r>
            <w:r>
              <w:br/>
            </w:r>
            <w:r>
              <w:rPr>
                <w:rFonts w:ascii="Times New Roman"/>
                <w:b w:val="false"/>
                <w:i w:val="false"/>
                <w:color w:val="000000"/>
                <w:sz w:val="20"/>
              </w:rPr>
              <w:t>
</w:t>
            </w:r>
            <w:r>
              <w:rPr>
                <w:rFonts w:ascii="Times New Roman"/>
                <w:b w:val="false"/>
                <w:i w:val="false"/>
                <w:color w:val="000000"/>
                <w:sz w:val="20"/>
              </w:rPr>
              <w:t>Код статистической формы 0111104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Балық аулау және акваөсіру туралы</w:t>
            </w:r>
            <w:r>
              <w:br/>
            </w:r>
            <w:r>
              <w:rPr>
                <w:rFonts w:ascii="Times New Roman"/>
                <w:b/>
                <w:i w:val="false"/>
                <w:color w:val="000000"/>
              </w:rPr>
              <w:t>
О рыболовстве и аквакультуре</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r>
              <w:br/>
            </w:r>
            <w:r>
              <w:rPr>
                <w:rFonts w:ascii="Times New Roman"/>
                <w:b w:val="false"/>
                <w:i w:val="false"/>
                <w:color w:val="000000"/>
                <w:sz w:val="20"/>
              </w:rPr>
              <w:t>
</w:t>
            </w:r>
            <w:r>
              <w:rPr>
                <w:rFonts w:ascii="Times New Roman"/>
                <w:b w:val="false"/>
                <w:i w:val="false"/>
                <w:color w:val="000000"/>
                <w:sz w:val="20"/>
              </w:rPr>
              <w:t>1-рыба</w:t>
            </w:r>
          </w:p>
        </w:tc>
        <w:tc>
          <w:tcPr>
            <w:tcW w:w="0" w:type="auto"/>
            <w:gridSpan w:val="6"/>
            <w:vMerge/>
            <w:tcBorders>
              <w:top w:val="nil"/>
              <w:left w:val="single" w:color="cfcfcf" w:sz="5"/>
              <w:bottom w:val="single" w:color="cfcfcf" w:sz="5"/>
              <w:right w:val="single" w:color="cfcfcf" w:sz="5"/>
            </w:tcBorders>
          </w:tcP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22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номенклатурасының (бұдан әрі -ЭҚЖЖ) «Балық шаруашылығы және акваөсіру» 03 коды бойынша негізгі және қосалқы қызмет түрлерімен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шарты бар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индивидуальные предприниматели с основным и вторичным видом деятельности по коду Номенклатуры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7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ақпанның 10-ы.</w:t>
            </w:r>
            <w:r>
              <w:br/>
            </w:r>
            <w:r>
              <w:rPr>
                <w:rFonts w:ascii="Times New Roman"/>
                <w:b w:val="false"/>
                <w:i w:val="false"/>
                <w:color w:val="000000"/>
                <w:sz w:val="20"/>
              </w:rPr>
              <w:t>
</w:t>
            </w:r>
            <w:r>
              <w:rPr>
                <w:rFonts w:ascii="Times New Roman"/>
                <w:b w:val="false"/>
                <w:i w:val="false"/>
                <w:color w:val="000000"/>
                <w:sz w:val="20"/>
              </w:rPr>
              <w:t>Срок представления - 10 февраля.</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Балық аулау және акваөсіру саласында қызметті іске асырудың нақты орнын көрсетіңіз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 осуществления деятельности в области рыболовства и аквакультуры (область, город, район, населенный пункт)</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tblGrid>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ӘАОЖ1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КАТО (заполняется работниками органа статистики)</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644"/>
              <w:gridCol w:w="644"/>
              <w:gridCol w:w="644"/>
              <w:gridCol w:w="644"/>
              <w:gridCol w:w="645"/>
              <w:gridCol w:w="645"/>
              <w:gridCol w:w="64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Балық аулау</w:t>
      </w:r>
      <w:r>
        <w:br/>
      </w:r>
      <w:r>
        <w:rPr>
          <w:rFonts w:ascii="Times New Roman"/>
          <w:b w:val="false"/>
          <w:i w:val="false"/>
          <w:color w:val="000000"/>
          <w:sz w:val="28"/>
        </w:rPr>
        <w:t>
Рыболовство</w:t>
      </w:r>
    </w:p>
    <w:p>
      <w:pPr>
        <w:spacing w:after="0"/>
        <w:ind w:left="0"/>
        <w:jc w:val="both"/>
      </w:pPr>
      <w:r>
        <w:rPr>
          <w:rFonts w:ascii="Times New Roman"/>
          <w:b/>
          <w:i w:val="false"/>
          <w:color w:val="000000"/>
          <w:sz w:val="28"/>
        </w:rPr>
        <w:t>2.1. Балық және басқа су жануарларын аулау және оларды өткізу туралы мәліметтерді көрсетіңіз (АШӨСЖ</w:t>
      </w:r>
      <w:r>
        <w:rPr>
          <w:rFonts w:ascii="Times New Roman"/>
          <w:b w:val="false"/>
          <w:i w:val="false"/>
          <w:color w:val="000000"/>
          <w:vertAlign w:val="superscript"/>
        </w:rPr>
        <w:t>2</w:t>
      </w:r>
      <w:r>
        <w:rPr>
          <w:rFonts w:ascii="Times New Roman"/>
          <w:b/>
          <w:i w:val="false"/>
          <w:color w:val="000000"/>
          <w:sz w:val="28"/>
        </w:rPr>
        <w:t xml:space="preserve"> бойынша 03.00.1, 03.00.2, 03.00.3, 03.00.4 топтары)</w:t>
      </w:r>
      <w:r>
        <w:br/>
      </w: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858"/>
        <w:gridCol w:w="1858"/>
        <w:gridCol w:w="2110"/>
        <w:gridCol w:w="2365"/>
        <w:gridCol w:w="2618"/>
        <w:gridCol w:w="2618"/>
      </w:tblGrid>
      <w:tr>
        <w:trPr>
          <w:trHeight w:val="21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және басқа су жануарлары-ның түрлері</w:t>
            </w:r>
            <w:r>
              <w:br/>
            </w:r>
            <w:r>
              <w:rPr>
                <w:rFonts w:ascii="Times New Roman"/>
                <w:b w:val="false"/>
                <w:i w:val="false"/>
                <w:color w:val="000000"/>
                <w:sz w:val="20"/>
              </w:rPr>
              <w:t>
</w:t>
            </w:r>
            <w:r>
              <w:rPr>
                <w:rFonts w:ascii="Times New Roman"/>
                <w:b w:val="false"/>
                <w:i w:val="false"/>
                <w:color w:val="000000"/>
                <w:sz w:val="20"/>
              </w:rPr>
              <w:t>Виды рыб</w:t>
            </w:r>
            <w:r>
              <w:br/>
            </w:r>
            <w:r>
              <w:rPr>
                <w:rFonts w:ascii="Times New Roman"/>
                <w:b w:val="false"/>
                <w:i w:val="false"/>
                <w:color w:val="000000"/>
                <w:sz w:val="20"/>
              </w:rPr>
              <w:t>
</w:t>
            </w:r>
            <w:r>
              <w:rPr>
                <w:rFonts w:ascii="Times New Roman"/>
                <w:b w:val="false"/>
                <w:i w:val="false"/>
                <w:color w:val="000000"/>
                <w:sz w:val="20"/>
              </w:rPr>
              <w:t>и других</w:t>
            </w:r>
            <w:r>
              <w:br/>
            </w:r>
            <w:r>
              <w:rPr>
                <w:rFonts w:ascii="Times New Roman"/>
                <w:b w:val="false"/>
                <w:i w:val="false"/>
                <w:color w:val="000000"/>
                <w:sz w:val="20"/>
              </w:rPr>
              <w:t>
</w:t>
            </w:r>
            <w:r>
              <w:rPr>
                <w:rFonts w:ascii="Times New Roman"/>
                <w:b w:val="false"/>
                <w:i w:val="false"/>
                <w:color w:val="000000"/>
                <w:sz w:val="20"/>
              </w:rPr>
              <w:t>водных животных</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БШСАА</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СРВ</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Ауланған</w:t>
            </w:r>
            <w:r>
              <w:br/>
            </w:r>
            <w:r>
              <w:rPr>
                <w:rFonts w:ascii="Times New Roman"/>
                <w:b w:val="false"/>
                <w:i w:val="false"/>
                <w:color w:val="000000"/>
                <w:sz w:val="20"/>
              </w:rPr>
              <w:t>
</w:t>
            </w:r>
            <w:r>
              <w:rPr>
                <w:rFonts w:ascii="Times New Roman"/>
                <w:b w:val="false"/>
                <w:i w:val="false"/>
                <w:color w:val="000000"/>
                <w:sz w:val="20"/>
              </w:rPr>
              <w:t>Выловлено, кг</w:t>
            </w:r>
            <w:r>
              <w:rPr>
                <w:rFonts w:ascii="Times New Roman"/>
                <w:b w:val="false"/>
                <w:i w:val="false"/>
                <w:color w:val="000000"/>
                <w:vertAlign w:val="superscript"/>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r>
      <w:tr>
        <w:trPr>
          <w:trHeight w:val="1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 xml:space="preserve">КАТО </w:t>
      </w:r>
      <w:r>
        <w:rPr>
          <w:rFonts w:ascii="Times New Roman"/>
          <w:b/>
          <w:i w:val="false"/>
          <w:color w:val="000000"/>
          <w:sz w:val="28"/>
        </w:rPr>
        <w:t>–</w:t>
      </w:r>
      <w:r>
        <w:rPr>
          <w:rFonts w:ascii="Times New Roman"/>
          <w:b w:val="false"/>
          <w:i w:val="false"/>
          <w:color w:val="000000"/>
          <w:sz w:val="28"/>
        </w:rPr>
        <w:t xml:space="preserve">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xml:space="preserve">Здесь и далее СКПСХ </w:t>
      </w:r>
      <w:r>
        <w:rPr>
          <w:rFonts w:ascii="Times New Roman"/>
          <w:b/>
          <w:i w:val="false"/>
          <w:color w:val="000000"/>
          <w:sz w:val="28"/>
        </w:rPr>
        <w:t>–</w:t>
      </w:r>
      <w:r>
        <w:rPr>
          <w:rFonts w:ascii="Times New Roman"/>
          <w:b w:val="false"/>
          <w:i w:val="false"/>
          <w:color w:val="000000"/>
          <w:sz w:val="28"/>
        </w:rPr>
        <w:t xml:space="preserve">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w:t>
      </w:r>
      <w:r>
        <w:rPr>
          <w:rFonts w:ascii="Times New Roman"/>
          <w:b/>
          <w:i w:val="false"/>
          <w:color w:val="000000"/>
          <w:sz w:val="28"/>
        </w:rPr>
        <w:t>у айдындарының анықтамалығы</w:t>
      </w:r>
      <w:r>
        <w:br/>
      </w:r>
      <w:r>
        <w:rPr>
          <w:rFonts w:ascii="Times New Roman"/>
          <w:b w:val="false"/>
          <w:i w:val="false"/>
          <w:color w:val="000000"/>
          <w:sz w:val="28"/>
        </w:rPr>
        <w:t>
</w:t>
      </w:r>
      <w:r>
        <w:rPr>
          <w:rFonts w:ascii="Times New Roman"/>
          <w:b w:val="false"/>
          <w:i w:val="false"/>
          <w:color w:val="000000"/>
          <w:sz w:val="28"/>
        </w:rPr>
        <w:t>Справочник водоемов</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Мұнда және бұдан әрі кг – килограмм</w:t>
      </w:r>
      <w:r>
        <w:br/>
      </w:r>
      <w:r>
        <w:rPr>
          <w:rFonts w:ascii="Times New Roman"/>
          <w:b w:val="false"/>
          <w:i w:val="false"/>
          <w:color w:val="000000"/>
          <w:sz w:val="28"/>
        </w:rPr>
        <w:t>
</w:t>
      </w:r>
      <w:r>
        <w:rPr>
          <w:rFonts w:ascii="Times New Roman"/>
          <w:b w:val="false"/>
          <w:i w:val="false"/>
          <w:color w:val="000000"/>
          <w:sz w:val="28"/>
        </w:rPr>
        <w:t xml:space="preserve">Здесь и далее кг </w:t>
      </w:r>
      <w:r>
        <w:rPr>
          <w:rFonts w:ascii="Times New Roman"/>
          <w:b/>
          <w:i w:val="false"/>
          <w:color w:val="000000"/>
          <w:sz w:val="28"/>
        </w:rPr>
        <w:t>–</w:t>
      </w:r>
      <w:r>
        <w:rPr>
          <w:rFonts w:ascii="Times New Roman"/>
          <w:b w:val="false"/>
          <w:i w:val="false"/>
          <w:color w:val="000000"/>
          <w:sz w:val="28"/>
        </w:rPr>
        <w:t xml:space="preserve"> килограмм</w:t>
      </w:r>
    </w:p>
    <w:p>
      <w:pPr>
        <w:spacing w:after="0"/>
        <w:ind w:left="0"/>
        <w:jc w:val="both"/>
      </w:pPr>
      <w:r>
        <w:rPr>
          <w:rFonts w:ascii="Times New Roman"/>
          <w:b/>
          <w:i w:val="false"/>
          <w:color w:val="000000"/>
          <w:sz w:val="28"/>
        </w:rPr>
        <w:t>2.2. Балық және басқа су жануарларының аулауға жұмсалған шығындарды көрсетіңіз, мың теңге</w:t>
      </w:r>
      <w:r>
        <w:br/>
      </w:r>
      <w:r>
        <w:rPr>
          <w:rFonts w:ascii="Times New Roman"/>
          <w:b w:val="false"/>
          <w:i w:val="false"/>
          <w:color w:val="000000"/>
          <w:sz w:val="28"/>
        </w:rPr>
        <w:t>
Укажите затраты на улов рыбы и других водных животных,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4"/>
        <w:gridCol w:w="6526"/>
      </w:tblGrid>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Материалдық шығындар</w:t>
            </w:r>
            <w:r>
              <w:br/>
            </w:r>
            <w:r>
              <w:rPr>
                <w:rFonts w:ascii="Times New Roman"/>
                <w:b w:val="false"/>
                <w:i w:val="false"/>
                <w:color w:val="000000"/>
                <w:sz w:val="20"/>
              </w:rPr>
              <w:t>
</w:t>
            </w:r>
            <w:r>
              <w:rPr>
                <w:rFonts w:ascii="Times New Roman"/>
                <w:b w:val="false"/>
                <w:i w:val="false"/>
                <w:color w:val="000000"/>
                <w:sz w:val="20"/>
              </w:rPr>
              <w:t xml:space="preserve">Материальные затраты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Негізгі құралдардың тозуы</w:t>
            </w:r>
            <w:r>
              <w:br/>
            </w:r>
            <w:r>
              <w:rPr>
                <w:rFonts w:ascii="Times New Roman"/>
                <w:b w:val="false"/>
                <w:i w:val="false"/>
                <w:color w:val="000000"/>
                <w:sz w:val="20"/>
              </w:rPr>
              <w:t>
</w:t>
            </w:r>
            <w:r>
              <w:rPr>
                <w:rFonts w:ascii="Times New Roman"/>
                <w:b w:val="false"/>
                <w:i w:val="false"/>
                <w:color w:val="000000"/>
                <w:sz w:val="20"/>
              </w:rPr>
              <w:t>Амортизация основных средств</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Еңбекақы</w:t>
            </w:r>
            <w:r>
              <w:br/>
            </w:r>
            <w:r>
              <w:rPr>
                <w:rFonts w:ascii="Times New Roman"/>
                <w:b w:val="false"/>
                <w:i w:val="false"/>
                <w:color w:val="000000"/>
                <w:sz w:val="20"/>
              </w:rPr>
              <w:t>
</w:t>
            </w:r>
            <w:r>
              <w:rPr>
                <w:rFonts w:ascii="Times New Roman"/>
                <w:b w:val="false"/>
                <w:i w:val="false"/>
                <w:color w:val="000000"/>
                <w:sz w:val="20"/>
              </w:rPr>
              <w:t xml:space="preserve">Оплата труда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Басқа шығындар</w:t>
            </w:r>
            <w:r>
              <w:br/>
            </w:r>
            <w:r>
              <w:rPr>
                <w:rFonts w:ascii="Times New Roman"/>
                <w:b w:val="false"/>
                <w:i w:val="false"/>
                <w:color w:val="000000"/>
                <w:sz w:val="20"/>
              </w:rPr>
              <w:t>
</w:t>
            </w:r>
            <w:r>
              <w:rPr>
                <w:rFonts w:ascii="Times New Roman"/>
                <w:b w:val="false"/>
                <w:i w:val="false"/>
                <w:color w:val="000000"/>
                <w:sz w:val="20"/>
              </w:rPr>
              <w:t xml:space="preserve">Прочие затраты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Балық аулауға сатылған жолдамалар санын көрсетіңіз</w:t>
            </w:r>
            <w:r>
              <w:br/>
            </w:r>
            <w:r>
              <w:rPr>
                <w:rFonts w:ascii="Times New Roman"/>
                <w:b w:val="false"/>
                <w:i w:val="false"/>
                <w:color w:val="000000"/>
                <w:sz w:val="20"/>
              </w:rPr>
              <w:t>
</w:t>
            </w:r>
            <w:r>
              <w:rPr>
                <w:rFonts w:ascii="Times New Roman"/>
                <w:b w:val="false"/>
                <w:i w:val="false"/>
                <w:color w:val="000000"/>
                <w:sz w:val="20"/>
              </w:rPr>
              <w:t xml:space="preserve">Укажите количество реализованных путевок на улов рыбы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Балық аулауға сатылған жолдамалардың құның көрсетіңіз, мың теңге</w:t>
            </w:r>
            <w:r>
              <w:br/>
            </w:r>
            <w:r>
              <w:rPr>
                <w:rFonts w:ascii="Times New Roman"/>
                <w:b w:val="false"/>
                <w:i w:val="false"/>
                <w:color w:val="000000"/>
                <w:sz w:val="20"/>
              </w:rPr>
              <w:t>
</w:t>
            </w:r>
            <w:r>
              <w:rPr>
                <w:rFonts w:ascii="Times New Roman"/>
                <w:b w:val="false"/>
                <w:i w:val="false"/>
                <w:color w:val="000000"/>
                <w:sz w:val="20"/>
              </w:rPr>
              <w:t xml:space="preserve">Укажите стоимость реализованных путевок на улов рыбы, тысяч тенге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 Акваөсіру</w:t>
      </w:r>
      <w:r>
        <w:br/>
      </w:r>
      <w:r>
        <w:rPr>
          <w:rFonts w:ascii="Times New Roman"/>
          <w:b w:val="false"/>
          <w:i w:val="false"/>
          <w:color w:val="000000"/>
          <w:sz w:val="28"/>
        </w:rPr>
        <w:t>
Аквакультура</w:t>
      </w:r>
    </w:p>
    <w:p>
      <w:pPr>
        <w:spacing w:after="0"/>
        <w:ind w:left="0"/>
        <w:jc w:val="both"/>
      </w:pPr>
      <w:r>
        <w:rPr>
          <w:rFonts w:ascii="Times New Roman"/>
          <w:b/>
          <w:i w:val="false"/>
          <w:color w:val="000000"/>
          <w:sz w:val="28"/>
        </w:rPr>
        <w:t>3.1. Тұқымдық балықтарды және тауарлық балықты өсіру туралы мәліметтерді көрсетіңіз (АШӨСЖ бойынша 03.00.1, 03.00.2, 03.00.3, 03.00.4 топтары)</w:t>
      </w:r>
      <w:r>
        <w:br/>
      </w:r>
      <w:r>
        <w:rPr>
          <w:rFonts w:ascii="Times New Roman"/>
          <w:b w:val="false"/>
          <w:i w:val="false"/>
          <w:color w:val="000000"/>
          <w:sz w:val="28"/>
        </w:rPr>
        <w:t>
Укажите сведения о выращивании рыбопосадочного материала и товарной рыбы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2571"/>
        <w:gridCol w:w="2573"/>
        <w:gridCol w:w="3069"/>
        <w:gridCol w:w="3544"/>
      </w:tblGrid>
      <w:tr>
        <w:trPr>
          <w:trHeight w:val="210" w:hRule="atLeast"/>
        </w:trPr>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Питомниктер мен басқа да су айдындарында өсірілген балық тұқымдары, мың дана</w:t>
            </w:r>
            <w:r>
              <w:br/>
            </w:r>
            <w:r>
              <w:rPr>
                <w:rFonts w:ascii="Times New Roman"/>
                <w:b w:val="false"/>
                <w:i w:val="false"/>
                <w:color w:val="000000"/>
                <w:sz w:val="20"/>
              </w:rPr>
              <w:t>
</w:t>
            </w:r>
            <w:r>
              <w:rPr>
                <w:rFonts w:ascii="Times New Roman"/>
                <w:b w:val="false"/>
                <w:i w:val="false"/>
                <w:color w:val="000000"/>
                <w:sz w:val="20"/>
              </w:rPr>
              <w:t>      Выращено рыбопосадочного материала в питомных и других водоемах, тысяч штук</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Құнды балықтардың жас шабақтарын өсіруге отырғызу, мың дана </w:t>
            </w:r>
            <w:r>
              <w:br/>
            </w:r>
            <w:r>
              <w:rPr>
                <w:rFonts w:ascii="Times New Roman"/>
                <w:b w:val="false"/>
                <w:i w:val="false"/>
                <w:color w:val="000000"/>
                <w:sz w:val="20"/>
              </w:rPr>
              <w:t>
</w:t>
            </w:r>
            <w:r>
              <w:rPr>
                <w:rFonts w:ascii="Times New Roman"/>
                <w:b w:val="false"/>
                <w:i w:val="false"/>
                <w:color w:val="000000"/>
                <w:sz w:val="20"/>
              </w:rPr>
              <w:t>      Посажено на выращивание молоди ценных рыб, тысяч штук</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Өсірілген тауарлық балық</w:t>
            </w:r>
            <w:r>
              <w:br/>
            </w:r>
            <w:r>
              <w:rPr>
                <w:rFonts w:ascii="Times New Roman"/>
                <w:b w:val="false"/>
                <w:i w:val="false"/>
                <w:color w:val="000000"/>
                <w:sz w:val="20"/>
              </w:rPr>
              <w:t>
</w:t>
            </w:r>
            <w:r>
              <w:rPr>
                <w:rFonts w:ascii="Times New Roman"/>
                <w:b w:val="false"/>
                <w:i w:val="false"/>
                <w:color w:val="000000"/>
                <w:sz w:val="20"/>
              </w:rPr>
              <w:t>      Выращено товарной рыбы, кг</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3.2. Тауарлық балықты өткізу туралы мәліметтерді көрсетіңіз (АШӨСЖ бойынша 03.00.1, 03.00.2, 03.00.3, 03.00.4 топтары)</w:t>
      </w:r>
      <w:r>
        <w:br/>
      </w:r>
      <w:r>
        <w:rPr>
          <w:rFonts w:ascii="Times New Roman"/>
          <w:b w:val="false"/>
          <w:i w:val="false"/>
          <w:color w:val="000000"/>
          <w:sz w:val="28"/>
        </w:rPr>
        <w:t>
Укажите сведения о реализации товарной рыбы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9"/>
        <w:gridCol w:w="2557"/>
        <w:gridCol w:w="3770"/>
        <w:gridCol w:w="3524"/>
      </w:tblGrid>
      <w:tr>
        <w:trPr>
          <w:trHeight w:val="210" w:hRule="atLeast"/>
        </w:trPr>
        <w:tc>
          <w:tcPr>
            <w:tcW w:w="6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3.3. Балықтарды және басқа су жануарларын қорғау мен өсіруге жұмсалған шығындарды көрсетіңіз, мың теңге</w:t>
      </w:r>
      <w:r>
        <w:br/>
      </w:r>
      <w:r>
        <w:rPr>
          <w:rFonts w:ascii="Times New Roman"/>
          <w:b w:val="false"/>
          <w:i w:val="false"/>
          <w:color w:val="000000"/>
          <w:sz w:val="28"/>
        </w:rPr>
        <w:t>
Укажите затраты на воспроизводство и охрану рыб и других водных животных,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4"/>
        <w:gridCol w:w="6526"/>
      </w:tblGrid>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Материалдық шығындар</w:t>
            </w:r>
            <w:r>
              <w:br/>
            </w:r>
            <w:r>
              <w:rPr>
                <w:rFonts w:ascii="Times New Roman"/>
                <w:b w:val="false"/>
                <w:i w:val="false"/>
                <w:color w:val="000000"/>
                <w:sz w:val="20"/>
              </w:rPr>
              <w:t>
</w:t>
            </w:r>
            <w:r>
              <w:rPr>
                <w:rFonts w:ascii="Times New Roman"/>
                <w:b w:val="false"/>
                <w:i w:val="false"/>
                <w:color w:val="000000"/>
                <w:sz w:val="20"/>
              </w:rPr>
              <w:t>Материальные затраты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Негізгі құралдардың тозуы</w:t>
            </w:r>
            <w:r>
              <w:br/>
            </w:r>
            <w:r>
              <w:rPr>
                <w:rFonts w:ascii="Times New Roman"/>
                <w:b w:val="false"/>
                <w:i w:val="false"/>
                <w:color w:val="000000"/>
                <w:sz w:val="20"/>
              </w:rPr>
              <w:t>
</w:t>
            </w:r>
            <w:r>
              <w:rPr>
                <w:rFonts w:ascii="Times New Roman"/>
                <w:b w:val="false"/>
                <w:i w:val="false"/>
                <w:color w:val="000000"/>
                <w:sz w:val="20"/>
              </w:rPr>
              <w:t>Амортизация основных средств</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Еңбекақы</w:t>
            </w:r>
            <w:r>
              <w:br/>
            </w:r>
            <w:r>
              <w:rPr>
                <w:rFonts w:ascii="Times New Roman"/>
                <w:b w:val="false"/>
                <w:i w:val="false"/>
                <w:color w:val="000000"/>
                <w:sz w:val="20"/>
              </w:rPr>
              <w:t>
</w:t>
            </w:r>
            <w:r>
              <w:rPr>
                <w:rFonts w:ascii="Times New Roman"/>
                <w:b w:val="false"/>
                <w:i w:val="false"/>
                <w:color w:val="000000"/>
                <w:sz w:val="20"/>
              </w:rPr>
              <w:t>Оплата труда</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Басқа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3.4. Су айдындарының көрсеткіштері</w:t>
      </w:r>
      <w:r>
        <w:br/>
      </w:r>
      <w:r>
        <w:rPr>
          <w:rFonts w:ascii="Times New Roman"/>
          <w:b w:val="false"/>
          <w:i w:val="false"/>
          <w:color w:val="000000"/>
          <w:sz w:val="28"/>
        </w:rPr>
        <w:t>
Показатели водоемов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9104"/>
        <w:gridCol w:w="2312"/>
        <w:gridCol w:w="2559"/>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балықты өсіру бойынша су айдындарының жалпы ауданы</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по выращиванию рыбы на конец отчетного года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балықтары ауланған су айдындарының көлемі</w:t>
            </w:r>
            <w:r>
              <w:br/>
            </w:r>
            <w:r>
              <w:rPr>
                <w:rFonts w:ascii="Times New Roman"/>
                <w:b w:val="false"/>
                <w:i w:val="false"/>
                <w:color w:val="000000"/>
                <w:sz w:val="20"/>
              </w:rPr>
              <w:t>
</w:t>
            </w:r>
            <w:r>
              <w:rPr>
                <w:rFonts w:ascii="Times New Roman"/>
                <w:b w:val="false"/>
                <w:i w:val="false"/>
                <w:color w:val="000000"/>
                <w:sz w:val="20"/>
              </w:rPr>
              <w:t>Площадь обловленных водоемов в отчетном году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питомниктер мен тұқымдық балықтарды өсіретін басқа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питомных и других водоемов по выращиванию рыбопосадочного материала на конец отчетного года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шабақтар жіберілген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зарыбленных в отчетном году водоемов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қоректендіруге жұмсалған барлық түрдегі жемдердің шығыны - барлығы</w:t>
            </w:r>
            <w:r>
              <w:br/>
            </w:r>
            <w:r>
              <w:rPr>
                <w:rFonts w:ascii="Times New Roman"/>
                <w:b w:val="false"/>
                <w:i w:val="false"/>
                <w:color w:val="000000"/>
                <w:sz w:val="20"/>
              </w:rPr>
              <w:t>
</w:t>
            </w:r>
            <w:r>
              <w:rPr>
                <w:rFonts w:ascii="Times New Roman"/>
                <w:b w:val="false"/>
                <w:i w:val="false"/>
                <w:color w:val="000000"/>
                <w:sz w:val="20"/>
              </w:rPr>
              <w:t>Израсходовано всех видов кормов для кормления рыбы - всего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w:t>
            </w:r>
            <w:r>
              <w:br/>
            </w:r>
            <w:r>
              <w:rPr>
                <w:rFonts w:ascii="Times New Roman"/>
                <w:b w:val="false"/>
                <w:i w:val="false"/>
                <w:color w:val="000000"/>
                <w:sz w:val="20"/>
              </w:rPr>
              <w:t>
</w:t>
            </w:r>
            <w:r>
              <w:rPr>
                <w:rFonts w:ascii="Times New Roman"/>
                <w:b w:val="false"/>
                <w:i w:val="false"/>
                <w:color w:val="000000"/>
                <w:sz w:val="20"/>
              </w:rPr>
              <w:t>    товарной рыбы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өсіретін тұқымдық балықтарға</w:t>
            </w:r>
            <w:r>
              <w:br/>
            </w:r>
            <w:r>
              <w:rPr>
                <w:rFonts w:ascii="Times New Roman"/>
                <w:b w:val="false"/>
                <w:i w:val="false"/>
                <w:color w:val="000000"/>
                <w:sz w:val="20"/>
              </w:rPr>
              <w:t>
</w:t>
            </w:r>
            <w:r>
              <w:rPr>
                <w:rFonts w:ascii="Times New Roman"/>
                <w:b w:val="false"/>
                <w:i w:val="false"/>
                <w:color w:val="000000"/>
                <w:sz w:val="20"/>
              </w:rPr>
              <w:t>    рыбопосадочного материала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айдындарына жіберілген тыңайтқыштар - барлығы</w:t>
            </w:r>
            <w:r>
              <w:br/>
            </w:r>
            <w:r>
              <w:rPr>
                <w:rFonts w:ascii="Times New Roman"/>
                <w:b w:val="false"/>
                <w:i w:val="false"/>
                <w:color w:val="000000"/>
                <w:sz w:val="20"/>
              </w:rPr>
              <w:t>
</w:t>
            </w:r>
            <w:r>
              <w:rPr>
                <w:rFonts w:ascii="Times New Roman"/>
                <w:b w:val="false"/>
                <w:i w:val="false"/>
                <w:color w:val="000000"/>
                <w:sz w:val="20"/>
              </w:rPr>
              <w:t>Внесено в водоемы удобрений - всего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органических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қалпына келтірілген және жаңадан салынған балық өсіруге арналған су айдындары - барлығы</w:t>
            </w:r>
            <w:r>
              <w:br/>
            </w:r>
            <w:r>
              <w:rPr>
                <w:rFonts w:ascii="Times New Roman"/>
                <w:b w:val="false"/>
                <w:i w:val="false"/>
                <w:color w:val="000000"/>
                <w:sz w:val="20"/>
              </w:rPr>
              <w:t>
</w:t>
            </w:r>
            <w:r>
              <w:rPr>
                <w:rFonts w:ascii="Times New Roman"/>
                <w:b w:val="false"/>
                <w:i w:val="false"/>
                <w:color w:val="000000"/>
                <w:sz w:val="20"/>
              </w:rPr>
              <w:t>Восстановлено и построено новых рыбоводных водоемов в отчетном году - всего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семірту</w:t>
            </w:r>
            <w:r>
              <w:br/>
            </w:r>
            <w:r>
              <w:rPr>
                <w:rFonts w:ascii="Times New Roman"/>
                <w:b w:val="false"/>
                <w:i w:val="false"/>
                <w:color w:val="000000"/>
                <w:sz w:val="20"/>
              </w:rPr>
              <w:t>
</w:t>
            </w:r>
            <w:r>
              <w:rPr>
                <w:rFonts w:ascii="Times New Roman"/>
                <w:b w:val="false"/>
                <w:i w:val="false"/>
                <w:color w:val="000000"/>
                <w:sz w:val="20"/>
              </w:rPr>
              <w:t>нагульных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питомных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Балық аулау және акваөсіру саласындағы көрсетілген қызметтердің көлемін көрсетіңіз (АШӨСЖ бойынша 03.00.71, 03.00.72 топтары)</w:t>
      </w:r>
      <w:r>
        <w:br/>
      </w:r>
      <w:r>
        <w:rPr>
          <w:rFonts w:ascii="Times New Roman"/>
          <w:b w:val="false"/>
          <w:i w:val="false"/>
          <w:color w:val="000000"/>
          <w:sz w:val="28"/>
        </w:rPr>
        <w:t>
Укажите объем услуг, оказанных в области рыболовства и аквакультуры (группы 03.00.71, 03.00.72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5"/>
        <w:gridCol w:w="2065"/>
        <w:gridCol w:w="3646"/>
        <w:gridCol w:w="3894"/>
      </w:tblGrid>
      <w:tr>
        <w:trPr>
          <w:trHeight w:val="300" w:hRule="atLeast"/>
        </w:trPr>
        <w:tc>
          <w:tcPr>
            <w:tcW w:w="6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 мың теңге</w:t>
            </w:r>
            <w:r>
              <w:br/>
            </w:r>
            <w:r>
              <w:rPr>
                <w:rFonts w:ascii="Times New Roman"/>
                <w:b w:val="false"/>
                <w:i w:val="false"/>
                <w:color w:val="000000"/>
                <w:sz w:val="20"/>
              </w:rPr>
              <w:t>
</w:t>
            </w:r>
            <w:r>
              <w:rPr>
                <w:rFonts w:ascii="Times New Roman"/>
                <w:b w:val="false"/>
                <w:i w:val="false"/>
                <w:color w:val="000000"/>
                <w:sz w:val="20"/>
              </w:rPr>
              <w:t>За отчетный год, тысяч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27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Басқа қызмет түрлері</w:t>
      </w:r>
      <w:r>
        <w:br/>
      </w: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2296"/>
        <w:gridCol w:w="7352"/>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бойынша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(тауарлардың, қызметтердің)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 тысяч тенге</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6474"/>
      </w:tblGrid>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r>
        <w:trPr>
          <w:trHeight w:val="3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461" w:id="36"/>
    <w:p>
      <w:pPr>
        <w:spacing w:after="0"/>
        <w:ind w:left="0"/>
        <w:jc w:val="both"/>
      </w:pPr>
      <w:r>
        <w:rPr>
          <w:rFonts w:ascii="Times New Roman"/>
          <w:b w:val="false"/>
          <w:i w:val="false"/>
          <w:color w:val="000000"/>
          <w:sz w:val="28"/>
        </w:rPr>
        <w:t>
Приложение к статистической форме</w:t>
      </w:r>
      <w:r>
        <w:br/>
      </w:r>
      <w:r>
        <w:rPr>
          <w:rFonts w:ascii="Times New Roman"/>
          <w:b w:val="false"/>
          <w:i w:val="false"/>
          <w:color w:val="000000"/>
          <w:sz w:val="28"/>
        </w:rPr>
        <w:t xml:space="preserve">
«О рыболовстве и аквакультуре»  </w:t>
      </w:r>
      <w:r>
        <w:br/>
      </w:r>
      <w:r>
        <w:rPr>
          <w:rFonts w:ascii="Times New Roman"/>
          <w:b w:val="false"/>
          <w:i w:val="false"/>
          <w:color w:val="000000"/>
          <w:sz w:val="28"/>
        </w:rPr>
        <w:t xml:space="preserve">
(код 0111104, индекс 1-рыба,   </w:t>
      </w:r>
      <w:r>
        <w:br/>
      </w:r>
      <w:r>
        <w:rPr>
          <w:rFonts w:ascii="Times New Roman"/>
          <w:b w:val="false"/>
          <w:i w:val="false"/>
          <w:color w:val="000000"/>
          <w:sz w:val="28"/>
        </w:rPr>
        <w:t xml:space="preserve">
периодичность годовая)      </w:t>
      </w:r>
    </w:p>
    <w:bookmarkEnd w:id="36"/>
    <w:bookmarkStart w:name="z462" w:id="37"/>
    <w:p>
      <w:pPr>
        <w:spacing w:after="0"/>
        <w:ind w:left="0"/>
        <w:jc w:val="left"/>
      </w:pPr>
      <w:r>
        <w:rPr>
          <w:rFonts w:ascii="Times New Roman"/>
          <w:b/>
          <w:i w:val="false"/>
          <w:color w:val="000000"/>
        </w:rPr>
        <w:t xml:space="preserve"> 
Перечень водоемов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12338"/>
      </w:tblGrid>
      <w:tr>
        <w:trPr>
          <w:trHeight w:val="4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водоемов</w:t>
            </w:r>
          </w:p>
        </w:tc>
      </w:tr>
      <w:tr>
        <w:trPr>
          <w:trHeight w:val="16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Моря </w:t>
            </w:r>
          </w:p>
        </w:tc>
      </w:tr>
      <w:tr>
        <w:trPr>
          <w:trHeight w:val="3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Аральское море </w:t>
            </w:r>
          </w:p>
        </w:tc>
      </w:tr>
      <w:tr>
        <w:trPr>
          <w:trHeight w:val="16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Каспийское море</w:t>
            </w:r>
          </w:p>
        </w:tc>
      </w:tr>
      <w:tr>
        <w:trPr>
          <w:trHeight w:val="22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Реки </w:t>
            </w:r>
          </w:p>
        </w:tc>
      </w:tr>
      <w:tr>
        <w:trPr>
          <w:trHeight w:val="39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Ертис (Иртыш)</w:t>
            </w:r>
          </w:p>
        </w:tc>
      </w:tr>
      <w:tr>
        <w:trPr>
          <w:trHeight w:val="28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 (Ишим) </w:t>
            </w:r>
          </w:p>
        </w:tc>
      </w:tr>
      <w:tr>
        <w:trPr>
          <w:trHeight w:val="16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Нура </w:t>
            </w:r>
          </w:p>
        </w:tc>
      </w:tr>
      <w:tr>
        <w:trPr>
          <w:trHeight w:val="34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Жайык (Урал) </w:t>
            </w:r>
          </w:p>
        </w:tc>
      </w:tr>
      <w:tr>
        <w:trPr>
          <w:trHeight w:val="28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p>
        </w:tc>
      </w:tr>
      <w:tr>
        <w:trPr>
          <w:trHeight w:val="24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w:t>
            </w:r>
          </w:p>
        </w:tc>
      </w:tr>
      <w:tr>
        <w:trPr>
          <w:trHeight w:val="19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Кигач</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Озера </w:t>
            </w:r>
          </w:p>
        </w:tc>
      </w:tr>
      <w:tr>
        <w:trPr>
          <w:trHeight w:val="16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30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w:t>
            </w:r>
          </w:p>
        </w:tc>
      </w:tr>
      <w:tr>
        <w:trPr>
          <w:trHeight w:val="25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Сасыкколь</w:t>
            </w:r>
          </w:p>
        </w:tc>
      </w:tr>
      <w:tr>
        <w:trPr>
          <w:trHeight w:val="21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Жаланашколь</w:t>
            </w:r>
          </w:p>
        </w:tc>
      </w:tr>
      <w:tr>
        <w:trPr>
          <w:trHeight w:val="3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Маркаколь</w:t>
            </w:r>
          </w:p>
        </w:tc>
      </w:tr>
      <w:tr>
        <w:trPr>
          <w:trHeight w:val="10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w:t>
            </w:r>
          </w:p>
        </w:tc>
      </w:tr>
      <w:tr>
        <w:trPr>
          <w:trHeight w:val="24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Водохранилища </w:t>
            </w:r>
          </w:p>
        </w:tc>
      </w:tr>
      <w:tr>
        <w:trPr>
          <w:trHeight w:val="39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Бухтарминское</w:t>
            </w:r>
          </w:p>
        </w:tc>
      </w:tr>
      <w:tr>
        <w:trPr>
          <w:trHeight w:val="37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Сергеевское </w:t>
            </w:r>
          </w:p>
        </w:tc>
      </w:tr>
      <w:tr>
        <w:trPr>
          <w:trHeight w:val="36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Вячеславское </w:t>
            </w:r>
          </w:p>
        </w:tc>
      </w:tr>
      <w:tr>
        <w:trPr>
          <w:trHeight w:val="36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w:t>
            </w:r>
          </w:p>
        </w:tc>
      </w:tr>
      <w:tr>
        <w:trPr>
          <w:trHeight w:val="36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w:t>
            </w:r>
          </w:p>
        </w:tc>
      </w:tr>
      <w:tr>
        <w:trPr>
          <w:trHeight w:val="18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Шульбинское </w:t>
            </w:r>
          </w:p>
        </w:tc>
      </w:tr>
      <w:tr>
        <w:trPr>
          <w:trHeight w:val="3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Рыбохозяйственные водоемы местного значения </w:t>
            </w:r>
          </w:p>
        </w:tc>
      </w:tr>
      <w:tr>
        <w:trPr>
          <w:trHeight w:val="16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Акмолинской области</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Актюбинской области</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Алматинской области</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Рыбохозяйственные водоемы Восточно-Казахстанской области </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Жамбылской области</w:t>
            </w:r>
          </w:p>
        </w:tc>
      </w:tr>
      <w:tr>
        <w:trPr>
          <w:trHeight w:val="15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Западно-Казахстанской области</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Карагандинской области</w:t>
            </w:r>
          </w:p>
        </w:tc>
      </w:tr>
      <w:tr>
        <w:trPr>
          <w:trHeight w:val="12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Костанайской области</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Рыбохозяйственные водоемы Кызылординской области</w:t>
            </w:r>
          </w:p>
        </w:tc>
      </w:tr>
      <w:tr>
        <w:trPr>
          <w:trHeight w:val="30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Рыбохозяйственные водоемы Павлодарской области </w:t>
            </w:r>
          </w:p>
        </w:tc>
      </w:tr>
      <w:tr>
        <w:trPr>
          <w:trHeight w:val="12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Рыбохозяйственные водоемы Северо-Казахстанской области </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Рыбохозяйственные водоемы Южно-Казахстанской области </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Каналы</w:t>
            </w:r>
          </w:p>
        </w:tc>
      </w:tr>
      <w:tr>
        <w:trPr>
          <w:trHeight w:val="13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 имени К.Сатпаева </w:t>
            </w:r>
          </w:p>
        </w:tc>
      </w:tr>
      <w:tr>
        <w:trPr>
          <w:trHeight w:val="12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Прочие водоемы </w:t>
            </w:r>
          </w:p>
        </w:tc>
      </w:tr>
    </w:tbl>
    <w:bookmarkStart w:name="z463" w:id="38"/>
    <w:p>
      <w:pPr>
        <w:spacing w:after="0"/>
        <w:ind w:left="0"/>
        <w:jc w:val="both"/>
      </w:pPr>
      <w:r>
        <w:rPr>
          <w:rFonts w:ascii="Times New Roman"/>
          <w:b w:val="false"/>
          <w:i w:val="false"/>
          <w:color w:val="000000"/>
          <w:sz w:val="28"/>
        </w:rPr>
        <w:t xml:space="preserve">
Приложение 15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38"/>
    <w:bookmarkStart w:name="z464" w:id="3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рыболовстве и аквакультуре"</w:t>
      </w:r>
      <w:r>
        <w:br/>
      </w:r>
      <w:r>
        <w:rPr>
          <w:rFonts w:ascii="Times New Roman"/>
          <w:b/>
          <w:i w:val="false"/>
          <w:color w:val="000000"/>
        </w:rPr>
        <w:t>
(код 0111104, индекс 1-рыба, периодичность годовая)</w:t>
      </w:r>
    </w:p>
    <w:bookmarkEnd w:id="39"/>
    <w:bookmarkStart w:name="z465" w:id="40"/>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 рыболовстве и аквакультуре" (код 0111104, индекс 1-рыба,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аквакультура – искусственное воспроизводство и культивирование рыбных ресурсов и других водных животных;</w:t>
      </w:r>
      <w:r>
        <w:br/>
      </w:r>
      <w:r>
        <w:rPr>
          <w:rFonts w:ascii="Times New Roman"/>
          <w:b w:val="false"/>
          <w:i w:val="false"/>
          <w:color w:val="000000"/>
          <w:sz w:val="28"/>
        </w:rPr>
        <w:t>
</w:t>
      </w:r>
      <w:r>
        <w:rPr>
          <w:rFonts w:ascii="Times New Roman"/>
          <w:b w:val="false"/>
          <w:i w:val="false"/>
          <w:color w:val="000000"/>
          <w:sz w:val="28"/>
        </w:rPr>
        <w:t>
      2)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3) улов рыбы – выловленный объем рыбных ресурсов и других водных животных на рыбохозяйственных водоемах;</w:t>
      </w:r>
      <w:r>
        <w:br/>
      </w:r>
      <w:r>
        <w:rPr>
          <w:rFonts w:ascii="Times New Roman"/>
          <w:b w:val="false"/>
          <w:i w:val="false"/>
          <w:color w:val="000000"/>
          <w:sz w:val="28"/>
        </w:rPr>
        <w:t>
</w:t>
      </w:r>
      <w:r>
        <w:rPr>
          <w:rFonts w:ascii="Times New Roman"/>
          <w:b w:val="false"/>
          <w:i w:val="false"/>
          <w:color w:val="000000"/>
          <w:sz w:val="28"/>
        </w:rPr>
        <w:t>
      4) рыболовство – лов рыбных ресурсов и других водных животных;</w:t>
      </w:r>
      <w:r>
        <w:br/>
      </w:r>
      <w:r>
        <w:rPr>
          <w:rFonts w:ascii="Times New Roman"/>
          <w:b w:val="false"/>
          <w:i w:val="false"/>
          <w:color w:val="000000"/>
          <w:sz w:val="28"/>
        </w:rPr>
        <w:t>
</w:t>
      </w:r>
      <w:r>
        <w:rPr>
          <w:rFonts w:ascii="Times New Roman"/>
          <w:b w:val="false"/>
          <w:i w:val="false"/>
          <w:color w:val="000000"/>
          <w:sz w:val="28"/>
        </w:rPr>
        <w:t>
      5) рыбохозяйственными водоемами и (или) участками особой ценности являются водные объекты или их части, акватории с прилегающими береговыми территориями, имеющими особо ценное значение для рыбного хозяйства (места нагула, зимовальных ям, нереста и воспроизводства видов животных естественным путем в природных условиях), на которых устанавливается регулируемый режим хозяйственной и иной деятельности;</w:t>
      </w:r>
      <w:r>
        <w:br/>
      </w:r>
      <w:r>
        <w:rPr>
          <w:rFonts w:ascii="Times New Roman"/>
          <w:b w:val="false"/>
          <w:i w:val="false"/>
          <w:color w:val="000000"/>
          <w:sz w:val="28"/>
        </w:rPr>
        <w:t>
</w:t>
      </w:r>
      <w:r>
        <w:rPr>
          <w:rFonts w:ascii="Times New Roman"/>
          <w:b w:val="false"/>
          <w:i w:val="false"/>
          <w:color w:val="000000"/>
          <w:sz w:val="28"/>
        </w:rPr>
        <w:t>
      6) другие виды деятельности – виды деятельности, которые предприятие осуществляло помимо деятельности в рыболовстве и аквакультуре</w:t>
      </w:r>
      <w:r>
        <w:br/>
      </w:r>
      <w:r>
        <w:rPr>
          <w:rFonts w:ascii="Times New Roman"/>
          <w:b w:val="false"/>
          <w:i w:val="false"/>
          <w:color w:val="000000"/>
          <w:sz w:val="28"/>
        </w:rPr>
        <w:t>
</w:t>
      </w:r>
      <w:r>
        <w:rPr>
          <w:rFonts w:ascii="Times New Roman"/>
          <w:b w:val="false"/>
          <w:i w:val="false"/>
          <w:color w:val="000000"/>
          <w:sz w:val="28"/>
        </w:rPr>
        <w:t>
      7) Справочник водоемов – используется Агентством Республики Казахстан по статистике для кодирования водоемов в данном статистическом наблюдении;</w:t>
      </w:r>
      <w:r>
        <w:br/>
      </w:r>
      <w:r>
        <w:rPr>
          <w:rFonts w:ascii="Times New Roman"/>
          <w:b w:val="false"/>
          <w:i w:val="false"/>
          <w:color w:val="000000"/>
          <w:sz w:val="28"/>
        </w:rPr>
        <w:t>
</w:t>
      </w:r>
      <w:r>
        <w:rPr>
          <w:rFonts w:ascii="Times New Roman"/>
          <w:b w:val="false"/>
          <w:i w:val="false"/>
          <w:color w:val="000000"/>
          <w:sz w:val="28"/>
        </w:rPr>
        <w:t>
      8) товарная рыба – любая рыба, выведенная и (или) выращенная в контролируемых или частично контролируемых условиях, реализуемая в качестве пищевого продукта.</w:t>
      </w:r>
      <w:r>
        <w:br/>
      </w:r>
      <w:r>
        <w:rPr>
          <w:rFonts w:ascii="Times New Roman"/>
          <w:b w:val="false"/>
          <w:i w:val="false"/>
          <w:color w:val="000000"/>
          <w:sz w:val="28"/>
        </w:rPr>
        <w:t>
</w:t>
      </w:r>
      <w:r>
        <w:rPr>
          <w:rFonts w:ascii="Times New Roman"/>
          <w:b w:val="false"/>
          <w:i w:val="false"/>
          <w:color w:val="000000"/>
          <w:sz w:val="28"/>
        </w:rPr>
        <w:t>
      3. Если деятельность в области рыболовства и аквакультуры осуществляется на территории нескольких районов и (или) областей, юридические и физические лица представляют статистическую форму, выделяя информацию по каждой территории на отдельных бланках, то есть данные отражаются по месту осуществления деятельности в области рыболовства и аквакультуры.</w:t>
      </w:r>
      <w:r>
        <w:br/>
      </w:r>
      <w:r>
        <w:rPr>
          <w:rFonts w:ascii="Times New Roman"/>
          <w:b w:val="false"/>
          <w:i w:val="false"/>
          <w:color w:val="000000"/>
          <w:sz w:val="28"/>
        </w:rPr>
        <w:t>
</w:t>
      </w: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то оно представляет данный отчет в органы статистики по месту своего нахождения.</w:t>
      </w:r>
      <w:r>
        <w:br/>
      </w:r>
      <w:r>
        <w:rPr>
          <w:rFonts w:ascii="Times New Roman"/>
          <w:b w:val="false"/>
          <w:i w:val="false"/>
          <w:color w:val="000000"/>
          <w:sz w:val="28"/>
        </w:rPr>
        <w:t>
</w:t>
      </w:r>
      <w:r>
        <w:rPr>
          <w:rFonts w:ascii="Times New Roman"/>
          <w:b w:val="false"/>
          <w:i w:val="false"/>
          <w:color w:val="000000"/>
          <w:sz w:val="28"/>
        </w:rPr>
        <w:t>
      4. В разделе 1 указывается место (область, город, район, населенный пункт) фактического осуществления деятельности в области рыболовства и аквакультуры, независимо от места регистрации.</w:t>
      </w:r>
      <w:r>
        <w:br/>
      </w:r>
      <w:r>
        <w:rPr>
          <w:rFonts w:ascii="Times New Roman"/>
          <w:b w:val="false"/>
          <w:i w:val="false"/>
          <w:color w:val="000000"/>
          <w:sz w:val="28"/>
        </w:rPr>
        <w:t>
</w:t>
      </w:r>
      <w:r>
        <w:rPr>
          <w:rFonts w:ascii="Times New Roman"/>
          <w:b w:val="false"/>
          <w:i w:val="false"/>
          <w:color w:val="000000"/>
          <w:sz w:val="28"/>
        </w:rPr>
        <w:t>
      Данные заполняются в соответствии с СКПСХ (респондентом по строкам вписывается вид продукции, органами статистики – проставляется соответствующий код).</w:t>
      </w:r>
      <w:r>
        <w:br/>
      </w:r>
      <w:r>
        <w:rPr>
          <w:rFonts w:ascii="Times New Roman"/>
          <w:b w:val="false"/>
          <w:i w:val="false"/>
          <w:color w:val="000000"/>
          <w:sz w:val="28"/>
        </w:rPr>
        <w:t>
</w:t>
      </w:r>
      <w:r>
        <w:rPr>
          <w:rFonts w:ascii="Times New Roman"/>
          <w:b w:val="false"/>
          <w:i w:val="false"/>
          <w:color w:val="000000"/>
          <w:sz w:val="28"/>
        </w:rPr>
        <w:t>
      Наименование водоемов указываются в соответствии со «Справочником водоемов», приведенном в Приложении 1 к статистической форме.</w:t>
      </w:r>
      <w:r>
        <w:br/>
      </w:r>
      <w:r>
        <w:rPr>
          <w:rFonts w:ascii="Times New Roman"/>
          <w:b w:val="false"/>
          <w:i w:val="false"/>
          <w:color w:val="000000"/>
          <w:sz w:val="28"/>
        </w:rPr>
        <w:t>
</w:t>
      </w:r>
      <w:r>
        <w:rPr>
          <w:rFonts w:ascii="Times New Roman"/>
          <w:b w:val="false"/>
          <w:i w:val="false"/>
          <w:color w:val="000000"/>
          <w:sz w:val="28"/>
        </w:rPr>
        <w:t>
      5. В графе 1 подраздела 2.1 показывается вес всей добытой рыбы и других водных животных в килограммах с одним десятичным знаком. При заполнении показателя учитывается, что в данные по конкретным видам продукции включается вся продукция, в том числе израсходованная на производственные нужды внутри данного предприятия.</w:t>
      </w:r>
      <w:r>
        <w:br/>
      </w:r>
      <w:r>
        <w:rPr>
          <w:rFonts w:ascii="Times New Roman"/>
          <w:b w:val="false"/>
          <w:i w:val="false"/>
          <w:color w:val="000000"/>
          <w:sz w:val="28"/>
        </w:rPr>
        <w:t>
</w:t>
      </w:r>
      <w:r>
        <w:rPr>
          <w:rFonts w:ascii="Times New Roman"/>
          <w:b w:val="false"/>
          <w:i w:val="false"/>
          <w:color w:val="000000"/>
          <w:sz w:val="28"/>
        </w:rPr>
        <w:t>
      В графе 2 указывается реализация всей рыбы и других водных животных  в натуральном выражении с одним десятичным знаком, в графах 3 и 4 – в стоимостном выражении.</w:t>
      </w:r>
      <w:r>
        <w:br/>
      </w:r>
      <w:r>
        <w:rPr>
          <w:rFonts w:ascii="Times New Roman"/>
          <w:b w:val="false"/>
          <w:i w:val="false"/>
          <w:color w:val="000000"/>
          <w:sz w:val="28"/>
        </w:rPr>
        <w:t>
</w:t>
      </w:r>
      <w:r>
        <w:rPr>
          <w:rFonts w:ascii="Times New Roman"/>
          <w:b w:val="false"/>
          <w:i w:val="false"/>
          <w:color w:val="000000"/>
          <w:sz w:val="28"/>
        </w:rPr>
        <w:t>
      В графе 3 указывается стоимость реализованной рыбы и других водных животных в ценах реализации отчетного года, в графе 4 – в среднегодовых ценах реализации предыдущего года. В качестве среднегодовых цен реализации предыдущего года используются цены, по которым респондент реализовал соответствующие виды рыбы и других водных животных в предыдущем году. В случае если респондент в предыдущем году не реализовывал соответствующие виды рыбы и других водных животных, графа 4 по этим видам принимается равной графе 3.</w:t>
      </w:r>
      <w:r>
        <w:br/>
      </w:r>
      <w:r>
        <w:rPr>
          <w:rFonts w:ascii="Times New Roman"/>
          <w:b w:val="false"/>
          <w:i w:val="false"/>
          <w:color w:val="000000"/>
          <w:sz w:val="28"/>
        </w:rPr>
        <w:t>
</w:t>
      </w:r>
      <w:r>
        <w:rPr>
          <w:rFonts w:ascii="Times New Roman"/>
          <w:b w:val="false"/>
          <w:i w:val="false"/>
          <w:color w:val="000000"/>
          <w:sz w:val="28"/>
        </w:rPr>
        <w:t>
      6. В подразделе 2.2 отражаются фактические затраты на улов рыбы и других водных животных, включаемые в себестоимость и связанные с производством продукции. В этом разделе не показываются расходы периода, которые не включаются в производственную себестоимость продукции. К ним, в частности, относятся общие и административные расходы, расходы по реализации продукции, расходы на выплату процентов.</w:t>
      </w:r>
      <w:r>
        <w:br/>
      </w:r>
      <w:r>
        <w:rPr>
          <w:rFonts w:ascii="Times New Roman"/>
          <w:b w:val="false"/>
          <w:i w:val="false"/>
          <w:color w:val="000000"/>
          <w:sz w:val="28"/>
        </w:rPr>
        <w:t>
</w:t>
      </w:r>
      <w:r>
        <w:rPr>
          <w:rFonts w:ascii="Times New Roman"/>
          <w:b w:val="false"/>
          <w:i w:val="false"/>
          <w:color w:val="000000"/>
          <w:sz w:val="28"/>
        </w:rPr>
        <w:t>
      В строке 2.2.1 отражаются транспортные расходы, приобретение инвентаря, средств связи, горюче-смазочных материалов, кормов, затраты на установку искусственных нерестилищ, проведение земляных работ, выкос излишней растительности с целью улучшения условий сохранения и воспроизводства рыбных запасов, проведение мероприятий по борьбе с заморными явлениями в водоемах, а также на проведение научных работ, расходов, связанных с охраной и выращиванием рыбы.</w:t>
      </w:r>
      <w:r>
        <w:br/>
      </w:r>
      <w:r>
        <w:rPr>
          <w:rFonts w:ascii="Times New Roman"/>
          <w:b w:val="false"/>
          <w:i w:val="false"/>
          <w:color w:val="000000"/>
          <w:sz w:val="28"/>
        </w:rPr>
        <w:t>
</w:t>
      </w:r>
      <w:r>
        <w:rPr>
          <w:rFonts w:ascii="Times New Roman"/>
          <w:b w:val="false"/>
          <w:i w:val="false"/>
          <w:color w:val="000000"/>
          <w:sz w:val="28"/>
        </w:rPr>
        <w:t>
      В строке 2.2.2 показывается общая сумма начисленной амортизации основных средств, рассчитанной исходя из их первоначальной стоимости и нормативного срока службы.</w:t>
      </w:r>
      <w:r>
        <w:br/>
      </w:r>
      <w:r>
        <w:rPr>
          <w:rFonts w:ascii="Times New Roman"/>
          <w:b w:val="false"/>
          <w:i w:val="false"/>
          <w:color w:val="000000"/>
          <w:sz w:val="28"/>
        </w:rPr>
        <w:t>
</w:t>
      </w:r>
      <w:r>
        <w:rPr>
          <w:rFonts w:ascii="Times New Roman"/>
          <w:b w:val="false"/>
          <w:i w:val="false"/>
          <w:color w:val="000000"/>
          <w:sz w:val="28"/>
        </w:rPr>
        <w:t>
      В строке 2.2.3 отражаются расходы на заработную плату работников предприятия, выплаченную как в денежной, так и в натуральной форме, и оплату командировок.</w:t>
      </w:r>
      <w:r>
        <w:br/>
      </w:r>
      <w:r>
        <w:rPr>
          <w:rFonts w:ascii="Times New Roman"/>
          <w:b w:val="false"/>
          <w:i w:val="false"/>
          <w:color w:val="000000"/>
          <w:sz w:val="28"/>
        </w:rPr>
        <w:t>
</w:t>
      </w:r>
      <w:r>
        <w:rPr>
          <w:rFonts w:ascii="Times New Roman"/>
          <w:b w:val="false"/>
          <w:i w:val="false"/>
          <w:color w:val="000000"/>
          <w:sz w:val="28"/>
        </w:rPr>
        <w:t>
      В строке 2.2.4 отражаются все остальные затраты, понесенные предприятием при производстве продукции (товаров и услуг), которые по своему характеру не могут быть отнесены ни к одному из перечисленных выше видов затрат.</w:t>
      </w:r>
      <w:r>
        <w:br/>
      </w:r>
      <w:r>
        <w:rPr>
          <w:rFonts w:ascii="Times New Roman"/>
          <w:b w:val="false"/>
          <w:i w:val="false"/>
          <w:color w:val="000000"/>
          <w:sz w:val="28"/>
        </w:rPr>
        <w:t>
</w:t>
      </w:r>
      <w:r>
        <w:rPr>
          <w:rFonts w:ascii="Times New Roman"/>
          <w:b w:val="false"/>
          <w:i w:val="false"/>
          <w:color w:val="000000"/>
          <w:sz w:val="28"/>
        </w:rPr>
        <w:t>
      7. В строках подраздела 3.1.1 указываются данные после окончательного облова зимовальных прудов, приспособленных к зимовке водоемов, зимовальных комплексов. В весенний период рыбопосадочным материалом являются перезимовавшие двухлетки, называемые двухгодовиками, нестандартного веса, оставленные в хозяйстве на доращивание. Подсчет рыбопосадочного материала ведется общепринятыми в рыбоводстве методами.</w:t>
      </w:r>
      <w:r>
        <w:br/>
      </w:r>
      <w:r>
        <w:rPr>
          <w:rFonts w:ascii="Times New Roman"/>
          <w:b w:val="false"/>
          <w:i w:val="false"/>
          <w:color w:val="000000"/>
          <w:sz w:val="28"/>
        </w:rPr>
        <w:t>
</w:t>
      </w:r>
      <w:r>
        <w:rPr>
          <w:rFonts w:ascii="Times New Roman"/>
          <w:b w:val="false"/>
          <w:i w:val="false"/>
          <w:color w:val="000000"/>
          <w:sz w:val="28"/>
        </w:rPr>
        <w:t>
      В графе 2 указывается стоимость выращенного рыбопосадочного материала, молоди ценных рыб и товарной рыбы в ценах отчетного года, в графе 3 – в среднегодовых ценах предыдущего года. В качестве среднегодовых цен предыдущего года используются цены выращивания, сложившиеся в хозяйстве респондента в предыдущем году. В случае если респондент в предыдущем году не выращивал те или иные виды рыбопосадочного материала, молоди ценных рыб и товарной рыбы, графа 3 по этим видам принимается равной графе 2</w:t>
      </w:r>
      <w:r>
        <w:br/>
      </w:r>
      <w:r>
        <w:rPr>
          <w:rFonts w:ascii="Times New Roman"/>
          <w:b w:val="false"/>
          <w:i w:val="false"/>
          <w:color w:val="000000"/>
          <w:sz w:val="28"/>
        </w:rPr>
        <w:t>
</w:t>
      </w:r>
      <w:r>
        <w:rPr>
          <w:rFonts w:ascii="Times New Roman"/>
          <w:b w:val="false"/>
          <w:i w:val="false"/>
          <w:color w:val="000000"/>
          <w:sz w:val="28"/>
        </w:rPr>
        <w:t>
      В строках подраздела 3.1.2 указываются данные о посаженных в нагульные водоемы годовиках и двух годовиках, предварительно выловленных из зимовальных прудов собственного хозяйства или приобретенных со стороны.</w:t>
      </w:r>
      <w:r>
        <w:br/>
      </w:r>
      <w:r>
        <w:rPr>
          <w:rFonts w:ascii="Times New Roman"/>
          <w:b w:val="false"/>
          <w:i w:val="false"/>
          <w:color w:val="000000"/>
          <w:sz w:val="28"/>
        </w:rPr>
        <w:t>
</w:t>
      </w:r>
      <w:r>
        <w:rPr>
          <w:rFonts w:ascii="Times New Roman"/>
          <w:b w:val="false"/>
          <w:i w:val="false"/>
          <w:color w:val="000000"/>
          <w:sz w:val="28"/>
        </w:rPr>
        <w:t>
      В строках подраздела 3.1.3 указываются данные об объемах выращенной товарной рыбы.</w:t>
      </w:r>
      <w:r>
        <w:br/>
      </w:r>
      <w:r>
        <w:rPr>
          <w:rFonts w:ascii="Times New Roman"/>
          <w:b w:val="false"/>
          <w:i w:val="false"/>
          <w:color w:val="000000"/>
          <w:sz w:val="28"/>
        </w:rPr>
        <w:t>
</w:t>
      </w:r>
      <w:r>
        <w:rPr>
          <w:rFonts w:ascii="Times New Roman"/>
          <w:b w:val="false"/>
          <w:i w:val="false"/>
          <w:color w:val="000000"/>
          <w:sz w:val="28"/>
        </w:rPr>
        <w:t>
      8. По графе 1 подраздела 3.2 указывается реализация товарной рыбы в натуральном выражении, а по графе 2 – в стоимостном в ценах реализации отчетного года.</w:t>
      </w:r>
      <w:r>
        <w:br/>
      </w:r>
      <w:r>
        <w:rPr>
          <w:rFonts w:ascii="Times New Roman"/>
          <w:b w:val="false"/>
          <w:i w:val="false"/>
          <w:color w:val="000000"/>
          <w:sz w:val="28"/>
        </w:rPr>
        <w:t>
</w:t>
      </w:r>
      <w:r>
        <w:rPr>
          <w:rFonts w:ascii="Times New Roman"/>
          <w:b w:val="false"/>
          <w:i w:val="false"/>
          <w:color w:val="000000"/>
          <w:sz w:val="28"/>
        </w:rPr>
        <w:t>
      9. В подразделе 3.3 отражаются фактические затраты на воспроизводство и охрану рыб и других водных животных.</w:t>
      </w:r>
      <w:r>
        <w:br/>
      </w:r>
      <w:r>
        <w:rPr>
          <w:rFonts w:ascii="Times New Roman"/>
          <w:b w:val="false"/>
          <w:i w:val="false"/>
          <w:color w:val="000000"/>
          <w:sz w:val="28"/>
        </w:rPr>
        <w:t>
</w:t>
      </w:r>
      <w:r>
        <w:rPr>
          <w:rFonts w:ascii="Times New Roman"/>
          <w:b w:val="false"/>
          <w:i w:val="false"/>
          <w:color w:val="000000"/>
          <w:sz w:val="28"/>
        </w:rPr>
        <w:t>
      10. В строке 1 подраздела 3.4 указывается наличие собственных и закрепленных площадей (выростные и нагульные пруды, бассейны, садки, питомные и нагульные озера и прочие водоемы) независимо от того, использовались они или нет в отчетном году.</w:t>
      </w:r>
      <w:r>
        <w:br/>
      </w:r>
      <w:r>
        <w:rPr>
          <w:rFonts w:ascii="Times New Roman"/>
          <w:b w:val="false"/>
          <w:i w:val="false"/>
          <w:color w:val="000000"/>
          <w:sz w:val="28"/>
        </w:rPr>
        <w:t>
</w:t>
      </w:r>
      <w:r>
        <w:rPr>
          <w:rFonts w:ascii="Times New Roman"/>
          <w:b w:val="false"/>
          <w:i w:val="false"/>
          <w:color w:val="000000"/>
          <w:sz w:val="28"/>
        </w:rPr>
        <w:t>
      В строке 2 отражается площадь водоемов, в которых в отчетном году производился отлов товарной рыбы.</w:t>
      </w:r>
      <w:r>
        <w:br/>
      </w:r>
      <w:r>
        <w:rPr>
          <w:rFonts w:ascii="Times New Roman"/>
          <w:b w:val="false"/>
          <w:i w:val="false"/>
          <w:color w:val="000000"/>
          <w:sz w:val="28"/>
        </w:rPr>
        <w:t>
</w:t>
      </w:r>
      <w:r>
        <w:rPr>
          <w:rFonts w:ascii="Times New Roman"/>
          <w:b w:val="false"/>
          <w:i w:val="false"/>
          <w:color w:val="000000"/>
          <w:sz w:val="28"/>
        </w:rPr>
        <w:t>
      В строке 3 указывается все наличие собственных и закрепленных площадей питомных и других водоемов по выращиванию собственного рыбопосадочного материала (выростные, маточные, зимовальные, нерестовые, преднерестовые, мальковые пруды, пруды-садки) независимо от того, использовались они или нет в отчетном году.</w:t>
      </w:r>
      <w:r>
        <w:br/>
      </w:r>
      <w:r>
        <w:rPr>
          <w:rFonts w:ascii="Times New Roman"/>
          <w:b w:val="false"/>
          <w:i w:val="false"/>
          <w:color w:val="000000"/>
          <w:sz w:val="28"/>
        </w:rPr>
        <w:t>
</w:t>
      </w:r>
      <w:r>
        <w:rPr>
          <w:rFonts w:ascii="Times New Roman"/>
          <w:b w:val="false"/>
          <w:i w:val="false"/>
          <w:color w:val="000000"/>
          <w:sz w:val="28"/>
        </w:rPr>
        <w:t>
      В строке 4 указывается площадь водного зеркала водоемов, в которых в отчетном году была посажена на выращивание до товарного вся молодь рыб, в независимости от количества посадок.</w:t>
      </w:r>
      <w:r>
        <w:br/>
      </w:r>
      <w:r>
        <w:rPr>
          <w:rFonts w:ascii="Times New Roman"/>
          <w:b w:val="false"/>
          <w:i w:val="false"/>
          <w:color w:val="000000"/>
          <w:sz w:val="28"/>
        </w:rPr>
        <w:t>
</w:t>
      </w:r>
      <w:r>
        <w:rPr>
          <w:rFonts w:ascii="Times New Roman"/>
          <w:b w:val="false"/>
          <w:i w:val="false"/>
          <w:color w:val="000000"/>
          <w:sz w:val="28"/>
        </w:rPr>
        <w:t>
      По строкам 5-7 указывается количество кормов, израсходованных для кормления рыбы.</w:t>
      </w:r>
      <w:r>
        <w:br/>
      </w:r>
      <w:r>
        <w:rPr>
          <w:rFonts w:ascii="Times New Roman"/>
          <w:b w:val="false"/>
          <w:i w:val="false"/>
          <w:color w:val="000000"/>
          <w:sz w:val="28"/>
        </w:rPr>
        <w:t>
</w:t>
      </w:r>
      <w:r>
        <w:rPr>
          <w:rFonts w:ascii="Times New Roman"/>
          <w:b w:val="false"/>
          <w:i w:val="false"/>
          <w:color w:val="000000"/>
          <w:sz w:val="28"/>
        </w:rPr>
        <w:t>
      По строкам 8-10 указывается количество внесенных минеральных и органических удобрений.</w:t>
      </w:r>
      <w:r>
        <w:br/>
      </w:r>
      <w:r>
        <w:rPr>
          <w:rFonts w:ascii="Times New Roman"/>
          <w:b w:val="false"/>
          <w:i w:val="false"/>
          <w:color w:val="000000"/>
          <w:sz w:val="28"/>
        </w:rPr>
        <w:t>
</w:t>
      </w:r>
      <w:r>
        <w:rPr>
          <w:rFonts w:ascii="Times New Roman"/>
          <w:b w:val="false"/>
          <w:i w:val="false"/>
          <w:color w:val="000000"/>
          <w:sz w:val="28"/>
        </w:rPr>
        <w:t>
      По строкам 11-13 показывается площадь водоемов, построенных и восстановленных для рыбохозяйственных целей.</w:t>
      </w:r>
      <w:r>
        <w:br/>
      </w:r>
      <w:r>
        <w:rPr>
          <w:rFonts w:ascii="Times New Roman"/>
          <w:b w:val="false"/>
          <w:i w:val="false"/>
          <w:color w:val="000000"/>
          <w:sz w:val="28"/>
        </w:rPr>
        <w:t>
</w:t>
      </w:r>
      <w:r>
        <w:rPr>
          <w:rFonts w:ascii="Times New Roman"/>
          <w:b w:val="false"/>
          <w:i w:val="false"/>
          <w:color w:val="000000"/>
          <w:sz w:val="28"/>
        </w:rPr>
        <w:t>
      11. В разделе 4 показывается объем услуг, оказанных другим юридическим или физическим лицам в сфере рыболовства и аквакультуры:</w:t>
      </w:r>
      <w:r>
        <w:br/>
      </w:r>
      <w:r>
        <w:rPr>
          <w:rFonts w:ascii="Times New Roman"/>
          <w:b w:val="false"/>
          <w:i w:val="false"/>
          <w:color w:val="000000"/>
          <w:sz w:val="28"/>
        </w:rPr>
        <w:t>
</w:t>
      </w:r>
      <w:r>
        <w:rPr>
          <w:rFonts w:ascii="Times New Roman"/>
          <w:b w:val="false"/>
          <w:i w:val="false"/>
          <w:color w:val="000000"/>
          <w:sz w:val="28"/>
        </w:rPr>
        <w:t>
      1) услуги, связанные с рыболовством (код СКПСХ 03.00.71) – услуги по ловле рыбы в прибрежных или внутренних водах, по добыче морских и пресноводных ракообразных и моллюсков;</w:t>
      </w:r>
      <w:r>
        <w:br/>
      </w:r>
      <w:r>
        <w:rPr>
          <w:rFonts w:ascii="Times New Roman"/>
          <w:b w:val="false"/>
          <w:i w:val="false"/>
          <w:color w:val="000000"/>
          <w:sz w:val="28"/>
        </w:rPr>
        <w:t>
</w:t>
      </w:r>
      <w:r>
        <w:rPr>
          <w:rFonts w:ascii="Times New Roman"/>
          <w:b w:val="false"/>
          <w:i w:val="false"/>
          <w:color w:val="000000"/>
          <w:sz w:val="28"/>
        </w:rPr>
        <w:t>
      2) услуги, связанные с аквакультурой (код СКПСХ 03.00.72) – услуги рыбопитомников по выращиванию мальков и молоди, рыбных ферм по разведению и выращиванию рыб (включая декоративных), рыбомелиоративные услуги.</w:t>
      </w:r>
      <w:r>
        <w:br/>
      </w:r>
      <w:r>
        <w:rPr>
          <w:rFonts w:ascii="Times New Roman"/>
          <w:b w:val="false"/>
          <w:i w:val="false"/>
          <w:color w:val="000000"/>
          <w:sz w:val="28"/>
        </w:rPr>
        <w:t>
</w:t>
      </w:r>
      <w:r>
        <w:rPr>
          <w:rFonts w:ascii="Times New Roman"/>
          <w:b w:val="false"/>
          <w:i w:val="false"/>
          <w:color w:val="000000"/>
          <w:sz w:val="28"/>
        </w:rPr>
        <w:t>
      В графе 1 указывается стоимость оказанных услуг в ценах отчетного года, в графе 2 – в среднегодовых ценах предыдущего года. В качестве среднегодовой цены предыдущего года используется цена, по которой респондент оказывал аналогичные услуги в предыдущем году. В случае если респондент в предыдущем году не оказывал аналогичные услуги, графа 2 принимается равной графе 1.</w:t>
      </w:r>
      <w:r>
        <w:br/>
      </w:r>
      <w:r>
        <w:rPr>
          <w:rFonts w:ascii="Times New Roman"/>
          <w:b w:val="false"/>
          <w:i w:val="false"/>
          <w:color w:val="000000"/>
          <w:sz w:val="28"/>
        </w:rPr>
        <w:t>
</w:t>
      </w:r>
      <w:r>
        <w:rPr>
          <w:rFonts w:ascii="Times New Roman"/>
          <w:b w:val="false"/>
          <w:i w:val="false"/>
          <w:color w:val="000000"/>
          <w:sz w:val="28"/>
        </w:rPr>
        <w:t>
      12. В разделе 5 показывается объем произведенной продукции (товаров, услуг) по другим видам деятельности, которые осуществлялись или оказывались респондентом в отчетном году.</w:t>
      </w:r>
      <w:r>
        <w:br/>
      </w:r>
      <w:r>
        <w:rPr>
          <w:rFonts w:ascii="Times New Roman"/>
          <w:b w:val="false"/>
          <w:i w:val="false"/>
          <w:color w:val="000000"/>
          <w:sz w:val="28"/>
        </w:rPr>
        <w:t>
</w:t>
      </w:r>
      <w:r>
        <w:rPr>
          <w:rFonts w:ascii="Times New Roman"/>
          <w:b w:val="false"/>
          <w:i w:val="false"/>
          <w:color w:val="000000"/>
          <w:sz w:val="28"/>
        </w:rPr>
        <w:t>
      Эти данные заполняются на основании документов бухгалтерского учета, где отражаются объемы произведенной продукции (работ, услуг).</w:t>
      </w:r>
      <w:r>
        <w:br/>
      </w:r>
      <w:r>
        <w:rPr>
          <w:rFonts w:ascii="Times New Roman"/>
          <w:b w:val="false"/>
          <w:i w:val="false"/>
          <w:color w:val="000000"/>
          <w:sz w:val="28"/>
        </w:rPr>
        <w:t>
</w:t>
      </w:r>
      <w:r>
        <w:rPr>
          <w:rFonts w:ascii="Times New Roman"/>
          <w:b w:val="false"/>
          <w:i w:val="false"/>
          <w:color w:val="000000"/>
          <w:sz w:val="28"/>
        </w:rPr>
        <w:t>
      13.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Подраздел 2.1 «Сведения об улове рыбы и других водных животных и их реализации»:</w:t>
      </w:r>
      <w:r>
        <w:br/>
      </w:r>
      <w:r>
        <w:rPr>
          <w:rFonts w:ascii="Times New Roman"/>
          <w:b w:val="false"/>
          <w:i w:val="false"/>
          <w:color w:val="000000"/>
          <w:sz w:val="28"/>
        </w:rPr>
        <w:t>
</w:t>
      </w:r>
      <w:r>
        <w:rPr>
          <w:rFonts w:ascii="Times New Roman"/>
          <w:b w:val="false"/>
          <w:i w:val="false"/>
          <w:color w:val="000000"/>
          <w:sz w:val="28"/>
        </w:rPr>
        <w:t>
      графа 1 ? графы 2, для каждой строки;</w:t>
      </w:r>
      <w:r>
        <w:br/>
      </w:r>
      <w:r>
        <w:rPr>
          <w:rFonts w:ascii="Times New Roman"/>
          <w:b w:val="false"/>
          <w:i w:val="false"/>
          <w:color w:val="000000"/>
          <w:sz w:val="28"/>
        </w:rPr>
        <w:t>
</w:t>
      </w:r>
      <w:r>
        <w:rPr>
          <w:rFonts w:ascii="Times New Roman"/>
          <w:b w:val="false"/>
          <w:i w:val="false"/>
          <w:color w:val="000000"/>
          <w:sz w:val="28"/>
        </w:rPr>
        <w:t>
      если есть данные в графе 2, то должны быть заполнены графы 3 и 4, для каждой строки.</w:t>
      </w:r>
      <w:r>
        <w:br/>
      </w:r>
      <w:r>
        <w:rPr>
          <w:rFonts w:ascii="Times New Roman"/>
          <w:b w:val="false"/>
          <w:i w:val="false"/>
          <w:color w:val="000000"/>
          <w:sz w:val="28"/>
        </w:rPr>
        <w:t>
</w:t>
      </w:r>
      <w:r>
        <w:rPr>
          <w:rFonts w:ascii="Times New Roman"/>
          <w:b w:val="false"/>
          <w:i w:val="false"/>
          <w:color w:val="000000"/>
          <w:sz w:val="28"/>
        </w:rPr>
        <w:t>
      2) Подраздел 3.1 «Сведения о выращивании рыбопосадочного материала и товарной рыбы»:</w:t>
      </w:r>
      <w:r>
        <w:br/>
      </w:r>
      <w:r>
        <w:rPr>
          <w:rFonts w:ascii="Times New Roman"/>
          <w:b w:val="false"/>
          <w:i w:val="false"/>
          <w:color w:val="000000"/>
          <w:sz w:val="28"/>
        </w:rPr>
        <w:t>
</w:t>
      </w:r>
      <w:r>
        <w:rPr>
          <w:rFonts w:ascii="Times New Roman"/>
          <w:b w:val="false"/>
          <w:i w:val="false"/>
          <w:color w:val="000000"/>
          <w:sz w:val="28"/>
        </w:rPr>
        <w:t>
      если есть данные в графе 1, то должны быть заполнены графы 2 и 3, для каждой строки.</w:t>
      </w:r>
      <w:r>
        <w:br/>
      </w:r>
      <w:r>
        <w:rPr>
          <w:rFonts w:ascii="Times New Roman"/>
          <w:b w:val="false"/>
          <w:i w:val="false"/>
          <w:color w:val="000000"/>
          <w:sz w:val="28"/>
        </w:rPr>
        <w:t>
</w:t>
      </w:r>
      <w:r>
        <w:rPr>
          <w:rFonts w:ascii="Times New Roman"/>
          <w:b w:val="false"/>
          <w:i w:val="false"/>
          <w:color w:val="000000"/>
          <w:sz w:val="28"/>
        </w:rPr>
        <w:t>
      3) Подраздел 3.2 «Сведения о реализации товарной рыбы»:</w:t>
      </w:r>
      <w:r>
        <w:br/>
      </w:r>
      <w:r>
        <w:rPr>
          <w:rFonts w:ascii="Times New Roman"/>
          <w:b w:val="false"/>
          <w:i w:val="false"/>
          <w:color w:val="000000"/>
          <w:sz w:val="28"/>
        </w:rPr>
        <w:t>
</w:t>
      </w:r>
      <w:r>
        <w:rPr>
          <w:rFonts w:ascii="Times New Roman"/>
          <w:b w:val="false"/>
          <w:i w:val="false"/>
          <w:color w:val="000000"/>
          <w:sz w:val="28"/>
        </w:rPr>
        <w:t>
      если есть данные в графе 1, то должна быть заполнена графа 2, для каждой строки.</w:t>
      </w:r>
      <w:r>
        <w:br/>
      </w:r>
      <w:r>
        <w:rPr>
          <w:rFonts w:ascii="Times New Roman"/>
          <w:b w:val="false"/>
          <w:i w:val="false"/>
          <w:color w:val="000000"/>
          <w:sz w:val="28"/>
        </w:rPr>
        <w:t>
</w:t>
      </w:r>
      <w:r>
        <w:rPr>
          <w:rFonts w:ascii="Times New Roman"/>
          <w:b w:val="false"/>
          <w:i w:val="false"/>
          <w:color w:val="000000"/>
          <w:sz w:val="28"/>
        </w:rPr>
        <w:t>
      4) Подраздел 3.4 «Показатели водоемов»:</w:t>
      </w:r>
      <w:r>
        <w:br/>
      </w:r>
      <w:r>
        <w:rPr>
          <w:rFonts w:ascii="Times New Roman"/>
          <w:b w:val="false"/>
          <w:i w:val="false"/>
          <w:color w:val="000000"/>
          <w:sz w:val="28"/>
        </w:rPr>
        <w:t>
</w:t>
      </w:r>
      <w:r>
        <w:rPr>
          <w:rFonts w:ascii="Times New Roman"/>
          <w:b w:val="false"/>
          <w:i w:val="false"/>
          <w:color w:val="000000"/>
          <w:sz w:val="28"/>
        </w:rPr>
        <w:t>
      строка 5 = строка 6 + строка 7;</w:t>
      </w:r>
      <w:r>
        <w:br/>
      </w:r>
      <w:r>
        <w:rPr>
          <w:rFonts w:ascii="Times New Roman"/>
          <w:b w:val="false"/>
          <w:i w:val="false"/>
          <w:color w:val="000000"/>
          <w:sz w:val="28"/>
        </w:rPr>
        <w:t>
</w:t>
      </w:r>
      <w:r>
        <w:rPr>
          <w:rFonts w:ascii="Times New Roman"/>
          <w:b w:val="false"/>
          <w:i w:val="false"/>
          <w:color w:val="000000"/>
          <w:sz w:val="28"/>
        </w:rPr>
        <w:t>
      строка 8 = строка 9 + строка 10;</w:t>
      </w:r>
      <w:r>
        <w:br/>
      </w:r>
      <w:r>
        <w:rPr>
          <w:rFonts w:ascii="Times New Roman"/>
          <w:b w:val="false"/>
          <w:i w:val="false"/>
          <w:color w:val="000000"/>
          <w:sz w:val="28"/>
        </w:rPr>
        <w:t>
</w:t>
      </w:r>
      <w:r>
        <w:rPr>
          <w:rFonts w:ascii="Times New Roman"/>
          <w:b w:val="false"/>
          <w:i w:val="false"/>
          <w:color w:val="000000"/>
          <w:sz w:val="28"/>
        </w:rPr>
        <w:t>
      строка 11 = строка 12 + строка 13.</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w:t>
      </w:r>
      <w:r>
        <w:rPr>
          <w:rFonts w:ascii="Times New Roman"/>
          <w:b w:val="false"/>
          <w:i w:val="false"/>
          <w:color w:val="000000"/>
          <w:sz w:val="28"/>
        </w:rPr>
        <w:t xml:space="preserve">
      графа 1 подраздела 3.1.3 «Выращено товарной рыбы» </w:t>
      </w:r>
      <w:r>
        <w:rPr>
          <w:rFonts w:ascii="Times New Roman"/>
          <w:b w:val="false"/>
          <w:i w:val="false"/>
          <w:color w:val="000000"/>
          <w:sz w:val="28"/>
          <w:u w:val="single"/>
        </w:rPr>
        <w:t>&gt;</w:t>
      </w:r>
      <w:r>
        <w:rPr>
          <w:rFonts w:ascii="Times New Roman"/>
          <w:b w:val="false"/>
          <w:i w:val="false"/>
          <w:color w:val="000000"/>
          <w:sz w:val="28"/>
        </w:rPr>
        <w:t xml:space="preserve"> графы 1 подраздела 3.2 «Сведения о реализации товарной рыбы».</w:t>
      </w:r>
    </w:p>
    <w:bookmarkEnd w:id="40"/>
    <w:bookmarkStart w:name="z521" w:id="41"/>
    <w:p>
      <w:pPr>
        <w:spacing w:after="0"/>
        <w:ind w:left="0"/>
        <w:jc w:val="both"/>
      </w:pPr>
      <w:r>
        <w:rPr>
          <w:rFonts w:ascii="Times New Roman"/>
          <w:b w:val="false"/>
          <w:i w:val="false"/>
          <w:color w:val="000000"/>
          <w:sz w:val="28"/>
        </w:rPr>
        <w:t xml:space="preserve">
Приложение 16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2281"/>
        <w:gridCol w:w="1204"/>
        <w:gridCol w:w="1608"/>
        <w:gridCol w:w="453"/>
        <w:gridCol w:w="370"/>
        <w:gridCol w:w="338"/>
        <w:gridCol w:w="1373"/>
        <w:gridCol w:w="453"/>
        <w:gridCol w:w="453"/>
        <w:gridCol w:w="453"/>
        <w:gridCol w:w="453"/>
        <w:gridCol w:w="753"/>
      </w:tblGrid>
      <w:tr>
        <w:trPr>
          <w:trHeight w:val="54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16-қосымша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919"/>
              <w:gridCol w:w="721"/>
              <w:gridCol w:w="721"/>
              <w:gridCol w:w="920"/>
              <w:gridCol w:w="1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10"/>
            <w:vMerge/>
            <w:tcBorders>
              <w:top w:val="nil"/>
              <w:left w:val="single" w:color="cfcfcf" w:sz="5"/>
              <w:bottom w:val="single" w:color="cfcfcf" w:sz="5"/>
              <w:right w:val="single" w:color="cfcfcf" w:sz="5"/>
            </w:tcBorders>
          </w:tcPr>
          <w:p/>
        </w:tc>
      </w:tr>
      <w:tr>
        <w:trPr>
          <w:trHeight w:val="5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0141101</w:t>
            </w:r>
            <w:r>
              <w:br/>
            </w:r>
            <w:r>
              <w:rPr>
                <w:rFonts w:ascii="Times New Roman"/>
                <w:b w:val="false"/>
                <w:i w:val="false"/>
                <w:color w:val="000000"/>
                <w:sz w:val="20"/>
              </w:rPr>
              <w:t>
</w:t>
            </w:r>
            <w:r>
              <w:rPr>
                <w:rFonts w:ascii="Times New Roman"/>
                <w:b w:val="false"/>
                <w:i w:val="false"/>
                <w:color w:val="000000"/>
                <w:sz w:val="20"/>
              </w:rPr>
              <w:t>Код статистической формы 0141101</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Астықтың қолда бары және қозғалысы туралы</w:t>
            </w:r>
            <w:r>
              <w:br/>
            </w:r>
            <w:r>
              <w:rPr>
                <w:rFonts w:ascii="Times New Roman"/>
                <w:b/>
                <w:i w:val="false"/>
                <w:color w:val="000000"/>
              </w:rPr>
              <w:t>
О наличии и движении зерна</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2-аш (астық) нысаны</w:t>
            </w:r>
            <w:r>
              <w:br/>
            </w:r>
            <w:r>
              <w:rPr>
                <w:rFonts w:ascii="Times New Roman"/>
                <w:b w:val="false"/>
                <w:i w:val="false"/>
                <w:color w:val="000000"/>
                <w:sz w:val="20"/>
              </w:rPr>
              <w:t>
</w:t>
            </w:r>
            <w:r>
              <w:rPr>
                <w:rFonts w:ascii="Times New Roman"/>
                <w:b w:val="false"/>
                <w:i w:val="false"/>
                <w:color w:val="000000"/>
                <w:sz w:val="20"/>
              </w:rPr>
              <w:t>2-сх (зерно)</w:t>
            </w:r>
          </w:p>
        </w:tc>
        <w:tc>
          <w:tcPr>
            <w:tcW w:w="0" w:type="auto"/>
            <w:gridSpan w:val="11"/>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r>
      <w:tr>
        <w:trPr>
          <w:trHeight w:val="4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айдаң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месяца.</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493"/>
              <w:gridCol w:w="493"/>
              <w:gridCol w:w="493"/>
              <w:gridCol w:w="493"/>
            </w:tblGrid>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493"/>
              <w:gridCol w:w="493"/>
              <w:gridCol w:w="493"/>
              <w:gridCol w:w="493"/>
            </w:tblGrid>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22" w:id="42"/>
    <w:p>
      <w:pPr>
        <w:spacing w:after="0"/>
        <w:ind w:left="0"/>
        <w:jc w:val="both"/>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Дәнді немесе бұршақты дақылдар туралы жалпы мәліметтерді көрсетіңіз</w:t>
      </w:r>
      <w:r>
        <w:br/>
      </w:r>
      <w:r>
        <w:rPr>
          <w:rFonts w:ascii="Times New Roman"/>
          <w:b w:val="false"/>
          <w:i w:val="false"/>
          <w:color w:val="000000"/>
          <w:sz w:val="28"/>
        </w:rPr>
        <w:t>
Укажите общие сведения о зерновой или бобовой культуре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7"/>
        <w:gridCol w:w="6593"/>
      </w:tblGrid>
      <w:tr>
        <w:trPr>
          <w:trHeight w:val="30" w:hRule="atLeast"/>
        </w:trPr>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немесе бұршақты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зерновой или бобовой культуры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6"/>
        <w:gridCol w:w="5374"/>
      </w:tblGrid>
      <w:tr>
        <w:trPr>
          <w:trHeight w:val="30" w:hRule="atLeast"/>
        </w:trPr>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немесе бұршақты дақылдар сақталған аумақ (облыс, қала, аудан, елді мекен)</w:t>
            </w:r>
            <w:r>
              <w:br/>
            </w:r>
            <w:r>
              <w:rPr>
                <w:rFonts w:ascii="Times New Roman"/>
                <w:b w:val="false"/>
                <w:i w:val="false"/>
                <w:color w:val="000000"/>
                <w:sz w:val="20"/>
              </w:rPr>
              <w:t>
</w:t>
            </w:r>
            <w:r>
              <w:rPr>
                <w:rFonts w:ascii="Times New Roman"/>
                <w:b w:val="false"/>
                <w:i w:val="false"/>
                <w:color w:val="000000"/>
                <w:sz w:val="20"/>
              </w:rPr>
              <w:t>Территория, на которой хранится зерновая или бобовая культура (область, город, район, населенный пункт)</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7"/>
            </w:tblGrid>
            <w:tr>
              <w:trPr>
                <w:trHeight w:val="60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9"/>
        <w:gridCol w:w="5361"/>
      </w:tblGrid>
      <w:tr>
        <w:trPr>
          <w:trHeight w:val="1905" w:hRule="atLeast"/>
        </w:trPr>
        <w:tc>
          <w:tcPr>
            <w:tcW w:w="7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 орман және балық шаруашылығы өнімдерінің (тауарлардың және қызметтердің) статистикалық жіктеуішісіне» сәйкес дәнді немесе бұршақты дақылдар түрінің коды (статистика органының қызметкерімен толтырылады) </w:t>
            </w:r>
            <w:r>
              <w:br/>
            </w:r>
            <w:r>
              <w:rPr>
                <w:rFonts w:ascii="Times New Roman"/>
                <w:b w:val="false"/>
                <w:i w:val="false"/>
                <w:color w:val="000000"/>
                <w:sz w:val="20"/>
              </w:rPr>
              <w:t>
</w:t>
            </w:r>
            <w:r>
              <w:rPr>
                <w:rFonts w:ascii="Times New Roman"/>
                <w:b w:val="false"/>
                <w:i w:val="false"/>
                <w:color w:val="000000"/>
                <w:sz w:val="20"/>
              </w:rPr>
              <w:t xml:space="preserve">Код вида зерновой или бобовой культуры согласно «Статистическому классификатору продукции (товаров и услуг) сельского, лесного и рыбного хозяйства» (заполняется работником органа статистики)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tblGrid>
            <w:tr>
              <w:trPr>
                <w:trHeight w:val="885"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05" w:hRule="atLeast"/>
        </w:trPr>
        <w:tc>
          <w:tcPr>
            <w:tcW w:w="0" w:type="auto"/>
            <w:vMerge/>
            <w:tcBorders>
              <w:top w:val="nil"/>
              <w:left w:val="single" w:color="cfcfcf" w:sz="5"/>
              <w:bottom w:val="single" w:color="cfcfcf" w:sz="5"/>
              <w:right w:val="single" w:color="cfcfcf" w:sz="5"/>
            </w:tcBorders>
          </w:tcP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4"/>
        <w:gridCol w:w="5356"/>
      </w:tblGrid>
      <w:tr>
        <w:trPr>
          <w:trHeight w:val="1530" w:hRule="atLeast"/>
        </w:trPr>
        <w:tc>
          <w:tcPr>
            <w:tcW w:w="7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«Әкімшілік-аумақтық объектілер жіктеушісіне» сәйкес дәнді немесе  бұршақты дақылдар сақталған аумақтың коды (статистика органының қызметкерімен толтырылады) (бұдан әрі – ӘАОЖ) </w:t>
            </w:r>
            <w:r>
              <w:br/>
            </w:r>
            <w:r>
              <w:rPr>
                <w:rFonts w:ascii="Times New Roman"/>
                <w:b w:val="false"/>
                <w:i w:val="false"/>
                <w:color w:val="000000"/>
                <w:sz w:val="20"/>
              </w:rPr>
              <w:t>
</w:t>
            </w:r>
            <w:r>
              <w:rPr>
                <w:rFonts w:ascii="Times New Roman"/>
                <w:b w:val="false"/>
                <w:i w:val="false"/>
                <w:color w:val="000000"/>
                <w:sz w:val="20"/>
              </w:rPr>
              <w:t xml:space="preserve">Код территории, на которой хранится зерновая или бобовая культура, согласно «Классификатору  административно-территориальных объектов» (заполняется работником органа статистики) (далее – КАТО)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9"/>
            </w:tblGrid>
            <w:tr>
              <w:trPr>
                <w:trHeight w:val="30"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30" w:hRule="atLeast"/>
        </w:trPr>
        <w:tc>
          <w:tcPr>
            <w:tcW w:w="0" w:type="auto"/>
            <w:vMerge/>
            <w:tcBorders>
              <w:top w:val="nil"/>
              <w:left w:val="single" w:color="cfcfcf" w:sz="5"/>
              <w:bottom w:val="single" w:color="cfcfcf" w:sz="5"/>
              <w:right w:val="single" w:color="cfcfcf" w:sz="5"/>
            </w:tcBorders>
          </w:tcP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Дәнді немесе бұршақты дақылдардың қолда бары және қозғалысы туралы ақпаратты тоннамен (өңдеуден кейінгі салмақта) көрсетіңіз</w:t>
      </w:r>
      <w:r>
        <w:br/>
      </w:r>
      <w:r>
        <w:rPr>
          <w:rFonts w:ascii="Times New Roman"/>
          <w:b w:val="false"/>
          <w:i w:val="false"/>
          <w:color w:val="000000"/>
          <w:sz w:val="28"/>
        </w:rPr>
        <w:t>
Укажите информацию о наличии и движении зерновой или бобовой  культуры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6538"/>
        <w:gridCol w:w="1848"/>
        <w:gridCol w:w="2102"/>
        <w:gridCol w:w="2102"/>
        <w:gridCol w:w="2102"/>
      </w:tblGrid>
      <w:tr>
        <w:trPr>
          <w:trHeight w:val="465" w:hRule="atLeast"/>
        </w:trPr>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басындағы нақты қолда бары</w:t>
            </w:r>
            <w:r>
              <w:br/>
            </w:r>
            <w:r>
              <w:rPr>
                <w:rFonts w:ascii="Times New Roman"/>
                <w:b w:val="false"/>
                <w:i w:val="false"/>
                <w:color w:val="000000"/>
                <w:sz w:val="20"/>
              </w:rPr>
              <w:t>
</w:t>
            </w:r>
            <w:r>
              <w:rPr>
                <w:rFonts w:ascii="Times New Roman"/>
                <w:b w:val="false"/>
                <w:i w:val="false"/>
                <w:color w:val="000000"/>
                <w:sz w:val="20"/>
              </w:rPr>
              <w:t>Наличие на начало отчетного месяца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алынғаны</w:t>
            </w:r>
            <w:r>
              <w:br/>
            </w:r>
            <w:r>
              <w:rPr>
                <w:rFonts w:ascii="Times New Roman"/>
                <w:b w:val="false"/>
                <w:i w:val="false"/>
                <w:color w:val="000000"/>
                <w:sz w:val="20"/>
              </w:rPr>
              <w:t>
</w:t>
            </w:r>
            <w:r>
              <w:rPr>
                <w:rFonts w:ascii="Times New Roman"/>
                <w:b w:val="false"/>
                <w:i w:val="false"/>
                <w:color w:val="000000"/>
                <w:sz w:val="20"/>
              </w:rPr>
              <w:t>Получено за отчетный месяц</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по импорту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өңірлерден сатып алынғаны</w:t>
            </w:r>
            <w:r>
              <w:br/>
            </w:r>
            <w:r>
              <w:rPr>
                <w:rFonts w:ascii="Times New Roman"/>
                <w:b w:val="false"/>
                <w:i w:val="false"/>
                <w:color w:val="000000"/>
                <w:sz w:val="20"/>
              </w:rPr>
              <w:t>
</w:t>
            </w:r>
            <w:r>
              <w:rPr>
                <w:rFonts w:ascii="Times New Roman"/>
                <w:b w:val="false"/>
                <w:i w:val="false"/>
                <w:color w:val="000000"/>
                <w:sz w:val="20"/>
              </w:rPr>
              <w:t>куплено в других регионах</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куплено в пределах своего региона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иесінен сақтауға алынғаны </w:t>
            </w:r>
            <w:r>
              <w:br/>
            </w:r>
            <w:r>
              <w:rPr>
                <w:rFonts w:ascii="Times New Roman"/>
                <w:b w:val="false"/>
                <w:i w:val="false"/>
                <w:color w:val="000000"/>
                <w:sz w:val="20"/>
              </w:rPr>
              <w:t>
</w:t>
            </w:r>
            <w:r>
              <w:rPr>
                <w:rFonts w:ascii="Times New Roman"/>
                <w:b w:val="false"/>
                <w:i w:val="false"/>
                <w:color w:val="000000"/>
                <w:sz w:val="20"/>
              </w:rPr>
              <w:t xml:space="preserve">получено на хранение от владельца зерна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иесімен сақтаудан қайта алынғаны </w:t>
            </w:r>
            <w:r>
              <w:br/>
            </w:r>
            <w:r>
              <w:rPr>
                <w:rFonts w:ascii="Times New Roman"/>
                <w:b w:val="false"/>
                <w:i w:val="false"/>
                <w:color w:val="000000"/>
                <w:sz w:val="20"/>
              </w:rPr>
              <w:t>
</w:t>
            </w:r>
            <w:r>
              <w:rPr>
                <w:rFonts w:ascii="Times New Roman"/>
                <w:b w:val="false"/>
                <w:i w:val="false"/>
                <w:color w:val="000000"/>
                <w:sz w:val="20"/>
              </w:rPr>
              <w:t xml:space="preserve">получено владельцем зерна обратно с хранения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басқа санатынан ауыстырылғаны</w:t>
            </w:r>
            <w:r>
              <w:br/>
            </w:r>
            <w:r>
              <w:rPr>
                <w:rFonts w:ascii="Times New Roman"/>
                <w:b w:val="false"/>
                <w:i w:val="false"/>
                <w:color w:val="000000"/>
                <w:sz w:val="20"/>
              </w:rPr>
              <w:t>
</w:t>
            </w:r>
            <w:r>
              <w:rPr>
                <w:rFonts w:ascii="Times New Roman"/>
                <w:b w:val="false"/>
                <w:i w:val="false"/>
                <w:color w:val="000000"/>
                <w:sz w:val="20"/>
              </w:rPr>
              <w:t xml:space="preserve">переведено из другой категории зерна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шығыс</w:t>
            </w:r>
            <w:r>
              <w:br/>
            </w:r>
            <w:r>
              <w:rPr>
                <w:rFonts w:ascii="Times New Roman"/>
                <w:b w:val="false"/>
                <w:i w:val="false"/>
                <w:color w:val="000000"/>
                <w:sz w:val="20"/>
              </w:rPr>
              <w:t>
</w:t>
            </w:r>
            <w:r>
              <w:rPr>
                <w:rFonts w:ascii="Times New Roman"/>
                <w:b w:val="false"/>
                <w:i w:val="false"/>
                <w:color w:val="000000"/>
                <w:sz w:val="20"/>
              </w:rPr>
              <w:t>Выбыло за отчетный месяц</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мақсаттарда қайта өңдеуге</w:t>
            </w:r>
            <w:r>
              <w:br/>
            </w:r>
            <w:r>
              <w:rPr>
                <w:rFonts w:ascii="Times New Roman"/>
                <w:b w:val="false"/>
                <w:i w:val="false"/>
                <w:color w:val="000000"/>
                <w:sz w:val="20"/>
              </w:rPr>
              <w:t>
</w:t>
            </w:r>
            <w:r>
              <w:rPr>
                <w:rFonts w:ascii="Times New Roman"/>
                <w:b w:val="false"/>
                <w:i w:val="false"/>
                <w:color w:val="000000"/>
                <w:sz w:val="20"/>
              </w:rPr>
              <w:t>на переработку в продовольственных целях</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емес мақсаттарда қайта өңдеуге </w:t>
            </w:r>
            <w:r>
              <w:br/>
            </w:r>
            <w:r>
              <w:rPr>
                <w:rFonts w:ascii="Times New Roman"/>
                <w:b w:val="false"/>
                <w:i w:val="false"/>
                <w:color w:val="000000"/>
                <w:sz w:val="20"/>
              </w:rPr>
              <w:t>
</w:t>
            </w:r>
            <w:r>
              <w:rPr>
                <w:rFonts w:ascii="Times New Roman"/>
                <w:b w:val="false"/>
                <w:i w:val="false"/>
                <w:color w:val="000000"/>
                <w:sz w:val="20"/>
              </w:rPr>
              <w:t>на переработку в непродовольственных целях</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тұтынуына</w:t>
            </w:r>
            <w:r>
              <w:br/>
            </w:r>
            <w:r>
              <w:rPr>
                <w:rFonts w:ascii="Times New Roman"/>
                <w:b w:val="false"/>
                <w:i w:val="false"/>
                <w:color w:val="000000"/>
                <w:sz w:val="20"/>
              </w:rPr>
              <w:t>
</w:t>
            </w:r>
            <w:r>
              <w:rPr>
                <w:rFonts w:ascii="Times New Roman"/>
                <w:b w:val="false"/>
                <w:i w:val="false"/>
                <w:color w:val="000000"/>
                <w:sz w:val="20"/>
              </w:rPr>
              <w:t>на производственное потребление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экспортка</w:t>
            </w:r>
            <w:r>
              <w:br/>
            </w:r>
            <w:r>
              <w:rPr>
                <w:rFonts w:ascii="Times New Roman"/>
                <w:b w:val="false"/>
                <w:i w:val="false"/>
                <w:color w:val="000000"/>
                <w:sz w:val="20"/>
              </w:rPr>
              <w:t>
</w:t>
            </w:r>
            <w:r>
              <w:rPr>
                <w:rFonts w:ascii="Times New Roman"/>
                <w:b w:val="false"/>
                <w:i w:val="false"/>
                <w:color w:val="000000"/>
                <w:sz w:val="20"/>
              </w:rPr>
              <w:t>на экспорт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ысыраптар (бүлінген, талан-тараж)</w:t>
            </w:r>
            <w:r>
              <w:br/>
            </w:r>
            <w:r>
              <w:rPr>
                <w:rFonts w:ascii="Times New Roman"/>
                <w:b w:val="false"/>
                <w:i w:val="false"/>
                <w:color w:val="000000"/>
                <w:sz w:val="20"/>
              </w:rPr>
              <w:t>
</w:t>
            </w:r>
            <w:r>
              <w:rPr>
                <w:rFonts w:ascii="Times New Roman"/>
                <w:b w:val="false"/>
                <w:i w:val="false"/>
                <w:color w:val="000000"/>
                <w:sz w:val="20"/>
              </w:rPr>
              <w:t>потери (порча, хищение)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өңірге сатылғаны </w:t>
            </w:r>
            <w:r>
              <w:br/>
            </w:r>
            <w:r>
              <w:rPr>
                <w:rFonts w:ascii="Times New Roman"/>
                <w:b w:val="false"/>
                <w:i w:val="false"/>
                <w:color w:val="000000"/>
                <w:sz w:val="20"/>
              </w:rPr>
              <w:t>
</w:t>
            </w:r>
            <w:r>
              <w:rPr>
                <w:rFonts w:ascii="Times New Roman"/>
                <w:b w:val="false"/>
                <w:i w:val="false"/>
                <w:color w:val="000000"/>
                <w:sz w:val="20"/>
              </w:rPr>
              <w:t xml:space="preserve">продано в другие регионы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жұртшылыққа өткізілгені</w:t>
            </w:r>
            <w:r>
              <w:br/>
            </w:r>
            <w:r>
              <w:rPr>
                <w:rFonts w:ascii="Times New Roman"/>
                <w:b w:val="false"/>
                <w:i w:val="false"/>
                <w:color w:val="000000"/>
                <w:sz w:val="20"/>
              </w:rPr>
              <w:t>
</w:t>
            </w:r>
            <w:r>
              <w:rPr>
                <w:rFonts w:ascii="Times New Roman"/>
                <w:b w:val="false"/>
                <w:i w:val="false"/>
                <w:color w:val="000000"/>
                <w:sz w:val="20"/>
              </w:rPr>
              <w:t>из него реализовано населению</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жіберілген</w:t>
            </w:r>
            <w:r>
              <w:br/>
            </w:r>
            <w:r>
              <w:rPr>
                <w:rFonts w:ascii="Times New Roman"/>
                <w:b w:val="false"/>
                <w:i w:val="false"/>
                <w:color w:val="000000"/>
                <w:sz w:val="20"/>
              </w:rPr>
              <w:t>
</w:t>
            </w:r>
            <w:r>
              <w:rPr>
                <w:rFonts w:ascii="Times New Roman"/>
                <w:b w:val="false"/>
                <w:i w:val="false"/>
                <w:color w:val="000000"/>
                <w:sz w:val="20"/>
              </w:rPr>
              <w:t>передано на хранение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иесіне кері қайтарылғаны</w:t>
            </w:r>
            <w:r>
              <w:br/>
            </w:r>
            <w:r>
              <w:rPr>
                <w:rFonts w:ascii="Times New Roman"/>
                <w:b w:val="false"/>
                <w:i w:val="false"/>
                <w:color w:val="000000"/>
                <w:sz w:val="20"/>
              </w:rPr>
              <w:t>
</w:t>
            </w:r>
            <w:r>
              <w:rPr>
                <w:rFonts w:ascii="Times New Roman"/>
                <w:b w:val="false"/>
                <w:i w:val="false"/>
                <w:color w:val="000000"/>
                <w:sz w:val="20"/>
              </w:rPr>
              <w:t>возвращено владельцу зерна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өзге санатына ауыстырылғаны</w:t>
            </w:r>
            <w:r>
              <w:br/>
            </w:r>
            <w:r>
              <w:rPr>
                <w:rFonts w:ascii="Times New Roman"/>
                <w:b w:val="false"/>
                <w:i w:val="false"/>
                <w:color w:val="000000"/>
                <w:sz w:val="20"/>
              </w:rPr>
              <w:t>
</w:t>
            </w:r>
            <w:r>
              <w:rPr>
                <w:rFonts w:ascii="Times New Roman"/>
                <w:b w:val="false"/>
                <w:i w:val="false"/>
                <w:color w:val="000000"/>
                <w:sz w:val="20"/>
              </w:rPr>
              <w:t>переведено в другую категорию зерна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 соңына қолда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месяца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сақтауға алынған астық</w:t>
            </w:r>
            <w:r>
              <w:br/>
            </w:r>
            <w:r>
              <w:rPr>
                <w:rFonts w:ascii="Times New Roman"/>
                <w:b w:val="false"/>
                <w:i w:val="false"/>
                <w:color w:val="000000"/>
                <w:sz w:val="20"/>
              </w:rPr>
              <w:t>
</w:t>
            </w:r>
            <w:r>
              <w:rPr>
                <w:rFonts w:ascii="Times New Roman"/>
                <w:b w:val="false"/>
                <w:i w:val="false"/>
                <w:color w:val="000000"/>
                <w:sz w:val="20"/>
              </w:rPr>
              <w:t>из него зерно, полученное на хранение: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өндірушілерден</w:t>
            </w:r>
            <w:r>
              <w:br/>
            </w:r>
            <w:r>
              <w:rPr>
                <w:rFonts w:ascii="Times New Roman"/>
                <w:b w:val="false"/>
                <w:i w:val="false"/>
                <w:color w:val="000000"/>
                <w:sz w:val="20"/>
              </w:rPr>
              <w:t>
</w:t>
            </w:r>
            <w:r>
              <w:rPr>
                <w:rFonts w:ascii="Times New Roman"/>
                <w:b w:val="false"/>
                <w:i w:val="false"/>
                <w:color w:val="000000"/>
                <w:sz w:val="20"/>
              </w:rPr>
              <w:t>от сельхозтоваропроизводителей</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келісім-шарт корпорациясынан</w:t>
            </w:r>
            <w:r>
              <w:br/>
            </w:r>
            <w:r>
              <w:rPr>
                <w:rFonts w:ascii="Times New Roman"/>
                <w:b w:val="false"/>
                <w:i w:val="false"/>
                <w:color w:val="000000"/>
                <w:sz w:val="20"/>
              </w:rPr>
              <w:t>
</w:t>
            </w:r>
            <w:r>
              <w:rPr>
                <w:rFonts w:ascii="Times New Roman"/>
                <w:b w:val="false"/>
                <w:i w:val="false"/>
                <w:color w:val="000000"/>
                <w:sz w:val="20"/>
              </w:rPr>
              <w:t>от Продовольственной Контрактной корпорации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және жеке тұлғалардан</w:t>
            </w:r>
            <w:r>
              <w:br/>
            </w:r>
            <w:r>
              <w:rPr>
                <w:rFonts w:ascii="Times New Roman"/>
                <w:b w:val="false"/>
                <w:i w:val="false"/>
                <w:color w:val="000000"/>
                <w:sz w:val="20"/>
              </w:rPr>
              <w:t>
</w:t>
            </w:r>
            <w:r>
              <w:rPr>
                <w:rFonts w:ascii="Times New Roman"/>
                <w:b w:val="false"/>
                <w:i w:val="false"/>
                <w:color w:val="000000"/>
                <w:sz w:val="20"/>
              </w:rPr>
              <w:t>от других юридических и физических лиц</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Импорт бойынша түскен және экспортқа шыққан астықты тоннамен (өңдеуден кейінгі салмақта) баратын елдерді көрсетіңіз</w:t>
      </w:r>
      <w:r>
        <w:br/>
      </w:r>
      <w:r>
        <w:rPr>
          <w:rFonts w:ascii="Times New Roman"/>
          <w:b w:val="false"/>
          <w:i w:val="false"/>
          <w:color w:val="000000"/>
          <w:sz w:val="28"/>
        </w:rPr>
        <w:t>
Укажите страны назначения, из которых поступило по импорту и в которые выбыло на экспорт зерно,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5058"/>
        <w:gridCol w:w="1848"/>
        <w:gridCol w:w="2101"/>
        <w:gridCol w:w="2102"/>
        <w:gridCol w:w="2103"/>
      </w:tblGrid>
      <w:tr>
        <w:trPr>
          <w:trHeight w:val="465" w:hRule="atLeast"/>
        </w:trPr>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ЕЖ1 коды</w:t>
            </w:r>
            <w:r>
              <w:br/>
            </w:r>
            <w:r>
              <w:rPr>
                <w:rFonts w:ascii="Times New Roman"/>
                <w:b w:val="false"/>
                <w:i w:val="false"/>
                <w:color w:val="000000"/>
                <w:sz w:val="20"/>
              </w:rPr>
              <w:t>
</w:t>
            </w:r>
            <w:r>
              <w:rPr>
                <w:rFonts w:ascii="Times New Roman"/>
                <w:b w:val="false"/>
                <w:i w:val="false"/>
                <w:color w:val="000000"/>
                <w:sz w:val="20"/>
              </w:rPr>
              <w:t>Код КС</w:t>
            </w:r>
          </w:p>
        </w:tc>
        <w:tc>
          <w:tcPr>
            <w:tcW w:w="5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типтері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азық-түліктік </w:t>
            </w:r>
            <w:r>
              <w:rPr>
                <w:rFonts w:ascii="Times New Roman"/>
                <w:b w:val="false"/>
                <w:i w:val="false"/>
                <w:color w:val="000000"/>
                <w:sz w:val="20"/>
              </w:rPr>
              <w:t>продовольственные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Импорт бойынша астық түскен елдер (2-бөлімнің 4-жолынан)</w:t>
            </w:r>
            <w:r>
              <w:br/>
            </w:r>
            <w:r>
              <w:rPr>
                <w:rFonts w:ascii="Times New Roman"/>
                <w:b w:val="false"/>
                <w:i w:val="false"/>
                <w:color w:val="000000"/>
                <w:sz w:val="20"/>
              </w:rPr>
              <w:t>
</w:t>
            </w:r>
            <w:r>
              <w:rPr>
                <w:rFonts w:ascii="Times New Roman"/>
                <w:b w:val="false"/>
                <w:i w:val="false"/>
                <w:color w:val="000000"/>
                <w:sz w:val="20"/>
              </w:rPr>
              <w:t>Страны, из которых поступило зерно по импорту (из строки 4 раздела 2)</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Астық экспортқа шыққан елдер (2-бөлімнің 15-жолынан)</w:t>
            </w:r>
            <w:r>
              <w:br/>
            </w:r>
            <w:r>
              <w:rPr>
                <w:rFonts w:ascii="Times New Roman"/>
                <w:b w:val="false"/>
                <w:i w:val="false"/>
                <w:color w:val="000000"/>
                <w:sz w:val="20"/>
              </w:rPr>
              <w:t>
</w:t>
            </w:r>
            <w:r>
              <w:rPr>
                <w:rFonts w:ascii="Times New Roman"/>
                <w:b w:val="false"/>
                <w:i w:val="false"/>
                <w:color w:val="000000"/>
                <w:sz w:val="20"/>
              </w:rPr>
              <w:t>Страны, в которые выбыло зерно на экспорт (из строки 15 раздела 2)</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Астық сатып алынған және сатылған республиканың өзге өңірін тоннамен (өңдеуден кейінгі салмақта) көрсетіңіз</w:t>
      </w:r>
      <w:r>
        <w:br/>
      </w:r>
      <w:r>
        <w:rPr>
          <w:rFonts w:ascii="Times New Roman"/>
          <w:b w:val="false"/>
          <w:i w:val="false"/>
          <w:color w:val="000000"/>
          <w:sz w:val="28"/>
        </w:rPr>
        <w:t>
Укажите другие регионы республики, в которых куплено и в которые продано зерно,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5058"/>
        <w:gridCol w:w="1848"/>
        <w:gridCol w:w="2101"/>
        <w:gridCol w:w="2102"/>
        <w:gridCol w:w="2103"/>
      </w:tblGrid>
      <w:tr>
        <w:trPr>
          <w:trHeight w:val="465" w:hRule="atLeast"/>
        </w:trPr>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ӘАОЖ2 коды</w:t>
            </w:r>
            <w:r>
              <w:br/>
            </w:r>
            <w:r>
              <w:rPr>
                <w:rFonts w:ascii="Times New Roman"/>
                <w:b w:val="false"/>
                <w:i w:val="false"/>
                <w:color w:val="000000"/>
                <w:sz w:val="20"/>
              </w:rPr>
              <w:t>
</w:t>
            </w:r>
            <w:r>
              <w:rPr>
                <w:rFonts w:ascii="Times New Roman"/>
                <w:b w:val="false"/>
                <w:i w:val="false"/>
                <w:color w:val="000000"/>
                <w:sz w:val="20"/>
              </w:rPr>
              <w:t xml:space="preserve">Код КАТО </w:t>
            </w:r>
          </w:p>
        </w:tc>
        <w:tc>
          <w:tcPr>
            <w:tcW w:w="5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атауы</w:t>
            </w:r>
            <w:r>
              <w:br/>
            </w:r>
            <w:r>
              <w:rPr>
                <w:rFonts w:ascii="Times New Roman"/>
                <w:b w:val="false"/>
                <w:i w:val="false"/>
                <w:color w:val="000000"/>
                <w:sz w:val="20"/>
              </w:rPr>
              <w:t>
</w:t>
            </w:r>
            <w:r>
              <w:rPr>
                <w:rFonts w:ascii="Times New Roman"/>
                <w:b w:val="false"/>
                <w:i w:val="false"/>
                <w:color w:val="000000"/>
                <w:sz w:val="20"/>
              </w:rPr>
              <w:t>Наименование региона</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rPr>
                <w:rFonts w:ascii="Times New Roman"/>
                <w:b w:val="false"/>
                <w:i w:val="false"/>
                <w:color w:val="000000"/>
                <w:sz w:val="20"/>
              </w:rPr>
              <w:t>продовольственные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Астық сатып алынған республиканың өзге өңірлері (2-бөлімнің 5-жолынан)</w:t>
            </w:r>
            <w:r>
              <w:br/>
            </w:r>
            <w:r>
              <w:rPr>
                <w:rFonts w:ascii="Times New Roman"/>
                <w:b w:val="false"/>
                <w:i w:val="false"/>
                <w:color w:val="000000"/>
                <w:sz w:val="20"/>
              </w:rPr>
              <w:t>
</w:t>
            </w:r>
            <w:r>
              <w:rPr>
                <w:rFonts w:ascii="Times New Roman"/>
                <w:b w:val="false"/>
                <w:i w:val="false"/>
                <w:color w:val="000000"/>
                <w:sz w:val="20"/>
              </w:rPr>
              <w:t>Другие регионы республики, в которых куплено зерно (из строки 5 раздела 2)</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Астық сатылған республиканың өзге өңірлері (2-бөлімнің 17-жолынан)</w:t>
            </w:r>
            <w:r>
              <w:br/>
            </w:r>
            <w:r>
              <w:rPr>
                <w:rFonts w:ascii="Times New Roman"/>
                <w:b w:val="false"/>
                <w:i w:val="false"/>
                <w:color w:val="000000"/>
                <w:sz w:val="20"/>
              </w:rPr>
              <w:t>
</w:t>
            </w:r>
            <w:r>
              <w:rPr>
                <w:rFonts w:ascii="Times New Roman"/>
                <w:b w:val="false"/>
                <w:i w:val="false"/>
                <w:color w:val="000000"/>
                <w:sz w:val="20"/>
              </w:rPr>
              <w:t>Другие регионы республики, в которые продано зерно (из строки 17 раздела 2)</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Мұнда ЕЖ - </w:t>
      </w:r>
      <w:r>
        <w:rPr>
          <w:rFonts w:ascii="Times New Roman"/>
          <w:b/>
          <w:i w:val="false"/>
          <w:color w:val="000000"/>
          <w:sz w:val="28"/>
        </w:rPr>
        <w:t>Әлем елінің жіктеуіші (статистика органының қызметкері толтырады).</w:t>
      </w:r>
      <w:r>
        <w:br/>
      </w:r>
      <w:r>
        <w:rPr>
          <w:rFonts w:ascii="Times New Roman"/>
          <w:b w:val="false"/>
          <w:i w:val="false"/>
          <w:color w:val="000000"/>
          <w:sz w:val="28"/>
        </w:rPr>
        <w:t>
</w:t>
      </w:r>
      <w:r>
        <w:rPr>
          <w:rFonts w:ascii="Times New Roman"/>
          <w:b w:val="false"/>
          <w:i w:val="false"/>
          <w:color w:val="000000"/>
          <w:sz w:val="28"/>
        </w:rPr>
        <w:t>Здесь КС - Классификатор стран мира (заполняется работником органа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Статистика органының қызметкері толтырады.</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p>
      <w:pPr>
        <w:spacing w:after="0"/>
        <w:ind w:left="0"/>
        <w:jc w:val="both"/>
      </w:pPr>
      <w:r>
        <w:rPr>
          <w:rFonts w:ascii="Times New Roman"/>
          <w:b/>
          <w:i w:val="false"/>
          <w:color w:val="000000"/>
          <w:sz w:val="28"/>
        </w:rPr>
        <w:t>5. Астықтың кірісі және шығысы туралы өзге көздерді тоннамен (өңдеуден кейінгі салмақта) көрсетіңіз</w:t>
      </w:r>
      <w:r>
        <w:br/>
      </w:r>
      <w:r>
        <w:rPr>
          <w:rFonts w:ascii="Times New Roman"/>
          <w:b w:val="false"/>
          <w:i w:val="false"/>
          <w:color w:val="000000"/>
          <w:sz w:val="28"/>
        </w:rPr>
        <w:t>
Укажите прочие источники поступления и выбытия зерна,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4"/>
        <w:gridCol w:w="1835"/>
        <w:gridCol w:w="2086"/>
        <w:gridCol w:w="2087"/>
        <w:gridCol w:w="2088"/>
      </w:tblGrid>
      <w:tr>
        <w:trPr>
          <w:trHeight w:val="465" w:hRule="atLeast"/>
        </w:trPr>
        <w:tc>
          <w:tcPr>
            <w:tcW w:w="7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Астықтың өзге кіріс көздері (2-бөлімнің 10-жолынан)</w:t>
            </w:r>
            <w:r>
              <w:br/>
            </w:r>
            <w:r>
              <w:rPr>
                <w:rFonts w:ascii="Times New Roman"/>
                <w:b w:val="false"/>
                <w:i w:val="false"/>
                <w:color w:val="000000"/>
                <w:sz w:val="20"/>
              </w:rPr>
              <w:t>
</w:t>
            </w:r>
            <w:r>
              <w:rPr>
                <w:rFonts w:ascii="Times New Roman"/>
                <w:b w:val="false"/>
                <w:i w:val="false"/>
                <w:color w:val="000000"/>
                <w:sz w:val="20"/>
              </w:rPr>
              <w:t>Прочие источники поступления зерна (из строки 10 раздела 2)</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Астықтың өзге шығыс көздері (2-бөлімнің 23-жолынан)</w:t>
            </w:r>
            <w:r>
              <w:br/>
            </w:r>
            <w:r>
              <w:rPr>
                <w:rFonts w:ascii="Times New Roman"/>
                <w:b w:val="false"/>
                <w:i w:val="false"/>
                <w:color w:val="000000"/>
                <w:sz w:val="20"/>
              </w:rPr>
              <w:t>
</w:t>
            </w:r>
            <w:r>
              <w:rPr>
                <w:rFonts w:ascii="Times New Roman"/>
                <w:b w:val="false"/>
                <w:i w:val="false"/>
                <w:color w:val="000000"/>
                <w:sz w:val="20"/>
              </w:rPr>
              <w:t>Прочие направления выбытия зерна (из строки 23 раздела 2)</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0"/>
        <w:gridCol w:w="6520"/>
      </w:tblGrid>
      <w:tr>
        <w:trPr>
          <w:trHeight w:val="30" w:hRule="atLeast"/>
        </w:trPr>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Телефон ________________</w:t>
            </w:r>
          </w:p>
        </w:tc>
      </w:tr>
      <w:tr>
        <w:trPr>
          <w:trHeight w:val="30" w:hRule="atLeast"/>
        </w:trPr>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w:t>
            </w:r>
          </w:p>
        </w:tc>
      </w:tr>
      <w:tr>
        <w:trPr>
          <w:trHeight w:val="30" w:hRule="atLeast"/>
        </w:trPr>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r>
        <w:trPr>
          <w:trHeight w:val="30" w:hRule="atLeast"/>
        </w:trPr>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w:t>
            </w:r>
          </w:p>
        </w:tc>
      </w:tr>
    </w:tbl>
    <w:p>
      <w:pPr>
        <w:spacing w:after="0"/>
        <w:ind w:left="0"/>
        <w:jc w:val="both"/>
      </w:pPr>
      <w:r>
        <w:rPr>
          <w:rFonts w:ascii="Times New Roman"/>
          <w:b/>
          <w:i w:val="false"/>
          <w:color w:val="000000"/>
          <w:sz w:val="28"/>
        </w:rPr>
        <w:t>                               М.О.</w:t>
      </w:r>
      <w:r>
        <w:rPr>
          <w:rFonts w:ascii="Times New Roman"/>
          <w:b/>
          <w:i w:val="false"/>
          <w:color w:val="000000"/>
          <w:sz w:val="28"/>
        </w:rPr>
        <w:t>(мөр қолда бар болса)</w:t>
      </w:r>
      <w:r>
        <w:br/>
      </w:r>
      <w:r>
        <w:rPr>
          <w:rFonts w:ascii="Times New Roman"/>
          <w:b w:val="false"/>
          <w:i w:val="false"/>
          <w:color w:val="000000"/>
          <w:sz w:val="28"/>
        </w:rPr>
        <w:t>
                                 М.П.</w:t>
      </w:r>
      <w:r>
        <w:rPr>
          <w:rFonts w:ascii="Times New Roman"/>
          <w:b w:val="false"/>
          <w:i w:val="false"/>
          <w:color w:val="000000"/>
          <w:sz w:val="28"/>
        </w:rPr>
        <w:t>(при наличии печати)</w:t>
      </w:r>
    </w:p>
    <w:bookmarkStart w:name="z523" w:id="43"/>
    <w:p>
      <w:pPr>
        <w:spacing w:after="0"/>
        <w:ind w:left="0"/>
        <w:jc w:val="both"/>
      </w:pPr>
      <w:r>
        <w:rPr>
          <w:rFonts w:ascii="Times New Roman"/>
          <w:b w:val="false"/>
          <w:i w:val="false"/>
          <w:color w:val="000000"/>
          <w:sz w:val="28"/>
        </w:rPr>
        <w:t xml:space="preserve">
Приложение 17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43"/>
    <w:bookmarkStart w:name="z524" w:id="44"/>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 наличии и движении зерна»</w:t>
      </w:r>
      <w:r>
        <w:br/>
      </w:r>
      <w:r>
        <w:rPr>
          <w:rFonts w:ascii="Times New Roman"/>
          <w:b/>
          <w:i w:val="false"/>
          <w:color w:val="000000"/>
        </w:rPr>
        <w:t>
(код 0141101, индекс 2-сх, периодичность месячная)</w:t>
      </w:r>
    </w:p>
    <w:bookmarkEnd w:id="44"/>
    <w:bookmarkStart w:name="z525" w:id="4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порядок заполнения статистической формы общегосударственного статистического наблюдения «О наличии и движении зерна» (код 0141101, индекс 2-сх,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продовольственное зерно - зерно, используемое для пищевых целей;</w:t>
      </w:r>
      <w:r>
        <w:br/>
      </w:r>
      <w:r>
        <w:rPr>
          <w:rFonts w:ascii="Times New Roman"/>
          <w:b w:val="false"/>
          <w:i w:val="false"/>
          <w:color w:val="000000"/>
          <w:sz w:val="28"/>
        </w:rPr>
        <w:t>
</w:t>
      </w:r>
      <w:r>
        <w:rPr>
          <w:rFonts w:ascii="Times New Roman"/>
          <w:b w:val="false"/>
          <w:i w:val="false"/>
          <w:color w:val="000000"/>
          <w:sz w:val="28"/>
        </w:rPr>
        <w:t xml:space="preserve">
      2) зерно </w:t>
      </w:r>
      <w:r>
        <w:rPr>
          <w:rFonts w:ascii="Times New Roman"/>
          <w:b/>
          <w:i w:val="false"/>
          <w:color w:val="000000"/>
          <w:sz w:val="28"/>
        </w:rPr>
        <w:t xml:space="preserve">- </w:t>
      </w:r>
      <w:r>
        <w:rPr>
          <w:rFonts w:ascii="Times New Roman"/>
          <w:b w:val="false"/>
          <w:i w:val="false"/>
          <w:color w:val="000000"/>
          <w:sz w:val="28"/>
        </w:rPr>
        <w:t xml:space="preserve">плоды злаковых, зернобобовых и масличных культур, используемые для пищевых, семенных, кормовых и технических целей; </w:t>
      </w:r>
      <w:r>
        <w:br/>
      </w:r>
      <w:r>
        <w:rPr>
          <w:rFonts w:ascii="Times New Roman"/>
          <w:b w:val="false"/>
          <w:i w:val="false"/>
          <w:color w:val="000000"/>
          <w:sz w:val="28"/>
        </w:rPr>
        <w:t>
</w:t>
      </w:r>
      <w:r>
        <w:rPr>
          <w:rFonts w:ascii="Times New Roman"/>
          <w:b w:val="false"/>
          <w:i w:val="false"/>
          <w:color w:val="000000"/>
          <w:sz w:val="28"/>
        </w:rPr>
        <w:t>
      3) зернохранилище (элеватор, хлебоприемный пункт) - специализированное техническое сооружение для хранения зерна;</w:t>
      </w:r>
      <w:r>
        <w:br/>
      </w:r>
      <w:r>
        <w:rPr>
          <w:rFonts w:ascii="Times New Roman"/>
          <w:b w:val="false"/>
          <w:i w:val="false"/>
          <w:color w:val="000000"/>
          <w:sz w:val="28"/>
        </w:rPr>
        <w:t>
</w:t>
      </w:r>
      <w:r>
        <w:rPr>
          <w:rFonts w:ascii="Times New Roman"/>
          <w:b w:val="false"/>
          <w:i w:val="false"/>
          <w:color w:val="000000"/>
          <w:sz w:val="28"/>
        </w:rPr>
        <w:t>
      4) участники зернового рынка - физические и юридические лица, участвующие в производстве, хранении, транспортировке, переработке и реализации зерна;</w:t>
      </w:r>
      <w:r>
        <w:br/>
      </w:r>
      <w:r>
        <w:rPr>
          <w:rFonts w:ascii="Times New Roman"/>
          <w:b w:val="false"/>
          <w:i w:val="false"/>
          <w:color w:val="000000"/>
          <w:sz w:val="28"/>
        </w:rPr>
        <w:t>
</w:t>
      </w:r>
      <w:r>
        <w:rPr>
          <w:rFonts w:ascii="Times New Roman"/>
          <w:b w:val="false"/>
          <w:i w:val="false"/>
          <w:color w:val="000000"/>
          <w:sz w:val="28"/>
        </w:rPr>
        <w:t>
      5)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6) фуражное зерно - зерно, предназначенное на корм животным и птице;</w:t>
      </w:r>
      <w:r>
        <w:br/>
      </w:r>
      <w:r>
        <w:rPr>
          <w:rFonts w:ascii="Times New Roman"/>
          <w:b w:val="false"/>
          <w:i w:val="false"/>
          <w:color w:val="000000"/>
          <w:sz w:val="28"/>
        </w:rPr>
        <w:t>
</w:t>
      </w:r>
      <w:r>
        <w:rPr>
          <w:rFonts w:ascii="Times New Roman"/>
          <w:b w:val="false"/>
          <w:i w:val="false"/>
          <w:color w:val="000000"/>
          <w:sz w:val="28"/>
        </w:rPr>
        <w:t>
      7) регион (для данного статистического наблюдения) - это область, город республиканского значения;</w:t>
      </w:r>
      <w:r>
        <w:br/>
      </w:r>
      <w:r>
        <w:rPr>
          <w:rFonts w:ascii="Times New Roman"/>
          <w:b w:val="false"/>
          <w:i w:val="false"/>
          <w:color w:val="000000"/>
          <w:sz w:val="28"/>
        </w:rPr>
        <w:t>
</w:t>
      </w:r>
      <w:r>
        <w:rPr>
          <w:rFonts w:ascii="Times New Roman"/>
          <w:b w:val="false"/>
          <w:i w:val="false"/>
          <w:color w:val="000000"/>
          <w:sz w:val="28"/>
        </w:rPr>
        <w:t>
      8) семенное зерно (семена) – зерно, используемое на посевные цели и разделяемое по сортовым и посевным качествам.</w:t>
      </w:r>
      <w:r>
        <w:br/>
      </w:r>
      <w:r>
        <w:rPr>
          <w:rFonts w:ascii="Times New Roman"/>
          <w:b w:val="false"/>
          <w:i w:val="false"/>
          <w:color w:val="000000"/>
          <w:sz w:val="28"/>
        </w:rPr>
        <w:t>
</w:t>
      </w:r>
      <w:r>
        <w:rPr>
          <w:rFonts w:ascii="Times New Roman"/>
          <w:b w:val="false"/>
          <w:i w:val="false"/>
          <w:color w:val="000000"/>
          <w:sz w:val="28"/>
        </w:rPr>
        <w:t>
      9) вес после доработки (зачетный вес) – физическая масса, полученная после очистки и сушки урожая, то есть со скидкой на степень влажности и засоренности.</w:t>
      </w:r>
      <w:r>
        <w:br/>
      </w:r>
      <w:r>
        <w:rPr>
          <w:rFonts w:ascii="Times New Roman"/>
          <w:b w:val="false"/>
          <w:i w:val="false"/>
          <w:color w:val="000000"/>
          <w:sz w:val="28"/>
        </w:rPr>
        <w:t>
</w:t>
      </w:r>
      <w:r>
        <w:rPr>
          <w:rFonts w:ascii="Times New Roman"/>
          <w:b w:val="false"/>
          <w:i w:val="false"/>
          <w:color w:val="000000"/>
          <w:sz w:val="28"/>
        </w:rPr>
        <w:t>
      3. Статистическая форма представляется структурными и (или) их структурными и обособленными подразделениями по своему местонахождению, если им делегированы полномочия по сдаче статистической формы юридическим лицом.</w:t>
      </w:r>
      <w:r>
        <w:br/>
      </w:r>
      <w:r>
        <w:rPr>
          <w:rFonts w:ascii="Times New Roman"/>
          <w:b w:val="false"/>
          <w:i w:val="false"/>
          <w:color w:val="000000"/>
          <w:sz w:val="28"/>
        </w:rPr>
        <w:t>
</w:t>
      </w:r>
      <w:r>
        <w:rPr>
          <w:rFonts w:ascii="Times New Roman"/>
          <w:b w:val="false"/>
          <w:i w:val="false"/>
          <w:color w:val="000000"/>
          <w:sz w:val="28"/>
        </w:rPr>
        <w:t>
      На каждую зерновую или бобовую культуру заполняется отдельный бланк. Код вида зерновой или бобовой культуры указывается работником органа статистики в соответствии со СКПСХ.</w:t>
      </w:r>
      <w:r>
        <w:br/>
      </w:r>
      <w:r>
        <w:rPr>
          <w:rFonts w:ascii="Times New Roman"/>
          <w:b w:val="false"/>
          <w:i w:val="false"/>
          <w:color w:val="000000"/>
          <w:sz w:val="28"/>
        </w:rPr>
        <w:t>
</w:t>
      </w:r>
      <w:r>
        <w:rPr>
          <w:rFonts w:ascii="Times New Roman"/>
          <w:b w:val="false"/>
          <w:i w:val="false"/>
          <w:color w:val="000000"/>
          <w:sz w:val="28"/>
        </w:rPr>
        <w:t>
      Если одна и та же культура хранится на разных территориях, на каждую территорию также заполняется отдельный бланк. Код территории, на которой хранится зерновая или бобовая культура,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Учету подлежит продовольственное, семенное и фуражное зерно всех зерновых и бобовых культур (в весе после доработки), имеющееся на хранении у респондента на начало и конец отчетного месяца, и которое респондент приобретал и расходовал в течении отчетного месяца.</w:t>
      </w:r>
      <w:r>
        <w:br/>
      </w:r>
      <w:r>
        <w:rPr>
          <w:rFonts w:ascii="Times New Roman"/>
          <w:b w:val="false"/>
          <w:i w:val="false"/>
          <w:color w:val="000000"/>
          <w:sz w:val="28"/>
        </w:rPr>
        <w:t>
</w:t>
      </w:r>
      <w:r>
        <w:rPr>
          <w:rFonts w:ascii="Times New Roman"/>
          <w:b w:val="false"/>
          <w:i w:val="false"/>
          <w:color w:val="000000"/>
          <w:sz w:val="28"/>
        </w:rPr>
        <w:t>
      При отнесении зерновых и бобовых культур к продовольственной или фуражной группам учитывается следующее.</w:t>
      </w:r>
      <w:r>
        <w:br/>
      </w:r>
      <w:r>
        <w:rPr>
          <w:rFonts w:ascii="Times New Roman"/>
          <w:b w:val="false"/>
          <w:i w:val="false"/>
          <w:color w:val="000000"/>
          <w:sz w:val="28"/>
        </w:rPr>
        <w:t>
</w:t>
      </w:r>
      <w:r>
        <w:rPr>
          <w:rFonts w:ascii="Times New Roman"/>
          <w:b w:val="false"/>
          <w:i w:val="false"/>
          <w:color w:val="000000"/>
          <w:sz w:val="28"/>
        </w:rPr>
        <w:t>
      Мягкая и твердая пшеница подразделяется на 5 классов. Пшеница 5-го класса и «неклассная» пшеница к продовольственной группе не относятся.</w:t>
      </w:r>
      <w:r>
        <w:br/>
      </w:r>
      <w:r>
        <w:rPr>
          <w:rFonts w:ascii="Times New Roman"/>
          <w:b w:val="false"/>
          <w:i w:val="false"/>
          <w:color w:val="000000"/>
          <w:sz w:val="28"/>
        </w:rPr>
        <w:t>
</w:t>
      </w:r>
      <w:r>
        <w:rPr>
          <w:rFonts w:ascii="Times New Roman"/>
          <w:b w:val="false"/>
          <w:i w:val="false"/>
          <w:color w:val="000000"/>
          <w:sz w:val="28"/>
        </w:rPr>
        <w:t>
      В зависимости от качественных характеристик ячмень подразделяется на 1 и 2 классы. Для использования на продовольственные цели предназначен весь ячмень 1-го класса, а также ячмень 2-го класса, используемый для выработки солода в спиртовом производстве.</w:t>
      </w:r>
      <w:r>
        <w:br/>
      </w:r>
      <w:r>
        <w:rPr>
          <w:rFonts w:ascii="Times New Roman"/>
          <w:b w:val="false"/>
          <w:i w:val="false"/>
          <w:color w:val="000000"/>
          <w:sz w:val="28"/>
        </w:rPr>
        <w:t>
</w:t>
      </w:r>
      <w:r>
        <w:rPr>
          <w:rFonts w:ascii="Times New Roman"/>
          <w:b w:val="false"/>
          <w:i w:val="false"/>
          <w:color w:val="000000"/>
          <w:sz w:val="28"/>
        </w:rPr>
        <w:t>
      Ячмень 2-го класса также используется на фураж.</w:t>
      </w:r>
      <w:r>
        <w:br/>
      </w:r>
      <w:r>
        <w:rPr>
          <w:rFonts w:ascii="Times New Roman"/>
          <w:b w:val="false"/>
          <w:i w:val="false"/>
          <w:color w:val="000000"/>
          <w:sz w:val="28"/>
        </w:rPr>
        <w:t>
</w:t>
      </w:r>
      <w:r>
        <w:rPr>
          <w:rFonts w:ascii="Times New Roman"/>
          <w:b w:val="false"/>
          <w:i w:val="false"/>
          <w:color w:val="000000"/>
          <w:sz w:val="28"/>
        </w:rPr>
        <w:t>
      Рожь и овес подразделяются на 4 класса. Рожь и овес 1-3-го классов предназначены для продовольственных целей, 4-го класса - на фураж.</w:t>
      </w:r>
      <w:r>
        <w:br/>
      </w:r>
      <w:r>
        <w:rPr>
          <w:rFonts w:ascii="Times New Roman"/>
          <w:b w:val="false"/>
          <w:i w:val="false"/>
          <w:color w:val="000000"/>
          <w:sz w:val="28"/>
        </w:rPr>
        <w:t>
</w:t>
      </w:r>
      <w:r>
        <w:rPr>
          <w:rFonts w:ascii="Times New Roman"/>
          <w:b w:val="false"/>
          <w:i w:val="false"/>
          <w:color w:val="000000"/>
          <w:sz w:val="28"/>
        </w:rPr>
        <w:t>
      Кукуруза, просо и горох подразделяются на 3 класса. Указанные культуры 1-2-го классов предназначены для использования на продовольственные цели, 3-го класса – на фураж.</w:t>
      </w:r>
      <w:r>
        <w:br/>
      </w:r>
      <w:r>
        <w:rPr>
          <w:rFonts w:ascii="Times New Roman"/>
          <w:b w:val="false"/>
          <w:i w:val="false"/>
          <w:color w:val="000000"/>
          <w:sz w:val="28"/>
        </w:rPr>
        <w:t>
</w:t>
      </w:r>
      <w:r>
        <w:rPr>
          <w:rFonts w:ascii="Times New Roman"/>
          <w:b w:val="false"/>
          <w:i w:val="false"/>
          <w:color w:val="000000"/>
          <w:sz w:val="28"/>
        </w:rPr>
        <w:t>
      Рис и гречиха используются только на продовольственные или посевные цели и не используются на фураж.</w:t>
      </w:r>
      <w:r>
        <w:br/>
      </w:r>
      <w:r>
        <w:rPr>
          <w:rFonts w:ascii="Times New Roman"/>
          <w:b w:val="false"/>
          <w:i w:val="false"/>
          <w:color w:val="000000"/>
          <w:sz w:val="28"/>
        </w:rPr>
        <w:t>
</w:t>
      </w:r>
      <w:r>
        <w:rPr>
          <w:rFonts w:ascii="Times New Roman"/>
          <w:b w:val="false"/>
          <w:i w:val="false"/>
          <w:color w:val="000000"/>
          <w:sz w:val="28"/>
        </w:rPr>
        <w:t>
      К семенной группе относятся зерновые и бобовые культуры любого класса.</w:t>
      </w:r>
      <w:r>
        <w:br/>
      </w:r>
      <w:r>
        <w:rPr>
          <w:rFonts w:ascii="Times New Roman"/>
          <w:b w:val="false"/>
          <w:i w:val="false"/>
          <w:color w:val="000000"/>
          <w:sz w:val="28"/>
        </w:rPr>
        <w:t>
</w:t>
      </w:r>
      <w:r>
        <w:rPr>
          <w:rFonts w:ascii="Times New Roman"/>
          <w:b w:val="false"/>
          <w:i w:val="false"/>
          <w:color w:val="000000"/>
          <w:sz w:val="28"/>
        </w:rPr>
        <w:t>
      4. В разделе 2 отражается наличие и движение зерна за отчетный месяц.</w:t>
      </w:r>
      <w:r>
        <w:br/>
      </w:r>
      <w:r>
        <w:rPr>
          <w:rFonts w:ascii="Times New Roman"/>
          <w:b w:val="false"/>
          <w:i w:val="false"/>
          <w:color w:val="000000"/>
          <w:sz w:val="28"/>
        </w:rPr>
        <w:t>
</w:t>
      </w:r>
      <w:r>
        <w:rPr>
          <w:rFonts w:ascii="Times New Roman"/>
          <w:b w:val="false"/>
          <w:i w:val="false"/>
          <w:color w:val="000000"/>
          <w:sz w:val="28"/>
        </w:rPr>
        <w:t>
      В графу 1 заносятся данные о количестве всей зерновой или бобовой  культуры, в том числе по типу использования: в графу 2 – продовольственные, графу 3 – семенные, графу 4 – фуражные.</w:t>
      </w:r>
      <w:r>
        <w:br/>
      </w:r>
      <w:r>
        <w:rPr>
          <w:rFonts w:ascii="Times New Roman"/>
          <w:b w:val="false"/>
          <w:i w:val="false"/>
          <w:color w:val="000000"/>
          <w:sz w:val="28"/>
        </w:rPr>
        <w:t>
</w:t>
      </w:r>
      <w:r>
        <w:rPr>
          <w:rFonts w:ascii="Times New Roman"/>
          <w:b w:val="false"/>
          <w:i w:val="false"/>
          <w:color w:val="000000"/>
          <w:sz w:val="28"/>
        </w:rPr>
        <w:t>
      По строке 1 отражается количество зерна, находящееся в наличии у респондента на начало отчетного месяца.</w:t>
      </w:r>
      <w:r>
        <w:br/>
      </w:r>
      <w:r>
        <w:rPr>
          <w:rFonts w:ascii="Times New Roman"/>
          <w:b w:val="false"/>
          <w:i w:val="false"/>
          <w:color w:val="000000"/>
          <w:sz w:val="28"/>
        </w:rPr>
        <w:t>
</w:t>
      </w:r>
      <w:r>
        <w:rPr>
          <w:rFonts w:ascii="Times New Roman"/>
          <w:b w:val="false"/>
          <w:i w:val="false"/>
          <w:color w:val="000000"/>
          <w:sz w:val="28"/>
        </w:rPr>
        <w:t>
      По строке 2 отражается весь приход зерновых или бобовых культур за отчетный месяц и ниже по строкам 3-10 расписываются источники поступления:</w:t>
      </w:r>
      <w:r>
        <w:br/>
      </w:r>
      <w:r>
        <w:rPr>
          <w:rFonts w:ascii="Times New Roman"/>
          <w:b w:val="false"/>
          <w:i w:val="false"/>
          <w:color w:val="000000"/>
          <w:sz w:val="28"/>
        </w:rPr>
        <w:t>
</w:t>
      </w:r>
      <w:r>
        <w:rPr>
          <w:rFonts w:ascii="Times New Roman"/>
          <w:b w:val="false"/>
          <w:i w:val="false"/>
          <w:color w:val="000000"/>
          <w:sz w:val="28"/>
        </w:rPr>
        <w:t>
      по строке 3 – количество зерна, полученного с нового урожая в весе после доработки. При заполнении данной строки учитывается, что в случае, если сельхозпроизводитель оставляет зерно на хранение на собственных складах, то в строке отражается вес, определенный после подработки на току хозяйства. Если сельхозпроизводитель вывозит урожай на элеватор (напрямую с поля или после первичной подработки на току), в указанной строке отражается вес зерна, определенный на элеваторе;</w:t>
      </w:r>
      <w:r>
        <w:br/>
      </w:r>
      <w:r>
        <w:rPr>
          <w:rFonts w:ascii="Times New Roman"/>
          <w:b w:val="false"/>
          <w:i w:val="false"/>
          <w:color w:val="000000"/>
          <w:sz w:val="28"/>
        </w:rPr>
        <w:t>
</w:t>
      </w:r>
      <w:r>
        <w:rPr>
          <w:rFonts w:ascii="Times New Roman"/>
          <w:b w:val="false"/>
          <w:i w:val="false"/>
          <w:color w:val="000000"/>
          <w:sz w:val="28"/>
        </w:rPr>
        <w:t>
      по строке 4 – количество зерна, ввезенного в страну из-за рубежа в рамках официальной торговли, продовольственная помощь на конкретных условиях, безвозмездная помощь (импорт);</w:t>
      </w:r>
      <w:r>
        <w:br/>
      </w:r>
      <w:r>
        <w:rPr>
          <w:rFonts w:ascii="Times New Roman"/>
          <w:b w:val="false"/>
          <w:i w:val="false"/>
          <w:color w:val="000000"/>
          <w:sz w:val="28"/>
        </w:rPr>
        <w:t>
</w:t>
      </w:r>
      <w:r>
        <w:rPr>
          <w:rFonts w:ascii="Times New Roman"/>
          <w:b w:val="false"/>
          <w:i w:val="false"/>
          <w:color w:val="000000"/>
          <w:sz w:val="28"/>
        </w:rPr>
        <w:t>
      по строке 5 – количество зерна, купленного в других регионах республики;</w:t>
      </w:r>
      <w:r>
        <w:br/>
      </w:r>
      <w:r>
        <w:rPr>
          <w:rFonts w:ascii="Times New Roman"/>
          <w:b w:val="false"/>
          <w:i w:val="false"/>
          <w:color w:val="000000"/>
          <w:sz w:val="28"/>
        </w:rPr>
        <w:t>
</w:t>
      </w:r>
      <w:r>
        <w:rPr>
          <w:rFonts w:ascii="Times New Roman"/>
          <w:b w:val="false"/>
          <w:i w:val="false"/>
          <w:color w:val="000000"/>
          <w:sz w:val="28"/>
        </w:rPr>
        <w:t>
      по строке 6 – количество зерна, купленного в пределах своего региона;</w:t>
      </w:r>
      <w:r>
        <w:br/>
      </w:r>
      <w:r>
        <w:rPr>
          <w:rFonts w:ascii="Times New Roman"/>
          <w:b w:val="false"/>
          <w:i w:val="false"/>
          <w:color w:val="000000"/>
          <w:sz w:val="28"/>
        </w:rPr>
        <w:t>
</w:t>
      </w:r>
      <w:r>
        <w:rPr>
          <w:rFonts w:ascii="Times New Roman"/>
          <w:b w:val="false"/>
          <w:i w:val="false"/>
          <w:color w:val="000000"/>
          <w:sz w:val="28"/>
        </w:rPr>
        <w:t>
      по строке 7 – количество зерна, полученного на хранение от владельца зерна (элеваторами, хлебоприемными пунктами);</w:t>
      </w:r>
      <w:r>
        <w:br/>
      </w:r>
      <w:r>
        <w:rPr>
          <w:rFonts w:ascii="Times New Roman"/>
          <w:b w:val="false"/>
          <w:i w:val="false"/>
          <w:color w:val="000000"/>
          <w:sz w:val="28"/>
        </w:rPr>
        <w:t>
</w:t>
      </w:r>
      <w:r>
        <w:rPr>
          <w:rFonts w:ascii="Times New Roman"/>
          <w:b w:val="false"/>
          <w:i w:val="false"/>
          <w:color w:val="000000"/>
          <w:sz w:val="28"/>
        </w:rPr>
        <w:t>
      по строке 8 – количество зерна, полученного владельцем зерна обратно с хранения (из элеватора, хлебоприемного пункта);</w:t>
      </w:r>
      <w:r>
        <w:br/>
      </w:r>
      <w:r>
        <w:rPr>
          <w:rFonts w:ascii="Times New Roman"/>
          <w:b w:val="false"/>
          <w:i w:val="false"/>
          <w:color w:val="000000"/>
          <w:sz w:val="28"/>
        </w:rPr>
        <w:t>
</w:t>
      </w:r>
      <w:r>
        <w:rPr>
          <w:rFonts w:ascii="Times New Roman"/>
          <w:b w:val="false"/>
          <w:i w:val="false"/>
          <w:color w:val="000000"/>
          <w:sz w:val="28"/>
        </w:rPr>
        <w:t>
      по строке 9 – количество зерна, переведенного из другой категории (продовольственного, семенного, фуражного);</w:t>
      </w:r>
      <w:r>
        <w:br/>
      </w:r>
      <w:r>
        <w:rPr>
          <w:rFonts w:ascii="Times New Roman"/>
          <w:b w:val="false"/>
          <w:i w:val="false"/>
          <w:color w:val="000000"/>
          <w:sz w:val="28"/>
        </w:rPr>
        <w:t>
</w:t>
      </w:r>
      <w:r>
        <w:rPr>
          <w:rFonts w:ascii="Times New Roman"/>
          <w:b w:val="false"/>
          <w:i w:val="false"/>
          <w:color w:val="000000"/>
          <w:sz w:val="28"/>
        </w:rPr>
        <w:t>
      по строке 10 – количество зерна, не учтенного в строках 3-9;</w:t>
      </w:r>
      <w:r>
        <w:br/>
      </w:r>
      <w:r>
        <w:rPr>
          <w:rFonts w:ascii="Times New Roman"/>
          <w:b w:val="false"/>
          <w:i w:val="false"/>
          <w:color w:val="000000"/>
          <w:sz w:val="28"/>
        </w:rPr>
        <w:t>
</w:t>
      </w:r>
      <w:r>
        <w:rPr>
          <w:rFonts w:ascii="Times New Roman"/>
          <w:b w:val="false"/>
          <w:i w:val="false"/>
          <w:color w:val="000000"/>
          <w:sz w:val="28"/>
        </w:rPr>
        <w:t>
      по строке 11 отражаются данные об использовании зерновых или бобовых культур за отчетный месяц по строкам 12-23 расписываются направления использования;</w:t>
      </w:r>
      <w:r>
        <w:br/>
      </w:r>
      <w:r>
        <w:rPr>
          <w:rFonts w:ascii="Times New Roman"/>
          <w:b w:val="false"/>
          <w:i w:val="false"/>
          <w:color w:val="000000"/>
          <w:sz w:val="28"/>
        </w:rPr>
        <w:t>
</w:t>
      </w:r>
      <w:r>
        <w:rPr>
          <w:rFonts w:ascii="Times New Roman"/>
          <w:b w:val="false"/>
          <w:i w:val="false"/>
          <w:color w:val="000000"/>
          <w:sz w:val="28"/>
        </w:rPr>
        <w:t>
      по строке 12 – количество зерна, использованного для производства производных пищевых продуктов (на производство муки, крупы);</w:t>
      </w:r>
      <w:r>
        <w:br/>
      </w:r>
      <w:r>
        <w:rPr>
          <w:rFonts w:ascii="Times New Roman"/>
          <w:b w:val="false"/>
          <w:i w:val="false"/>
          <w:color w:val="000000"/>
          <w:sz w:val="28"/>
        </w:rPr>
        <w:t>
</w:t>
      </w:r>
      <w:r>
        <w:rPr>
          <w:rFonts w:ascii="Times New Roman"/>
          <w:b w:val="false"/>
          <w:i w:val="false"/>
          <w:color w:val="000000"/>
          <w:sz w:val="28"/>
        </w:rPr>
        <w:t>
      по строке 13 – количество зерна, использованного для производства продукции, предназначенной для вскармливания сельскохозяйственным животным или потребления в пищу, включая использование на производство спирта и пива (на выработку медицинских препаратов, для научно-исследовательских целей, зоопарков и прочее);</w:t>
      </w:r>
      <w:r>
        <w:br/>
      </w:r>
      <w:r>
        <w:rPr>
          <w:rFonts w:ascii="Times New Roman"/>
          <w:b w:val="false"/>
          <w:i w:val="false"/>
          <w:color w:val="000000"/>
          <w:sz w:val="28"/>
        </w:rPr>
        <w:t>
</w:t>
      </w:r>
      <w:r>
        <w:rPr>
          <w:rFonts w:ascii="Times New Roman"/>
          <w:b w:val="false"/>
          <w:i w:val="false"/>
          <w:color w:val="000000"/>
          <w:sz w:val="28"/>
        </w:rPr>
        <w:t>
      по строке 14 – количество зерна, израсходованного на производственное потребление: расход на посевные цели указывается в графе 3, расход на корм скоту и птице – в графе 4;</w:t>
      </w:r>
      <w:r>
        <w:br/>
      </w:r>
      <w:r>
        <w:rPr>
          <w:rFonts w:ascii="Times New Roman"/>
          <w:b w:val="false"/>
          <w:i w:val="false"/>
          <w:color w:val="000000"/>
          <w:sz w:val="28"/>
        </w:rPr>
        <w:t>
</w:t>
      </w:r>
      <w:r>
        <w:rPr>
          <w:rFonts w:ascii="Times New Roman"/>
          <w:b w:val="false"/>
          <w:i w:val="false"/>
          <w:color w:val="000000"/>
          <w:sz w:val="28"/>
        </w:rPr>
        <w:t>
      по строке 15 – количество зерна, отгруженного покупателям за границу (на экспорт) (подаренного, обмененного, проданного);</w:t>
      </w:r>
      <w:r>
        <w:br/>
      </w:r>
      <w:r>
        <w:rPr>
          <w:rFonts w:ascii="Times New Roman"/>
          <w:b w:val="false"/>
          <w:i w:val="false"/>
          <w:color w:val="000000"/>
          <w:sz w:val="28"/>
        </w:rPr>
        <w:t>
</w:t>
      </w:r>
      <w:r>
        <w:rPr>
          <w:rFonts w:ascii="Times New Roman"/>
          <w:b w:val="false"/>
          <w:i w:val="false"/>
          <w:color w:val="000000"/>
          <w:sz w:val="28"/>
        </w:rPr>
        <w:t>
      по строке 16 – количество зерна, изъятого из реализации и забракованного для потребления, в результате порчи в ходе транспортировки, переработки, хранения или упаковки, а также в случае хищения;</w:t>
      </w:r>
      <w:r>
        <w:br/>
      </w:r>
      <w:r>
        <w:rPr>
          <w:rFonts w:ascii="Times New Roman"/>
          <w:b w:val="false"/>
          <w:i w:val="false"/>
          <w:color w:val="000000"/>
          <w:sz w:val="28"/>
        </w:rPr>
        <w:t>
</w:t>
      </w:r>
      <w:r>
        <w:rPr>
          <w:rFonts w:ascii="Times New Roman"/>
          <w:b w:val="false"/>
          <w:i w:val="false"/>
          <w:color w:val="000000"/>
          <w:sz w:val="28"/>
        </w:rPr>
        <w:t>
      по строке 17 – количество зерна, отгруженного покупателям в другие регионы республики.</w:t>
      </w:r>
      <w:r>
        <w:br/>
      </w:r>
      <w:r>
        <w:rPr>
          <w:rFonts w:ascii="Times New Roman"/>
          <w:b w:val="false"/>
          <w:i w:val="false"/>
          <w:color w:val="000000"/>
          <w:sz w:val="28"/>
        </w:rPr>
        <w:t>
</w:t>
      </w:r>
      <w:r>
        <w:rPr>
          <w:rFonts w:ascii="Times New Roman"/>
          <w:b w:val="false"/>
          <w:i w:val="false"/>
          <w:color w:val="000000"/>
          <w:sz w:val="28"/>
        </w:rPr>
        <w:t>
      по строке 18 – количество зерна, отгруженного покупателям в пределах своего региона, из него по строке 19 - реализованного населению;</w:t>
      </w:r>
      <w:r>
        <w:br/>
      </w:r>
      <w:r>
        <w:rPr>
          <w:rFonts w:ascii="Times New Roman"/>
          <w:b w:val="false"/>
          <w:i w:val="false"/>
          <w:color w:val="000000"/>
          <w:sz w:val="28"/>
        </w:rPr>
        <w:t>
</w:t>
      </w:r>
      <w:r>
        <w:rPr>
          <w:rFonts w:ascii="Times New Roman"/>
          <w:b w:val="false"/>
          <w:i w:val="false"/>
          <w:color w:val="000000"/>
          <w:sz w:val="28"/>
        </w:rPr>
        <w:t>
      по строке 20 – количество зерна, переданного владельцем зерна на хранение (элеватору, хлебоприемному пункту);</w:t>
      </w:r>
      <w:r>
        <w:br/>
      </w:r>
      <w:r>
        <w:rPr>
          <w:rFonts w:ascii="Times New Roman"/>
          <w:b w:val="false"/>
          <w:i w:val="false"/>
          <w:color w:val="000000"/>
          <w:sz w:val="28"/>
        </w:rPr>
        <w:t>
</w:t>
      </w:r>
      <w:r>
        <w:rPr>
          <w:rFonts w:ascii="Times New Roman"/>
          <w:b w:val="false"/>
          <w:i w:val="false"/>
          <w:color w:val="000000"/>
          <w:sz w:val="28"/>
        </w:rPr>
        <w:t>
      по строке 21 – количество зерна, которое было возвращено хлебоприемным пунктом, элеватором владельцу зерна;</w:t>
      </w:r>
      <w:r>
        <w:br/>
      </w:r>
      <w:r>
        <w:rPr>
          <w:rFonts w:ascii="Times New Roman"/>
          <w:b w:val="false"/>
          <w:i w:val="false"/>
          <w:color w:val="000000"/>
          <w:sz w:val="28"/>
        </w:rPr>
        <w:t>
</w:t>
      </w:r>
      <w:r>
        <w:rPr>
          <w:rFonts w:ascii="Times New Roman"/>
          <w:b w:val="false"/>
          <w:i w:val="false"/>
          <w:color w:val="000000"/>
          <w:sz w:val="28"/>
        </w:rPr>
        <w:t>
      по строке 22 – количество зерна, переведенного из одной категории в другую (продовольственного, семенного, фуражного);</w:t>
      </w:r>
      <w:r>
        <w:br/>
      </w:r>
      <w:r>
        <w:rPr>
          <w:rFonts w:ascii="Times New Roman"/>
          <w:b w:val="false"/>
          <w:i w:val="false"/>
          <w:color w:val="000000"/>
          <w:sz w:val="28"/>
        </w:rPr>
        <w:t>
</w:t>
      </w:r>
      <w:r>
        <w:rPr>
          <w:rFonts w:ascii="Times New Roman"/>
          <w:b w:val="false"/>
          <w:i w:val="false"/>
          <w:color w:val="000000"/>
          <w:sz w:val="28"/>
        </w:rPr>
        <w:t>
      по строке 23 – количество зерна, не учтенного по строкам 12-23, включая количество зерна, выданного юридическим и физическим лицам сельхозформированиями в счет натуроплаты и за земельные паи;</w:t>
      </w:r>
      <w:r>
        <w:br/>
      </w:r>
      <w:r>
        <w:rPr>
          <w:rFonts w:ascii="Times New Roman"/>
          <w:b w:val="false"/>
          <w:i w:val="false"/>
          <w:color w:val="000000"/>
          <w:sz w:val="28"/>
        </w:rPr>
        <w:t>
</w:t>
      </w:r>
      <w:r>
        <w:rPr>
          <w:rFonts w:ascii="Times New Roman"/>
          <w:b w:val="false"/>
          <w:i w:val="false"/>
          <w:color w:val="000000"/>
          <w:sz w:val="28"/>
        </w:rPr>
        <w:t>
      по строке 24 – остаток зерновых и бобовых культур на конец отчетного месяца.</w:t>
      </w:r>
      <w:r>
        <w:br/>
      </w:r>
      <w:r>
        <w:rPr>
          <w:rFonts w:ascii="Times New Roman"/>
          <w:b w:val="false"/>
          <w:i w:val="false"/>
          <w:color w:val="000000"/>
          <w:sz w:val="28"/>
        </w:rPr>
        <w:t>
</w:t>
      </w:r>
      <w:r>
        <w:rPr>
          <w:rFonts w:ascii="Times New Roman"/>
          <w:b w:val="false"/>
          <w:i w:val="false"/>
          <w:color w:val="000000"/>
          <w:sz w:val="28"/>
        </w:rPr>
        <w:t>
      Из строки 24 отдельными строками указывается информация о зерне, полученном на хранение (заполняют только хлебоприемные пункты, элеваторы и мелькомбинаты): от сельхозтоваропроизводителей (строка 25), от Продовольственной Контрактной корпорации (строка 26) и от других юридических и физических лиц (строка 27).</w:t>
      </w:r>
      <w:r>
        <w:br/>
      </w:r>
      <w:r>
        <w:rPr>
          <w:rFonts w:ascii="Times New Roman"/>
          <w:b w:val="false"/>
          <w:i w:val="false"/>
          <w:color w:val="000000"/>
          <w:sz w:val="28"/>
        </w:rPr>
        <w:t>
</w:t>
      </w:r>
      <w:r>
        <w:rPr>
          <w:rFonts w:ascii="Times New Roman"/>
          <w:b w:val="false"/>
          <w:i w:val="false"/>
          <w:color w:val="000000"/>
          <w:sz w:val="28"/>
        </w:rPr>
        <w:t>
      Из данных строки 4 раздела 2 в графу Б подраздела 3.1 раздела 3 заносятся наименования стран мира, из которых поступило зерно по импорту, в графах 1–4 - количество полученного зерна (всего и по типам использования). Код КС графу А заполняет работник органа статистики согласно Классификатору стран мира;</w:t>
      </w:r>
      <w:r>
        <w:br/>
      </w:r>
      <w:r>
        <w:rPr>
          <w:rFonts w:ascii="Times New Roman"/>
          <w:b w:val="false"/>
          <w:i w:val="false"/>
          <w:color w:val="000000"/>
          <w:sz w:val="28"/>
        </w:rPr>
        <w:t>
</w:t>
      </w:r>
      <w:r>
        <w:rPr>
          <w:rFonts w:ascii="Times New Roman"/>
          <w:b w:val="false"/>
          <w:i w:val="false"/>
          <w:color w:val="000000"/>
          <w:sz w:val="28"/>
        </w:rPr>
        <w:t>
      Из данных строки 15 раздела 2 в графу Б подраздела 3.2 раздела 3 заносятся наименования стран мира, в которые выбыло зерно на экспорт, в графах 1–4 - количество отправленного зерна на экспорт (всего и по типам использования). Код КС графу А заполняет работник органа статистики согласно Классификатору стран мира;</w:t>
      </w:r>
      <w:r>
        <w:br/>
      </w:r>
      <w:r>
        <w:rPr>
          <w:rFonts w:ascii="Times New Roman"/>
          <w:b w:val="false"/>
          <w:i w:val="false"/>
          <w:color w:val="000000"/>
          <w:sz w:val="28"/>
        </w:rPr>
        <w:t>
</w:t>
      </w:r>
      <w:r>
        <w:rPr>
          <w:rFonts w:ascii="Times New Roman"/>
          <w:b w:val="false"/>
          <w:i w:val="false"/>
          <w:color w:val="000000"/>
          <w:sz w:val="28"/>
        </w:rPr>
        <w:t>
      Из данных строки 5 раздела 2 в графу Б подраздела 4.1 раздела 4 заносятся наименования регионов, в которых куплено зерно, в графах 1–4 - количество купленного зерна (всего и по типам использования). Код КАТО графу А заполняет работник органа статистики;</w:t>
      </w:r>
      <w:r>
        <w:br/>
      </w:r>
      <w:r>
        <w:rPr>
          <w:rFonts w:ascii="Times New Roman"/>
          <w:b w:val="false"/>
          <w:i w:val="false"/>
          <w:color w:val="000000"/>
          <w:sz w:val="28"/>
        </w:rPr>
        <w:t>
</w:t>
      </w:r>
      <w:r>
        <w:rPr>
          <w:rFonts w:ascii="Times New Roman"/>
          <w:b w:val="false"/>
          <w:i w:val="false"/>
          <w:color w:val="000000"/>
          <w:sz w:val="28"/>
        </w:rPr>
        <w:t>
      Из данных строки 17  раздела 2 в графу Б подраздела 4.2 раздела 4 заносятся наименования регионов, в которые продали зерно, в графах 1–4 - количество проданного зерна (всего и по типам использования). Код КАТО графу А заполняет работник органа статистики;</w:t>
      </w:r>
      <w:r>
        <w:br/>
      </w:r>
      <w:r>
        <w:rPr>
          <w:rFonts w:ascii="Times New Roman"/>
          <w:b w:val="false"/>
          <w:i w:val="false"/>
          <w:color w:val="000000"/>
          <w:sz w:val="28"/>
        </w:rPr>
        <w:t>
</w:t>
      </w:r>
      <w:r>
        <w:rPr>
          <w:rFonts w:ascii="Times New Roman"/>
          <w:b w:val="false"/>
          <w:i w:val="false"/>
          <w:color w:val="000000"/>
          <w:sz w:val="28"/>
        </w:rPr>
        <w:t>
      Из данных строки 10 раздела 2 в графе А подраздела 5.1 раздела 5 указывается наименование источника поступления зерна, в графах 1–4 - количество поступившего зерна (всего и по типам использования).</w:t>
      </w:r>
      <w:r>
        <w:br/>
      </w:r>
      <w:r>
        <w:rPr>
          <w:rFonts w:ascii="Times New Roman"/>
          <w:b w:val="false"/>
          <w:i w:val="false"/>
          <w:color w:val="000000"/>
          <w:sz w:val="28"/>
        </w:rPr>
        <w:t>
</w:t>
      </w:r>
      <w:r>
        <w:rPr>
          <w:rFonts w:ascii="Times New Roman"/>
          <w:b w:val="false"/>
          <w:i w:val="false"/>
          <w:color w:val="000000"/>
          <w:sz w:val="28"/>
        </w:rPr>
        <w:t>
      Из данных строки 23 раздела 2 в графу А подраздела 5.2 раздела 5 заносятся наименования направлений выбытия зерна, в графах 1–4 - количество отгруженного зерна (всего и по типам использования).</w:t>
      </w:r>
      <w:r>
        <w:br/>
      </w:r>
      <w:r>
        <w:rPr>
          <w:rFonts w:ascii="Times New Roman"/>
          <w:b w:val="false"/>
          <w:i w:val="false"/>
          <w:color w:val="000000"/>
          <w:sz w:val="28"/>
        </w:rPr>
        <w:t>
</w:t>
      </w:r>
      <w:r>
        <w:rPr>
          <w:rFonts w:ascii="Times New Roman"/>
          <w:b w:val="false"/>
          <w:i w:val="false"/>
          <w:color w:val="000000"/>
          <w:sz w:val="28"/>
        </w:rPr>
        <w:t>
      Данные указываются в целых числах, единица измерения – тонн в весе после доработки.</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 наличии и движении зерновой или бобовой культуры»:</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граф 2, 3, 4 для каждой строки;</w:t>
      </w:r>
      <w:r>
        <w:br/>
      </w:r>
      <w:r>
        <w:rPr>
          <w:rFonts w:ascii="Times New Roman"/>
          <w:b w:val="false"/>
          <w:i w:val="false"/>
          <w:color w:val="000000"/>
          <w:sz w:val="28"/>
        </w:rPr>
        <w:t>
</w:t>
      </w:r>
      <w:r>
        <w:rPr>
          <w:rFonts w:ascii="Times New Roman"/>
          <w:b w:val="false"/>
          <w:i w:val="false"/>
          <w:color w:val="000000"/>
          <w:sz w:val="28"/>
        </w:rPr>
        <w:t>
      строка 24 = строка 1 + строка 2 – строка 11,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строк 3-10,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11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строк 12-18, 20-23,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18 </w:t>
      </w:r>
      <w:r>
        <w:rPr>
          <w:rFonts w:ascii="Times New Roman"/>
          <w:b w:val="false"/>
          <w:i w:val="false"/>
          <w:color w:val="000000"/>
          <w:sz w:val="28"/>
          <w:u w:val="single"/>
        </w:rPr>
        <w:t>&gt;</w:t>
      </w:r>
      <w:r>
        <w:rPr>
          <w:rFonts w:ascii="Times New Roman"/>
          <w:b w:val="false"/>
          <w:i w:val="false"/>
          <w:color w:val="000000"/>
          <w:sz w:val="28"/>
        </w:rPr>
        <w:t xml:space="preserve"> строка 19,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24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строк 25, 26, 27, для каждой графы.</w:t>
      </w:r>
      <w:r>
        <w:br/>
      </w:r>
      <w:r>
        <w:rPr>
          <w:rFonts w:ascii="Times New Roman"/>
          <w:b w:val="false"/>
          <w:i w:val="false"/>
          <w:color w:val="000000"/>
          <w:sz w:val="28"/>
        </w:rPr>
        <w:t>
</w:t>
      </w:r>
      <w:r>
        <w:rPr>
          <w:rFonts w:ascii="Times New Roman"/>
          <w:b w:val="false"/>
          <w:i w:val="false"/>
          <w:color w:val="000000"/>
          <w:sz w:val="28"/>
        </w:rPr>
        <w:t>
      2) Раздел 3 «Страны назначения, из которых поступило по импорту и в которые выбыло на экспорт зерно»:</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граф 2, 3, 4, для каждой строки.</w:t>
      </w:r>
      <w:r>
        <w:br/>
      </w:r>
      <w:r>
        <w:rPr>
          <w:rFonts w:ascii="Times New Roman"/>
          <w:b w:val="false"/>
          <w:i w:val="false"/>
          <w:color w:val="000000"/>
          <w:sz w:val="28"/>
        </w:rPr>
        <w:t>
</w:t>
      </w:r>
      <w:r>
        <w:rPr>
          <w:rFonts w:ascii="Times New Roman"/>
          <w:b w:val="false"/>
          <w:i w:val="false"/>
          <w:color w:val="000000"/>
          <w:sz w:val="28"/>
        </w:rPr>
        <w:t>
      3) Раздел 4 «Другие регионы республики, в которых куплено и в которые продано зерно»:</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граф 2, 3, 4, для каждой строки.</w:t>
      </w:r>
      <w:r>
        <w:br/>
      </w:r>
      <w:r>
        <w:rPr>
          <w:rFonts w:ascii="Times New Roman"/>
          <w:b w:val="false"/>
          <w:i w:val="false"/>
          <w:color w:val="000000"/>
          <w:sz w:val="28"/>
        </w:rPr>
        <w:t>
</w:t>
      </w:r>
      <w:r>
        <w:rPr>
          <w:rFonts w:ascii="Times New Roman"/>
          <w:b w:val="false"/>
          <w:i w:val="false"/>
          <w:color w:val="000000"/>
          <w:sz w:val="28"/>
        </w:rPr>
        <w:t>
      4) Раздел 5 «Прочие источники поступления и выбытия зерна»:</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граф 2, 3, 4, для каждой строки.</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3.1 = строка 4 раздела 2, по соответствующим графам;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3.2 = строка 15 раздела 2, по соответствующим графам;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4.1 = строка 5 раздела 2, по соответствующим графам;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4.2 = строка 17 раздела 2, по соответствующим графам;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5.1 = строка 10 раздела 2, по соответствующим графам;</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 xml:space="preserve"> строк подраздела 5.2 = строка 23 раздела 2, по соответствующим графам.</w:t>
      </w:r>
    </w:p>
    <w:bookmarkEnd w:id="45"/>
    <w:bookmarkStart w:name="z603" w:id="46"/>
    <w:p>
      <w:pPr>
        <w:spacing w:after="0"/>
        <w:ind w:left="0"/>
        <w:jc w:val="both"/>
      </w:pPr>
      <w:r>
        <w:rPr>
          <w:rFonts w:ascii="Times New Roman"/>
          <w:b w:val="false"/>
          <w:i w:val="false"/>
          <w:color w:val="000000"/>
          <w:sz w:val="28"/>
        </w:rPr>
        <w:t xml:space="preserve">
Приложение 18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909"/>
        <w:gridCol w:w="1826"/>
        <w:gridCol w:w="2258"/>
        <w:gridCol w:w="2086"/>
        <w:gridCol w:w="2453"/>
      </w:tblGrid>
      <w:tr>
        <w:trPr>
          <w:trHeight w:val="1065"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25600" cy="11811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18-қосымша</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943"/>
              <w:gridCol w:w="943"/>
              <w:gridCol w:w="943"/>
              <w:gridCol w:w="744"/>
              <w:gridCol w:w="147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4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0121104</w:t>
            </w:r>
            <w:r>
              <w:br/>
            </w:r>
            <w:r>
              <w:rPr>
                <w:rFonts w:ascii="Times New Roman"/>
                <w:b w:val="false"/>
                <w:i w:val="false"/>
                <w:color w:val="000000"/>
                <w:sz w:val="20"/>
              </w:rPr>
              <w:t>
</w:t>
            </w:r>
            <w:r>
              <w:rPr>
                <w:rFonts w:ascii="Times New Roman"/>
                <w:b w:val="false"/>
                <w:i w:val="false"/>
                <w:color w:val="000000"/>
                <w:sz w:val="20"/>
              </w:rPr>
              <w:t>Код статистической формы 0121104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Аңшылық пен аулау туралы</w:t>
            </w:r>
            <w:r>
              <w:br/>
            </w:r>
            <w:r>
              <w:rPr>
                <w:rFonts w:ascii="Times New Roman"/>
                <w:b/>
                <w:i w:val="false"/>
                <w:color w:val="000000"/>
              </w:rPr>
              <w:t>
Об охоте и отлове</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r>
              <w:br/>
            </w:r>
            <w:r>
              <w:rPr>
                <w:rFonts w:ascii="Times New Roman"/>
                <w:b w:val="false"/>
                <w:i w:val="false"/>
                <w:color w:val="000000"/>
                <w:sz w:val="20"/>
              </w:rPr>
              <w:t>
</w:t>
            </w:r>
            <w:r>
              <w:rPr>
                <w:rFonts w:ascii="Times New Roman"/>
                <w:b w:val="false"/>
                <w:i w:val="false"/>
                <w:color w:val="000000"/>
                <w:sz w:val="20"/>
              </w:rPr>
              <w:t>2-охота</w:t>
            </w:r>
          </w:p>
        </w:tc>
        <w:tc>
          <w:tcPr>
            <w:tcW w:w="0" w:type="auto"/>
            <w:gridSpan w:val="5"/>
            <w:vMerge/>
            <w:tcBorders>
              <w:top w:val="nil"/>
              <w:left w:val="single" w:color="cfcfcf" w:sz="5"/>
              <w:bottom w:val="single" w:color="cfcfcf" w:sz="5"/>
              <w:right w:val="single" w:color="cfcfcf" w:sz="5"/>
            </w:tcBorders>
          </w:tcP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053"/>
              <w:gridCol w:w="10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ЭҚТЖЖ) 01.7 коды бойынша қызметтің негізгі және қайталама түрлері «Осы салада қызмет көрсетуді ұсынуды қоса алғандағы аңшылық пен аулау» болып табылатын заңды тұлғалар және (немесе) олардың құрылымдық және оқшауланған бөлімшелері және бекітілген тәртіппен тіркелген және аңшылық шаруашылығын жүргізу құқығына ие болған азаматтар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право на ведение охотничьего хозяйства.</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- 10-шы қаңтар.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r>
    </w:tbl>
    <w:p>
      <w:pPr>
        <w:spacing w:after="0"/>
        <w:ind w:left="0"/>
        <w:jc w:val="both"/>
      </w:pPr>
      <w:r>
        <w:rPr>
          <w:rFonts w:ascii="Times New Roman"/>
          <w:b/>
          <w:i w:val="false"/>
          <w:color w:val="000000"/>
          <w:sz w:val="28"/>
        </w:rPr>
        <w:t>1. Нақты аңшылықты, өсіруді және осы облыстарда қызмет көрсетуді нақты жүзеге асыратын аумақты (облыс, қала, аудан) көрсетіңіз</w:t>
      </w:r>
      <w:r>
        <w:br/>
      </w:r>
      <w:r>
        <w:rPr>
          <w:rFonts w:ascii="Times New Roman"/>
          <w:b w:val="false"/>
          <w:i w:val="false"/>
          <w:color w:val="000000"/>
          <w:sz w:val="28"/>
        </w:rPr>
        <w:t>
Укажите территорию (область, город, район), фактического осуществления деятельности по охоте,  разведению и предоставлению услуг в этих областях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 расположенный на интернет ресурсе Агентства Республики Казахстан по статистике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93"/>
        <w:gridCol w:w="1053"/>
        <w:gridCol w:w="1033"/>
        <w:gridCol w:w="1093"/>
        <w:gridCol w:w="1073"/>
        <w:gridCol w:w="1173"/>
        <w:gridCol w:w="993"/>
        <w:gridCol w:w="913"/>
        <w:gridCol w:w="93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Жануарлар дүниесін пайдалануға бөлінген квоталар туралы мәліметтерді көрсетіңіз</w:t>
      </w:r>
      <w:r>
        <w:br/>
      </w:r>
      <w:r>
        <w:rPr>
          <w:rFonts w:ascii="Times New Roman"/>
          <w:b w:val="false"/>
          <w:i w:val="false"/>
          <w:color w:val="000000"/>
          <w:sz w:val="28"/>
        </w:rPr>
        <w:t>
Укажите сведения о квотах на пользование животным миром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1917"/>
        <w:gridCol w:w="1204"/>
        <w:gridCol w:w="1550"/>
        <w:gridCol w:w="1009"/>
        <w:gridCol w:w="1658"/>
        <w:gridCol w:w="1074"/>
        <w:gridCol w:w="1790"/>
      </w:tblGrid>
      <w:tr>
        <w:trPr>
          <w:trHeight w:val="345" w:hRule="atLeast"/>
        </w:trPr>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ЖДПБКТА1</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СВКПЖМ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Тұяқтылар</w:t>
            </w:r>
            <w:r>
              <w:br/>
            </w:r>
            <w:r>
              <w:rPr>
                <w:rFonts w:ascii="Times New Roman"/>
                <w:b w:val="false"/>
                <w:i w:val="false"/>
                <w:color w:val="000000"/>
                <w:sz w:val="20"/>
              </w:rPr>
              <w:t>
</w:t>
            </w:r>
            <w:r>
              <w:rPr>
                <w:rFonts w:ascii="Times New Roman"/>
                <w:b w:val="false"/>
                <w:i w:val="false"/>
                <w:color w:val="000000"/>
                <w:sz w:val="20"/>
              </w:rPr>
              <w:t>Копытные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w:t>
            </w:r>
            <w:r>
              <w:br/>
            </w:r>
            <w:r>
              <w:rPr>
                <w:rFonts w:ascii="Times New Roman"/>
                <w:b w:val="false"/>
                <w:i w:val="false"/>
                <w:color w:val="000000"/>
                <w:sz w:val="20"/>
              </w:rPr>
              <w:t>
</w:t>
            </w:r>
            <w:r>
              <w:rPr>
                <w:rFonts w:ascii="Times New Roman"/>
                <w:b w:val="false"/>
                <w:i w:val="false"/>
                <w:color w:val="000000"/>
                <w:sz w:val="20"/>
              </w:rPr>
              <w:t>аңдар</w:t>
            </w:r>
            <w:r>
              <w:br/>
            </w:r>
            <w:r>
              <w:rPr>
                <w:rFonts w:ascii="Times New Roman"/>
                <w:b w:val="false"/>
                <w:i w:val="false"/>
                <w:color w:val="000000"/>
                <w:sz w:val="20"/>
              </w:rPr>
              <w:t>
</w:t>
            </w:r>
            <w:r>
              <w:rPr>
                <w:rFonts w:ascii="Times New Roman"/>
                <w:b w:val="false"/>
                <w:i w:val="false"/>
                <w:color w:val="000000"/>
                <w:sz w:val="20"/>
              </w:rPr>
              <w:t>Звери пушные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құстар</w:t>
            </w:r>
            <w:r>
              <w:br/>
            </w:r>
            <w:r>
              <w:rPr>
                <w:rFonts w:ascii="Times New Roman"/>
                <w:b w:val="false"/>
                <w:i w:val="false"/>
                <w:color w:val="000000"/>
                <w:sz w:val="20"/>
              </w:rPr>
              <w:t>
</w:t>
            </w:r>
            <w:r>
              <w:rPr>
                <w:rFonts w:ascii="Times New Roman"/>
                <w:b w:val="false"/>
                <w:i w:val="false"/>
                <w:color w:val="000000"/>
                <w:sz w:val="20"/>
              </w:rPr>
              <w:t>Дичь</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9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квота</w:t>
            </w:r>
            <w:r>
              <w:br/>
            </w:r>
            <w:r>
              <w:rPr>
                <w:rFonts w:ascii="Times New Roman"/>
                <w:b w:val="false"/>
                <w:i w:val="false"/>
                <w:color w:val="000000"/>
                <w:sz w:val="20"/>
              </w:rPr>
              <w:t>
</w:t>
            </w:r>
            <w:r>
              <w:rPr>
                <w:rFonts w:ascii="Times New Roman"/>
                <w:b w:val="false"/>
                <w:i w:val="false"/>
                <w:color w:val="000000"/>
                <w:sz w:val="20"/>
              </w:rPr>
              <w:t>Выделенная квота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квота</w:t>
            </w:r>
            <w:r>
              <w:br/>
            </w:r>
            <w:r>
              <w:rPr>
                <w:rFonts w:ascii="Times New Roman"/>
                <w:b w:val="false"/>
                <w:i w:val="false"/>
                <w:color w:val="000000"/>
                <w:sz w:val="20"/>
              </w:rPr>
              <w:t>
</w:t>
            </w:r>
            <w:r>
              <w:rPr>
                <w:rFonts w:ascii="Times New Roman"/>
                <w:b w:val="false"/>
                <w:i w:val="false"/>
                <w:color w:val="000000"/>
                <w:sz w:val="20"/>
              </w:rPr>
              <w:t>Выкупленная квота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квота</w:t>
            </w:r>
            <w:r>
              <w:br/>
            </w:r>
            <w:r>
              <w:rPr>
                <w:rFonts w:ascii="Times New Roman"/>
                <w:b w:val="false"/>
                <w:i w:val="false"/>
                <w:color w:val="000000"/>
                <w:sz w:val="20"/>
              </w:rPr>
              <w:t>
</w:t>
            </w:r>
            <w:r>
              <w:rPr>
                <w:rFonts w:ascii="Times New Roman"/>
                <w:b w:val="false"/>
                <w:i w:val="false"/>
                <w:color w:val="000000"/>
                <w:sz w:val="20"/>
              </w:rPr>
              <w:t>Реализованная квота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Аңшылық және өсіру өнімдерінің көлемі туралы мәліметтерді көрсетіңіз, мың тенге</w:t>
      </w:r>
      <w:r>
        <w:br/>
      </w:r>
      <w:r>
        <w:rPr>
          <w:rFonts w:ascii="Times New Roman"/>
          <w:b w:val="false"/>
          <w:i w:val="false"/>
          <w:color w:val="000000"/>
          <w:sz w:val="28"/>
        </w:rPr>
        <w:t>
Укажите сведения об объемах продукции охоты и разведения,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2376"/>
        <w:gridCol w:w="1886"/>
        <w:gridCol w:w="2312"/>
        <w:gridCol w:w="1929"/>
        <w:gridCol w:w="2165"/>
      </w:tblGrid>
      <w:tr>
        <w:trPr>
          <w:trHeight w:val="285" w:hRule="atLeast"/>
        </w:trPr>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АШӨСЖ2</w:t>
            </w:r>
            <w:r>
              <w:br/>
            </w:r>
            <w:r>
              <w:rPr>
                <w:rFonts w:ascii="Times New Roman"/>
                <w:b w:val="false"/>
                <w:i w:val="false"/>
                <w:color w:val="000000"/>
                <w:sz w:val="20"/>
              </w:rPr>
              <w:t>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өнімінің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өнімдерінің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 продукции</w:t>
            </w:r>
            <w:r>
              <w:br/>
            </w:r>
            <w:r>
              <w:rPr>
                <w:rFonts w:ascii="Times New Roman"/>
                <w:b w:val="false"/>
                <w:i w:val="false"/>
                <w:color w:val="000000"/>
                <w:sz w:val="20"/>
              </w:rPr>
              <w:t>
</w:t>
            </w:r>
            <w:r>
              <w:rPr>
                <w:rFonts w:ascii="Times New Roman"/>
                <w:b w:val="false"/>
                <w:i w:val="false"/>
                <w:color w:val="000000"/>
                <w:sz w:val="20"/>
              </w:rPr>
              <w:t>разведения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w:t>
            </w:r>
            <w:r>
              <w:br/>
            </w:r>
            <w:r>
              <w:rPr>
                <w:rFonts w:ascii="Times New Roman"/>
                <w:b w:val="false"/>
                <w:i w:val="false"/>
                <w:color w:val="000000"/>
                <w:sz w:val="20"/>
              </w:rPr>
              <w:t>
</w:t>
            </w:r>
            <w:r>
              <w:rPr>
                <w:rFonts w:ascii="Times New Roman"/>
                <w:b w:val="false"/>
                <w:i w:val="false"/>
                <w:color w:val="000000"/>
                <w:sz w:val="20"/>
              </w:rPr>
              <w:t>тағы</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w:t>
            </w:r>
            <w:r>
              <w:br/>
            </w:r>
            <w:r>
              <w:rPr>
                <w:rFonts w:ascii="Times New Roman"/>
                <w:b w:val="false"/>
                <w:i w:val="false"/>
                <w:color w:val="000000"/>
                <w:sz w:val="20"/>
              </w:rPr>
              <w:t>
</w:t>
            </w: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действующих</w:t>
            </w:r>
            <w:r>
              <w:br/>
            </w:r>
            <w:r>
              <w:rPr>
                <w:rFonts w:ascii="Times New Roman"/>
                <w:b w:val="false"/>
                <w:i w:val="false"/>
                <w:color w:val="000000"/>
                <w:sz w:val="20"/>
              </w:rPr>
              <w:t>
</w:t>
            </w:r>
            <w:r>
              <w:rPr>
                <w:rFonts w:ascii="Times New Roman"/>
                <w:b w:val="false"/>
                <w:i w:val="false"/>
                <w:color w:val="000000"/>
                <w:sz w:val="20"/>
              </w:rPr>
              <w:t>ценах</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w:t>
            </w:r>
            <w:r>
              <w:br/>
            </w:r>
            <w:r>
              <w:rPr>
                <w:rFonts w:ascii="Times New Roman"/>
                <w:b w:val="false"/>
                <w:i w:val="false"/>
                <w:color w:val="000000"/>
                <w:sz w:val="20"/>
              </w:rPr>
              <w:t>
</w:t>
            </w: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среднего-</w:t>
            </w:r>
            <w:r>
              <w:br/>
            </w:r>
            <w:r>
              <w:rPr>
                <w:rFonts w:ascii="Times New Roman"/>
                <w:b w:val="false"/>
                <w:i w:val="false"/>
                <w:color w:val="000000"/>
                <w:sz w:val="20"/>
              </w:rPr>
              <w:t>
</w:t>
            </w:r>
            <w:r>
              <w:rPr>
                <w:rFonts w:ascii="Times New Roman"/>
                <w:b w:val="false"/>
                <w:i w:val="false"/>
                <w:color w:val="000000"/>
                <w:sz w:val="20"/>
              </w:rPr>
              <w:t>довых ценах предыдущего года</w:t>
            </w:r>
          </w:p>
        </w:tc>
      </w:tr>
      <w:tr>
        <w:trPr>
          <w:trHeight w:val="15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Тұяқтылар</w:t>
            </w:r>
            <w:r>
              <w:br/>
            </w:r>
            <w:r>
              <w:rPr>
                <w:rFonts w:ascii="Times New Roman"/>
                <w:b w:val="false"/>
                <w:i w:val="false"/>
                <w:color w:val="000000"/>
                <w:sz w:val="20"/>
              </w:rPr>
              <w:t>
</w:t>
            </w:r>
            <w:r>
              <w:rPr>
                <w:rFonts w:ascii="Times New Roman"/>
                <w:b w:val="false"/>
                <w:i w:val="false"/>
                <w:color w:val="000000"/>
                <w:sz w:val="20"/>
              </w:rPr>
              <w:t>Копытные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01.70.10.400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w:t>
            </w:r>
            <w:r>
              <w:br/>
            </w:r>
            <w:r>
              <w:rPr>
                <w:rFonts w:ascii="Times New Roman"/>
                <w:b w:val="false"/>
                <w:i w:val="false"/>
                <w:color w:val="000000"/>
                <w:sz w:val="20"/>
              </w:rPr>
              <w:t>
</w:t>
            </w:r>
            <w:r>
              <w:rPr>
                <w:rFonts w:ascii="Times New Roman"/>
                <w:b w:val="false"/>
                <w:i w:val="false"/>
                <w:color w:val="000000"/>
                <w:sz w:val="20"/>
              </w:rPr>
              <w:t>аңдар</w:t>
            </w:r>
            <w:r>
              <w:br/>
            </w:r>
            <w:r>
              <w:rPr>
                <w:rFonts w:ascii="Times New Roman"/>
                <w:b w:val="false"/>
                <w:i w:val="false"/>
                <w:color w:val="000000"/>
                <w:sz w:val="20"/>
              </w:rPr>
              <w:t>
</w:t>
            </w:r>
            <w:r>
              <w:rPr>
                <w:rFonts w:ascii="Times New Roman"/>
                <w:b w:val="false"/>
                <w:i w:val="false"/>
                <w:color w:val="000000"/>
                <w:sz w:val="20"/>
              </w:rPr>
              <w:t>Звери пушные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01.70.10.100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құстар</w:t>
            </w:r>
            <w:r>
              <w:br/>
            </w:r>
            <w:r>
              <w:rPr>
                <w:rFonts w:ascii="Times New Roman"/>
                <w:b w:val="false"/>
                <w:i w:val="false"/>
                <w:color w:val="000000"/>
                <w:sz w:val="20"/>
              </w:rPr>
              <w:t>
</w:t>
            </w:r>
            <w:r>
              <w:rPr>
                <w:rFonts w:ascii="Times New Roman"/>
                <w:b w:val="false"/>
                <w:i w:val="false"/>
                <w:color w:val="000000"/>
                <w:sz w:val="20"/>
              </w:rPr>
              <w:t>Дичь</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01.70.10.200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ЖДПБКТА мұнда және бұдан әрі</w:t>
      </w:r>
      <w:r>
        <w:rPr>
          <w:rFonts w:ascii="Times New Roman"/>
          <w:b w:val="false"/>
          <w:i w:val="false"/>
          <w:color w:val="000000"/>
          <w:sz w:val="28"/>
        </w:rPr>
        <w:t> </w:t>
      </w:r>
      <w:r>
        <w:rPr>
          <w:rFonts w:ascii="Times New Roman"/>
          <w:b/>
          <w:i w:val="false"/>
          <w:color w:val="000000"/>
          <w:sz w:val="28"/>
        </w:rPr>
        <w:t>– Қазақстан Республикасы Статистика агенттігінің интернет ресурсында орналасқан Жануарлар</w:t>
      </w:r>
      <w:r>
        <w:rPr>
          <w:rFonts w:ascii="Times New Roman"/>
          <w:b w:val="false"/>
          <w:i w:val="false"/>
          <w:color w:val="000000"/>
          <w:sz w:val="28"/>
        </w:rPr>
        <w:t> </w:t>
      </w:r>
      <w:r>
        <w:rPr>
          <w:rFonts w:ascii="Times New Roman"/>
          <w:b/>
          <w:i w:val="false"/>
          <w:color w:val="000000"/>
          <w:sz w:val="28"/>
        </w:rPr>
        <w:t>дүниесін пайдалануға бөлінген квота түрлерінің анықтамалығы</w:t>
      </w:r>
      <w:r>
        <w:br/>
      </w:r>
      <w:r>
        <w:rPr>
          <w:rFonts w:ascii="Times New Roman"/>
          <w:b w:val="false"/>
          <w:i w:val="false"/>
          <w:color w:val="000000"/>
          <w:sz w:val="28"/>
        </w:rPr>
        <w:t>
</w:t>
      </w:r>
      <w:r>
        <w:rPr>
          <w:rFonts w:ascii="Times New Roman"/>
          <w:b w:val="false"/>
          <w:i w:val="false"/>
          <w:color w:val="000000"/>
          <w:sz w:val="28"/>
        </w:rPr>
        <w:t>СВКПЖМ здесь и далее - Справочник видов квот на пользование животным миром, расположенный на интернет ресурсе Агентства Республики Казахстан по статистике</w:t>
      </w:r>
    </w:p>
    <w:p>
      <w:pPr>
        <w:spacing w:after="0"/>
        <w:ind w:left="0"/>
        <w:jc w:val="both"/>
      </w:pPr>
      <w:r>
        <w:rPr>
          <w:rFonts w:ascii="Times New Roman"/>
          <w:b w:val="false"/>
          <w:i w:val="false"/>
          <w:color w:val="000000"/>
          <w:vertAlign w:val="superscript"/>
        </w:rPr>
        <w:t>2</w:t>
      </w:r>
      <w:r>
        <w:rPr>
          <w:rFonts w:ascii="Times New Roman"/>
          <w:b/>
          <w:i w:val="false"/>
          <w:color w:val="000000"/>
          <w:sz w:val="28"/>
        </w:rPr>
        <w:t>АШӨСЖ мұнда және бұдан әрі</w:t>
      </w:r>
      <w:r>
        <w:rPr>
          <w:rFonts w:ascii="Times New Roman"/>
          <w:b w:val="false"/>
          <w:i w:val="false"/>
          <w:color w:val="000000"/>
          <w:sz w:val="28"/>
        </w:rPr>
        <w:t> </w:t>
      </w:r>
      <w:r>
        <w:rPr>
          <w:rFonts w:ascii="Times New Roman"/>
          <w:b/>
          <w:i w:val="false"/>
          <w:color w:val="000000"/>
          <w:sz w:val="28"/>
        </w:rPr>
        <w:t>–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СКПСХ</w:t>
      </w:r>
      <w:r>
        <w:rPr>
          <w:rFonts w:ascii="Times New Roman"/>
          <w:b w:val="false"/>
          <w:i w:val="false"/>
          <w:color w:val="000000"/>
          <w:sz w:val="28"/>
        </w:rPr>
        <w:t> </w:t>
      </w:r>
      <w:r>
        <w:rPr>
          <w:rFonts w:ascii="Times New Roman"/>
          <w:b w:val="false"/>
          <w:i w:val="false"/>
          <w:color w:val="000000"/>
          <w:sz w:val="28"/>
        </w:rPr>
        <w:t>здесь и далее</w:t>
      </w:r>
      <w:r>
        <w:rPr>
          <w:rFonts w:ascii="Times New Roman"/>
          <w:b/>
          <w:i w:val="false"/>
          <w:color w:val="000000"/>
          <w:sz w:val="28"/>
        </w:rPr>
        <w:t xml:space="preserve"> - </w:t>
      </w:r>
      <w:r>
        <w:rPr>
          <w:rFonts w:ascii="Times New Roman"/>
          <w:b w:val="false"/>
          <w:i w:val="false"/>
          <w:color w:val="000000"/>
          <w:sz w:val="28"/>
        </w:rPr>
        <w:t xml:space="preserve">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 </w:t>
      </w:r>
      <w:r>
        <w:br/>
      </w:r>
      <w:r>
        <w:rPr>
          <w:rFonts w:ascii="Times New Roman"/>
          <w:b w:val="false"/>
          <w:i w:val="false"/>
          <w:color w:val="000000"/>
          <w:sz w:val="28"/>
        </w:rPr>
        <w:t>
</w:t>
      </w:r>
      <w:r>
        <w:rPr>
          <w:rFonts w:ascii="Times New Roman"/>
          <w:b/>
          <w:i w:val="false"/>
          <w:color w:val="000000"/>
          <w:sz w:val="28"/>
        </w:rPr>
        <w:t>4. Аңшылық, аулау және тұяқтыларды, терісі бағалы аңдарды, жабайы құстарды және теңіздік сүт қоректілерді өсіру саласындағы қызметтерінің көлемін көрсетіңіз (АШӨСЖ бойынша 01.70.10.700 тобы), мың тенге</w:t>
      </w:r>
      <w:r>
        <w:br/>
      </w:r>
      <w:r>
        <w:rPr>
          <w:rFonts w:ascii="Times New Roman"/>
          <w:b w:val="false"/>
          <w:i w:val="false"/>
          <w:color w:val="000000"/>
          <w:sz w:val="28"/>
        </w:rPr>
        <w:t>
Укажите объем услуг в области охоты, ловли и разведения копытных, зверей пушных, дичи и млекопитающих морских (группа 01.70.10.700 по СКПСХ),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2227"/>
        <w:gridCol w:w="3407"/>
        <w:gridCol w:w="3967"/>
      </w:tblGrid>
      <w:tr>
        <w:trPr>
          <w:trHeight w:val="195" w:hRule="atLeast"/>
        </w:trPr>
        <w:tc>
          <w:tcPr>
            <w:tcW w:w="4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w:t>
            </w:r>
            <w:r>
              <w:br/>
            </w:r>
            <w:r>
              <w:rPr>
                <w:rFonts w:ascii="Times New Roman"/>
                <w:b w:val="false"/>
                <w:i w:val="false"/>
                <w:color w:val="000000"/>
                <w:sz w:val="20"/>
              </w:rPr>
              <w:t>
</w:t>
            </w:r>
            <w:r>
              <w:rPr>
                <w:rFonts w:ascii="Times New Roman"/>
                <w:b w:val="false"/>
                <w:i w:val="false"/>
                <w:color w:val="000000"/>
                <w:sz w:val="20"/>
              </w:rPr>
              <w:t>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w:t>
            </w:r>
            <w:r>
              <w:br/>
            </w:r>
            <w:r>
              <w:rPr>
                <w:rFonts w:ascii="Times New Roman"/>
                <w:b w:val="false"/>
                <w:i w:val="false"/>
                <w:color w:val="000000"/>
                <w:sz w:val="20"/>
              </w:rPr>
              <w:t>
</w:t>
            </w:r>
            <w:r>
              <w:rPr>
                <w:rFonts w:ascii="Times New Roman"/>
                <w:b w:val="false"/>
                <w:i w:val="false"/>
                <w:color w:val="000000"/>
                <w:sz w:val="20"/>
              </w:rPr>
              <w:t>предыдущего года</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Аңшылық шаруашылығын жүргізуге жұмсалған шығындар туралы мәліметтерді көрсетіңіз, мың тенге</w:t>
      </w:r>
      <w:r>
        <w:br/>
      </w:r>
      <w:r>
        <w:rPr>
          <w:rFonts w:ascii="Times New Roman"/>
          <w:b w:val="false"/>
          <w:i w:val="false"/>
          <w:color w:val="000000"/>
          <w:sz w:val="28"/>
        </w:rPr>
        <w:t>
Укажите сведения о затратах на ведение охотничьего хозяйства,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2"/>
        <w:gridCol w:w="2388"/>
        <w:gridCol w:w="2430"/>
      </w:tblGrid>
      <w:tr>
        <w:trPr>
          <w:trHeight w:val="27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АШЖЖША3</w:t>
            </w:r>
            <w:r>
              <w:br/>
            </w:r>
            <w:r>
              <w:rPr>
                <w:rFonts w:ascii="Times New Roman"/>
                <w:b w:val="false"/>
                <w:i w:val="false"/>
                <w:color w:val="000000"/>
                <w:sz w:val="20"/>
              </w:rPr>
              <w:t>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 СВЗВОХ</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1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 бойынша қорықшы қызметкерлерінің еңбек ақын төлеу</w:t>
            </w:r>
            <w:r>
              <w:br/>
            </w:r>
            <w:r>
              <w:rPr>
                <w:rFonts w:ascii="Times New Roman"/>
                <w:b w:val="false"/>
                <w:i w:val="false"/>
                <w:color w:val="000000"/>
                <w:sz w:val="20"/>
              </w:rPr>
              <w:t>
</w:t>
            </w:r>
            <w:r>
              <w:rPr>
                <w:rFonts w:ascii="Times New Roman"/>
                <w:b w:val="false"/>
                <w:i w:val="false"/>
                <w:color w:val="000000"/>
                <w:sz w:val="20"/>
              </w:rPr>
              <w:t>Оплата труда работников егерской службы по охране животного мира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 бойынша қорықшы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работников егерской службы по охране животного мира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өзге де қызметкерлерінің еңбек ақысын төлеу</w:t>
            </w:r>
            <w:r>
              <w:br/>
            </w:r>
            <w:r>
              <w:rPr>
                <w:rFonts w:ascii="Times New Roman"/>
                <w:b w:val="false"/>
                <w:i w:val="false"/>
                <w:color w:val="000000"/>
                <w:sz w:val="20"/>
              </w:rPr>
              <w:t>
</w:t>
            </w:r>
            <w:r>
              <w:rPr>
                <w:rFonts w:ascii="Times New Roman"/>
                <w:b w:val="false"/>
                <w:i w:val="false"/>
                <w:color w:val="000000"/>
                <w:sz w:val="20"/>
              </w:rPr>
              <w:t>Оплата труда прочих работников охотничьего хозяйства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өзге де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прочих работников охотничьего хозяйства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қорғауға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охрану диких животных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 санының есебін жүргізуге жұмсалған шығындары</w:t>
            </w:r>
            <w:r>
              <w:br/>
            </w:r>
            <w:r>
              <w:rPr>
                <w:rFonts w:ascii="Times New Roman"/>
                <w:b w:val="false"/>
                <w:i w:val="false"/>
                <w:color w:val="000000"/>
                <w:sz w:val="20"/>
              </w:rPr>
              <w:t>
</w:t>
            </w:r>
            <w:r>
              <w:rPr>
                <w:rFonts w:ascii="Times New Roman"/>
                <w:b w:val="false"/>
                <w:i w:val="false"/>
                <w:color w:val="000000"/>
                <w:sz w:val="20"/>
              </w:rPr>
              <w:t>Затраты на учет численности диких животных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 мен құстарды жаңа жерлерге орналастыруға жұмсалған (аңшылық алқаптарды зерттеу бойынша жұмыстарды қоса)</w:t>
            </w:r>
            <w:r>
              <w:br/>
            </w:r>
            <w:r>
              <w:rPr>
                <w:rFonts w:ascii="Times New Roman"/>
                <w:b w:val="false"/>
                <w:i w:val="false"/>
                <w:color w:val="000000"/>
                <w:sz w:val="20"/>
              </w:rPr>
              <w:t>
</w:t>
            </w:r>
            <w:r>
              <w:rPr>
                <w:rFonts w:ascii="Times New Roman"/>
                <w:b w:val="false"/>
                <w:i w:val="false"/>
                <w:color w:val="000000"/>
                <w:sz w:val="20"/>
              </w:rPr>
              <w:t>Затраты на расселение диких зверей и птиц (включая работы по обследованию охотничьих угодий)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іс-шараларына жұмсалған (7 жолдың шығындарынсыз) шығындар</w:t>
            </w:r>
            <w:r>
              <w:br/>
            </w:r>
            <w:r>
              <w:rPr>
                <w:rFonts w:ascii="Times New Roman"/>
                <w:b w:val="false"/>
                <w:i w:val="false"/>
                <w:color w:val="000000"/>
                <w:sz w:val="20"/>
              </w:rPr>
              <w:t>
</w:t>
            </w:r>
            <w:r>
              <w:rPr>
                <w:rFonts w:ascii="Times New Roman"/>
                <w:b w:val="false"/>
                <w:i w:val="false"/>
                <w:color w:val="000000"/>
                <w:sz w:val="20"/>
              </w:rPr>
              <w:t>Затраты на охотохозяйственные мероприятия (без затрат строки 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қосымша азықтандыруға арналған жемді дайындауға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заготовку кормов для подкормки диких животных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Биотехникалық құрылыстарды (жасау) құруға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устройство биотехнических сооружений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аңдарға пайдаланатын жерге азықты жеткізуге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доставку кормов диким животным в угодья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шаруашылығы құрылысына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внутрихозяйственное устройство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құруға және аңшылық экономикалық зерттеуге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охотоустройство и охотоэкономическое обследование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сақтап қалу және ұдайы өсірудің өзге де биотехникалық іс-шараларға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прочие биотехнические мероприятия по сохранению и воспроизводству диких животных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3</w:t>
      </w:r>
      <w:r>
        <w:rPr>
          <w:rFonts w:ascii="Times New Roman"/>
          <w:b/>
          <w:i w:val="false"/>
          <w:color w:val="000000"/>
          <w:sz w:val="28"/>
        </w:rPr>
        <w:t xml:space="preserve"> АШЖЖША мұнда және бұдан әрі</w:t>
      </w:r>
      <w:r>
        <w:rPr>
          <w:rFonts w:ascii="Times New Roman"/>
          <w:b w:val="false"/>
          <w:i w:val="false"/>
          <w:color w:val="000000"/>
          <w:sz w:val="28"/>
        </w:rPr>
        <w:t xml:space="preserve"> – </w:t>
      </w:r>
      <w:r>
        <w:rPr>
          <w:rFonts w:ascii="Times New Roman"/>
          <w:b/>
          <w:i w:val="false"/>
          <w:color w:val="000000"/>
          <w:sz w:val="28"/>
        </w:rPr>
        <w:t>Қазақстан Республикасы Статистика агенттігінің интернет ресурсында орналасқан</w:t>
      </w:r>
      <w:r>
        <w:rPr>
          <w:rFonts w:ascii="Times New Roman"/>
          <w:b w:val="false"/>
          <w:i w:val="false"/>
          <w:color w:val="000000"/>
          <w:sz w:val="28"/>
        </w:rPr>
        <w:t> </w:t>
      </w:r>
      <w:r>
        <w:rPr>
          <w:rFonts w:ascii="Times New Roman"/>
          <w:b/>
          <w:i w:val="false"/>
          <w:color w:val="000000"/>
          <w:sz w:val="28"/>
        </w:rPr>
        <w:t>Аңшылық шаруашылығын жүргізуге жұмсалған шығындар  түрлерінің анықтамалығы</w:t>
      </w:r>
      <w:r>
        <w:br/>
      </w:r>
      <w:r>
        <w:rPr>
          <w:rFonts w:ascii="Times New Roman"/>
          <w:b w:val="false"/>
          <w:i w:val="false"/>
          <w:color w:val="000000"/>
          <w:sz w:val="28"/>
        </w:rPr>
        <w:t>
</w:t>
      </w:r>
      <w:r>
        <w:rPr>
          <w:rFonts w:ascii="Times New Roman"/>
          <w:b w:val="false"/>
          <w:i w:val="false"/>
          <w:color w:val="000000"/>
          <w:sz w:val="28"/>
        </w:rPr>
        <w:t>СВЗВОХ</w:t>
      </w:r>
      <w:r>
        <w:rPr>
          <w:rFonts w:ascii="Times New Roman"/>
          <w:b w:val="false"/>
          <w:i w:val="false"/>
          <w:color w:val="000000"/>
          <w:sz w:val="28"/>
        </w:rPr>
        <w:t> </w:t>
      </w:r>
      <w:r>
        <w:rPr>
          <w:rFonts w:ascii="Times New Roman"/>
          <w:b w:val="false"/>
          <w:i w:val="false"/>
          <w:color w:val="000000"/>
          <w:sz w:val="28"/>
        </w:rPr>
        <w:t>здесь и далее - Справочник видов затрат на ведение охотничьего хозяйства, расположенный на интернет ресурсе Агентства Республики Казахстан по статистике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6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Заңнамада тыйым салынбаған гранттарды және басқа да қаражатты тарту есебінен аңшылық шаруашылығын жүргізуге жұмсалған шығындар туралы мәліметтерді көрсетіңіз, мың тенге</w:t>
            </w:r>
            <w:r>
              <w:br/>
            </w:r>
            <w:r>
              <w:rPr>
                <w:rFonts w:ascii="Times New Roman"/>
                <w:b w:val="false"/>
                <w:i w:val="false"/>
                <w:color w:val="000000"/>
                <w:sz w:val="20"/>
              </w:rPr>
              <w:t>
</w:t>
            </w:r>
            <w:r>
              <w:rPr>
                <w:rFonts w:ascii="Times New Roman"/>
                <w:b w:val="false"/>
                <w:i w:val="false"/>
                <w:color w:val="000000"/>
                <w:sz w:val="20"/>
              </w:rPr>
              <w:t>Укажите сведения о затратах на ведение охотничьего хозяйства за счет привлечения грантов и других средств, не запрещенных законодательством, тысяч тенге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tblGrid>
            <w:tr>
              <w:trPr>
                <w:trHeight w:val="57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6. Аңшылық шаруашылығы қызметінің нәтижелері туралы мәліметтерді көрсетіңіз</w:t>
      </w:r>
      <w:r>
        <w:br/>
      </w:r>
      <w:r>
        <w:rPr>
          <w:rFonts w:ascii="Times New Roman"/>
          <w:b w:val="false"/>
          <w:i w:val="false"/>
          <w:color w:val="000000"/>
          <w:sz w:val="28"/>
        </w:rPr>
        <w:t>
Укажите сведения о результатах охотохозяйственной деятельности</w:t>
      </w:r>
    </w:p>
    <w:p>
      <w:pPr>
        <w:spacing w:after="0"/>
        <w:ind w:left="0"/>
        <w:jc w:val="both"/>
      </w:pPr>
      <w:r>
        <w:rPr>
          <w:rFonts w:ascii="Times New Roman"/>
          <w:b/>
          <w:i w:val="false"/>
          <w:color w:val="000000"/>
          <w:sz w:val="28"/>
        </w:rPr>
        <w:t>6.1 Аңшылық шаруашылығы қызметінен түскен табыс туралы мәліметтерді көрсетіңіз, мың тенге</w:t>
      </w:r>
      <w:r>
        <w:br/>
      </w:r>
      <w:r>
        <w:rPr>
          <w:rFonts w:ascii="Times New Roman"/>
          <w:b w:val="false"/>
          <w:i w:val="false"/>
          <w:color w:val="000000"/>
          <w:sz w:val="28"/>
        </w:rPr>
        <w:t>
Укажите сведения о доходах от охотохозяйственной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0984"/>
        <w:gridCol w:w="1870"/>
      </w:tblGrid>
      <w:tr>
        <w:trPr>
          <w:trHeight w:val="1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16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аңшылық жерлерде аңшылық жасауға азаматтарға жолдамалар өткізуден түскені</w:t>
            </w:r>
            <w:r>
              <w:br/>
            </w:r>
            <w:r>
              <w:rPr>
                <w:rFonts w:ascii="Times New Roman"/>
                <w:b w:val="false"/>
                <w:i w:val="false"/>
                <w:color w:val="000000"/>
                <w:sz w:val="20"/>
              </w:rPr>
              <w:t>
</w:t>
            </w:r>
            <w:r>
              <w:rPr>
                <w:rFonts w:ascii="Times New Roman"/>
                <w:b w:val="false"/>
                <w:i w:val="false"/>
                <w:color w:val="000000"/>
                <w:sz w:val="20"/>
              </w:rPr>
              <w:t>От реализации путевок на производство охоты в закрепленных охотничьих угодьях</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кезінде азаматтарға көрсетілген қызметтерден түскені</w:t>
            </w:r>
            <w:r>
              <w:br/>
            </w:r>
            <w:r>
              <w:rPr>
                <w:rFonts w:ascii="Times New Roman"/>
                <w:b w:val="false"/>
                <w:i w:val="false"/>
                <w:color w:val="000000"/>
                <w:sz w:val="20"/>
              </w:rPr>
              <w:t>
</w:t>
            </w:r>
            <w:r>
              <w:rPr>
                <w:rFonts w:ascii="Times New Roman"/>
                <w:b w:val="false"/>
                <w:i w:val="false"/>
                <w:color w:val="000000"/>
                <w:sz w:val="20"/>
              </w:rPr>
              <w:t>От услуг, оказанных гражданам при производстве охоты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6.2 Аңшылық өнімін өткізу туралы мәліметтерді көрсетіңіз</w:t>
      </w:r>
      <w:r>
        <w:br/>
      </w:r>
      <w:r>
        <w:rPr>
          <w:rFonts w:ascii="Times New Roman"/>
          <w:b w:val="false"/>
          <w:i w:val="false"/>
          <w:color w:val="000000"/>
          <w:sz w:val="28"/>
        </w:rPr>
        <w:t>
Укажите сведения о реализации продукции охоты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5"/>
        <w:gridCol w:w="2528"/>
        <w:gridCol w:w="1739"/>
        <w:gridCol w:w="2758"/>
      </w:tblGrid>
      <w:tr>
        <w:trPr>
          <w:trHeight w:val="30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АӨТА</w:t>
            </w:r>
            <w:r>
              <w:rPr>
                <w:rFonts w:ascii="Times New Roman"/>
                <w:b w:val="false"/>
                <w:i w:val="false"/>
                <w:color w:val="000000"/>
                <w:vertAlign w:val="superscript"/>
              </w:rPr>
              <w:t>4</w:t>
            </w:r>
            <w:r>
              <w:rPr>
                <w:rFonts w:ascii="Times New Roman"/>
                <w:b w:val="false"/>
                <w:i w:val="false"/>
                <w:color w:val="000000"/>
                <w:sz w:val="20"/>
              </w:rPr>
              <w:t xml:space="preserve"> бойынша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СВПО</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мың</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Доход,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 терілер, дана</w:t>
            </w:r>
            <w:r>
              <w:br/>
            </w:r>
            <w:r>
              <w:rPr>
                <w:rFonts w:ascii="Times New Roman"/>
                <w:b w:val="false"/>
                <w:i w:val="false"/>
                <w:color w:val="000000"/>
                <w:sz w:val="20"/>
              </w:rPr>
              <w:t>
</w:t>
            </w:r>
            <w:r>
              <w:rPr>
                <w:rFonts w:ascii="Times New Roman"/>
                <w:b w:val="false"/>
                <w:i w:val="false"/>
                <w:color w:val="000000"/>
                <w:sz w:val="20"/>
              </w:rPr>
              <w:t>Пушнина, шкурки, штук</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 жабайы жануарлардың еті</w:t>
            </w:r>
            <w:r>
              <w:br/>
            </w:r>
            <w:r>
              <w:rPr>
                <w:rFonts w:ascii="Times New Roman"/>
                <w:b w:val="false"/>
                <w:i w:val="false"/>
                <w:color w:val="000000"/>
                <w:sz w:val="20"/>
              </w:rPr>
              <w:t>
</w:t>
            </w:r>
            <w:r>
              <w:rPr>
                <w:rFonts w:ascii="Times New Roman"/>
                <w:b w:val="false"/>
                <w:i w:val="false"/>
                <w:color w:val="000000"/>
                <w:sz w:val="20"/>
              </w:rPr>
              <w:t>Мясо диких копытных животных, килограмм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жануарлардың майы</w:t>
            </w:r>
            <w:r>
              <w:br/>
            </w:r>
            <w:r>
              <w:rPr>
                <w:rFonts w:ascii="Times New Roman"/>
                <w:b w:val="false"/>
                <w:i w:val="false"/>
                <w:color w:val="000000"/>
                <w:sz w:val="20"/>
              </w:rPr>
              <w:t>
</w:t>
            </w:r>
            <w:r>
              <w:rPr>
                <w:rFonts w:ascii="Times New Roman"/>
                <w:b w:val="false"/>
                <w:i w:val="false"/>
                <w:color w:val="000000"/>
                <w:sz w:val="20"/>
              </w:rPr>
              <w:t>Жир диких животных, килограмм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өті және мускусы</w:t>
            </w:r>
            <w:r>
              <w:br/>
            </w:r>
            <w:r>
              <w:rPr>
                <w:rFonts w:ascii="Times New Roman"/>
                <w:b w:val="false"/>
                <w:i w:val="false"/>
                <w:color w:val="000000"/>
                <w:sz w:val="20"/>
              </w:rPr>
              <w:t>
</w:t>
            </w:r>
            <w:r>
              <w:rPr>
                <w:rFonts w:ascii="Times New Roman"/>
                <w:b w:val="false"/>
                <w:i w:val="false"/>
                <w:color w:val="000000"/>
                <w:sz w:val="20"/>
              </w:rPr>
              <w:t>Желчь и мускус животных, килограмм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Бұланның, бұғының, сібір тау ешкісінің мүйіздері</w:t>
            </w:r>
            <w:r>
              <w:br/>
            </w:r>
            <w:r>
              <w:rPr>
                <w:rFonts w:ascii="Times New Roman"/>
                <w:b w:val="false"/>
                <w:i w:val="false"/>
                <w:color w:val="000000"/>
                <w:sz w:val="20"/>
              </w:rPr>
              <w:t>
</w:t>
            </w:r>
            <w:r>
              <w:rPr>
                <w:rFonts w:ascii="Times New Roman"/>
                <w:b w:val="false"/>
                <w:i w:val="false"/>
                <w:color w:val="000000"/>
                <w:sz w:val="20"/>
              </w:rPr>
              <w:t>Рога лося, оленей, сибирского горного козла, килограмм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Маралдардың панталары (мүйізі)</w:t>
            </w:r>
            <w:r>
              <w:br/>
            </w:r>
            <w:r>
              <w:rPr>
                <w:rFonts w:ascii="Times New Roman"/>
                <w:b w:val="false"/>
                <w:i w:val="false"/>
                <w:color w:val="000000"/>
                <w:sz w:val="20"/>
              </w:rPr>
              <w:t>
</w:t>
            </w:r>
            <w:r>
              <w:rPr>
                <w:rFonts w:ascii="Times New Roman"/>
                <w:b w:val="false"/>
                <w:i w:val="false"/>
                <w:color w:val="000000"/>
                <w:sz w:val="20"/>
              </w:rPr>
              <w:t>Панты маралов, килограмм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аңшылық өнімі</w:t>
            </w:r>
            <w:r>
              <w:br/>
            </w:r>
            <w:r>
              <w:rPr>
                <w:rFonts w:ascii="Times New Roman"/>
                <w:b w:val="false"/>
                <w:i w:val="false"/>
                <w:color w:val="000000"/>
                <w:sz w:val="20"/>
              </w:rPr>
              <w:t>
</w:t>
            </w:r>
            <w:r>
              <w:rPr>
                <w:rFonts w:ascii="Times New Roman"/>
                <w:b w:val="false"/>
                <w:i w:val="false"/>
                <w:color w:val="000000"/>
                <w:sz w:val="20"/>
              </w:rPr>
              <w:t>Прочая продукция охоты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4</w:t>
      </w:r>
      <w:r>
        <w:rPr>
          <w:rFonts w:ascii="Times New Roman"/>
          <w:b/>
          <w:i w:val="false"/>
          <w:color w:val="000000"/>
          <w:sz w:val="28"/>
        </w:rPr>
        <w:t xml:space="preserve"> АӨТА мұнда және бұдан әрі</w:t>
      </w:r>
      <w:r>
        <w:rPr>
          <w:rFonts w:ascii="Times New Roman"/>
          <w:b w:val="false"/>
          <w:i w:val="false"/>
          <w:color w:val="000000"/>
          <w:sz w:val="28"/>
        </w:rPr>
        <w:t> </w:t>
      </w:r>
      <w:r>
        <w:rPr>
          <w:rFonts w:ascii="Times New Roman"/>
          <w:b/>
          <w:i w:val="false"/>
          <w:color w:val="000000"/>
          <w:sz w:val="28"/>
        </w:rPr>
        <w:t>– Қазақстан Республикасы Статистика агенттігінің интернет ресурсында орналасқан Аңшылық өнімі түрлерінің анықтамалығы</w:t>
      </w:r>
      <w:r>
        <w:br/>
      </w:r>
      <w:r>
        <w:rPr>
          <w:rFonts w:ascii="Times New Roman"/>
          <w:b w:val="false"/>
          <w:i w:val="false"/>
          <w:color w:val="000000"/>
          <w:sz w:val="28"/>
        </w:rPr>
        <w:t>
</w:t>
      </w:r>
      <w:r>
        <w:rPr>
          <w:rFonts w:ascii="Times New Roman"/>
          <w:b w:val="false"/>
          <w:i w:val="false"/>
          <w:color w:val="000000"/>
          <w:sz w:val="28"/>
        </w:rPr>
        <w:t xml:space="preserve">СВПО здесь и далее - Справочник видов продукции охоты, расположенный на интернет ресурсе Агентства Республики Казахстан по статистике </w:t>
      </w:r>
    </w:p>
    <w:p>
      <w:pPr>
        <w:spacing w:after="0"/>
        <w:ind w:left="0"/>
        <w:jc w:val="both"/>
      </w:pPr>
      <w:r>
        <w:rPr>
          <w:rFonts w:ascii="Times New Roman"/>
          <w:b/>
          <w:i w:val="false"/>
          <w:color w:val="000000"/>
          <w:sz w:val="28"/>
        </w:rPr>
        <w:t>7. Аңшылыққа пайдаланатын жерлердің алаңы туралы мәліметтерді көрсетіңіз, мың гектар</w:t>
      </w:r>
      <w:r>
        <w:br/>
      </w:r>
      <w:r>
        <w:rPr>
          <w:rFonts w:ascii="Times New Roman"/>
          <w:b w:val="false"/>
          <w:i w:val="false"/>
          <w:color w:val="000000"/>
          <w:sz w:val="28"/>
        </w:rPr>
        <w:t>
Укажите сведения о площади охотничьих угодий,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9211"/>
        <w:gridCol w:w="3134"/>
      </w:tblGrid>
      <w:tr>
        <w:trPr>
          <w:trHeight w:val="27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аң аулау шаруашылығына бекітілген алаңы</w:t>
            </w:r>
            <w:r>
              <w:br/>
            </w:r>
            <w:r>
              <w:rPr>
                <w:rFonts w:ascii="Times New Roman"/>
                <w:b w:val="false"/>
                <w:i w:val="false"/>
                <w:color w:val="000000"/>
                <w:sz w:val="20"/>
              </w:rPr>
              <w:t>
</w:t>
            </w:r>
            <w:r>
              <w:rPr>
                <w:rFonts w:ascii="Times New Roman"/>
                <w:b w:val="false"/>
                <w:i w:val="false"/>
                <w:color w:val="000000"/>
                <w:sz w:val="20"/>
              </w:rPr>
              <w:t>Площадь закрепленных охотничьих угодий за охотничьими хозяйствами</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шаруашылығы аңшылық құрылыстармен қамтылған аңшылық алқаптардың бекітілген алаңы</w:t>
            </w:r>
            <w:r>
              <w:br/>
            </w:r>
            <w:r>
              <w:rPr>
                <w:rFonts w:ascii="Times New Roman"/>
                <w:b w:val="false"/>
                <w:i w:val="false"/>
                <w:color w:val="000000"/>
                <w:sz w:val="20"/>
              </w:rPr>
              <w:t>
</w:t>
            </w:r>
            <w:r>
              <w:rPr>
                <w:rFonts w:ascii="Times New Roman"/>
                <w:b w:val="false"/>
                <w:i w:val="false"/>
                <w:color w:val="000000"/>
                <w:sz w:val="20"/>
              </w:rPr>
              <w:t>Площадь закрепленных охотничьих угодий, охваченных внутрихозяйственным охотоустройством</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аңдардың саны есептелген аңшылық алқаптардың алаңы</w:t>
            </w:r>
            <w:r>
              <w:br/>
            </w:r>
            <w:r>
              <w:rPr>
                <w:rFonts w:ascii="Times New Roman"/>
                <w:b w:val="false"/>
                <w:i w:val="false"/>
                <w:color w:val="000000"/>
                <w:sz w:val="20"/>
              </w:rPr>
              <w:t>
</w:t>
            </w:r>
            <w:r>
              <w:rPr>
                <w:rFonts w:ascii="Times New Roman"/>
                <w:b w:val="false"/>
                <w:i w:val="false"/>
                <w:color w:val="000000"/>
                <w:sz w:val="20"/>
              </w:rPr>
              <w:t>Площадь охотничьих угодий, на которой проведен учет численности диких животных</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аңшылық және атып алу жүргізілген алаңы</w:t>
            </w:r>
            <w:r>
              <w:br/>
            </w:r>
            <w:r>
              <w:rPr>
                <w:rFonts w:ascii="Times New Roman"/>
                <w:b w:val="false"/>
                <w:i w:val="false"/>
                <w:color w:val="000000"/>
                <w:sz w:val="20"/>
              </w:rPr>
              <w:t>
</w:t>
            </w:r>
            <w:r>
              <w:rPr>
                <w:rFonts w:ascii="Times New Roman"/>
                <w:b w:val="false"/>
                <w:i w:val="false"/>
                <w:color w:val="000000"/>
                <w:sz w:val="20"/>
              </w:rPr>
              <w:t>Площадь, на которой проводилась охота и отстрел индивидуальными предпринимателями</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Қызметкерлер саны туралы мәліметтерді көрсетіңіз, адам</w:t>
      </w:r>
      <w:r>
        <w:br/>
      </w:r>
      <w:r>
        <w:rPr>
          <w:rFonts w:ascii="Times New Roman"/>
          <w:b w:val="false"/>
          <w:i w:val="false"/>
          <w:color w:val="000000"/>
          <w:sz w:val="28"/>
        </w:rPr>
        <w:t>
Укажите сведения о численности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1121"/>
        <w:gridCol w:w="2786"/>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 жөніндегі қорықшы қызметі қызметкерлерінің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егерской службы по охране животного мира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аңшылықты жүргізетіндер</w:t>
            </w:r>
            <w:r>
              <w:br/>
            </w:r>
            <w:r>
              <w:rPr>
                <w:rFonts w:ascii="Times New Roman"/>
                <w:b w:val="false"/>
                <w:i w:val="false"/>
                <w:color w:val="000000"/>
                <w:sz w:val="20"/>
              </w:rPr>
              <w:t>
</w:t>
            </w:r>
            <w:r>
              <w:rPr>
                <w:rFonts w:ascii="Times New Roman"/>
                <w:b w:val="false"/>
                <w:i w:val="false"/>
                <w:color w:val="000000"/>
                <w:sz w:val="20"/>
              </w:rPr>
              <w:t>    из них охотоведов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қорықшыларды</w:t>
            </w:r>
            <w:r>
              <w:br/>
            </w:r>
            <w:r>
              <w:rPr>
                <w:rFonts w:ascii="Times New Roman"/>
                <w:b w:val="false"/>
                <w:i w:val="false"/>
                <w:color w:val="000000"/>
                <w:sz w:val="20"/>
              </w:rPr>
              <w:t>
</w:t>
            </w:r>
            <w:r>
              <w:rPr>
                <w:rFonts w:ascii="Times New Roman"/>
                <w:b w:val="false"/>
                <w:i w:val="false"/>
                <w:color w:val="000000"/>
                <w:sz w:val="20"/>
              </w:rPr>
              <w:t>         штатных егерей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шаруашылығында штаттағы кәсіпшілік аңшылардың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штатных охотников промысловиков, занятых в охотничьем хозяйстве</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соңына аңшылық шаруашылығында өзге де кәсіпшілік аңшылардың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прочих охотников промысловиков, занятых в охотничьем хозяйстве на конец отчетного года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қызметкерлер</w:t>
            </w:r>
            <w:r>
              <w:br/>
            </w:r>
            <w:r>
              <w:rPr>
                <w:rFonts w:ascii="Times New Roman"/>
                <w:b w:val="false"/>
                <w:i w:val="false"/>
                <w:color w:val="000000"/>
                <w:sz w:val="20"/>
              </w:rPr>
              <w:t>
</w:t>
            </w:r>
            <w:r>
              <w:rPr>
                <w:rFonts w:ascii="Times New Roman"/>
                <w:b w:val="false"/>
                <w:i w:val="false"/>
                <w:color w:val="000000"/>
                <w:sz w:val="20"/>
              </w:rPr>
              <w:t>Прочие работники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еткен аңшылар саны (шетел аңшыларынсыз)</w:t>
            </w:r>
            <w:r>
              <w:br/>
            </w:r>
            <w:r>
              <w:rPr>
                <w:rFonts w:ascii="Times New Roman"/>
                <w:b w:val="false"/>
                <w:i w:val="false"/>
                <w:color w:val="000000"/>
                <w:sz w:val="20"/>
              </w:rPr>
              <w:t>
</w:t>
            </w:r>
            <w:r>
              <w:rPr>
                <w:rFonts w:ascii="Times New Roman"/>
                <w:b w:val="false"/>
                <w:i w:val="false"/>
                <w:color w:val="000000"/>
                <w:sz w:val="20"/>
              </w:rPr>
              <w:t>Численность охотников, производивших охоту (без иностранных охотников)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аңшылары</w:t>
            </w:r>
            <w:r>
              <w:br/>
            </w:r>
            <w:r>
              <w:rPr>
                <w:rFonts w:ascii="Times New Roman"/>
                <w:b w:val="false"/>
                <w:i w:val="false"/>
                <w:color w:val="000000"/>
                <w:sz w:val="20"/>
              </w:rPr>
              <w:t>
</w:t>
            </w:r>
            <w:r>
              <w:rPr>
                <w:rFonts w:ascii="Times New Roman"/>
                <w:b w:val="false"/>
                <w:i w:val="false"/>
                <w:color w:val="000000"/>
                <w:sz w:val="20"/>
              </w:rPr>
              <w:t>Иностранных охотников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Көліктің, байланыс құралдарының және қорықшы кордондардың қолда бары туралы мәліметтерді көрсетіңіз, бірлік</w:t>
      </w:r>
      <w:r>
        <w:br/>
      </w:r>
      <w:r>
        <w:rPr>
          <w:rFonts w:ascii="Times New Roman"/>
          <w:b w:val="false"/>
          <w:i w:val="false"/>
          <w:color w:val="000000"/>
          <w:sz w:val="28"/>
        </w:rPr>
        <w:t>
Укажите сведения о наличии транспорта, средств связи и егерских кордонов,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8571"/>
        <w:gridCol w:w="3355"/>
      </w:tblGrid>
      <w:tr>
        <w:trPr>
          <w:trHeight w:val="255"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w:t>
            </w:r>
            <w:r>
              <w:br/>
            </w:r>
            <w:r>
              <w:rPr>
                <w:rFonts w:ascii="Times New Roman"/>
                <w:b w:val="false"/>
                <w:i w:val="false"/>
                <w:color w:val="000000"/>
                <w:sz w:val="20"/>
              </w:rPr>
              <w:t>
</w:t>
            </w:r>
            <w:r>
              <w:rPr>
                <w:rFonts w:ascii="Times New Roman"/>
                <w:b w:val="false"/>
                <w:i w:val="false"/>
                <w:color w:val="000000"/>
                <w:sz w:val="20"/>
              </w:rPr>
              <w:t>Трактора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r>
              <w:br/>
            </w:r>
            <w:r>
              <w:rPr>
                <w:rFonts w:ascii="Times New Roman"/>
                <w:b w:val="false"/>
                <w:i w:val="false"/>
                <w:color w:val="000000"/>
                <w:sz w:val="20"/>
              </w:rPr>
              <w:t>
</w:t>
            </w:r>
            <w:r>
              <w:rPr>
                <w:rFonts w:ascii="Times New Roman"/>
                <w:b w:val="false"/>
                <w:i w:val="false"/>
                <w:color w:val="000000"/>
                <w:sz w:val="20"/>
              </w:rPr>
              <w:t>Мотоциклы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 жүретін техника</w:t>
            </w:r>
            <w:r>
              <w:br/>
            </w:r>
            <w:r>
              <w:rPr>
                <w:rFonts w:ascii="Times New Roman"/>
                <w:b w:val="false"/>
                <w:i w:val="false"/>
                <w:color w:val="000000"/>
                <w:sz w:val="20"/>
              </w:rPr>
              <w:t>
</w:t>
            </w:r>
            <w:r>
              <w:rPr>
                <w:rFonts w:ascii="Times New Roman"/>
                <w:b w:val="false"/>
                <w:i w:val="false"/>
                <w:color w:val="000000"/>
                <w:sz w:val="20"/>
              </w:rPr>
              <w:t>Снегоходная техника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(аттар)</w:t>
            </w:r>
            <w:r>
              <w:br/>
            </w:r>
            <w:r>
              <w:rPr>
                <w:rFonts w:ascii="Times New Roman"/>
                <w:b w:val="false"/>
                <w:i w:val="false"/>
                <w:color w:val="000000"/>
                <w:sz w:val="20"/>
              </w:rPr>
              <w:t>
</w:t>
            </w:r>
            <w:r>
              <w:rPr>
                <w:rFonts w:ascii="Times New Roman"/>
                <w:b w:val="false"/>
                <w:i w:val="false"/>
                <w:color w:val="000000"/>
                <w:sz w:val="20"/>
              </w:rPr>
              <w:t>Лошади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r>
              <w:br/>
            </w:r>
            <w:r>
              <w:rPr>
                <w:rFonts w:ascii="Times New Roman"/>
                <w:b w:val="false"/>
                <w:i w:val="false"/>
                <w:color w:val="000000"/>
                <w:sz w:val="20"/>
              </w:rPr>
              <w:t>
</w:t>
            </w:r>
            <w:r>
              <w:rPr>
                <w:rFonts w:ascii="Times New Roman"/>
                <w:b w:val="false"/>
                <w:i w:val="false"/>
                <w:color w:val="000000"/>
                <w:sz w:val="20"/>
              </w:rPr>
              <w:t>Средства связи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Қорықшы кордондар</w:t>
            </w:r>
            <w:r>
              <w:br/>
            </w:r>
            <w:r>
              <w:rPr>
                <w:rFonts w:ascii="Times New Roman"/>
                <w:b w:val="false"/>
                <w:i w:val="false"/>
                <w:color w:val="000000"/>
                <w:sz w:val="20"/>
              </w:rPr>
              <w:t>
</w:t>
            </w:r>
            <w:r>
              <w:rPr>
                <w:rFonts w:ascii="Times New Roman"/>
                <w:b w:val="false"/>
                <w:i w:val="false"/>
                <w:color w:val="000000"/>
                <w:sz w:val="20"/>
              </w:rPr>
              <w:t>Егерские кордоны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 Тұяқтылардың, терісі бағалы аңдардың, жабайы құстарды және теңіз сүтқоректілерінің саны, орналасуы, оларды аулау туралы мәліметтерді көрсетіңіз (АШӨСЖ бойынша 01.70.10.100, 01.70.10.200, 01.70.10.300, 01.70.10.400, 01.70.10.500 топтары), бас</w:t>
      </w:r>
      <w:r>
        <w:br/>
      </w:r>
      <w:r>
        <w:rPr>
          <w:rFonts w:ascii="Times New Roman"/>
          <w:b w:val="false"/>
          <w:i w:val="false"/>
          <w:color w:val="000000"/>
          <w:sz w:val="28"/>
        </w:rPr>
        <w:t>
Укажите сведения о численности, расселении, охоте и ловле копытных, зверей пушных, дичи и млекопитающих морских (группа 01.70.10.100, 01.70.10.200, 01.70.10.300, 01.70.10.400, 01.70.10.500 по СКПСХ),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2596"/>
        <w:gridCol w:w="3576"/>
        <w:gridCol w:w="2097"/>
        <w:gridCol w:w="2347"/>
        <w:gridCol w:w="2348"/>
      </w:tblGrid>
      <w:tr>
        <w:trPr>
          <w:trHeight w:val="144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есепке алынған, жалпы саны</w:t>
            </w:r>
            <w:r>
              <w:br/>
            </w:r>
            <w:r>
              <w:rPr>
                <w:rFonts w:ascii="Times New Roman"/>
                <w:b w:val="false"/>
                <w:i w:val="false"/>
                <w:color w:val="000000"/>
                <w:sz w:val="20"/>
              </w:rPr>
              <w:t>
</w:t>
            </w:r>
            <w:r>
              <w:rPr>
                <w:rFonts w:ascii="Times New Roman"/>
                <w:b w:val="false"/>
                <w:i w:val="false"/>
                <w:color w:val="000000"/>
                <w:sz w:val="20"/>
              </w:rPr>
              <w:t xml:space="preserve">Общая численность, учтенная в хозяйствах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Расселено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Атып-ұстап алынғаны</w:t>
            </w:r>
            <w:r>
              <w:br/>
            </w:r>
            <w:r>
              <w:rPr>
                <w:rFonts w:ascii="Times New Roman"/>
                <w:b w:val="false"/>
                <w:i w:val="false"/>
                <w:color w:val="000000"/>
                <w:sz w:val="20"/>
              </w:rPr>
              <w:t>
</w:t>
            </w:r>
            <w:r>
              <w:rPr>
                <w:rFonts w:ascii="Times New Roman"/>
                <w:b w:val="false"/>
                <w:i w:val="false"/>
                <w:color w:val="000000"/>
                <w:sz w:val="20"/>
              </w:rPr>
              <w:t>Добыто (отловлено)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 Жабайы аңдар мен құстарды қолдан өсіру туралы мәліметтерді көрсетіңіз, бірлік</w:t>
      </w:r>
      <w:r>
        <w:br/>
      </w:r>
      <w:r>
        <w:rPr>
          <w:rFonts w:ascii="Times New Roman"/>
          <w:b w:val="false"/>
          <w:i w:val="false"/>
          <w:color w:val="000000"/>
          <w:sz w:val="28"/>
        </w:rPr>
        <w:t>
Укажите сведения об искусственном разведении диких зверей и дичи,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8806"/>
        <w:gridCol w:w="2802"/>
      </w:tblGrid>
      <w:tr>
        <w:trPr>
          <w:trHeight w:val="40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Тұйяқтылар мен терісі бағалы аңдарды өсіру бойынша питомниктер</w:t>
            </w:r>
            <w:r>
              <w:br/>
            </w:r>
            <w:r>
              <w:rPr>
                <w:rFonts w:ascii="Times New Roman"/>
                <w:b w:val="false"/>
                <w:i w:val="false"/>
                <w:color w:val="000000"/>
                <w:sz w:val="20"/>
              </w:rPr>
              <w:t>
</w:t>
            </w:r>
            <w:r>
              <w:rPr>
                <w:rFonts w:ascii="Times New Roman"/>
                <w:b w:val="false"/>
                <w:i w:val="false"/>
                <w:color w:val="000000"/>
                <w:sz w:val="20"/>
              </w:rPr>
              <w:t>Питомники по разведению копытных и пушных зверей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құстарды қолдан өсіру бойынша фермалары</w:t>
            </w:r>
            <w:r>
              <w:br/>
            </w:r>
            <w:r>
              <w:rPr>
                <w:rFonts w:ascii="Times New Roman"/>
                <w:b w:val="false"/>
                <w:i w:val="false"/>
                <w:color w:val="000000"/>
                <w:sz w:val="20"/>
              </w:rPr>
              <w:t>
</w:t>
            </w:r>
            <w:r>
              <w:rPr>
                <w:rFonts w:ascii="Times New Roman"/>
                <w:b w:val="false"/>
                <w:i w:val="false"/>
                <w:color w:val="000000"/>
                <w:sz w:val="20"/>
              </w:rPr>
              <w:t>Фермы по искусственному разведению дичи</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Жануарлар әлемін қорғау туралы мәліметтерді көрсетіңіз</w:t>
      </w:r>
      <w:r>
        <w:br/>
      </w:r>
      <w:r>
        <w:rPr>
          <w:rFonts w:ascii="Times New Roman"/>
          <w:b w:val="false"/>
          <w:i w:val="false"/>
          <w:color w:val="000000"/>
          <w:sz w:val="28"/>
        </w:rPr>
        <w:t>
Укажите сведения об охране животного мира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10082"/>
        <w:gridCol w:w="1821"/>
        <w:gridCol w:w="2069"/>
      </w:tblGrid>
      <w:tr>
        <w:trPr>
          <w:trHeight w:val="139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w:t>
            </w:r>
            <w:r>
              <w:br/>
            </w:r>
            <w:r>
              <w:rPr>
                <w:rFonts w:ascii="Times New Roman"/>
                <w:b w:val="false"/>
                <w:i w:val="false"/>
                <w:color w:val="000000"/>
                <w:sz w:val="20"/>
              </w:rPr>
              <w:t>
</w:t>
            </w:r>
            <w:r>
              <w:rPr>
                <w:rFonts w:ascii="Times New Roman"/>
                <w:b w:val="false"/>
                <w:i w:val="false"/>
                <w:color w:val="000000"/>
                <w:sz w:val="20"/>
              </w:rPr>
              <w:t>Выполнено</w:t>
            </w:r>
          </w:p>
        </w:tc>
      </w:tr>
      <w:tr>
        <w:trPr>
          <w:trHeight w:val="12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ережесін бұзудың айқындалғаны</w:t>
            </w:r>
            <w:r>
              <w:br/>
            </w:r>
            <w:r>
              <w:rPr>
                <w:rFonts w:ascii="Times New Roman"/>
                <w:b w:val="false"/>
                <w:i w:val="false"/>
                <w:color w:val="000000"/>
                <w:sz w:val="20"/>
              </w:rPr>
              <w:t>
</w:t>
            </w:r>
            <w:r>
              <w:rPr>
                <w:rFonts w:ascii="Times New Roman"/>
                <w:b w:val="false"/>
                <w:i w:val="false"/>
                <w:color w:val="000000"/>
                <w:sz w:val="20"/>
              </w:rPr>
              <w:t>Выявлено нарушений правил охоты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хаттамалар (актілер) саны</w:t>
            </w:r>
            <w:r>
              <w:br/>
            </w:r>
            <w:r>
              <w:rPr>
                <w:rFonts w:ascii="Times New Roman"/>
                <w:b w:val="false"/>
                <w:i w:val="false"/>
                <w:color w:val="000000"/>
                <w:sz w:val="20"/>
              </w:rPr>
              <w:t>
</w:t>
            </w:r>
            <w:r>
              <w:rPr>
                <w:rFonts w:ascii="Times New Roman"/>
                <w:b w:val="false"/>
                <w:i w:val="false"/>
                <w:color w:val="000000"/>
                <w:sz w:val="20"/>
              </w:rPr>
              <w:t>Количество составленных протоколов (актов)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w:t>
            </w:r>
            <w:r>
              <w:br/>
            </w:r>
            <w:r>
              <w:rPr>
                <w:rFonts w:ascii="Times New Roman"/>
                <w:b w:val="false"/>
                <w:i w:val="false"/>
                <w:color w:val="000000"/>
                <w:sz w:val="20"/>
              </w:rPr>
              <w:t>
</w:t>
            </w:r>
            <w:r>
              <w:rPr>
                <w:rFonts w:ascii="Times New Roman"/>
                <w:b w:val="false"/>
                <w:i w:val="false"/>
                <w:color w:val="000000"/>
                <w:sz w:val="20"/>
              </w:rPr>
              <w:t>Наложено штрафов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теңге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айыппұл</w:t>
            </w:r>
            <w:r>
              <w:br/>
            </w:r>
            <w:r>
              <w:rPr>
                <w:rFonts w:ascii="Times New Roman"/>
                <w:b w:val="false"/>
                <w:i w:val="false"/>
                <w:color w:val="000000"/>
                <w:sz w:val="20"/>
              </w:rPr>
              <w:t>
</w:t>
            </w:r>
            <w:r>
              <w:rPr>
                <w:rFonts w:ascii="Times New Roman"/>
                <w:b w:val="false"/>
                <w:i w:val="false"/>
                <w:color w:val="000000"/>
                <w:sz w:val="20"/>
              </w:rPr>
              <w:t>Взыскано штрафов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теңге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Сомаға талап жарияланды</w:t>
            </w:r>
            <w:r>
              <w:br/>
            </w:r>
            <w:r>
              <w:rPr>
                <w:rFonts w:ascii="Times New Roman"/>
                <w:b w:val="false"/>
                <w:i w:val="false"/>
                <w:color w:val="000000"/>
                <w:sz w:val="20"/>
              </w:rPr>
              <w:t>
</w:t>
            </w:r>
            <w:r>
              <w:rPr>
                <w:rFonts w:ascii="Times New Roman"/>
                <w:b w:val="false"/>
                <w:i w:val="false"/>
                <w:color w:val="000000"/>
                <w:sz w:val="20"/>
              </w:rPr>
              <w:t>Предъявлено исков на сумму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теңге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сот актілері бойынша сома өндірілді</w:t>
            </w:r>
            <w:r>
              <w:br/>
            </w:r>
            <w:r>
              <w:rPr>
                <w:rFonts w:ascii="Times New Roman"/>
                <w:b w:val="false"/>
                <w:i w:val="false"/>
                <w:color w:val="000000"/>
                <w:sz w:val="20"/>
              </w:rPr>
              <w:t>
</w:t>
            </w:r>
            <w:r>
              <w:rPr>
                <w:rFonts w:ascii="Times New Roman"/>
                <w:b w:val="false"/>
                <w:i w:val="false"/>
                <w:color w:val="000000"/>
                <w:sz w:val="20"/>
              </w:rPr>
              <w:t>из них взыскано по судебным актам на сумму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w:t>
            </w:r>
            <w:r>
              <w:br/>
            </w:r>
            <w:r>
              <w:rPr>
                <w:rFonts w:ascii="Times New Roman"/>
                <w:b w:val="false"/>
                <w:i w:val="false"/>
                <w:color w:val="000000"/>
                <w:sz w:val="20"/>
              </w:rPr>
              <w:t>
</w:t>
            </w:r>
            <w:r>
              <w:rPr>
                <w:rFonts w:ascii="Times New Roman"/>
                <w:b w:val="false"/>
                <w:i w:val="false"/>
                <w:color w:val="000000"/>
                <w:sz w:val="20"/>
              </w:rPr>
              <w:t>теңге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Органға (уәкілетті органға) талқылауға (берілген) жіберілген хаттамалар</w:t>
            </w:r>
            <w:r>
              <w:br/>
            </w:r>
            <w:r>
              <w:rPr>
                <w:rFonts w:ascii="Times New Roman"/>
                <w:b w:val="false"/>
                <w:i w:val="false"/>
                <w:color w:val="000000"/>
                <w:sz w:val="20"/>
              </w:rPr>
              <w:t>
</w:t>
            </w:r>
            <w:r>
              <w:rPr>
                <w:rFonts w:ascii="Times New Roman"/>
                <w:b w:val="false"/>
                <w:i w:val="false"/>
                <w:color w:val="000000"/>
                <w:sz w:val="20"/>
              </w:rPr>
              <w:t>Переданы (направлены) протоколы на рассмотрение органу (уполномоченному органу)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органдарына, прокуратура, соттарға талқылауға (берілген) жіберілген хаттамалар</w:t>
            </w:r>
            <w:r>
              <w:br/>
            </w:r>
            <w:r>
              <w:rPr>
                <w:rFonts w:ascii="Times New Roman"/>
                <w:b w:val="false"/>
                <w:i w:val="false"/>
                <w:color w:val="000000"/>
                <w:sz w:val="20"/>
              </w:rPr>
              <w:t>
</w:t>
            </w:r>
            <w:r>
              <w:rPr>
                <w:rFonts w:ascii="Times New Roman"/>
                <w:b w:val="false"/>
                <w:i w:val="false"/>
                <w:color w:val="000000"/>
                <w:sz w:val="20"/>
              </w:rPr>
              <w:t>Переданы (направлены) протоколы на рассмотрение в органы внутренних дел, прокуратуру, суд</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органдарымен, прокуратурамен, соттармен қаралғаны</w:t>
            </w:r>
            <w:r>
              <w:br/>
            </w:r>
            <w:r>
              <w:rPr>
                <w:rFonts w:ascii="Times New Roman"/>
                <w:b w:val="false"/>
                <w:i w:val="false"/>
                <w:color w:val="000000"/>
                <w:sz w:val="20"/>
              </w:rPr>
              <w:t>
</w:t>
            </w:r>
            <w:r>
              <w:rPr>
                <w:rFonts w:ascii="Times New Roman"/>
                <w:b w:val="false"/>
                <w:i w:val="false"/>
                <w:color w:val="000000"/>
                <w:sz w:val="20"/>
              </w:rPr>
              <w:t>Рассмотрены органами внутренних дел, прокуратурой, судом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органдарымен, прокуратурмен, соттармен қарауға қабылданбағаны</w:t>
            </w:r>
            <w:r>
              <w:br/>
            </w:r>
            <w:r>
              <w:rPr>
                <w:rFonts w:ascii="Times New Roman"/>
                <w:b w:val="false"/>
                <w:i w:val="false"/>
                <w:color w:val="000000"/>
                <w:sz w:val="20"/>
              </w:rPr>
              <w:t>
</w:t>
            </w:r>
            <w:r>
              <w:rPr>
                <w:rFonts w:ascii="Times New Roman"/>
                <w:b w:val="false"/>
                <w:i w:val="false"/>
                <w:color w:val="000000"/>
                <w:sz w:val="20"/>
              </w:rPr>
              <w:t>Отклонены в рассмотрении органами внутренних дел, прокуратурой, судом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еріксіз алынған (сотпен конфискацияланған) ойық сызықты қарулар</w:t>
            </w:r>
            <w:r>
              <w:br/>
            </w:r>
            <w:r>
              <w:rPr>
                <w:rFonts w:ascii="Times New Roman"/>
                <w:b w:val="false"/>
                <w:i w:val="false"/>
                <w:color w:val="000000"/>
                <w:sz w:val="20"/>
              </w:rPr>
              <w:t>
</w:t>
            </w:r>
            <w:r>
              <w:rPr>
                <w:rFonts w:ascii="Times New Roman"/>
                <w:b w:val="false"/>
                <w:i w:val="false"/>
                <w:color w:val="000000"/>
                <w:sz w:val="20"/>
              </w:rPr>
              <w:t>Изъято у нарушителей (конфисковано судом) нарезного оружия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еріксіз алынған (сотпен конфискацияланған) тегіс стволды қаруларды</w:t>
            </w:r>
            <w:r>
              <w:br/>
            </w:r>
            <w:r>
              <w:rPr>
                <w:rFonts w:ascii="Times New Roman"/>
                <w:b w:val="false"/>
                <w:i w:val="false"/>
                <w:color w:val="000000"/>
                <w:sz w:val="20"/>
              </w:rPr>
              <w:t>
</w:t>
            </w:r>
            <w:r>
              <w:rPr>
                <w:rFonts w:ascii="Times New Roman"/>
                <w:b w:val="false"/>
                <w:i w:val="false"/>
                <w:color w:val="000000"/>
                <w:sz w:val="20"/>
              </w:rPr>
              <w:t>Изъято у нарушителей  (конфисковано судом) гладкоствольного оружия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еріксіз алынған (сотпен конфискацияланған) тегіс өзге де қаруларды</w:t>
            </w:r>
            <w:r>
              <w:br/>
            </w:r>
            <w:r>
              <w:rPr>
                <w:rFonts w:ascii="Times New Roman"/>
                <w:b w:val="false"/>
                <w:i w:val="false"/>
                <w:color w:val="000000"/>
                <w:sz w:val="20"/>
              </w:rPr>
              <w:t>
</w:t>
            </w:r>
            <w:r>
              <w:rPr>
                <w:rFonts w:ascii="Times New Roman"/>
                <w:b w:val="false"/>
                <w:i w:val="false"/>
                <w:color w:val="000000"/>
                <w:sz w:val="20"/>
              </w:rPr>
              <w:t>Изъято у нарушителей (конфисковано судом) прочего оружия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еріксіз алынған (сотпен конфискацияланған) көлік құралдары</w:t>
            </w:r>
            <w:r>
              <w:br/>
            </w:r>
            <w:r>
              <w:rPr>
                <w:rFonts w:ascii="Times New Roman"/>
                <w:b w:val="false"/>
                <w:i w:val="false"/>
                <w:color w:val="000000"/>
                <w:sz w:val="20"/>
              </w:rPr>
              <w:t>
</w:t>
            </w:r>
            <w:r>
              <w:rPr>
                <w:rFonts w:ascii="Times New Roman"/>
                <w:b w:val="false"/>
                <w:i w:val="false"/>
                <w:color w:val="000000"/>
                <w:sz w:val="20"/>
              </w:rPr>
              <w:t>Изъято у нарушителей (конфисковано судом) транспортных средств</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Бұзушылардан еріксіз алынған (сотпен конфискацияланған) жабайы аңдар</w:t>
            </w:r>
            <w:r>
              <w:br/>
            </w:r>
            <w:r>
              <w:rPr>
                <w:rFonts w:ascii="Times New Roman"/>
                <w:b w:val="false"/>
                <w:i w:val="false"/>
                <w:color w:val="000000"/>
                <w:sz w:val="20"/>
              </w:rPr>
              <w:t>
</w:t>
            </w:r>
            <w:r>
              <w:rPr>
                <w:rFonts w:ascii="Times New Roman"/>
                <w:b w:val="false"/>
                <w:i w:val="false"/>
                <w:color w:val="000000"/>
                <w:sz w:val="20"/>
              </w:rPr>
              <w:t>Изъято у нарушителей (конфисковано судом) диких животных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жауапқа тартылғандар</w:t>
            </w:r>
            <w:r>
              <w:br/>
            </w:r>
            <w:r>
              <w:rPr>
                <w:rFonts w:ascii="Times New Roman"/>
                <w:b w:val="false"/>
                <w:i w:val="false"/>
                <w:color w:val="000000"/>
                <w:sz w:val="20"/>
              </w:rPr>
              <w:t>
</w:t>
            </w:r>
            <w:r>
              <w:rPr>
                <w:rFonts w:ascii="Times New Roman"/>
                <w:b w:val="false"/>
                <w:i w:val="false"/>
                <w:color w:val="000000"/>
                <w:sz w:val="20"/>
              </w:rPr>
              <w:t>Привлечены к административной ответственности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человек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жауапқа тартылғандар</w:t>
            </w:r>
            <w:r>
              <w:br/>
            </w:r>
            <w:r>
              <w:rPr>
                <w:rFonts w:ascii="Times New Roman"/>
                <w:b w:val="false"/>
                <w:i w:val="false"/>
                <w:color w:val="000000"/>
                <w:sz w:val="20"/>
              </w:rPr>
              <w:t>
</w:t>
            </w:r>
            <w:r>
              <w:rPr>
                <w:rFonts w:ascii="Times New Roman"/>
                <w:b w:val="false"/>
                <w:i w:val="false"/>
                <w:color w:val="000000"/>
                <w:sz w:val="20"/>
              </w:rPr>
              <w:t>Привлечены к уголовной ответственности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человек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Газет-журналдарда жарияланған мақалалар</w:t>
            </w:r>
            <w:r>
              <w:br/>
            </w:r>
            <w:r>
              <w:rPr>
                <w:rFonts w:ascii="Times New Roman"/>
                <w:b w:val="false"/>
                <w:i w:val="false"/>
                <w:color w:val="000000"/>
                <w:sz w:val="20"/>
              </w:rPr>
              <w:t>
</w:t>
            </w:r>
            <w:r>
              <w:rPr>
                <w:rFonts w:ascii="Times New Roman"/>
                <w:b w:val="false"/>
                <w:i w:val="false"/>
                <w:color w:val="000000"/>
                <w:sz w:val="20"/>
              </w:rPr>
              <w:t>Опубликовано статей в газетах, журналах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раз</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 радиода сөйленген сөздер</w:t>
            </w:r>
            <w:r>
              <w:br/>
            </w:r>
            <w:r>
              <w:rPr>
                <w:rFonts w:ascii="Times New Roman"/>
                <w:b w:val="false"/>
                <w:i w:val="false"/>
                <w:color w:val="000000"/>
                <w:sz w:val="20"/>
              </w:rPr>
              <w:t>
</w:t>
            </w:r>
            <w:r>
              <w:rPr>
                <w:rFonts w:ascii="Times New Roman"/>
                <w:b w:val="false"/>
                <w:i w:val="false"/>
                <w:color w:val="000000"/>
                <w:sz w:val="20"/>
              </w:rPr>
              <w:t>Выступления по телевидению, на радио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раз</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Қызметтің басқа түрлері</w:t>
      </w:r>
      <w:r>
        <w:br/>
      </w: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2305"/>
        <w:gridCol w:w="6747"/>
      </w:tblGrid>
      <w:tr>
        <w:trPr>
          <w:trHeight w:val="34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(жұмыстар, қызметтер)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тысяч тенге</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0"/>
        <w:gridCol w:w="6500"/>
      </w:tblGrid>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w:t>
            </w:r>
            <w:r>
              <w:br/>
            </w:r>
            <w:r>
              <w:rPr>
                <w:rFonts w:ascii="Times New Roman"/>
                <w:b w:val="false"/>
                <w:i w:val="false"/>
                <w:color w:val="000000"/>
                <w:sz w:val="20"/>
              </w:rPr>
              <w:t>
____________________________</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w:t>
            </w:r>
            <w:r>
              <w:br/>
            </w:r>
            <w:r>
              <w:rPr>
                <w:rFonts w:ascii="Times New Roman"/>
                <w:b w:val="false"/>
                <w:i w:val="false"/>
                <w:color w:val="000000"/>
                <w:sz w:val="20"/>
              </w:rPr>
              <w:t>
Телефон ____________________</w:t>
            </w:r>
          </w:p>
        </w:tc>
      </w:tr>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w:t>
            </w:r>
            <w:r>
              <w:br/>
            </w:r>
            <w:r>
              <w:rPr>
                <w:rFonts w:ascii="Times New Roman"/>
                <w:b w:val="false"/>
                <w:i w:val="false"/>
                <w:color w:val="000000"/>
                <w:sz w:val="20"/>
              </w:rPr>
              <w:t>
___________________________</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w:t>
            </w:r>
            <w:r>
              <w:br/>
            </w:r>
            <w:r>
              <w:rPr>
                <w:rFonts w:ascii="Times New Roman"/>
                <w:b w:val="false"/>
                <w:i w:val="false"/>
                <w:color w:val="000000"/>
                <w:sz w:val="20"/>
              </w:rPr>
              <w:t>
___________________________</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w:t>
            </w:r>
          </w:p>
        </w:tc>
      </w:tr>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 (Аты-жөні, тегі, қолы)</w:t>
            </w:r>
            <w:r>
              <w:br/>
            </w:r>
            <w:r>
              <w:rPr>
                <w:rFonts w:ascii="Times New Roman"/>
                <w:b w:val="false"/>
                <w:i w:val="false"/>
                <w:color w:val="000000"/>
                <w:sz w:val="20"/>
              </w:rPr>
              <w:t>
Руководитель (Ф.И.О.) ______</w:t>
            </w:r>
            <w:r>
              <w:br/>
            </w:r>
            <w:r>
              <w:rPr>
                <w:rFonts w:ascii="Times New Roman"/>
                <w:b w:val="false"/>
                <w:i w:val="false"/>
                <w:color w:val="000000"/>
                <w:sz w:val="20"/>
              </w:rPr>
              <w:t>
_________________________</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w:t>
            </w:r>
          </w:p>
        </w:tc>
      </w:tr>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 (Аты-жөні, тегі)</w:t>
            </w:r>
            <w:r>
              <w:br/>
            </w:r>
            <w:r>
              <w:rPr>
                <w:rFonts w:ascii="Times New Roman"/>
                <w:b w:val="false"/>
                <w:i w:val="false"/>
                <w:color w:val="000000"/>
                <w:sz w:val="20"/>
              </w:rPr>
              <w:t>
Главный бухгалтер (Ф.И.О.) ___________________________</w:t>
            </w:r>
            <w:r>
              <w:br/>
            </w:r>
            <w:r>
              <w:rPr>
                <w:rFonts w:ascii="Times New Roman"/>
                <w:b w:val="false"/>
                <w:i w:val="false"/>
                <w:color w:val="000000"/>
                <w:sz w:val="20"/>
              </w:rPr>
              <w:t>
___________________________</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604" w:id="47"/>
    <w:p>
      <w:pPr>
        <w:spacing w:after="0"/>
        <w:ind w:left="0"/>
        <w:jc w:val="both"/>
      </w:pPr>
      <w:r>
        <w:rPr>
          <w:rFonts w:ascii="Times New Roman"/>
          <w:b w:val="false"/>
          <w:i w:val="false"/>
          <w:color w:val="000000"/>
          <w:sz w:val="28"/>
        </w:rPr>
        <w:t xml:space="preserve">
Приложение 19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47"/>
    <w:bookmarkStart w:name="z605" w:id="48"/>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«Об охоте и отлове»</w:t>
      </w:r>
      <w:r>
        <w:br/>
      </w:r>
      <w:r>
        <w:rPr>
          <w:rFonts w:ascii="Times New Roman"/>
          <w:b/>
          <w:i w:val="false"/>
          <w:color w:val="000000"/>
        </w:rPr>
        <w:t>
(код 0121104, индекс 2-охота, периодичность годовая)</w:t>
      </w:r>
    </w:p>
    <w:bookmarkEnd w:id="48"/>
    <w:bookmarkStart w:name="z606" w:id="4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«Об охоте и улове» (код 0121104, индекс 2-охота,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охота – вид специального пользования животным миром, при котором осуществляется изъятие видов животных, являющихся объектом охоты, из среды обитания;</w:t>
      </w:r>
      <w:r>
        <w:br/>
      </w:r>
      <w:r>
        <w:rPr>
          <w:rFonts w:ascii="Times New Roman"/>
          <w:b w:val="false"/>
          <w:i w:val="false"/>
          <w:color w:val="000000"/>
          <w:sz w:val="28"/>
        </w:rPr>
        <w:t>
</w:t>
      </w:r>
      <w:r>
        <w:rPr>
          <w:rFonts w:ascii="Times New Roman"/>
          <w:b w:val="false"/>
          <w:i w:val="false"/>
          <w:color w:val="000000"/>
          <w:sz w:val="28"/>
        </w:rPr>
        <w:t>
      2) охотничьи угодья – это территория и акватории, являющиеся средой обитания видов животных, представляющих объект охоты, где осуществляются или могут осуществляться охота и ведение охотничьего хозяйства;</w:t>
      </w:r>
      <w:r>
        <w:br/>
      </w:r>
      <w:r>
        <w:rPr>
          <w:rFonts w:ascii="Times New Roman"/>
          <w:b w:val="false"/>
          <w:i w:val="false"/>
          <w:color w:val="000000"/>
          <w:sz w:val="28"/>
        </w:rPr>
        <w:t>
</w:t>
      </w:r>
      <w:r>
        <w:rPr>
          <w:rFonts w:ascii="Times New Roman"/>
          <w:b w:val="false"/>
          <w:i w:val="false"/>
          <w:color w:val="000000"/>
          <w:sz w:val="28"/>
        </w:rPr>
        <w:t>
      3) охотничье хозяйство – вид хозяйственной деятельности по устойчивому использованию объектов животного мира в охотничьих угодьях, сохранению среды обитания животного мира, их охране и воспроизводству;</w:t>
      </w:r>
      <w:r>
        <w:br/>
      </w:r>
      <w:r>
        <w:rPr>
          <w:rFonts w:ascii="Times New Roman"/>
          <w:b w:val="false"/>
          <w:i w:val="false"/>
          <w:color w:val="000000"/>
          <w:sz w:val="28"/>
        </w:rPr>
        <w:t>
</w:t>
      </w:r>
      <w:r>
        <w:rPr>
          <w:rFonts w:ascii="Times New Roman"/>
          <w:b w:val="false"/>
          <w:i w:val="false"/>
          <w:color w:val="000000"/>
          <w:sz w:val="28"/>
        </w:rPr>
        <w:t>
      4) охотник – физическое лицо, получившее право на охоту в порядке, установленным Законом Республики Казахстан от 9 июля 2004 года «Об охране, воспроизводстве и использовании животного мира»;</w:t>
      </w:r>
      <w:r>
        <w:br/>
      </w:r>
      <w:r>
        <w:rPr>
          <w:rFonts w:ascii="Times New Roman"/>
          <w:b w:val="false"/>
          <w:i w:val="false"/>
          <w:color w:val="000000"/>
          <w:sz w:val="28"/>
        </w:rPr>
        <w:t>
</w:t>
      </w:r>
      <w:r>
        <w:rPr>
          <w:rFonts w:ascii="Times New Roman"/>
          <w:b w:val="false"/>
          <w:i w:val="false"/>
          <w:color w:val="000000"/>
          <w:sz w:val="28"/>
        </w:rPr>
        <w:t>
      5) квота – часть лимита изъятия животных, устанавливаемая для охотохозяйственных организаций на определенный срок;</w:t>
      </w:r>
      <w:r>
        <w:br/>
      </w:r>
      <w:r>
        <w:rPr>
          <w:rFonts w:ascii="Times New Roman"/>
          <w:b w:val="false"/>
          <w:i w:val="false"/>
          <w:color w:val="000000"/>
          <w:sz w:val="28"/>
        </w:rPr>
        <w:t>
</w:t>
      </w:r>
      <w:r>
        <w:rPr>
          <w:rFonts w:ascii="Times New Roman"/>
          <w:b w:val="false"/>
          <w:i w:val="false"/>
          <w:color w:val="000000"/>
          <w:sz w:val="28"/>
        </w:rPr>
        <w:t>
      6) расселение – это завоз и выпуск диких животных в охотничьи угодья, для повышения продуктивности;</w:t>
      </w:r>
      <w:r>
        <w:br/>
      </w:r>
      <w:r>
        <w:rPr>
          <w:rFonts w:ascii="Times New Roman"/>
          <w:b w:val="false"/>
          <w:i w:val="false"/>
          <w:color w:val="000000"/>
          <w:sz w:val="28"/>
        </w:rPr>
        <w:t>
</w:t>
      </w:r>
      <w:r>
        <w:rPr>
          <w:rFonts w:ascii="Times New Roman"/>
          <w:b w:val="false"/>
          <w:i w:val="false"/>
          <w:color w:val="000000"/>
          <w:sz w:val="28"/>
        </w:rPr>
        <w:t>
      7)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8) другие виды деятельности – виды деятельности, которые респондент осуществлял помимо деятельности в охотничьем хозяйстве.</w:t>
      </w:r>
      <w:r>
        <w:br/>
      </w:r>
      <w:r>
        <w:rPr>
          <w:rFonts w:ascii="Times New Roman"/>
          <w:b w:val="false"/>
          <w:i w:val="false"/>
          <w:color w:val="000000"/>
          <w:sz w:val="28"/>
        </w:rPr>
        <w:t>
</w:t>
      </w:r>
      <w:r>
        <w:rPr>
          <w:rFonts w:ascii="Times New Roman"/>
          <w:b w:val="false"/>
          <w:i w:val="false"/>
          <w:color w:val="000000"/>
          <w:sz w:val="28"/>
        </w:rPr>
        <w:t>
      3. Юридические лица и (или) их структурные и обособленные подразделения, осуществляющие охоту, отлов и предоставление услуг на территории нескольких районов или областей, представляют статистическую форму, выделяя информацию по каждой территории на отдельных бланках, то есть данные отражаются по месту фактического осуществления деятельности по охоте, отлову и предоставлению услуг в этих областях.</w:t>
      </w:r>
      <w:r>
        <w:br/>
      </w:r>
      <w:r>
        <w:rPr>
          <w:rFonts w:ascii="Times New Roman"/>
          <w:b w:val="false"/>
          <w:i w:val="false"/>
          <w:color w:val="000000"/>
          <w:sz w:val="28"/>
        </w:rPr>
        <w:t>
</w:t>
      </w:r>
      <w:r>
        <w:rPr>
          <w:rFonts w:ascii="Times New Roman"/>
          <w:b w:val="false"/>
          <w:i w:val="false"/>
          <w:color w:val="000000"/>
          <w:sz w:val="28"/>
        </w:rPr>
        <w:t>
      Первичные статистические данные по данной статистической форме предоставляются за отчетный год, а вновь созданные организации и граждане представляют со дня регистрации до конца отчетного периода.</w:t>
      </w:r>
      <w:r>
        <w:br/>
      </w:r>
      <w:r>
        <w:rPr>
          <w:rFonts w:ascii="Times New Roman"/>
          <w:b w:val="false"/>
          <w:i w:val="false"/>
          <w:color w:val="000000"/>
          <w:sz w:val="28"/>
        </w:rPr>
        <w:t>
</w:t>
      </w:r>
      <w:r>
        <w:rPr>
          <w:rFonts w:ascii="Times New Roman"/>
          <w:b w:val="false"/>
          <w:i w:val="false"/>
          <w:color w:val="000000"/>
          <w:sz w:val="28"/>
        </w:rPr>
        <w:t>
      4. В строке 1 раздела 2 указывается квота, выделенная охотничьему хозяйству государством, в строке 2 - квота, выкупленная охотничьим хозяйством у государства, в строке 3 - квота, реализованная охотничьим хозяйством охотникам, доход от реализации путевок в данную строку не входит.</w:t>
      </w:r>
      <w:r>
        <w:br/>
      </w:r>
      <w:r>
        <w:rPr>
          <w:rFonts w:ascii="Times New Roman"/>
          <w:b w:val="false"/>
          <w:i w:val="false"/>
          <w:color w:val="000000"/>
          <w:sz w:val="28"/>
        </w:rPr>
        <w:t>
</w:t>
      </w:r>
      <w:r>
        <w:rPr>
          <w:rFonts w:ascii="Times New Roman"/>
          <w:b w:val="false"/>
          <w:i w:val="false"/>
          <w:color w:val="000000"/>
          <w:sz w:val="28"/>
        </w:rPr>
        <w:t>
      5. В графах 1 и 3 раздела 3 указывается стоимость продукции охоты и разведения диких животных и дичи в ценах отчетного года, в графах 2 и 4 – стоимость соответствующей продукции в среднегодовых ценах предыдущего года. В качестве среднегодовой цены предыдущего года используется цена охоты или разведения, сложившаяся в хозяйстве респондента в предыдущем году. В случае, если респондент в предыдущем году не осуществлял охоту или разведение соответствующих видов диких животных и дичи, графа 2 принимается равной графе 1, графа 4 – графе 3. К продукции охоты относится вся продукция, полученная от добычи объектов охоты, то есть отловленные или отстрелянные дикие животные, их мясо, пушнина и прочая продукция охоты. В объем продукции разведения включается продукция, полученная в результате разведения диких животных в охотничьих хозяйствах, затраты по проведению охотохозяйственных и биотехнических мероприятий.</w:t>
      </w:r>
      <w:r>
        <w:br/>
      </w:r>
      <w:r>
        <w:rPr>
          <w:rFonts w:ascii="Times New Roman"/>
          <w:b w:val="false"/>
          <w:i w:val="false"/>
          <w:color w:val="000000"/>
          <w:sz w:val="28"/>
        </w:rPr>
        <w:t>
</w:t>
      </w:r>
      <w:r>
        <w:rPr>
          <w:rFonts w:ascii="Times New Roman"/>
          <w:b w:val="false"/>
          <w:i w:val="false"/>
          <w:color w:val="000000"/>
          <w:sz w:val="28"/>
        </w:rPr>
        <w:t>
      6. В графе 1 раздела 4 указывается стоимость оказанных услуг в ценах отчетного года, в графе 2 – в среднегодовых ценах предыдущего года. В качестве среднегодовой цены предыдущего года используется цена, по которой респондент  оказывал аналогичные услуги в предыдущем году. В случае, если респондент в предыдущем году не оказывал аналогичные услуги, графа 2 принимается равной графе 1.</w:t>
      </w:r>
      <w:r>
        <w:br/>
      </w:r>
      <w:r>
        <w:rPr>
          <w:rFonts w:ascii="Times New Roman"/>
          <w:b w:val="false"/>
          <w:i w:val="false"/>
          <w:color w:val="000000"/>
          <w:sz w:val="28"/>
        </w:rPr>
        <w:t>
</w:t>
      </w:r>
      <w:r>
        <w:rPr>
          <w:rFonts w:ascii="Times New Roman"/>
          <w:b w:val="false"/>
          <w:i w:val="false"/>
          <w:color w:val="000000"/>
          <w:sz w:val="28"/>
        </w:rPr>
        <w:t>
      7. В разделе 5 по строкам 1-4 справочника видов затрат на ведение охотничьего хозяйства указываются затраты по оплате труда работников, занятых в охотничьем хозяйстве. По строке 5 показываются затраты на патрулирование территории обитания диких животных, с использованием транспортных средств, с целью предотвращения нарушений правил охоты или браконьерства, на средства связи, горючее и другие затраты, связанные с охраной диких животных. По строке 6 показываются затраты по учету численности диких животных: мечение диких животных, учет пернатой дичи, приобретение малоценного оборудования, необходимого при проведении учетных работ, а также отплата привлекаемого для этих целей транспорта, стоимость картографического материала и другие затраты, связанные с учетом численности диких животных. По строке 7 показываются затраты, связанные с расселением диких зверей и птиц в охотничьи угодья для повышения продуктивности. По строке 8 учитываются охотохозяйственные мероприятия: на содержание домов, охотничьих баз, избушек, служебных помещений и производственных сооружений (отопление, освещение, текущий ремонт), подъездных путей, транспорта, амортизационные отчисления на соответствующие основные фонды, содержание и кормление охотничьих собак, подсадных и ловчих птиц, лошадей, приобретение и ремонт охотничьего оружия, малоценного инвентаря, канцелярских и другие расходы. По строке 9 показываются затраты на приобретение и выкладку подкормки для диких животных (сена, зерна, зернофуража, комбикормов, минеральной подкормки, соли, отрубей и так далее).</w:t>
      </w:r>
      <w:r>
        <w:br/>
      </w:r>
      <w:r>
        <w:rPr>
          <w:rFonts w:ascii="Times New Roman"/>
          <w:b w:val="false"/>
          <w:i w:val="false"/>
          <w:color w:val="000000"/>
          <w:sz w:val="28"/>
        </w:rPr>
        <w:t>
</w:t>
      </w:r>
      <w:r>
        <w:rPr>
          <w:rFonts w:ascii="Times New Roman"/>
          <w:b w:val="false"/>
          <w:i w:val="false"/>
          <w:color w:val="000000"/>
          <w:sz w:val="28"/>
        </w:rPr>
        <w:t>
      К затратам на биотехнические мероприятия по строкам 10-14 относятся затраты на регулирование численности хищных животных  и птиц (волков, шакалов, лисиц, ворон) с целью предотвращения ущерба диким животным и распространения опасных заболеваний; приобретение лекарственных препаратов и лечебно-профилактических специальных средств и оборудования, боеприпасов, специальной одежды, оборудования клеток, вольеров для передержки, обследования и лечения; закуп диких животных с целью выпуска в охотничьи угодья, их транспортировку; профилактические мероприятия по снижению заболеваемости среди диких животных; устройство кормовых полей, искусственных водопоев, гнезд, кормушек различного типа, навесов, сараев для хранения кормов, наблюдательных вышек и на другие работы связанные с проведением биотехнических мероприятий.</w:t>
      </w:r>
      <w:r>
        <w:br/>
      </w:r>
      <w:r>
        <w:rPr>
          <w:rFonts w:ascii="Times New Roman"/>
          <w:b w:val="false"/>
          <w:i w:val="false"/>
          <w:color w:val="000000"/>
          <w:sz w:val="28"/>
        </w:rPr>
        <w:t>
</w:t>
      </w:r>
      <w:r>
        <w:rPr>
          <w:rFonts w:ascii="Times New Roman"/>
          <w:b w:val="false"/>
          <w:i w:val="false"/>
          <w:color w:val="000000"/>
          <w:sz w:val="28"/>
        </w:rPr>
        <w:t>
      В затраты не включаются расходы на строительство и капитальный ремонт, а также стоимость трудоучастия членов общества охотников.</w:t>
      </w:r>
      <w:r>
        <w:br/>
      </w:r>
      <w:r>
        <w:rPr>
          <w:rFonts w:ascii="Times New Roman"/>
          <w:b w:val="false"/>
          <w:i w:val="false"/>
          <w:color w:val="000000"/>
          <w:sz w:val="28"/>
        </w:rPr>
        <w:t>
</w:t>
      </w:r>
      <w:r>
        <w:rPr>
          <w:rFonts w:ascii="Times New Roman"/>
          <w:b w:val="false"/>
          <w:i w:val="false"/>
          <w:color w:val="000000"/>
          <w:sz w:val="28"/>
        </w:rPr>
        <w:t>
      8. В строке 1 подраздела 6.1 указываются доходы от реализации путевок на производство охоты гражданам и иностранным охотникам и не включается стоимость квоты, указанной в путевке. В строке 2 показывается доход от услуг, оказанных гражданам при производстве охоты (предоставление транспорта, жилья, одежды). В строке 3 показываются прочие доходы, полученные от охотохозяйственной деятельности (сбора дикорастущих, лекарственного и технического сырья, охотничьих трофеев).</w:t>
      </w:r>
      <w:r>
        <w:br/>
      </w:r>
      <w:r>
        <w:rPr>
          <w:rFonts w:ascii="Times New Roman"/>
          <w:b w:val="false"/>
          <w:i w:val="false"/>
          <w:color w:val="000000"/>
          <w:sz w:val="28"/>
        </w:rPr>
        <w:t>
</w:t>
      </w:r>
      <w:r>
        <w:rPr>
          <w:rFonts w:ascii="Times New Roman"/>
          <w:b w:val="false"/>
          <w:i w:val="false"/>
          <w:color w:val="000000"/>
          <w:sz w:val="28"/>
        </w:rPr>
        <w:t>
      В подразделе 6.2 показывается доход от реализации продукции охоты (мяса, шкур, шкурок, жира, пант, рогов).</w:t>
      </w:r>
      <w:r>
        <w:br/>
      </w:r>
      <w:r>
        <w:rPr>
          <w:rFonts w:ascii="Times New Roman"/>
          <w:b w:val="false"/>
          <w:i w:val="false"/>
          <w:color w:val="000000"/>
          <w:sz w:val="28"/>
        </w:rPr>
        <w:t>
</w:t>
      </w:r>
      <w:r>
        <w:rPr>
          <w:rFonts w:ascii="Times New Roman"/>
          <w:b w:val="false"/>
          <w:i w:val="false"/>
          <w:color w:val="000000"/>
          <w:sz w:val="28"/>
        </w:rPr>
        <w:t>
      В доходы от охотохозяйственной деятельности не включаются вступительные и членские взносы, а также другие целевые поступления.</w:t>
      </w:r>
      <w:r>
        <w:br/>
      </w:r>
      <w:r>
        <w:rPr>
          <w:rFonts w:ascii="Times New Roman"/>
          <w:b w:val="false"/>
          <w:i w:val="false"/>
          <w:color w:val="000000"/>
          <w:sz w:val="28"/>
        </w:rPr>
        <w:t>
</w:t>
      </w:r>
      <w:r>
        <w:rPr>
          <w:rFonts w:ascii="Times New Roman"/>
          <w:b w:val="false"/>
          <w:i w:val="false"/>
          <w:color w:val="000000"/>
          <w:sz w:val="28"/>
        </w:rPr>
        <w:t>
      9. В разделе 8 указываются сведения о численности работников. К егерской службе относятся работники субъектов охотничьего хозяйства, их объединений (включая объединения охотников): руководители и старшие охотоведы, охотоведы, старшине егеря, егеря.</w:t>
      </w:r>
      <w:r>
        <w:br/>
      </w:r>
      <w:r>
        <w:rPr>
          <w:rFonts w:ascii="Times New Roman"/>
          <w:b w:val="false"/>
          <w:i w:val="false"/>
          <w:color w:val="000000"/>
          <w:sz w:val="28"/>
        </w:rPr>
        <w:t>
</w:t>
      </w:r>
      <w:r>
        <w:rPr>
          <w:rFonts w:ascii="Times New Roman"/>
          <w:b w:val="false"/>
          <w:i w:val="false"/>
          <w:color w:val="000000"/>
          <w:sz w:val="28"/>
        </w:rPr>
        <w:t>
      10. В разделе 9 указываются сведения о количестве транспортных средств (автомобилей, тракторов, мотоциклов, снегоходов, лошадей), средств связи (телефонных аппаратов местной связи, сотовой связи, подвижной радиотелефонной и транкинговой связи), имеющихся в хозяйстве, а также количество егерских кордонов.</w:t>
      </w:r>
      <w:r>
        <w:br/>
      </w:r>
      <w:r>
        <w:rPr>
          <w:rFonts w:ascii="Times New Roman"/>
          <w:b w:val="false"/>
          <w:i w:val="false"/>
          <w:color w:val="000000"/>
          <w:sz w:val="28"/>
        </w:rPr>
        <w:t>
</w:t>
      </w:r>
      <w:r>
        <w:rPr>
          <w:rFonts w:ascii="Times New Roman"/>
          <w:b w:val="false"/>
          <w:i w:val="false"/>
          <w:color w:val="000000"/>
          <w:sz w:val="28"/>
        </w:rPr>
        <w:t>
      11. В графе 1 раздела 10 указываются данные о численности (наличии поголовья) охотничьих животных и дичи в закрепленных охотничьих угодьях на основании проведенного учета в отчетном году. Если в отчетном году учет проводился несколько раз, то включаются данные, наиболее полно отражающие поголовье охотничьих животных и дичи. В тех случаях, когда учет численности не проводился в отчетном году по тому или иному виду охотничьих животных, приводятся данные по году последнего учета этого вида.</w:t>
      </w:r>
      <w:r>
        <w:br/>
      </w:r>
      <w:r>
        <w:rPr>
          <w:rFonts w:ascii="Times New Roman"/>
          <w:b w:val="false"/>
          <w:i w:val="false"/>
          <w:color w:val="000000"/>
          <w:sz w:val="28"/>
        </w:rPr>
        <w:t>
</w:t>
      </w:r>
      <w:r>
        <w:rPr>
          <w:rFonts w:ascii="Times New Roman"/>
          <w:b w:val="false"/>
          <w:i w:val="false"/>
          <w:color w:val="000000"/>
          <w:sz w:val="28"/>
        </w:rPr>
        <w:t>
      В графу 3 включаются данные о фактическом изъятии из охотничьих угодий охотничьих животных и дичи на основании ведомости регистрации охоты, лицензий (разрешений), карточек отстрела, путевок. В эту графу включаются также животные и дичь, отловленные и проданные в другие организации (для расселения в зоопарки в научных целях).</w:t>
      </w:r>
      <w:r>
        <w:br/>
      </w:r>
      <w:r>
        <w:rPr>
          <w:rFonts w:ascii="Times New Roman"/>
          <w:b w:val="false"/>
          <w:i w:val="false"/>
          <w:color w:val="000000"/>
          <w:sz w:val="28"/>
        </w:rPr>
        <w:t>
</w:t>
      </w:r>
      <w:r>
        <w:rPr>
          <w:rFonts w:ascii="Times New Roman"/>
          <w:b w:val="false"/>
          <w:i w:val="false"/>
          <w:color w:val="000000"/>
          <w:sz w:val="28"/>
        </w:rPr>
        <w:t>
      В графе 4 показываются данные о количестве охотничьих животных и дичи, проданных торговым, заготовительным и другим предприятиям, организациям на основании приемно-сдаточных документов. Охотничьи животные и дичь, добытые для личных нужд охотников, в эту графу не включаются.</w:t>
      </w:r>
      <w:r>
        <w:br/>
      </w:r>
      <w:r>
        <w:rPr>
          <w:rFonts w:ascii="Times New Roman"/>
          <w:b w:val="false"/>
          <w:i w:val="false"/>
          <w:color w:val="000000"/>
          <w:sz w:val="28"/>
        </w:rPr>
        <w:t>
</w:t>
      </w:r>
      <w:r>
        <w:rPr>
          <w:rFonts w:ascii="Times New Roman"/>
          <w:b w:val="false"/>
          <w:i w:val="false"/>
          <w:color w:val="000000"/>
          <w:sz w:val="28"/>
        </w:rPr>
        <w:t>
      12. Раздел 11 заполняют предприятия и организации, имеющие питомники и фермы по разведению охотничьих животных и дичи для целей расселения и обогащения охотничьих угодий.</w:t>
      </w:r>
      <w:r>
        <w:br/>
      </w:r>
      <w:r>
        <w:rPr>
          <w:rFonts w:ascii="Times New Roman"/>
          <w:b w:val="false"/>
          <w:i w:val="false"/>
          <w:color w:val="000000"/>
          <w:sz w:val="28"/>
        </w:rPr>
        <w:t>
</w:t>
      </w:r>
      <w:r>
        <w:rPr>
          <w:rFonts w:ascii="Times New Roman"/>
          <w:b w:val="false"/>
          <w:i w:val="false"/>
          <w:color w:val="000000"/>
          <w:sz w:val="28"/>
        </w:rPr>
        <w:t>
      13. В разделе 12 показываются данные о выявленных нарушениях правил охоты и мерах, принятых к нарушителям.</w:t>
      </w:r>
      <w:r>
        <w:br/>
      </w:r>
      <w:r>
        <w:rPr>
          <w:rFonts w:ascii="Times New Roman"/>
          <w:b w:val="false"/>
          <w:i w:val="false"/>
          <w:color w:val="000000"/>
          <w:sz w:val="28"/>
        </w:rPr>
        <w:t>
</w:t>
      </w:r>
      <w:r>
        <w:rPr>
          <w:rFonts w:ascii="Times New Roman"/>
          <w:b w:val="false"/>
          <w:i w:val="false"/>
          <w:color w:val="000000"/>
          <w:sz w:val="28"/>
        </w:rPr>
        <w:t>
      Раздел заполняется на основании данных территориального уполномоченного органа в области охраны, воспроизводства и использования животного мира акиматов областей, областных обществ охотников и рыболовов, прочих охотопользователей и организаций.</w:t>
      </w:r>
      <w:r>
        <w:br/>
      </w:r>
      <w:r>
        <w:rPr>
          <w:rFonts w:ascii="Times New Roman"/>
          <w:b w:val="false"/>
          <w:i w:val="false"/>
          <w:color w:val="000000"/>
          <w:sz w:val="28"/>
        </w:rPr>
        <w:t>
</w:t>
      </w:r>
      <w:r>
        <w:rPr>
          <w:rFonts w:ascii="Times New Roman"/>
          <w:b w:val="false"/>
          <w:i w:val="false"/>
          <w:color w:val="000000"/>
          <w:sz w:val="28"/>
        </w:rPr>
        <w:t>
      14. В разделе 13 показывается объем произведенной продукции (товаров, услуг) по другим видам деятельности, которые осуществлялись или оказывались предприятием в отчетном году.</w:t>
      </w:r>
      <w:r>
        <w:br/>
      </w:r>
      <w:r>
        <w:rPr>
          <w:rFonts w:ascii="Times New Roman"/>
          <w:b w:val="false"/>
          <w:i w:val="false"/>
          <w:color w:val="000000"/>
          <w:sz w:val="28"/>
        </w:rPr>
        <w:t>
</w:t>
      </w:r>
      <w:r>
        <w:rPr>
          <w:rFonts w:ascii="Times New Roman"/>
          <w:b w:val="false"/>
          <w:i w:val="false"/>
          <w:color w:val="000000"/>
          <w:sz w:val="28"/>
        </w:rPr>
        <w:t>
      Эти данные заполняются на основании документов бухгалтерского учета, где отражаются объемы произведенной продукции (работ, услуг).</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«Сведения о квотах на пользование животным миром»:</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w:t>
      </w:r>
      <w:r>
        <w:br/>
      </w:r>
      <w:r>
        <w:rPr>
          <w:rFonts w:ascii="Times New Roman"/>
          <w:b w:val="false"/>
          <w:i w:val="false"/>
          <w:color w:val="000000"/>
          <w:sz w:val="28"/>
        </w:rPr>
        <w:t>
</w:t>
      </w:r>
      <w:r>
        <w:rPr>
          <w:rFonts w:ascii="Times New Roman"/>
          <w:b w:val="false"/>
          <w:i w:val="false"/>
          <w:color w:val="000000"/>
          <w:sz w:val="28"/>
        </w:rPr>
        <w:t>
      если заполнена графа 3, то должна быть заполнена графа 4, для каждой строки;</w:t>
      </w:r>
      <w:r>
        <w:br/>
      </w:r>
      <w:r>
        <w:rPr>
          <w:rFonts w:ascii="Times New Roman"/>
          <w:b w:val="false"/>
          <w:i w:val="false"/>
          <w:color w:val="000000"/>
          <w:sz w:val="28"/>
        </w:rPr>
        <w:t>
</w:t>
      </w:r>
      <w:r>
        <w:rPr>
          <w:rFonts w:ascii="Times New Roman"/>
          <w:b w:val="false"/>
          <w:i w:val="false"/>
          <w:color w:val="000000"/>
          <w:sz w:val="28"/>
        </w:rPr>
        <w:t>
      если заполнена графа 5, то должна быть заполнена графа 6,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w:t>
      </w:r>
      <w:r>
        <w:rPr>
          <w:rFonts w:ascii="Times New Roman"/>
          <w:b w:val="false"/>
          <w:i w:val="false"/>
          <w:color w:val="000000"/>
          <w:sz w:val="28"/>
        </w:rPr>
        <w:t>
      2) Раздел 3 «Сведения об объемах продукции охоты и разведения»:</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w:t>
      </w:r>
      <w:r>
        <w:br/>
      </w:r>
      <w:r>
        <w:rPr>
          <w:rFonts w:ascii="Times New Roman"/>
          <w:b w:val="false"/>
          <w:i w:val="false"/>
          <w:color w:val="000000"/>
          <w:sz w:val="28"/>
        </w:rPr>
        <w:t>
</w:t>
      </w:r>
      <w:r>
        <w:rPr>
          <w:rFonts w:ascii="Times New Roman"/>
          <w:b w:val="false"/>
          <w:i w:val="false"/>
          <w:color w:val="000000"/>
          <w:sz w:val="28"/>
        </w:rPr>
        <w:t>
      если заполнена графа 3, то должна быть заполнена графа 4, для каждой строки;</w:t>
      </w:r>
      <w:r>
        <w:br/>
      </w:r>
      <w:r>
        <w:rPr>
          <w:rFonts w:ascii="Times New Roman"/>
          <w:b w:val="false"/>
          <w:i w:val="false"/>
          <w:color w:val="000000"/>
          <w:sz w:val="28"/>
        </w:rPr>
        <w:t>
</w:t>
      </w:r>
      <w:r>
        <w:rPr>
          <w:rFonts w:ascii="Times New Roman"/>
          <w:b w:val="false"/>
          <w:i w:val="false"/>
          <w:color w:val="000000"/>
          <w:sz w:val="28"/>
        </w:rPr>
        <w:t>
      3) Раздел 4 «Объем услуг в области охоты, ловли и разведения копытных, зверей пушных, дичи и млекопитающих морских»:</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w:t>
      </w:r>
      <w:r>
        <w:br/>
      </w:r>
      <w:r>
        <w:rPr>
          <w:rFonts w:ascii="Times New Roman"/>
          <w:b w:val="false"/>
          <w:i w:val="false"/>
          <w:color w:val="000000"/>
          <w:sz w:val="28"/>
        </w:rPr>
        <w:t>
</w:t>
      </w:r>
      <w:r>
        <w:rPr>
          <w:rFonts w:ascii="Times New Roman"/>
          <w:b w:val="false"/>
          <w:i w:val="false"/>
          <w:color w:val="000000"/>
          <w:sz w:val="28"/>
        </w:rPr>
        <w:t>
      4) Подраздел 6.2 «Сведения о реализации продукции охоты»:</w:t>
      </w:r>
      <w:r>
        <w:br/>
      </w:r>
      <w:r>
        <w:rPr>
          <w:rFonts w:ascii="Times New Roman"/>
          <w:b w:val="false"/>
          <w:i w:val="false"/>
          <w:color w:val="000000"/>
          <w:sz w:val="28"/>
        </w:rPr>
        <w:t>
</w:t>
      </w:r>
      <w:r>
        <w:rPr>
          <w:rFonts w:ascii="Times New Roman"/>
          <w:b w:val="false"/>
          <w:i w:val="false"/>
          <w:color w:val="000000"/>
          <w:sz w:val="28"/>
        </w:rPr>
        <w:t>
      если заполнена графа 1, то должна быть заполнена графа 2, для каждой строки, кроме строки 9;</w:t>
      </w:r>
      <w:r>
        <w:br/>
      </w:r>
      <w:r>
        <w:rPr>
          <w:rFonts w:ascii="Times New Roman"/>
          <w:b w:val="false"/>
          <w:i w:val="false"/>
          <w:color w:val="000000"/>
          <w:sz w:val="28"/>
        </w:rPr>
        <w:t>
</w:t>
      </w:r>
      <w:r>
        <w:rPr>
          <w:rFonts w:ascii="Times New Roman"/>
          <w:b w:val="false"/>
          <w:i w:val="false"/>
          <w:color w:val="000000"/>
          <w:sz w:val="28"/>
        </w:rPr>
        <w:t>
      5) Раздел 7 «Сведения о площади охотничьих угодий»:</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3;</w:t>
      </w:r>
      <w:r>
        <w:br/>
      </w:r>
      <w:r>
        <w:rPr>
          <w:rFonts w:ascii="Times New Roman"/>
          <w:b w:val="false"/>
          <w:i w:val="false"/>
          <w:color w:val="000000"/>
          <w:sz w:val="28"/>
        </w:rPr>
        <w:t>
</w:t>
      </w:r>
      <w:r>
        <w:rPr>
          <w:rFonts w:ascii="Times New Roman"/>
          <w:b w:val="false"/>
          <w:i w:val="false"/>
          <w:color w:val="000000"/>
          <w:sz w:val="28"/>
        </w:rPr>
        <w:t>
      6) Раздел 8 «Сведения о численности работников»:</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строка 2 + строка 3;</w:t>
      </w:r>
      <w:r>
        <w:br/>
      </w:r>
      <w:r>
        <w:rPr>
          <w:rFonts w:ascii="Times New Roman"/>
          <w:b w:val="false"/>
          <w:i w:val="false"/>
          <w:color w:val="000000"/>
          <w:sz w:val="28"/>
        </w:rPr>
        <w:t>
</w:t>
      </w:r>
      <w:r>
        <w:rPr>
          <w:rFonts w:ascii="Times New Roman"/>
          <w:b w:val="false"/>
          <w:i w:val="false"/>
          <w:color w:val="000000"/>
          <w:sz w:val="28"/>
        </w:rPr>
        <w:t>
      7) Раздел 10 «Сведения о численности, расселении, охоте и ловле копытных, зверей пушных, дичи и млекопитающих морских»:</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8) Раздел 12 «Сведения об охране животного мира»:</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4;</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строки 6;</w:t>
      </w:r>
      <w:r>
        <w:br/>
      </w:r>
      <w:r>
        <w:rPr>
          <w:rFonts w:ascii="Times New Roman"/>
          <w:b w:val="false"/>
          <w:i w:val="false"/>
          <w:color w:val="000000"/>
          <w:sz w:val="28"/>
        </w:rPr>
        <w:t>
</w:t>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9;</w:t>
      </w:r>
      <w:r>
        <w:br/>
      </w:r>
      <w:r>
        <w:rPr>
          <w:rFonts w:ascii="Times New Roman"/>
          <w:b w:val="false"/>
          <w:i w:val="false"/>
          <w:color w:val="000000"/>
          <w:sz w:val="28"/>
        </w:rPr>
        <w:t>
</w:t>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10;</w:t>
      </w:r>
      <w:r>
        <w:br/>
      </w:r>
      <w:r>
        <w:rPr>
          <w:rFonts w:ascii="Times New Roman"/>
          <w:b w:val="false"/>
          <w:i w:val="false"/>
          <w:color w:val="000000"/>
          <w:sz w:val="28"/>
        </w:rPr>
        <w:t>
</w:t>
      </w:r>
      <w:r>
        <w:rPr>
          <w:rFonts w:ascii="Times New Roman"/>
          <w:b w:val="false"/>
          <w:i w:val="false"/>
          <w:color w:val="000000"/>
          <w:sz w:val="28"/>
        </w:rPr>
        <w:t>
      9) Контроль между разделами:</w:t>
      </w:r>
      <w:r>
        <w:br/>
      </w:r>
      <w:r>
        <w:rPr>
          <w:rFonts w:ascii="Times New Roman"/>
          <w:b w:val="false"/>
          <w:i w:val="false"/>
          <w:color w:val="000000"/>
          <w:sz w:val="28"/>
        </w:rPr>
        <w:t>
</w:t>
      </w:r>
      <w:r>
        <w:rPr>
          <w:rFonts w:ascii="Times New Roman"/>
          <w:b w:val="false"/>
          <w:i w:val="false"/>
          <w:color w:val="000000"/>
          <w:sz w:val="28"/>
        </w:rPr>
        <w:t xml:space="preserve">
      сумма строк по графе 1 раздела 3 </w:t>
      </w:r>
      <w:r>
        <w:rPr>
          <w:rFonts w:ascii="Times New Roman"/>
          <w:b w:val="false"/>
          <w:i w:val="false"/>
          <w:color w:val="000000"/>
          <w:sz w:val="28"/>
          <w:u w:val="single"/>
        </w:rPr>
        <w:t>&gt;</w:t>
      </w:r>
      <w:r>
        <w:rPr>
          <w:rFonts w:ascii="Times New Roman"/>
          <w:b w:val="false"/>
          <w:i w:val="false"/>
          <w:color w:val="000000"/>
          <w:sz w:val="28"/>
        </w:rPr>
        <w:t xml:space="preserve"> суммы строк графы 2 подраздела 6.2;</w:t>
      </w:r>
      <w:r>
        <w:br/>
      </w:r>
      <w:r>
        <w:rPr>
          <w:rFonts w:ascii="Times New Roman"/>
          <w:b w:val="false"/>
          <w:i w:val="false"/>
          <w:color w:val="000000"/>
          <w:sz w:val="28"/>
        </w:rPr>
        <w:t>
</w:t>
      </w:r>
      <w:r>
        <w:rPr>
          <w:rFonts w:ascii="Times New Roman"/>
          <w:b w:val="false"/>
          <w:i w:val="false"/>
          <w:color w:val="000000"/>
          <w:sz w:val="28"/>
        </w:rPr>
        <w:t xml:space="preserve">
      сумма строк по графе 3 раздела 3 </w:t>
      </w:r>
      <w:r>
        <w:rPr>
          <w:rFonts w:ascii="Times New Roman"/>
          <w:b w:val="false"/>
          <w:i w:val="false"/>
          <w:color w:val="000000"/>
          <w:sz w:val="28"/>
          <w:u w:val="single"/>
        </w:rPr>
        <w:t>&gt;</w:t>
      </w:r>
      <w:r>
        <w:rPr>
          <w:rFonts w:ascii="Times New Roman"/>
          <w:b w:val="false"/>
          <w:i w:val="false"/>
          <w:color w:val="000000"/>
          <w:sz w:val="28"/>
        </w:rPr>
        <w:t xml:space="preserve"> суммы строк с 5 по 14 графы 1 раздела 5;</w:t>
      </w:r>
      <w:r>
        <w:br/>
      </w:r>
      <w:r>
        <w:rPr>
          <w:rFonts w:ascii="Times New Roman"/>
          <w:b w:val="false"/>
          <w:i w:val="false"/>
          <w:color w:val="000000"/>
          <w:sz w:val="28"/>
        </w:rPr>
        <w:t>
</w:t>
      </w:r>
      <w:r>
        <w:rPr>
          <w:rFonts w:ascii="Times New Roman"/>
          <w:b w:val="false"/>
          <w:i w:val="false"/>
          <w:color w:val="000000"/>
          <w:sz w:val="28"/>
        </w:rPr>
        <w:t xml:space="preserve">
      сумма строк по графе 1 раздела 4 </w:t>
      </w:r>
      <w:r>
        <w:rPr>
          <w:rFonts w:ascii="Times New Roman"/>
          <w:b w:val="false"/>
          <w:i w:val="false"/>
          <w:color w:val="000000"/>
          <w:sz w:val="28"/>
          <w:u w:val="single"/>
        </w:rPr>
        <w:t>&gt;</w:t>
      </w:r>
      <w:r>
        <w:rPr>
          <w:rFonts w:ascii="Times New Roman"/>
          <w:b w:val="false"/>
          <w:i w:val="false"/>
          <w:color w:val="000000"/>
          <w:sz w:val="28"/>
        </w:rPr>
        <w:t xml:space="preserve"> суммы строк 1 и 2 графы 1 подраздела 6.1;</w:t>
      </w:r>
      <w:r>
        <w:br/>
      </w:r>
      <w:r>
        <w:rPr>
          <w:rFonts w:ascii="Times New Roman"/>
          <w:b w:val="false"/>
          <w:i w:val="false"/>
          <w:color w:val="000000"/>
          <w:sz w:val="28"/>
        </w:rPr>
        <w:t>
</w:t>
      </w:r>
      <w:r>
        <w:rPr>
          <w:rFonts w:ascii="Times New Roman"/>
          <w:b w:val="false"/>
          <w:i w:val="false"/>
          <w:color w:val="000000"/>
          <w:sz w:val="28"/>
        </w:rPr>
        <w:t xml:space="preserve">
      графа 3 раздела 10 по сумме кодов СКПСХ 01.70.10.400, 01.70.10.500 </w:t>
      </w:r>
      <w:r>
        <w:rPr>
          <w:rFonts w:ascii="Times New Roman"/>
          <w:b w:val="false"/>
          <w:i w:val="false"/>
          <w:color w:val="000000"/>
          <w:sz w:val="28"/>
          <w:u w:val="single"/>
        </w:rPr>
        <w:t>&lt;</w:t>
      </w:r>
      <w:r>
        <w:rPr>
          <w:rFonts w:ascii="Times New Roman"/>
          <w:b w:val="false"/>
          <w:i w:val="false"/>
          <w:color w:val="000000"/>
          <w:sz w:val="28"/>
        </w:rPr>
        <w:t xml:space="preserve"> графы 1 строки 2 раздела 2;</w:t>
      </w:r>
      <w:r>
        <w:br/>
      </w:r>
      <w:r>
        <w:rPr>
          <w:rFonts w:ascii="Times New Roman"/>
          <w:b w:val="false"/>
          <w:i w:val="false"/>
          <w:color w:val="000000"/>
          <w:sz w:val="28"/>
        </w:rPr>
        <w:t>
</w:t>
      </w:r>
      <w:r>
        <w:rPr>
          <w:rFonts w:ascii="Times New Roman"/>
          <w:b w:val="false"/>
          <w:i w:val="false"/>
          <w:color w:val="000000"/>
          <w:sz w:val="28"/>
        </w:rPr>
        <w:t xml:space="preserve">
      графа 3 раздела 10 по коду СКПСХ 01.70.10.100 </w:t>
      </w:r>
      <w:r>
        <w:rPr>
          <w:rFonts w:ascii="Times New Roman"/>
          <w:b w:val="false"/>
          <w:i w:val="false"/>
          <w:color w:val="000000"/>
          <w:sz w:val="28"/>
          <w:u w:val="single"/>
        </w:rPr>
        <w:t xml:space="preserve">&lt; </w:t>
      </w:r>
      <w:r>
        <w:rPr>
          <w:rFonts w:ascii="Times New Roman"/>
          <w:b w:val="false"/>
          <w:i w:val="false"/>
          <w:color w:val="000000"/>
          <w:sz w:val="28"/>
        </w:rPr>
        <w:t>строки 2 графы 3 раздела 2;</w:t>
      </w:r>
      <w:r>
        <w:br/>
      </w:r>
      <w:r>
        <w:rPr>
          <w:rFonts w:ascii="Times New Roman"/>
          <w:b w:val="false"/>
          <w:i w:val="false"/>
          <w:color w:val="000000"/>
          <w:sz w:val="28"/>
        </w:rPr>
        <w:t>
</w:t>
      </w:r>
      <w:r>
        <w:rPr>
          <w:rFonts w:ascii="Times New Roman"/>
          <w:b w:val="false"/>
          <w:i w:val="false"/>
          <w:color w:val="000000"/>
          <w:sz w:val="28"/>
        </w:rPr>
        <w:t xml:space="preserve">
      графа 3 раздела 10 по коду СКПСХ 01.70.10.200 </w:t>
      </w:r>
      <w:r>
        <w:rPr>
          <w:rFonts w:ascii="Times New Roman"/>
          <w:b w:val="false"/>
          <w:i w:val="false"/>
          <w:color w:val="000000"/>
          <w:sz w:val="28"/>
          <w:u w:val="single"/>
        </w:rPr>
        <w:t>&lt;</w:t>
      </w:r>
      <w:r>
        <w:rPr>
          <w:rFonts w:ascii="Times New Roman"/>
          <w:b w:val="false"/>
          <w:i w:val="false"/>
          <w:color w:val="000000"/>
          <w:sz w:val="28"/>
        </w:rPr>
        <w:t>строки 2 графы 5 раздела 2.</w:t>
      </w:r>
    </w:p>
    <w:bookmarkEnd w:id="49"/>
    <w:bookmarkStart w:name="z674" w:id="50"/>
    <w:p>
      <w:pPr>
        <w:spacing w:after="0"/>
        <w:ind w:left="0"/>
        <w:jc w:val="both"/>
      </w:pPr>
      <w:r>
        <w:rPr>
          <w:rFonts w:ascii="Times New Roman"/>
          <w:b w:val="false"/>
          <w:i w:val="false"/>
          <w:color w:val="000000"/>
          <w:sz w:val="28"/>
        </w:rPr>
        <w:t xml:space="preserve">
Приложение 20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296       </w:t>
      </w:r>
    </w:p>
    <w:bookmarkEnd w:id="50"/>
    <w:bookmarkStart w:name="z1168"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981"/>
        <w:gridCol w:w="3359"/>
        <w:gridCol w:w="1307"/>
        <w:gridCol w:w="2053"/>
        <w:gridCol w:w="701"/>
        <w:gridCol w:w="1973"/>
        <w:gridCol w:w="4573"/>
      </w:tblGrid>
      <w:tr>
        <w:trPr>
          <w:trHeight w:val="6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25600" cy="11811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20-қосымша</w:t>
            </w:r>
          </w:p>
        </w:tc>
      </w:tr>
      <w:tr>
        <w:trPr>
          <w:trHeight w:val="76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917"/>
              <w:gridCol w:w="1111"/>
              <w:gridCol w:w="896"/>
              <w:gridCol w:w="896"/>
              <w:gridCol w:w="3158"/>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Статистиқалық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6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6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7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2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0201104</w:t>
            </w:r>
            <w:r>
              <w:br/>
            </w:r>
            <w:r>
              <w:rPr>
                <w:rFonts w:ascii="Times New Roman"/>
                <w:b w:val="false"/>
                <w:i w:val="false"/>
                <w:color w:val="000000"/>
                <w:sz w:val="20"/>
              </w:rPr>
              <w:t>
</w:t>
            </w:r>
            <w:r>
              <w:rPr>
                <w:rFonts w:ascii="Times New Roman"/>
                <w:b w:val="false"/>
                <w:i w:val="false"/>
                <w:color w:val="000000"/>
                <w:sz w:val="20"/>
              </w:rPr>
              <w:t>Код статистической формы 0201104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r>
              <w:br/>
            </w:r>
            <w:r>
              <w:rPr>
                <w:rFonts w:ascii="Times New Roman"/>
                <w:b/>
                <w:i w:val="false"/>
                <w:color w:val="000000"/>
              </w:rPr>
              <w:t>
Отчет о состоянии животноводства</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r>
              <w:br/>
            </w:r>
            <w:r>
              <w:rPr>
                <w:rFonts w:ascii="Times New Roman"/>
                <w:b w:val="false"/>
                <w:i w:val="false"/>
                <w:color w:val="000000"/>
                <w:sz w:val="20"/>
              </w:rPr>
              <w:t>
</w:t>
            </w:r>
            <w:r>
              <w:rPr>
                <w:rFonts w:ascii="Times New Roman"/>
                <w:b w:val="false"/>
                <w:i w:val="false"/>
                <w:color w:val="000000"/>
                <w:sz w:val="20"/>
              </w:rPr>
              <w:t>24-сх</w:t>
            </w:r>
          </w:p>
        </w:tc>
        <w:tc>
          <w:tcPr>
            <w:tcW w:w="0" w:type="auto"/>
            <w:gridSpan w:val="5"/>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66"/>
              <w:gridCol w:w="467"/>
              <w:gridCol w:w="467"/>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8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r>
      <w:tr>
        <w:trPr>
          <w:trHeight w:val="5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қаңтардың 20-сы.</w:t>
            </w:r>
            <w:r>
              <w:br/>
            </w:r>
            <w:r>
              <w:rPr>
                <w:rFonts w:ascii="Times New Roman"/>
                <w:b w:val="false"/>
                <w:i w:val="false"/>
                <w:color w:val="000000"/>
                <w:sz w:val="20"/>
              </w:rPr>
              <w:t>
</w:t>
            </w:r>
            <w:r>
              <w:rPr>
                <w:rFonts w:ascii="Times New Roman"/>
                <w:b w:val="false"/>
                <w:i w:val="false"/>
                <w:color w:val="000000"/>
                <w:sz w:val="20"/>
              </w:rPr>
              <w:t>Срок представления – 20-го января.</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98"/>
              <w:gridCol w:w="574"/>
              <w:gridCol w:w="598"/>
              <w:gridCol w:w="574"/>
              <w:gridCol w:w="598"/>
              <w:gridCol w:w="598"/>
              <w:gridCol w:w="574"/>
              <w:gridCol w:w="599"/>
              <w:gridCol w:w="574"/>
              <w:gridCol w:w="599"/>
              <w:gridCol w:w="600"/>
            </w:tblGrid>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595"/>
              <w:gridCol w:w="595"/>
              <w:gridCol w:w="595"/>
              <w:gridCol w:w="595"/>
              <w:gridCol w:w="595"/>
              <w:gridCol w:w="595"/>
              <w:gridCol w:w="595"/>
              <w:gridCol w:w="595"/>
              <w:gridCol w:w="595"/>
              <w:gridCol w:w="595"/>
            </w:tblGrid>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7"/>
        <w:gridCol w:w="6653"/>
      </w:tblGrid>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3"/>
            </w:tblGrid>
            <w:tr>
              <w:trPr>
                <w:trHeight w:val="495" w:hRule="atLeast"/>
              </w:trPr>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8"/>
        <w:gridCol w:w="6222"/>
      </w:tblGrid>
      <w:tr>
        <w:trPr>
          <w:trHeight w:val="30" w:hRule="atLeast"/>
        </w:trPr>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расположенный на интернет ресурсе Агентства Республики Казахстан по статистике</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1"/>
              <w:gridCol w:w="611"/>
              <w:gridCol w:w="611"/>
              <w:gridCol w:w="611"/>
              <w:gridCol w:w="612"/>
              <w:gridCol w:w="612"/>
              <w:gridCol w:w="612"/>
              <w:gridCol w:w="612"/>
              <w:gridCol w:w="612"/>
            </w:tblGrid>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Мал мен құс санының қозғалысы туралы ақпаратты көрсетіңіз, бас</w:t>
      </w:r>
      <w:r>
        <w:br/>
      </w: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375"/>
        <w:gridCol w:w="1247"/>
        <w:gridCol w:w="1609"/>
        <w:gridCol w:w="1651"/>
        <w:gridCol w:w="1605"/>
        <w:gridCol w:w="1439"/>
        <w:gridCol w:w="1609"/>
        <w:gridCol w:w="1108"/>
        <w:gridCol w:w="1162"/>
        <w:gridCol w:w="1108"/>
        <w:gridCol w:w="966"/>
        <w:gridCol w:w="1606"/>
        <w:gridCol w:w="418"/>
        <w:gridCol w:w="356"/>
      </w:tblGrid>
      <w:tr>
        <w:trPr>
          <w:trHeight w:val="38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Маралы, разведенные в хозяйствах</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саны</w:t>
            </w:r>
            <w:r>
              <w:br/>
            </w:r>
            <w:r>
              <w:rPr>
                <w:rFonts w:ascii="Times New Roman"/>
                <w:b w:val="false"/>
                <w:i w:val="false"/>
                <w:color w:val="000000"/>
                <w:sz w:val="20"/>
              </w:rPr>
              <w:t>
</w:t>
            </w:r>
            <w:r>
              <w:rPr>
                <w:rFonts w:ascii="Times New Roman"/>
                <w:b w:val="false"/>
                <w:i w:val="false"/>
                <w:color w:val="000000"/>
                <w:sz w:val="20"/>
              </w:rPr>
              <w:t>Численность на начало года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төл</w:t>
            </w:r>
            <w:r>
              <w:br/>
            </w:r>
            <w:r>
              <w:rPr>
                <w:rFonts w:ascii="Times New Roman"/>
                <w:b w:val="false"/>
                <w:i w:val="false"/>
                <w:color w:val="000000"/>
                <w:sz w:val="20"/>
              </w:rPr>
              <w:t>
</w:t>
            </w:r>
            <w:r>
              <w:rPr>
                <w:rFonts w:ascii="Times New Roman"/>
                <w:b w:val="false"/>
                <w:i w:val="false"/>
                <w:color w:val="000000"/>
                <w:sz w:val="20"/>
              </w:rPr>
              <w:t>Получено приплода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Приобретено в пределах своего региона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сельскохозяйственных предприятий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или фермерских хозяйств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 немесе союға өткізілгені</w:t>
            </w:r>
            <w:r>
              <w:br/>
            </w:r>
            <w:r>
              <w:rPr>
                <w:rFonts w:ascii="Times New Roman"/>
                <w:b w:val="false"/>
                <w:i w:val="false"/>
                <w:color w:val="000000"/>
                <w:sz w:val="20"/>
              </w:rPr>
              <w:t>
</w:t>
            </w:r>
            <w:r>
              <w:rPr>
                <w:rFonts w:ascii="Times New Roman"/>
                <w:b w:val="false"/>
                <w:i w:val="false"/>
                <w:color w:val="000000"/>
                <w:sz w:val="20"/>
              </w:rPr>
              <w:t xml:space="preserve">Забито в хозяйстве или </w:t>
            </w:r>
          </w:p>
          <w:p>
            <w:pPr>
              <w:spacing w:after="20"/>
              <w:ind w:left="20"/>
              <w:jc w:val="both"/>
            </w:pPr>
            <w:r>
              <w:rPr>
                <w:rFonts w:ascii="Times New Roman"/>
                <w:b w:val="false"/>
                <w:i w:val="false"/>
                <w:color w:val="000000"/>
                <w:sz w:val="20"/>
              </w:rPr>
              <w:t>реализовано на убой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вес в убойной массе, центнеров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жітім және қырылғаны</w:t>
            </w:r>
            <w:r>
              <w:br/>
            </w:r>
            <w:r>
              <w:rPr>
                <w:rFonts w:ascii="Times New Roman"/>
                <w:b w:val="false"/>
                <w:i w:val="false"/>
                <w:color w:val="000000"/>
                <w:sz w:val="20"/>
              </w:rPr>
              <w:t>
</w:t>
            </w:r>
            <w:r>
              <w:rPr>
                <w:rFonts w:ascii="Times New Roman"/>
                <w:b w:val="false"/>
                <w:i w:val="false"/>
                <w:color w:val="000000"/>
                <w:sz w:val="20"/>
              </w:rPr>
              <w:t>Пало и погибло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кәсіпорындарына</w:t>
            </w:r>
            <w:r>
              <w:br/>
            </w:r>
            <w:r>
              <w:rPr>
                <w:rFonts w:ascii="Times New Roman"/>
                <w:b w:val="false"/>
                <w:i w:val="false"/>
                <w:color w:val="000000"/>
                <w:sz w:val="20"/>
              </w:rPr>
              <w:t>
</w:t>
            </w:r>
            <w:r>
              <w:rPr>
                <w:rFonts w:ascii="Times New Roman"/>
                <w:b w:val="false"/>
                <w:i w:val="false"/>
                <w:color w:val="000000"/>
                <w:sz w:val="20"/>
              </w:rPr>
              <w:t>сельскохозяйственным предприятиям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қожалықтарына</w:t>
            </w:r>
            <w:r>
              <w:br/>
            </w:r>
            <w:r>
              <w:rPr>
                <w:rFonts w:ascii="Times New Roman"/>
                <w:b w:val="false"/>
                <w:i w:val="false"/>
                <w:color w:val="000000"/>
                <w:sz w:val="20"/>
              </w:rPr>
              <w:t>
</w:t>
            </w:r>
            <w:r>
              <w:rPr>
                <w:rFonts w:ascii="Times New Roman"/>
                <w:b w:val="false"/>
                <w:i w:val="false"/>
                <w:color w:val="000000"/>
                <w:sz w:val="20"/>
              </w:rPr>
              <w:t>крестьянским или фермерским хозяйствам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саны</w:t>
            </w:r>
            <w:r>
              <w:br/>
            </w:r>
            <w:r>
              <w:rPr>
                <w:rFonts w:ascii="Times New Roman"/>
                <w:b w:val="false"/>
                <w:i w:val="false"/>
                <w:color w:val="000000"/>
                <w:sz w:val="20"/>
              </w:rPr>
              <w:t>
</w:t>
            </w:r>
            <w:r>
              <w:rPr>
                <w:rFonts w:ascii="Times New Roman"/>
                <w:b w:val="false"/>
                <w:i w:val="false"/>
                <w:color w:val="000000"/>
                <w:sz w:val="20"/>
              </w:rPr>
              <w:t>Численность на конец года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w:t>
            </w:r>
            <w:r>
              <w:br/>
            </w:r>
            <w:r>
              <w:rPr>
                <w:rFonts w:ascii="Times New Roman"/>
                <w:b w:val="false"/>
                <w:i w:val="false"/>
                <w:color w:val="000000"/>
                <w:sz w:val="20"/>
              </w:rPr>
              <w:t>
</w:t>
            </w:r>
            <w:r>
              <w:rPr>
                <w:rFonts w:ascii="Times New Roman"/>
                <w:b w:val="false"/>
                <w:i w:val="false"/>
                <w:color w:val="000000"/>
                <w:sz w:val="20"/>
              </w:rPr>
              <w:t>Среднегодовое поголовье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орташа жылдық аналықтардың саны</w:t>
            </w:r>
            <w:r>
              <w:br/>
            </w:r>
            <w:r>
              <w:rPr>
                <w:rFonts w:ascii="Times New Roman"/>
                <w:b w:val="false"/>
                <w:i w:val="false"/>
                <w:color w:val="000000"/>
                <w:sz w:val="20"/>
              </w:rPr>
              <w:t>
</w:t>
            </w:r>
            <w:r>
              <w:rPr>
                <w:rFonts w:ascii="Times New Roman"/>
                <w:b w:val="false"/>
                <w:i w:val="false"/>
                <w:color w:val="000000"/>
                <w:sz w:val="20"/>
              </w:rPr>
              <w:t>из него среднегодовое маточное поголовье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Есепті жылдың аяғына жыныс топтары бойынша мал мен құс түрлерінің қолда бары туралы ақпаратты көрсетіңіз (2-бөлімнің 18-жолынан)</w:t>
      </w:r>
      <w:r>
        <w:br/>
      </w:r>
      <w:r>
        <w:rPr>
          <w:rFonts w:ascii="Times New Roman"/>
          <w:b w:val="false"/>
          <w:i w:val="false"/>
          <w:color w:val="000000"/>
          <w:sz w:val="28"/>
        </w:rPr>
        <w:t>
Укажите информацию о наличии видов скота и птицы по половозрастным группам на конец отчетного года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2493"/>
        <w:gridCol w:w="1766"/>
        <w:gridCol w:w="1146"/>
        <w:gridCol w:w="2215"/>
        <w:gridCol w:w="2430"/>
        <w:gridCol w:w="2623"/>
      </w:tblGrid>
      <w:tr>
        <w:trPr>
          <w:trHeight w:val="57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1 </w:t>
      </w:r>
      <w:r>
        <w:rPr>
          <w:rFonts w:ascii="Times New Roman"/>
          <w:b/>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p>
    <w:p>
      <w:pPr>
        <w:spacing w:after="0"/>
        <w:ind w:left="0"/>
        <w:jc w:val="both"/>
      </w:pPr>
      <w:r>
        <w:rPr>
          <w:rFonts w:ascii="Times New Roman"/>
          <w:b/>
          <w:i w:val="false"/>
          <w:color w:val="000000"/>
          <w:sz w:val="28"/>
        </w:rPr>
        <w:t>4</w:t>
      </w:r>
      <w:r>
        <w:rPr>
          <w:rFonts w:ascii="Times New Roman"/>
          <w:b/>
          <w:i w:val="false"/>
          <w:color w:val="000000"/>
          <w:sz w:val="28"/>
        </w:rPr>
        <w:t>. Есепті жылы өнім алынған малдың жеке түрлерінің орташа саны туралы ақпаратты көрсетіңіз, бас</w:t>
      </w:r>
      <w:r>
        <w:br/>
      </w:r>
      <w:r>
        <w:rPr>
          <w:rFonts w:ascii="Times New Roman"/>
          <w:b w:val="false"/>
          <w:i w:val="false"/>
          <w:color w:val="000000"/>
          <w:sz w:val="28"/>
        </w:rPr>
        <w:t>
Укажите информацию о среднем поголовье отдельных видов скота, от которого получена продукция в отчетном году,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6973"/>
        <w:gridCol w:w="4730"/>
      </w:tblGrid>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дойных коров</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Қырқылуға тиісті қой саны</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мекиендерінің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кур-несушек</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Елтіріге сойылған қозылар</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Мал шаруашылығы өнімдерін өндіру туралы ақпаратты көрсетіңіз, центнер</w:t>
      </w:r>
      <w:r>
        <w:br/>
      </w:r>
      <w:r>
        <w:rPr>
          <w:rFonts w:ascii="Times New Roman"/>
          <w:b w:val="false"/>
          <w:i w:val="false"/>
          <w:color w:val="000000"/>
          <w:sz w:val="28"/>
        </w:rPr>
        <w:t>
Укажите информацию о производстве продукции животноводства, центнеров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194"/>
        <w:gridCol w:w="2130"/>
        <w:gridCol w:w="877"/>
        <w:gridCol w:w="2368"/>
        <w:gridCol w:w="2606"/>
        <w:gridCol w:w="1807"/>
      </w:tblGrid>
      <w:tr>
        <w:trPr>
          <w:trHeight w:val="57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2 </w:t>
      </w:r>
      <w:r>
        <w:rPr>
          <w:rFonts w:ascii="Times New Roman"/>
          <w:b/>
          <w:i w:val="false"/>
          <w:color w:val="000000"/>
          <w:sz w:val="28"/>
        </w:rPr>
        <w:t>Жұмыртқа өндірісі – мың данада, тері өндірісі – данада</w:t>
      </w:r>
      <w:r>
        <w:br/>
      </w:r>
      <w:r>
        <w:rPr>
          <w:rFonts w:ascii="Times New Roman"/>
          <w:b w:val="false"/>
          <w:i w:val="false"/>
          <w:color w:val="000000"/>
          <w:sz w:val="28"/>
        </w:rPr>
        <w:t>
</w:t>
      </w:r>
      <w:r>
        <w:rPr>
          <w:rFonts w:ascii="Times New Roman"/>
          <w:b w:val="false"/>
          <w:i w:val="false"/>
          <w:color w:val="000000"/>
          <w:sz w:val="28"/>
        </w:rPr>
        <w:t>Производство яиц – в тысяч штук, производство шкур – в штуках</w:t>
      </w:r>
    </w:p>
    <w:p>
      <w:pPr>
        <w:spacing w:after="0"/>
        <w:ind w:left="0"/>
        <w:jc w:val="both"/>
      </w:pPr>
      <w:r>
        <w:rPr>
          <w:rFonts w:ascii="Times New Roman"/>
          <w:b/>
          <w:i w:val="false"/>
          <w:color w:val="000000"/>
          <w:sz w:val="28"/>
        </w:rPr>
        <w:t>5.1. Қырқылған қой жүнінің жалпы көлемінен бастапқы өңдеуге өткізілген жүн санын көрсетіңіз, центнер</w:t>
      </w:r>
      <w:r>
        <w:br/>
      </w:r>
      <w:r>
        <w:rPr>
          <w:rFonts w:ascii="Times New Roman"/>
          <w:b w:val="false"/>
          <w:i w:val="false"/>
          <w:color w:val="000000"/>
          <w:sz w:val="28"/>
        </w:rPr>
        <w:t>
Из общего количества настриженной овечей шерсти укажите количество, реализованное на первичную обработку, центнеров</w:t>
      </w:r>
    </w:p>
    <w:p>
      <w:pPr>
        <w:spacing w:after="0"/>
        <w:ind w:left="0"/>
        <w:jc w:val="both"/>
      </w:pPr>
      <w:r>
        <w:rPr>
          <w:rFonts w:ascii="Times New Roman"/>
          <w:b/>
          <w:i w:val="false"/>
          <w:color w:val="000000"/>
          <w:sz w:val="28"/>
        </w:rPr>
        <w:t>6. Мал түрлері бойынша азық шығыстары туралы мәліметтерді көрсетіңіз, азық өлшемі есебіндегі центнер</w:t>
      </w:r>
      <w:r>
        <w:br/>
      </w:r>
      <w:r>
        <w:rPr>
          <w:rFonts w:ascii="Times New Roman"/>
          <w:b w:val="false"/>
          <w:i w:val="false"/>
          <w:color w:val="000000"/>
          <w:sz w:val="28"/>
        </w:rPr>
        <w:t>
Укажите сведения о расходе кормов по видам скота, центнеров кормовых единиц</w:t>
      </w:r>
    </w:p>
    <w:p>
      <w:pPr>
        <w:spacing w:after="0"/>
        <w:ind w:left="0"/>
        <w:jc w:val="both"/>
      </w:pPr>
      <w:r>
        <w:rPr>
          <w:rFonts w:ascii="Times New Roman"/>
          <w:b/>
          <w:i w:val="false"/>
          <w:color w:val="000000"/>
          <w:sz w:val="28"/>
        </w:rPr>
        <w:t>6.1. Құнарлы мал азығы, шөп, сүрлем және пішендеме шығыстары, азық өлшемі есебіндегі центнер</w:t>
      </w:r>
      <w:r>
        <w:br/>
      </w:r>
      <w:r>
        <w:rPr>
          <w:rFonts w:ascii="Times New Roman"/>
          <w:b w:val="false"/>
          <w:i w:val="false"/>
          <w:color w:val="000000"/>
          <w:sz w:val="28"/>
        </w:rPr>
        <w:t>
Расход концентрированных кормов, сена, силоса и сенажа,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17"/>
        <w:gridCol w:w="1238"/>
        <w:gridCol w:w="1509"/>
        <w:gridCol w:w="957"/>
        <w:gridCol w:w="1509"/>
        <w:gridCol w:w="1042"/>
        <w:gridCol w:w="1065"/>
        <w:gridCol w:w="1066"/>
        <w:gridCol w:w="1042"/>
        <w:gridCol w:w="1042"/>
        <w:gridCol w:w="908"/>
        <w:gridCol w:w="1110"/>
        <w:gridCol w:w="1509"/>
        <w:gridCol w:w="1509"/>
      </w:tblGrid>
      <w:tr>
        <w:trPr>
          <w:trHeight w:val="40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бұгылар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3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жемшөптің шығысы (құрама жемсіз)</w:t>
            </w:r>
            <w:r>
              <w:br/>
            </w:r>
            <w:r>
              <w:rPr>
                <w:rFonts w:ascii="Times New Roman"/>
                <w:b w:val="false"/>
                <w:i w:val="false"/>
                <w:color w:val="000000"/>
                <w:sz w:val="20"/>
              </w:rPr>
              <w:t>
</w:t>
            </w:r>
            <w:r>
              <w:rPr>
                <w:rFonts w:ascii="Times New Roman"/>
                <w:b w:val="false"/>
                <w:i w:val="false"/>
                <w:color w:val="000000"/>
                <w:sz w:val="20"/>
              </w:rPr>
              <w:t>Расход концентрированных кормов (без комбикормов)</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жемдердің шығысы</w:t>
            </w:r>
            <w:r>
              <w:br/>
            </w:r>
            <w:r>
              <w:rPr>
                <w:rFonts w:ascii="Times New Roman"/>
                <w:b w:val="false"/>
                <w:i w:val="false"/>
                <w:color w:val="000000"/>
                <w:sz w:val="20"/>
              </w:rPr>
              <w:t>
</w:t>
            </w:r>
            <w:r>
              <w:rPr>
                <w:rFonts w:ascii="Times New Roman"/>
                <w:b w:val="false"/>
                <w:i w:val="false"/>
                <w:color w:val="000000"/>
                <w:sz w:val="20"/>
              </w:rPr>
              <w:t>Расход комбикормов</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Шөптің шығысы</w:t>
            </w:r>
            <w:r>
              <w:br/>
            </w:r>
            <w:r>
              <w:rPr>
                <w:rFonts w:ascii="Times New Roman"/>
                <w:b w:val="false"/>
                <w:i w:val="false"/>
                <w:color w:val="000000"/>
                <w:sz w:val="20"/>
              </w:rPr>
              <w:t>
</w:t>
            </w:r>
            <w:r>
              <w:rPr>
                <w:rFonts w:ascii="Times New Roman"/>
                <w:b w:val="false"/>
                <w:i w:val="false"/>
                <w:color w:val="000000"/>
                <w:sz w:val="20"/>
              </w:rPr>
              <w:t>Расход сена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Сүрлемнің шығысы</w:t>
            </w:r>
            <w:r>
              <w:br/>
            </w:r>
            <w:r>
              <w:rPr>
                <w:rFonts w:ascii="Times New Roman"/>
                <w:b w:val="false"/>
                <w:i w:val="false"/>
                <w:color w:val="000000"/>
                <w:sz w:val="20"/>
              </w:rPr>
              <w:t>
</w:t>
            </w:r>
            <w:r>
              <w:rPr>
                <w:rFonts w:ascii="Times New Roman"/>
                <w:b w:val="false"/>
                <w:i w:val="false"/>
                <w:color w:val="000000"/>
                <w:sz w:val="20"/>
              </w:rPr>
              <w:t>Расход силоса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Пішендеменің шығысы</w:t>
            </w:r>
            <w:r>
              <w:br/>
            </w:r>
            <w:r>
              <w:rPr>
                <w:rFonts w:ascii="Times New Roman"/>
                <w:b w:val="false"/>
                <w:i w:val="false"/>
                <w:color w:val="000000"/>
                <w:sz w:val="20"/>
              </w:rPr>
              <w:t>
</w:t>
            </w:r>
            <w:r>
              <w:rPr>
                <w:rFonts w:ascii="Times New Roman"/>
                <w:b w:val="false"/>
                <w:i w:val="false"/>
                <w:color w:val="000000"/>
                <w:sz w:val="20"/>
              </w:rPr>
              <w:t>Расход сенажа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6.2. Мал түрлері бойынша басқа мал азығы түрлерінің шығыстары, азық өлшемі есебіндегі центнер</w:t>
      </w:r>
      <w:r>
        <w:br/>
      </w:r>
      <w:r>
        <w:rPr>
          <w:rFonts w:ascii="Times New Roman"/>
          <w:b w:val="false"/>
          <w:i w:val="false"/>
          <w:color w:val="000000"/>
          <w:sz w:val="28"/>
        </w:rPr>
        <w:t>
Расход других видов кормов по видам скота,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509"/>
        <w:gridCol w:w="1264"/>
        <w:gridCol w:w="1509"/>
        <w:gridCol w:w="1439"/>
        <w:gridCol w:w="1509"/>
        <w:gridCol w:w="1365"/>
        <w:gridCol w:w="1190"/>
        <w:gridCol w:w="1042"/>
        <w:gridCol w:w="1042"/>
        <w:gridCol w:w="1042"/>
        <w:gridCol w:w="972"/>
        <w:gridCol w:w="1053"/>
        <w:gridCol w:w="1509"/>
        <w:gridCol w:w="1509"/>
      </w:tblGrid>
      <w:tr>
        <w:trPr>
          <w:trHeight w:val="390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азықтарының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бұгылар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2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130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тамыржемісті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бұршақ дақылдары</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w:t>
            </w:r>
            <w:r>
              <w:br/>
            </w:r>
            <w:r>
              <w:rPr>
                <w:rFonts w:ascii="Times New Roman"/>
                <w:b w:val="false"/>
                <w:i w:val="false"/>
                <w:color w:val="000000"/>
                <w:sz w:val="20"/>
              </w:rPr>
              <w:t>
Фамилия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 (Т.А.Ә.)</w:t>
            </w:r>
            <w:r>
              <w:br/>
            </w:r>
            <w:r>
              <w:rPr>
                <w:rFonts w:ascii="Times New Roman"/>
                <w:b w:val="false"/>
                <w:i w:val="false"/>
                <w:color w:val="000000"/>
                <w:sz w:val="20"/>
              </w:rPr>
              <w:t xml:space="preserve">
Руководитель (Ф.И.О)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 (Т.Ә.А.)</w:t>
            </w:r>
            <w:r>
              <w:br/>
            </w:r>
            <w:r>
              <w:rPr>
                <w:rFonts w:ascii="Times New Roman"/>
                <w:b w:val="false"/>
                <w:i w:val="false"/>
                <w:color w:val="000000"/>
                <w:sz w:val="20"/>
              </w:rPr>
              <w:t>
Главный бухгалтер (Ф.И.О)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_________________________</w:t>
            </w:r>
          </w:p>
        </w:tc>
      </w:tr>
    </w:tbl>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675" w:id="5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«Отчет о состоянии животноводства»</w:t>
      </w:r>
      <w:r>
        <w:br/>
      </w:r>
      <w:r>
        <w:rPr>
          <w:rFonts w:ascii="Times New Roman"/>
          <w:b w:val="false"/>
          <w:i w:val="false"/>
          <w:color w:val="000000"/>
          <w:sz w:val="28"/>
        </w:rPr>
        <w:t xml:space="preserve">
(код 0201104, индекс 24-сх,    </w:t>
      </w:r>
      <w:r>
        <w:br/>
      </w:r>
      <w:r>
        <w:rPr>
          <w:rFonts w:ascii="Times New Roman"/>
          <w:b w:val="false"/>
          <w:i w:val="false"/>
          <w:color w:val="000000"/>
          <w:sz w:val="28"/>
        </w:rPr>
        <w:t xml:space="preserve">
периодичность годовая)      </w:t>
      </w:r>
    </w:p>
    <w:bookmarkEnd w:id="52"/>
    <w:bookmarkStart w:name="z676" w:id="53"/>
    <w:p>
      <w:pPr>
        <w:spacing w:after="0"/>
        <w:ind w:left="0"/>
        <w:jc w:val="left"/>
      </w:pPr>
      <w:r>
        <w:rPr>
          <w:rFonts w:ascii="Times New Roman"/>
          <w:b/>
          <w:i w:val="false"/>
          <w:color w:val="000000"/>
        </w:rPr>
        <w:t xml:space="preserve"> 
Питательность основных кормов</w:t>
      </w:r>
      <w:r>
        <w:br/>
      </w:r>
      <w:r>
        <w:rPr>
          <w:rFonts w:ascii="Times New Roman"/>
          <w:b/>
          <w:i w:val="false"/>
          <w:color w:val="000000"/>
        </w:rPr>
        <w:t>
(в 1 килограмм натурального корма содержится кормовых единиц)</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1760"/>
        <w:gridCol w:w="6055"/>
        <w:gridCol w:w="1822"/>
      </w:tblGrid>
      <w:tr>
        <w:trPr>
          <w:trHeight w:val="54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Кормовые единицы</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Кормовые единицы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Зерно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Солома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Ржаная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Пшеничная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Силос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Разнотравный средний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Люпин</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Клеверно-тимофеечный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Подсолнечниковый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Отходы промышленного производства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подсолнечниковый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льяной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Корнеклубнеплоды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соевый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кормовая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подсолнечниковый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льяной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полусахарная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хлопчатниковый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соевый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Отруби пшеничные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Турнепс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Корма животного происхождения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мясо-костная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естественных пастбищ</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рыбная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 гидролизные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Суходольного луга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 свежий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Низинного луга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 сухой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Лесного пастбища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кровяная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Болотная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Сено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сеяных пастбищ и сенокосов</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Естественного разнотравья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Злаково-разнотравного пастбища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хорошее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Злаково-бобового пастбища</w:t>
            </w:r>
          </w:p>
          <w:p>
            <w:pPr>
              <w:spacing w:after="20"/>
              <w:ind w:left="20"/>
              <w:jc w:val="both"/>
            </w:pPr>
            <w:r>
              <w:rPr>
                <w:rFonts w:ascii="Times New Roman"/>
                <w:b w:val="false"/>
                <w:i w:val="false"/>
                <w:color w:val="000000"/>
                <w:sz w:val="20"/>
              </w:rPr>
              <w:t>(1-е стравливание)</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среднее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Ежа сборная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плохое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Костер безостый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Тимофеечное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Лисохвост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хорошее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Мятлик луговой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Злаковое смешанное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Овсяница луговая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среднее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плохое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 красный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Люцерновое 1-го укоса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Клеверная отава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Люцерновое 2-го укоса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Клеверно-тимофеечное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 с тимофеевкой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Горохо-овсяное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однолетних посевных культур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Осоковое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Травяная мука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 с овсом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 с овсом</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Кормовая капуста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Эспарцет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7" w:id="5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25 октября 2012 года № 296 </w:t>
      </w:r>
      <w:r>
        <w:br/>
      </w:r>
      <w:r>
        <w:rPr>
          <w:rFonts w:ascii="Times New Roman"/>
          <w:b w:val="false"/>
          <w:i w:val="false"/>
          <w:color w:val="000000"/>
          <w:sz w:val="28"/>
        </w:rPr>
        <w:t>
 </w:t>
      </w:r>
    </w:p>
    <w:bookmarkEnd w:id="54"/>
    <w:bookmarkStart w:name="z678" w:id="5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состоянии животноводства»</w:t>
      </w:r>
      <w:r>
        <w:br/>
      </w:r>
      <w:r>
        <w:rPr>
          <w:rFonts w:ascii="Times New Roman"/>
          <w:b/>
          <w:i w:val="false"/>
          <w:color w:val="000000"/>
        </w:rPr>
        <w:t>
(код 0201104, индекс 24-сх, периодичность годовая)</w:t>
      </w:r>
    </w:p>
    <w:bookmarkEnd w:id="55"/>
    <w:bookmarkStart w:name="z679" w:id="5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состоянии животноводства» (код 0201104, индекс 24-сх,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концентрированные корма – это корма с высоким содержанием питательных веществ. Основную часть концентрированных кормов составляет зерно злаковых и бобовых культур. Кроме того, к концентрированным кормам относятся отруби, жмых и шроты, отходы производства растительного масла, жом и патока, отходы крахмало-паточного, спиртового, пивоваренного производства и виноделия, корма животного происхождения: рыбная, мясная, мясокостная, кровяная и костная мука, кормовые дрожжи, а также витамины и травяная мука;</w:t>
      </w:r>
      <w:r>
        <w:br/>
      </w:r>
      <w:r>
        <w:rPr>
          <w:rFonts w:ascii="Times New Roman"/>
          <w:b w:val="false"/>
          <w:i w:val="false"/>
          <w:color w:val="000000"/>
          <w:sz w:val="28"/>
        </w:rPr>
        <w:t>
</w:t>
      </w:r>
      <w:r>
        <w:rPr>
          <w:rFonts w:ascii="Times New Roman"/>
          <w:b w:val="false"/>
          <w:i w:val="false"/>
          <w:color w:val="000000"/>
          <w:sz w:val="28"/>
        </w:rPr>
        <w:t>
      3) комбикорм – смесь очищенных от примесей и измельченных до необходимых размеров различных кормов и кормовых добавок, обеспечивающая полноценное кормление животных определенного вида, типа и продуктивности;</w:t>
      </w:r>
      <w:r>
        <w:br/>
      </w:r>
      <w:r>
        <w:rPr>
          <w:rFonts w:ascii="Times New Roman"/>
          <w:b w:val="false"/>
          <w:i w:val="false"/>
          <w:color w:val="000000"/>
          <w:sz w:val="28"/>
        </w:rPr>
        <w:t>
</w:t>
      </w:r>
      <w:r>
        <w:rPr>
          <w:rFonts w:ascii="Times New Roman"/>
          <w:b w:val="false"/>
          <w:i w:val="false"/>
          <w:color w:val="000000"/>
          <w:sz w:val="28"/>
        </w:rPr>
        <w:t>
      4) зеленые корма – это травы естественных и улучшенных лугов и пастбищ, а также специально выращиваемые культуры для зеленой подкормки. Особенность зеленых кормов – высокое содержание влаги (70-85%);</w:t>
      </w:r>
      <w:r>
        <w:br/>
      </w:r>
      <w:r>
        <w:rPr>
          <w:rFonts w:ascii="Times New Roman"/>
          <w:b w:val="false"/>
          <w:i w:val="false"/>
          <w:color w:val="000000"/>
          <w:sz w:val="28"/>
        </w:rPr>
        <w:t>
</w:t>
      </w:r>
      <w:r>
        <w:rPr>
          <w:rFonts w:ascii="Times New Roman"/>
          <w:b w:val="false"/>
          <w:i w:val="false"/>
          <w:color w:val="000000"/>
          <w:sz w:val="28"/>
        </w:rPr>
        <w:t>
      5) регион (для данного статистического наблюдения) – это область, город республиканского значения;</w:t>
      </w:r>
      <w:r>
        <w:br/>
      </w:r>
      <w:r>
        <w:rPr>
          <w:rFonts w:ascii="Times New Roman"/>
          <w:b w:val="false"/>
          <w:i w:val="false"/>
          <w:color w:val="000000"/>
          <w:sz w:val="28"/>
        </w:rPr>
        <w:t>
</w:t>
      </w:r>
      <w:r>
        <w:rPr>
          <w:rFonts w:ascii="Times New Roman"/>
          <w:b w:val="false"/>
          <w:i w:val="false"/>
          <w:color w:val="000000"/>
          <w:sz w:val="28"/>
        </w:rPr>
        <w:t>
      6) сено – корм, полученный в результате обезвоживания травы и содержащий не более 17% массовой доли влаги;</w:t>
      </w:r>
      <w:r>
        <w:br/>
      </w:r>
      <w:r>
        <w:rPr>
          <w:rFonts w:ascii="Times New Roman"/>
          <w:b w:val="false"/>
          <w:i w:val="false"/>
          <w:color w:val="000000"/>
          <w:sz w:val="28"/>
        </w:rPr>
        <w:t>
</w:t>
      </w:r>
      <w:r>
        <w:rPr>
          <w:rFonts w:ascii="Times New Roman"/>
          <w:b w:val="false"/>
          <w:i w:val="false"/>
          <w:color w:val="000000"/>
          <w:sz w:val="28"/>
        </w:rPr>
        <w:t>
      7) сенаж – корм, приготовленный из трав, убранных в ранние фазы вегетации, провяленных до влажности не менее 40%, и хранящихся в анаэробных условиях;</w:t>
      </w:r>
      <w:r>
        <w:br/>
      </w:r>
      <w:r>
        <w:rPr>
          <w:rFonts w:ascii="Times New Roman"/>
          <w:b w:val="false"/>
          <w:i w:val="false"/>
          <w:color w:val="000000"/>
          <w:sz w:val="28"/>
        </w:rPr>
        <w:t>
</w:t>
      </w:r>
      <w:r>
        <w:rPr>
          <w:rFonts w:ascii="Times New Roman"/>
          <w:b w:val="false"/>
          <w:i w:val="false"/>
          <w:color w:val="000000"/>
          <w:sz w:val="28"/>
        </w:rPr>
        <w:t>
      8) убойная масса (убойный вес) – это фактическая масса парной туши животного после полной ее обработки (без головы, шкуры, конечностей и внутренних органов), выраженная в килограммах;</w:t>
      </w:r>
      <w:r>
        <w:br/>
      </w:r>
      <w:r>
        <w:rPr>
          <w:rFonts w:ascii="Times New Roman"/>
          <w:b w:val="false"/>
          <w:i w:val="false"/>
          <w:color w:val="000000"/>
          <w:sz w:val="28"/>
        </w:rPr>
        <w:t>
</w:t>
      </w:r>
      <w:r>
        <w:rPr>
          <w:rFonts w:ascii="Times New Roman"/>
          <w:b w:val="false"/>
          <w:i w:val="false"/>
          <w:color w:val="000000"/>
          <w:sz w:val="28"/>
        </w:rPr>
        <w:t>
      9) солома – сухие стебли злаковых и бобовых зерновых культур, остающиеся после обмолота, также стебли льна, конопли, кенафа и других растений, освобожденные от листьев, соцветий и семян;</w:t>
      </w:r>
      <w:r>
        <w:br/>
      </w:r>
      <w:r>
        <w:rPr>
          <w:rFonts w:ascii="Times New Roman"/>
          <w:b w:val="false"/>
          <w:i w:val="false"/>
          <w:color w:val="000000"/>
          <w:sz w:val="28"/>
        </w:rPr>
        <w:t>
</w:t>
      </w:r>
      <w:r>
        <w:rPr>
          <w:rFonts w:ascii="Times New Roman"/>
          <w:b w:val="false"/>
          <w:i w:val="false"/>
          <w:color w:val="000000"/>
          <w:sz w:val="28"/>
        </w:rPr>
        <w:t>
      10) силос – сочный корм для сельскохозяйственных животных, обладает высокими питательными свойствами, по своей калорийности, витаминности и диетическим свойствам сравним со свежей травой.</w:t>
      </w:r>
      <w:r>
        <w:br/>
      </w:r>
      <w:r>
        <w:rPr>
          <w:rFonts w:ascii="Times New Roman"/>
          <w:b w:val="false"/>
          <w:i w:val="false"/>
          <w:color w:val="000000"/>
          <w:sz w:val="28"/>
        </w:rPr>
        <w:t>
</w:t>
      </w:r>
      <w:r>
        <w:rPr>
          <w:rFonts w:ascii="Times New Roman"/>
          <w:b w:val="false"/>
          <w:i w:val="false"/>
          <w:color w:val="000000"/>
          <w:sz w:val="28"/>
        </w:rPr>
        <w:t>
      3. Юридические лица и (или) их структурные и обособленные подразделения, а также крестьянские или фермерские хозяйства, относящиеся к средне- и крупнотоварному производству продукции животноводства, осуществляющие деятельность в сфере животноводства на территории нескольких районов и (или) областей, представляют статистическую форму, выделяя информацию по каждой территории на отдельных бланках, то есть данные отражаются по месту фактического осуществления деятельности по выращиванию скота и птицы и производству продукции животноводства.</w:t>
      </w:r>
      <w:r>
        <w:br/>
      </w:r>
      <w:r>
        <w:rPr>
          <w:rFonts w:ascii="Times New Roman"/>
          <w:b w:val="false"/>
          <w:i w:val="false"/>
          <w:color w:val="000000"/>
          <w:sz w:val="28"/>
        </w:rPr>
        <w:t>
</w:t>
      </w:r>
      <w:r>
        <w:rPr>
          <w:rFonts w:ascii="Times New Roman"/>
          <w:b w:val="false"/>
          <w:i w:val="false"/>
          <w:color w:val="000000"/>
          <w:sz w:val="28"/>
        </w:rPr>
        <w:t>
      4. В строке 1 раздела 2 отражается фактическое наличие в хозяйстве скота и птицы по видам по состоянию на 1 января отчетного года, независимо от того, находился он на скотном дворе хозяйства или в отгоне на пастбищах. К числу коров молочного и мясного стада относятся коровы основного стада, включая отелившихся телок после перевода их в основное стадо, сухостойных и яловых коров и телки, достигшие 27 месяцев.</w:t>
      </w:r>
      <w:r>
        <w:br/>
      </w:r>
      <w:r>
        <w:rPr>
          <w:rFonts w:ascii="Times New Roman"/>
          <w:b w:val="false"/>
          <w:i w:val="false"/>
          <w:color w:val="000000"/>
          <w:sz w:val="28"/>
        </w:rPr>
        <w:t>
</w:t>
      </w:r>
      <w:r>
        <w:rPr>
          <w:rFonts w:ascii="Times New Roman"/>
          <w:b w:val="false"/>
          <w:i w:val="false"/>
          <w:color w:val="000000"/>
          <w:sz w:val="28"/>
        </w:rPr>
        <w:t>
      По строке 3 отражается приплод, родившийся в отчетном году живым от маток, принадлежащих хозяйству, включая приплод, который впоследствии был продан, забит или пал, за исключением мертворожденного приплода. В количество полученного приплода не включается молодняк рождения отчетного года, приобретенный хозяйством со стороны.</w:t>
      </w:r>
      <w:r>
        <w:br/>
      </w:r>
      <w:r>
        <w:rPr>
          <w:rFonts w:ascii="Times New Roman"/>
          <w:b w:val="false"/>
          <w:i w:val="false"/>
          <w:color w:val="000000"/>
          <w:sz w:val="28"/>
        </w:rPr>
        <w:t>
</w:t>
      </w:r>
      <w:r>
        <w:rPr>
          <w:rFonts w:ascii="Times New Roman"/>
          <w:b w:val="false"/>
          <w:i w:val="false"/>
          <w:color w:val="000000"/>
          <w:sz w:val="28"/>
        </w:rPr>
        <w:t>
      По строке 4 записываются все случаи приобретения скота и птицы хозяйством (купленные, полученные в порядке обмена, дарения, за случайные услуги, в долг или в уплату долга и так далее) в пределах своего региона у сельхозпредприятий, крестьянских или фермерских хозяйств и хозяйств населения.</w:t>
      </w:r>
      <w:r>
        <w:br/>
      </w:r>
      <w:r>
        <w:rPr>
          <w:rFonts w:ascii="Times New Roman"/>
          <w:b w:val="false"/>
          <w:i w:val="false"/>
          <w:color w:val="000000"/>
          <w:sz w:val="28"/>
        </w:rPr>
        <w:t>
</w:t>
      </w:r>
      <w:r>
        <w:rPr>
          <w:rFonts w:ascii="Times New Roman"/>
          <w:b w:val="false"/>
          <w:i w:val="false"/>
          <w:color w:val="000000"/>
          <w:sz w:val="28"/>
        </w:rPr>
        <w:t>
      По строке 8 отражается количество голов скота и птицы, приобретенных в других регионах республики, а также из-за границы (импорт). По коровам учитывается поголовье, переведенное из нетелей в основное стадо.</w:t>
      </w:r>
      <w:r>
        <w:br/>
      </w:r>
      <w:r>
        <w:rPr>
          <w:rFonts w:ascii="Times New Roman"/>
          <w:b w:val="false"/>
          <w:i w:val="false"/>
          <w:color w:val="000000"/>
          <w:sz w:val="28"/>
        </w:rPr>
        <w:t>
</w:t>
      </w:r>
      <w:r>
        <w:rPr>
          <w:rFonts w:ascii="Times New Roman"/>
          <w:b w:val="false"/>
          <w:i w:val="false"/>
          <w:color w:val="000000"/>
          <w:sz w:val="28"/>
        </w:rPr>
        <w:t>
      В строке 9 отражается количество голов скота и птицы, забитых хозяйством (самостоятельно или на бойне), мясо которых предназначено для использования на собственные нужды, для продажи или выдачи организациям, предприятиям и работникам хозяйства, в том числе по бартерным сделкам. В данной строке также отражается количество голов скота и птицы, проданных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w:t>
      </w:r>
      <w:r>
        <w:br/>
      </w:r>
      <w:r>
        <w:rPr>
          <w:rFonts w:ascii="Times New Roman"/>
          <w:b w:val="false"/>
          <w:i w:val="false"/>
          <w:color w:val="000000"/>
          <w:sz w:val="28"/>
        </w:rPr>
        <w:t>
</w:t>
      </w:r>
      <w:r>
        <w:rPr>
          <w:rFonts w:ascii="Times New Roman"/>
          <w:b w:val="false"/>
          <w:i w:val="false"/>
          <w:color w:val="000000"/>
          <w:sz w:val="28"/>
        </w:rPr>
        <w:t>
      В строках 10 и 11 отражается вес забитых или реализованных на убой скота и птицы в живой и убойной массе. По овцам учитывается также поголовье приплода, забитого на каракульские смушки (при определении живого веса одной головы забитых на мясо овец, живого веса приплода, забитого на каракульские смушки не учитывается)</w:t>
      </w:r>
      <w:r>
        <w:br/>
      </w:r>
      <w:r>
        <w:rPr>
          <w:rFonts w:ascii="Times New Roman"/>
          <w:b w:val="false"/>
          <w:i w:val="false"/>
          <w:color w:val="000000"/>
          <w:sz w:val="28"/>
        </w:rPr>
        <w:t>
</w:t>
      </w:r>
      <w:r>
        <w:rPr>
          <w:rFonts w:ascii="Times New Roman"/>
          <w:b w:val="false"/>
          <w:i w:val="false"/>
          <w:color w:val="000000"/>
          <w:sz w:val="28"/>
        </w:rPr>
        <w:t>
      В строку 12 включается все количество павшего скота и птицы за месяц (от пожаров, стихийных бедствий, утонувшего и так далее), включая павший молодняк рождения текущего года. Также включается вынужденно забитый скот, мясо от которого не было использовано в пищу или использовано только на корм сельскохозяйственному скоту и птице, а также другим домашним животным.</w:t>
      </w:r>
      <w:r>
        <w:br/>
      </w:r>
      <w:r>
        <w:rPr>
          <w:rFonts w:ascii="Times New Roman"/>
          <w:b w:val="false"/>
          <w:i w:val="false"/>
          <w:color w:val="000000"/>
          <w:sz w:val="28"/>
        </w:rPr>
        <w:t>
</w:t>
      </w:r>
      <w:r>
        <w:rPr>
          <w:rFonts w:ascii="Times New Roman"/>
          <w:b w:val="false"/>
          <w:i w:val="false"/>
          <w:color w:val="000000"/>
          <w:sz w:val="28"/>
        </w:rPr>
        <w:t>
      По строке 13 записываются все случаи выбытия живого скота (продажа, обмен, дарение, за случайные услуги, в долг или в уплату долга, оплаты труда) в пределах своего региона в сельхозпредприятия, крестьянские или фермерские хозяйства и хозяйства населения.</w:t>
      </w:r>
      <w:r>
        <w:br/>
      </w:r>
      <w:r>
        <w:rPr>
          <w:rFonts w:ascii="Times New Roman"/>
          <w:b w:val="false"/>
          <w:i w:val="false"/>
          <w:color w:val="000000"/>
          <w:sz w:val="28"/>
        </w:rPr>
        <w:t>
</w:t>
      </w:r>
      <w:r>
        <w:rPr>
          <w:rFonts w:ascii="Times New Roman"/>
          <w:b w:val="false"/>
          <w:i w:val="false"/>
          <w:color w:val="000000"/>
          <w:sz w:val="28"/>
        </w:rPr>
        <w:t>
      По строке 17 отражается количество голов скота и птицы, вывезенных в другие регионы республики, за границу (на экспорт) и другие случаи выбытия скота (например, хищение).</w:t>
      </w:r>
      <w:r>
        <w:br/>
      </w:r>
      <w:r>
        <w:rPr>
          <w:rFonts w:ascii="Times New Roman"/>
          <w:b w:val="false"/>
          <w:i w:val="false"/>
          <w:color w:val="000000"/>
          <w:sz w:val="28"/>
        </w:rPr>
        <w:t>
</w:t>
      </w:r>
      <w:r>
        <w:rPr>
          <w:rFonts w:ascii="Times New Roman"/>
          <w:b w:val="false"/>
          <w:i w:val="false"/>
          <w:color w:val="000000"/>
          <w:sz w:val="28"/>
        </w:rPr>
        <w:t>
      По строке 18 отражается количество скота и птицы, принадлежащих хозяйству, независимо от того, находились ли они на скотном дворе хозяйства или в отгоне на пастбищах.</w:t>
      </w:r>
      <w:r>
        <w:br/>
      </w:r>
      <w:r>
        <w:rPr>
          <w:rFonts w:ascii="Times New Roman"/>
          <w:b w:val="false"/>
          <w:i w:val="false"/>
          <w:color w:val="000000"/>
          <w:sz w:val="28"/>
        </w:rPr>
        <w:t>
</w:t>
      </w:r>
      <w:r>
        <w:rPr>
          <w:rFonts w:ascii="Times New Roman"/>
          <w:b w:val="false"/>
          <w:i w:val="false"/>
          <w:color w:val="000000"/>
          <w:sz w:val="28"/>
        </w:rPr>
        <w:t>
      В строке 20 среднегодовое поголовье рассчитывается путем деления суммы кормодней поголовья за год на число дней этого года. Кормоднем считается пребывание в хозяйстве одной головы скота в течение суток.</w:t>
      </w:r>
      <w:r>
        <w:br/>
      </w:r>
      <w:r>
        <w:rPr>
          <w:rFonts w:ascii="Times New Roman"/>
          <w:b w:val="false"/>
          <w:i w:val="false"/>
          <w:color w:val="000000"/>
          <w:sz w:val="28"/>
        </w:rPr>
        <w:t>
</w:t>
      </w:r>
      <w:r>
        <w:rPr>
          <w:rFonts w:ascii="Times New Roman"/>
          <w:b w:val="false"/>
          <w:i w:val="false"/>
          <w:color w:val="000000"/>
          <w:sz w:val="28"/>
        </w:rPr>
        <w:t>
      Среднегодовое поголовье рассчитывается по формуле средней хронологической:</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84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84500" cy="9525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где х — среднегодовое поголовья за отчетный период;</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 xml:space="preserve">1 </w:t>
      </w:r>
      <w:r>
        <w:rPr>
          <w:rFonts w:ascii="Times New Roman"/>
          <w:b w:val="false"/>
          <w:i w:val="false"/>
          <w:color w:val="000000"/>
          <w:sz w:val="28"/>
        </w:rPr>
        <w:t>— численность поголовья на 1-ую дату отчетного периода, то есть на начало года;</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численность поголовья на 2-ую дату отчетного периода, на 1 февраля;</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xml:space="preserve"> — численность поголовья на 3-ую дату отчетного периода, на 1 марта;</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численность поголовья на последнюю дату отчетного периода;</w:t>
      </w:r>
      <w:r>
        <w:br/>
      </w:r>
      <w:r>
        <w:rPr>
          <w:rFonts w:ascii="Times New Roman"/>
          <w:b w:val="false"/>
          <w:i w:val="false"/>
          <w:color w:val="000000"/>
          <w:sz w:val="28"/>
        </w:rPr>
        <w:t>
</w:t>
      </w:r>
      <w:r>
        <w:rPr>
          <w:rFonts w:ascii="Times New Roman"/>
          <w:b w:val="false"/>
          <w:i w:val="false"/>
          <w:color w:val="000000"/>
          <w:sz w:val="28"/>
        </w:rPr>
        <w:t>
      n — число месяцев в отчетном периоде.</w:t>
      </w:r>
      <w:r>
        <w:br/>
      </w:r>
      <w:r>
        <w:rPr>
          <w:rFonts w:ascii="Times New Roman"/>
          <w:b w:val="false"/>
          <w:i w:val="false"/>
          <w:color w:val="000000"/>
          <w:sz w:val="28"/>
        </w:rPr>
        <w:t>
</w:t>
      </w:r>
      <w:r>
        <w:rPr>
          <w:rFonts w:ascii="Times New Roman"/>
          <w:b w:val="false"/>
          <w:i w:val="false"/>
          <w:color w:val="000000"/>
          <w:sz w:val="28"/>
        </w:rPr>
        <w:t>
      В случаях отсутствия помесячных данных среднегодовое поголовье может быть исчислено как среднее арифметическое на начало и конец отчетного года.</w:t>
      </w:r>
      <w:r>
        <w:br/>
      </w:r>
      <w:r>
        <w:rPr>
          <w:rFonts w:ascii="Times New Roman"/>
          <w:b w:val="false"/>
          <w:i w:val="false"/>
          <w:color w:val="000000"/>
          <w:sz w:val="28"/>
        </w:rPr>
        <w:t>
</w:t>
      </w:r>
      <w:r>
        <w:rPr>
          <w:rFonts w:ascii="Times New Roman"/>
          <w:b w:val="false"/>
          <w:i w:val="false"/>
          <w:color w:val="000000"/>
          <w:sz w:val="28"/>
        </w:rPr>
        <w:t>
      Аналогично рассчитывается строка 21. В качестве базы для исчисления этого показателя берется число маток, способных дать приплод в отчетном году.</w:t>
      </w:r>
      <w:r>
        <w:br/>
      </w:r>
      <w:r>
        <w:rPr>
          <w:rFonts w:ascii="Times New Roman"/>
          <w:b w:val="false"/>
          <w:i w:val="false"/>
          <w:color w:val="000000"/>
          <w:sz w:val="28"/>
        </w:rPr>
        <w:t>
</w:t>
      </w:r>
      <w:r>
        <w:rPr>
          <w:rFonts w:ascii="Times New Roman"/>
          <w:b w:val="false"/>
          <w:i w:val="false"/>
          <w:color w:val="000000"/>
          <w:sz w:val="28"/>
        </w:rPr>
        <w:t>
      5. В разделе 3 показываются все виды скота и птицы указанные по строке 18 раздела 2 по половозрастным группам, в соответствии с классификатором СКПСХ, а также наличие прочих видов (пчел, пресмыкающихся, улиток).</w:t>
      </w:r>
      <w:r>
        <w:br/>
      </w:r>
      <w:r>
        <w:rPr>
          <w:rFonts w:ascii="Times New Roman"/>
          <w:b w:val="false"/>
          <w:i w:val="false"/>
          <w:color w:val="000000"/>
          <w:sz w:val="28"/>
        </w:rPr>
        <w:t>
</w:t>
      </w:r>
      <w:r>
        <w:rPr>
          <w:rFonts w:ascii="Times New Roman"/>
          <w:b w:val="false"/>
          <w:i w:val="false"/>
          <w:color w:val="000000"/>
          <w:sz w:val="28"/>
        </w:rPr>
        <w:t>
      6. В разделе 4 показывается среднее поголовье отдельных видов скота и птицы, от которых получена продукция в отчетном году. Среднее поголовье дойных коров, кур-несушек рассчитывается аналогично показателю «среднегодовое поголовье» раздела 2. По овцам, подверженным стрижке, показывается поголовье овец, с которых получена шерсть в отчетном году.</w:t>
      </w:r>
      <w:r>
        <w:br/>
      </w:r>
      <w:r>
        <w:rPr>
          <w:rFonts w:ascii="Times New Roman"/>
          <w:b w:val="false"/>
          <w:i w:val="false"/>
          <w:color w:val="000000"/>
          <w:sz w:val="28"/>
        </w:rPr>
        <w:t>
</w:t>
      </w:r>
      <w:r>
        <w:rPr>
          <w:rFonts w:ascii="Times New Roman"/>
          <w:b w:val="false"/>
          <w:i w:val="false"/>
          <w:color w:val="000000"/>
          <w:sz w:val="28"/>
        </w:rPr>
        <w:t>
      7. В разделе 5 отражаются данные о производстве продукции животноводства. По производству молока сырого коровьего, овечьего, козьего, кобыльего, верблюжьего отражается фактически надоенное за период, независимо от того, было ли оно реализовано или часть его потреблена в хозяйстве, в том числе на выпойку телят и поросят. Молоко, высосанное телятами, ягнятами, козлятами, жеребятами и верблюжатами при подсосном их содержании, в продукцию не включается.</w:t>
      </w:r>
      <w:r>
        <w:br/>
      </w:r>
      <w:r>
        <w:rPr>
          <w:rFonts w:ascii="Times New Roman"/>
          <w:b w:val="false"/>
          <w:i w:val="false"/>
          <w:color w:val="000000"/>
          <w:sz w:val="28"/>
        </w:rPr>
        <w:t>
</w:t>
      </w:r>
      <w:r>
        <w:rPr>
          <w:rFonts w:ascii="Times New Roman"/>
          <w:b w:val="false"/>
          <w:i w:val="false"/>
          <w:color w:val="000000"/>
          <w:sz w:val="28"/>
        </w:rPr>
        <w:t>
      По производству куриных яиц, яиц индеек, уток, гусей, цесарок, перепелок, страусов и прочих яиц отражается их сбор за отчетный период, включая яйца, использованные на воспроизводство птицы (в том числе инкубацию).</w:t>
      </w:r>
      <w:r>
        <w:br/>
      </w:r>
      <w:r>
        <w:rPr>
          <w:rFonts w:ascii="Times New Roman"/>
          <w:b w:val="false"/>
          <w:i w:val="false"/>
          <w:color w:val="000000"/>
          <w:sz w:val="28"/>
        </w:rPr>
        <w:t>
</w:t>
      </w:r>
      <w:r>
        <w:rPr>
          <w:rFonts w:ascii="Times New Roman"/>
          <w:b w:val="false"/>
          <w:i w:val="false"/>
          <w:color w:val="000000"/>
          <w:sz w:val="28"/>
        </w:rPr>
        <w:t>
      По показателю «Производство шерсти» отражается вся фактически настриженная овечья, козья, верблюжья шерсть, независимо от того, была ли она реализована или использована  на внутрихозяйственные нужды. Шерсть, полученная с овчин при промышленной переработке их на кожу (так называемая «кислая шерсть») в продукцию не включается. Вес шерсти показывается физический, непосредственно после стрижки овец.</w:t>
      </w:r>
      <w:r>
        <w:br/>
      </w:r>
      <w:r>
        <w:rPr>
          <w:rFonts w:ascii="Times New Roman"/>
          <w:b w:val="false"/>
          <w:i w:val="false"/>
          <w:color w:val="000000"/>
          <w:sz w:val="28"/>
        </w:rPr>
        <w:t>
</w:t>
      </w:r>
      <w:r>
        <w:rPr>
          <w:rFonts w:ascii="Times New Roman"/>
          <w:b w:val="false"/>
          <w:i w:val="false"/>
          <w:color w:val="000000"/>
          <w:sz w:val="28"/>
        </w:rPr>
        <w:t>
      К шкуркам смушковых ягнят относятся каракульча, каракуль и смушка.</w:t>
      </w:r>
      <w:r>
        <w:br/>
      </w:r>
      <w:r>
        <w:rPr>
          <w:rFonts w:ascii="Times New Roman"/>
          <w:b w:val="false"/>
          <w:i w:val="false"/>
          <w:color w:val="000000"/>
          <w:sz w:val="28"/>
        </w:rPr>
        <w:t>
</w:t>
      </w:r>
      <w:r>
        <w:rPr>
          <w:rFonts w:ascii="Times New Roman"/>
          <w:b w:val="false"/>
          <w:i w:val="false"/>
          <w:color w:val="000000"/>
          <w:sz w:val="28"/>
        </w:rPr>
        <w:t>
      К крупным шкурам относятся шкуры крупного рогатого скота, лошадей, верблюдов и другие шкуры в парном состоянии весом свыше 10 килограмм.</w:t>
      </w:r>
      <w:r>
        <w:br/>
      </w:r>
      <w:r>
        <w:rPr>
          <w:rFonts w:ascii="Times New Roman"/>
          <w:b w:val="false"/>
          <w:i w:val="false"/>
          <w:color w:val="000000"/>
          <w:sz w:val="28"/>
        </w:rPr>
        <w:t>
</w:t>
      </w:r>
      <w:r>
        <w:rPr>
          <w:rFonts w:ascii="Times New Roman"/>
          <w:b w:val="false"/>
          <w:i w:val="false"/>
          <w:color w:val="000000"/>
          <w:sz w:val="28"/>
        </w:rPr>
        <w:t>
      К мелким шкурам относятся шкуры овец, коз, телят, жеребят, верблюжат и другие шкуры в парном состоянии весом менее 10 килограмм.</w:t>
      </w:r>
      <w:r>
        <w:br/>
      </w:r>
      <w:r>
        <w:rPr>
          <w:rFonts w:ascii="Times New Roman"/>
          <w:b w:val="false"/>
          <w:i w:val="false"/>
          <w:color w:val="000000"/>
          <w:sz w:val="28"/>
        </w:rPr>
        <w:t>
</w:t>
      </w:r>
      <w:r>
        <w:rPr>
          <w:rFonts w:ascii="Times New Roman"/>
          <w:b w:val="false"/>
          <w:i w:val="false"/>
          <w:color w:val="000000"/>
          <w:sz w:val="28"/>
        </w:rPr>
        <w:t>
      В подразделе 5.1 указывается из общего количества настриженной овечьей шерсти количество, реализованное на первичную обработку. К первичной обработке шерсти относится сортировка, трепание, промывание и сушка шерсти.</w:t>
      </w:r>
      <w:r>
        <w:br/>
      </w:r>
      <w:r>
        <w:rPr>
          <w:rFonts w:ascii="Times New Roman"/>
          <w:b w:val="false"/>
          <w:i w:val="false"/>
          <w:color w:val="000000"/>
          <w:sz w:val="28"/>
        </w:rPr>
        <w:t>
</w:t>
      </w:r>
      <w:r>
        <w:rPr>
          <w:rFonts w:ascii="Times New Roman"/>
          <w:b w:val="false"/>
          <w:i w:val="false"/>
          <w:color w:val="000000"/>
          <w:sz w:val="28"/>
        </w:rPr>
        <w:t>
      8. В разделе 6 учитывается весь расход кормов за год по видам кормов и по группам скота. Физическая масса каждого вида кормов, скормленных соответствующей группе скота, через нормативы питательности кормов переводится в кормовые единицы, согласно приложению к данной форме.</w:t>
      </w:r>
      <w:r>
        <w:br/>
      </w:r>
      <w:r>
        <w:rPr>
          <w:rFonts w:ascii="Times New Roman"/>
          <w:b w:val="false"/>
          <w:i w:val="false"/>
          <w:color w:val="000000"/>
          <w:sz w:val="28"/>
        </w:rPr>
        <w:t>
</w:t>
      </w:r>
      <w:r>
        <w:rPr>
          <w:rFonts w:ascii="Times New Roman"/>
          <w:b w:val="false"/>
          <w:i w:val="false"/>
          <w:color w:val="000000"/>
          <w:sz w:val="28"/>
        </w:rPr>
        <w:t>
      В культуры кормовые зерновые и зернобобовые включается зеленая масса всех видов зерновых и зернобобовых культур, использованная на корм скоту. Фуражное зерно учитывается в концентрированных кормах.</w:t>
      </w:r>
      <w:r>
        <w:br/>
      </w:r>
      <w:r>
        <w:rPr>
          <w:rFonts w:ascii="Times New Roman"/>
          <w:b w:val="false"/>
          <w:i w:val="false"/>
          <w:color w:val="000000"/>
          <w:sz w:val="28"/>
        </w:rPr>
        <w:t>
</w:t>
      </w:r>
      <w:r>
        <w:rPr>
          <w:rFonts w:ascii="Times New Roman"/>
          <w:b w:val="false"/>
          <w:i w:val="false"/>
          <w:color w:val="000000"/>
          <w:sz w:val="28"/>
        </w:rPr>
        <w:t>
      При заполнении раздела 6 учитывается, что для кормления свиней и домашней птицы не используются солома и шелуха, а также сено.</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«Движение поголовья скота и птицы»:</w:t>
      </w:r>
      <w:r>
        <w:br/>
      </w:r>
      <w:r>
        <w:rPr>
          <w:rFonts w:ascii="Times New Roman"/>
          <w:b w:val="false"/>
          <w:i w:val="false"/>
          <w:color w:val="000000"/>
          <w:sz w:val="28"/>
        </w:rPr>
        <w:t>
</w:t>
      </w:r>
      <w:r>
        <w:rPr>
          <w:rFonts w:ascii="Times New Roman"/>
          <w:b w:val="false"/>
          <w:i w:val="false"/>
          <w:color w:val="000000"/>
          <w:sz w:val="28"/>
        </w:rPr>
        <w:t>
      строка 1 за отчетный год = строке 18 отчета за предыдущий год, для каждой графы;</w:t>
      </w:r>
      <w:r>
        <w:br/>
      </w:r>
      <w:r>
        <w:rPr>
          <w:rFonts w:ascii="Times New Roman"/>
          <w:b w:val="false"/>
          <w:i w:val="false"/>
          <w:color w:val="000000"/>
          <w:sz w:val="28"/>
        </w:rPr>
        <w:t>
</w:t>
      </w:r>
      <w:r>
        <w:rPr>
          <w:rFonts w:ascii="Times New Roman"/>
          <w:b w:val="false"/>
          <w:i w:val="false"/>
          <w:color w:val="000000"/>
          <w:sz w:val="28"/>
        </w:rPr>
        <w:t>
      строка 2 за отчетный год = строке 19 отчета за предыдущий год,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1, должна быть заполнена строка 2, для каждой графы;</w:t>
      </w:r>
      <w:r>
        <w:br/>
      </w:r>
      <w:r>
        <w:rPr>
          <w:rFonts w:ascii="Times New Roman"/>
          <w:b w:val="false"/>
          <w:i w:val="false"/>
          <w:color w:val="000000"/>
          <w:sz w:val="28"/>
        </w:rPr>
        <w:t>
</w:t>
      </w:r>
      <w:r>
        <w:rPr>
          <w:rFonts w:ascii="Times New Roman"/>
          <w:b w:val="false"/>
          <w:i w:val="false"/>
          <w:color w:val="000000"/>
          <w:sz w:val="28"/>
        </w:rPr>
        <w:t>
      строка 4 = сумма строк 5 – 7,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9, должны быть заполнены строки 10, 11, для каждой графы;</w:t>
      </w:r>
      <w:r>
        <w:br/>
      </w:r>
      <w:r>
        <w:rPr>
          <w:rFonts w:ascii="Times New Roman"/>
          <w:b w:val="false"/>
          <w:i w:val="false"/>
          <w:color w:val="000000"/>
          <w:sz w:val="28"/>
        </w:rPr>
        <w:t>
</w:t>
      </w:r>
      <w:r>
        <w:rPr>
          <w:rFonts w:ascii="Times New Roman"/>
          <w:b w:val="false"/>
          <w:i w:val="false"/>
          <w:color w:val="000000"/>
          <w:sz w:val="28"/>
        </w:rPr>
        <w:t>
      строка 10 &gt; строки 11, кроме кодов 01.41.10.110 и 01.42.11.110,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18, должна быть заполнена строка 19, для каждой графы;</w:t>
      </w:r>
      <w:r>
        <w:br/>
      </w:r>
      <w:r>
        <w:rPr>
          <w:rFonts w:ascii="Times New Roman"/>
          <w:b w:val="false"/>
          <w:i w:val="false"/>
          <w:color w:val="000000"/>
          <w:sz w:val="28"/>
        </w:rPr>
        <w:t>
</w:t>
      </w:r>
      <w:r>
        <w:rPr>
          <w:rFonts w:ascii="Times New Roman"/>
          <w:b w:val="false"/>
          <w:i w:val="false"/>
          <w:color w:val="000000"/>
          <w:sz w:val="28"/>
        </w:rPr>
        <w:t>
      если строка 3&gt;0, тогда строка 21&gt;0, кроме кода 01.47.1, для каждой графы;</w:t>
      </w:r>
      <w:r>
        <w:br/>
      </w:r>
      <w:r>
        <w:rPr>
          <w:rFonts w:ascii="Times New Roman"/>
          <w:b w:val="false"/>
          <w:i w:val="false"/>
          <w:color w:val="000000"/>
          <w:sz w:val="28"/>
        </w:rPr>
        <w:t>
</w:t>
      </w:r>
      <w:r>
        <w:rPr>
          <w:rFonts w:ascii="Times New Roman"/>
          <w:b w:val="false"/>
          <w:i w:val="false"/>
          <w:color w:val="000000"/>
          <w:sz w:val="28"/>
        </w:rPr>
        <w:t>
      если строка 10&gt;0, тогда строка 11&gt;0, кроме кодов 01.41.10.110 и 01.42.11.110, для каждой графы;</w:t>
      </w:r>
      <w:r>
        <w:br/>
      </w:r>
      <w:r>
        <w:rPr>
          <w:rFonts w:ascii="Times New Roman"/>
          <w:b w:val="false"/>
          <w:i w:val="false"/>
          <w:color w:val="000000"/>
          <w:sz w:val="28"/>
        </w:rPr>
        <w:t>
</w:t>
      </w:r>
      <w:r>
        <w:rPr>
          <w:rFonts w:ascii="Times New Roman"/>
          <w:b w:val="false"/>
          <w:i w:val="false"/>
          <w:color w:val="000000"/>
          <w:sz w:val="28"/>
        </w:rPr>
        <w:t>
      строка 13 = сумма строк 14 – 16, для каждой графы;</w:t>
      </w:r>
      <w:r>
        <w:br/>
      </w:r>
      <w:r>
        <w:rPr>
          <w:rFonts w:ascii="Times New Roman"/>
          <w:b w:val="false"/>
          <w:i w:val="false"/>
          <w:color w:val="000000"/>
          <w:sz w:val="28"/>
        </w:rPr>
        <w:t>
</w:t>
      </w:r>
      <w:r>
        <w:rPr>
          <w:rFonts w:ascii="Times New Roman"/>
          <w:b w:val="false"/>
          <w:i w:val="false"/>
          <w:color w:val="000000"/>
          <w:sz w:val="28"/>
        </w:rPr>
        <w:t>
      строка 18 = строка 1 + строка 3 + строка 5 + строка 6 + строка 7 + строка 8 - строка 9 – строка 12 – строка 14 – строка 15 – строка 16 – строка 17;</w:t>
      </w:r>
      <w:r>
        <w:br/>
      </w:r>
      <w:r>
        <w:rPr>
          <w:rFonts w:ascii="Times New Roman"/>
          <w:b w:val="false"/>
          <w:i w:val="false"/>
          <w:color w:val="000000"/>
          <w:sz w:val="28"/>
        </w:rPr>
        <w:t>
</w:t>
      </w:r>
      <w:r>
        <w:rPr>
          <w:rFonts w:ascii="Times New Roman"/>
          <w:b w:val="false"/>
          <w:i w:val="false"/>
          <w:color w:val="000000"/>
          <w:sz w:val="28"/>
        </w:rPr>
        <w:t>
      графа 01.41.1 &gt;= графы 01.41.10.110, для каждой строки;</w:t>
      </w:r>
      <w:r>
        <w:br/>
      </w:r>
      <w:r>
        <w:rPr>
          <w:rFonts w:ascii="Times New Roman"/>
          <w:b w:val="false"/>
          <w:i w:val="false"/>
          <w:color w:val="000000"/>
          <w:sz w:val="28"/>
        </w:rPr>
        <w:t>
</w:t>
      </w:r>
      <w:r>
        <w:rPr>
          <w:rFonts w:ascii="Times New Roman"/>
          <w:b w:val="false"/>
          <w:i w:val="false"/>
          <w:color w:val="000000"/>
          <w:sz w:val="28"/>
        </w:rPr>
        <w:t>
      графа 01.42.1 &gt;= графы 01.42.11.110, для каждой строки;</w:t>
      </w:r>
      <w:r>
        <w:br/>
      </w:r>
      <w:r>
        <w:rPr>
          <w:rFonts w:ascii="Times New Roman"/>
          <w:b w:val="false"/>
          <w:i w:val="false"/>
          <w:color w:val="000000"/>
          <w:sz w:val="28"/>
        </w:rPr>
        <w:t>
</w:t>
      </w:r>
      <w:r>
        <w:rPr>
          <w:rFonts w:ascii="Times New Roman"/>
          <w:b w:val="false"/>
          <w:i w:val="false"/>
          <w:color w:val="000000"/>
          <w:sz w:val="28"/>
        </w:rPr>
        <w:t>
      2) Раздел 6 «Расход кормов по видам скота»:</w:t>
      </w:r>
      <w:r>
        <w:br/>
      </w:r>
      <w:r>
        <w:rPr>
          <w:rFonts w:ascii="Times New Roman"/>
          <w:b w:val="false"/>
          <w:i w:val="false"/>
          <w:color w:val="000000"/>
          <w:sz w:val="28"/>
        </w:rPr>
        <w:t>
</w:t>
      </w:r>
      <w:r>
        <w:rPr>
          <w:rFonts w:ascii="Times New Roman"/>
          <w:b w:val="false"/>
          <w:i w:val="false"/>
          <w:color w:val="000000"/>
          <w:sz w:val="28"/>
        </w:rPr>
        <w:t>
      графа 01.41.1 &gt;= графа 01.41.10.110, для каждой строки;</w:t>
      </w:r>
      <w:r>
        <w:br/>
      </w:r>
      <w:r>
        <w:rPr>
          <w:rFonts w:ascii="Times New Roman"/>
          <w:b w:val="false"/>
          <w:i w:val="false"/>
          <w:color w:val="000000"/>
          <w:sz w:val="28"/>
        </w:rPr>
        <w:t>
</w:t>
      </w:r>
      <w:r>
        <w:rPr>
          <w:rFonts w:ascii="Times New Roman"/>
          <w:b w:val="false"/>
          <w:i w:val="false"/>
          <w:color w:val="000000"/>
          <w:sz w:val="28"/>
        </w:rPr>
        <w:t>
      графа 01.42.1 &gt;= графа 01.42.11.110, для каждой строки;</w:t>
      </w:r>
      <w:r>
        <w:br/>
      </w:r>
      <w:r>
        <w:rPr>
          <w:rFonts w:ascii="Times New Roman"/>
          <w:b w:val="false"/>
          <w:i w:val="false"/>
          <w:color w:val="000000"/>
          <w:sz w:val="28"/>
        </w:rPr>
        <w:t>
</w:t>
      </w:r>
      <w:r>
        <w:rPr>
          <w:rFonts w:ascii="Times New Roman"/>
          <w:b w:val="false"/>
          <w:i w:val="false"/>
          <w:color w:val="000000"/>
          <w:sz w:val="28"/>
        </w:rPr>
        <w:t>
      3) Контроль между разделами:</w:t>
      </w:r>
      <w:r>
        <w:br/>
      </w:r>
      <w:r>
        <w:rPr>
          <w:rFonts w:ascii="Times New Roman"/>
          <w:b w:val="false"/>
          <w:i w:val="false"/>
          <w:color w:val="000000"/>
          <w:sz w:val="28"/>
        </w:rPr>
        <w:t>
</w:t>
      </w:r>
      <w:r>
        <w:rPr>
          <w:rFonts w:ascii="Times New Roman"/>
          <w:b w:val="false"/>
          <w:i w:val="false"/>
          <w:color w:val="000000"/>
          <w:sz w:val="28"/>
        </w:rPr>
        <w:t>
      строка 10 раздела 2 по кодам 01.41.1, 01.42.1, 01.45.11, 01.45.12, 01.43.10, 01.46.10, 01.47.1, 01.44.10, 01.49.19.122 = графе 1 раздела 5 по соответствующим кодам;</w:t>
      </w:r>
      <w:r>
        <w:br/>
      </w:r>
      <w:r>
        <w:rPr>
          <w:rFonts w:ascii="Times New Roman"/>
          <w:b w:val="false"/>
          <w:i w:val="false"/>
          <w:color w:val="000000"/>
          <w:sz w:val="28"/>
        </w:rPr>
        <w:t>
</w:t>
      </w:r>
      <w:r>
        <w:rPr>
          <w:rFonts w:ascii="Times New Roman"/>
          <w:b w:val="false"/>
          <w:i w:val="false"/>
          <w:color w:val="000000"/>
          <w:sz w:val="28"/>
        </w:rPr>
        <w:t>
      если заполнена строка 18 раздела 2, то должен быть заполнен раздел 3 по соответствующим кодам;</w:t>
      </w:r>
      <w:r>
        <w:br/>
      </w:r>
      <w:r>
        <w:rPr>
          <w:rFonts w:ascii="Times New Roman"/>
          <w:b w:val="false"/>
          <w:i w:val="false"/>
          <w:color w:val="000000"/>
          <w:sz w:val="28"/>
        </w:rPr>
        <w:t>
</w:t>
      </w:r>
      <w:r>
        <w:rPr>
          <w:rFonts w:ascii="Times New Roman"/>
          <w:b w:val="false"/>
          <w:i w:val="false"/>
          <w:color w:val="000000"/>
          <w:sz w:val="28"/>
        </w:rPr>
        <w:t>
      если заполнена строка 1 графа 1 раздела 4, то должна быть заполнена строка 18 раздела 2 по кодам 01.41.10.110 и 01.42.11.110;</w:t>
      </w:r>
      <w:r>
        <w:br/>
      </w:r>
      <w:r>
        <w:rPr>
          <w:rFonts w:ascii="Times New Roman"/>
          <w:b w:val="false"/>
          <w:i w:val="false"/>
          <w:color w:val="000000"/>
          <w:sz w:val="28"/>
        </w:rPr>
        <w:t>
</w:t>
      </w:r>
      <w:r>
        <w:rPr>
          <w:rFonts w:ascii="Times New Roman"/>
          <w:b w:val="false"/>
          <w:i w:val="false"/>
          <w:color w:val="000000"/>
          <w:sz w:val="28"/>
        </w:rPr>
        <w:t>
      строка 4 раздела 4 ? строки 9 раздела 2 по коду 01.45.11;</w:t>
      </w:r>
      <w:r>
        <w:br/>
      </w:r>
      <w:r>
        <w:rPr>
          <w:rFonts w:ascii="Times New Roman"/>
          <w:b w:val="false"/>
          <w:i w:val="false"/>
          <w:color w:val="000000"/>
          <w:sz w:val="28"/>
        </w:rPr>
        <w:t>
</w:t>
      </w:r>
      <w:r>
        <w:rPr>
          <w:rFonts w:ascii="Times New Roman"/>
          <w:b w:val="false"/>
          <w:i w:val="false"/>
          <w:color w:val="000000"/>
          <w:sz w:val="28"/>
        </w:rPr>
        <w:t>
      если есть данные по коду 01.41.20.100 в графе 1 раздела 5, то должна быть заполнена строка 1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01.45.30.100 в графе 1 раздела 5, то должна быть заполнена строка 2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01.47.21 в графе 1 раздела 5, то должна быть заполнена строка 3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01.49.32 в графе 1 раздела 5, то должна быть заполнена строка 4 графы 1 раздела 4;</w:t>
      </w:r>
      <w:r>
        <w:br/>
      </w:r>
      <w:r>
        <w:rPr>
          <w:rFonts w:ascii="Times New Roman"/>
          <w:b w:val="false"/>
          <w:i w:val="false"/>
          <w:color w:val="000000"/>
          <w:sz w:val="28"/>
        </w:rPr>
        <w:t>
</w:t>
      </w:r>
      <w:r>
        <w:rPr>
          <w:rFonts w:ascii="Times New Roman"/>
          <w:b w:val="false"/>
          <w:i w:val="false"/>
          <w:color w:val="000000"/>
          <w:sz w:val="28"/>
        </w:rPr>
        <w:t>
      код 01.49.39.200 графы 1 раздела 5 ? строки 9 раздела 2 + строка 12 по сумме кодов 01.41.1+01.42.1 + 01.43.10 + 01.44.10;</w:t>
      </w:r>
      <w:r>
        <w:br/>
      </w:r>
      <w:r>
        <w:rPr>
          <w:rFonts w:ascii="Times New Roman"/>
          <w:b w:val="false"/>
          <w:i w:val="false"/>
          <w:color w:val="000000"/>
          <w:sz w:val="28"/>
        </w:rPr>
        <w:t>
</w:t>
      </w:r>
      <w:r>
        <w:rPr>
          <w:rFonts w:ascii="Times New Roman"/>
          <w:b w:val="false"/>
          <w:i w:val="false"/>
          <w:color w:val="000000"/>
          <w:sz w:val="28"/>
        </w:rPr>
        <w:t>
      код 01.49.39.300 графы 1 раздела 5 ? строка 9 раздела 2 + строка 12 по сумме кодов 01.45.11 + 01.45.12 + (10% строка 9 раздела 2 + строка 12 по сумме кодов 01.41.1+01.42.1 + 01.43.10 + 01.44.10 (вес шкур до 10 килограмм));</w:t>
      </w:r>
      <w:r>
        <w:br/>
      </w:r>
      <w:r>
        <w:rPr>
          <w:rFonts w:ascii="Times New Roman"/>
          <w:b w:val="false"/>
          <w:i w:val="false"/>
          <w:color w:val="000000"/>
          <w:sz w:val="28"/>
        </w:rPr>
        <w:t>
</w:t>
      </w:r>
      <w:r>
        <w:rPr>
          <w:rFonts w:ascii="Times New Roman"/>
          <w:b w:val="false"/>
          <w:i w:val="false"/>
          <w:color w:val="000000"/>
          <w:sz w:val="28"/>
        </w:rPr>
        <w:t xml:space="preserve">
      подраздел 5.1 </w:t>
      </w:r>
      <w:r>
        <w:rPr>
          <w:rFonts w:ascii="Times New Roman"/>
          <w:b w:val="false"/>
          <w:i w:val="false"/>
          <w:color w:val="000000"/>
          <w:sz w:val="28"/>
          <w:u w:val="single"/>
        </w:rPr>
        <w:t>&lt;</w:t>
      </w:r>
      <w:r>
        <w:rPr>
          <w:rFonts w:ascii="Times New Roman"/>
          <w:b w:val="false"/>
          <w:i w:val="false"/>
          <w:color w:val="000000"/>
          <w:sz w:val="28"/>
        </w:rPr>
        <w:t xml:space="preserve"> по коду 01.45.30.100 графы 1 раздела 5.</w:t>
      </w:r>
      <w:r>
        <w:br/>
      </w:r>
      <w:r>
        <w:rPr>
          <w:rFonts w:ascii="Times New Roman"/>
          <w:b w:val="false"/>
          <w:i w:val="false"/>
          <w:color w:val="000000"/>
          <w:sz w:val="28"/>
        </w:rPr>
        <w:t>
</w:t>
      </w:r>
      <w:r>
        <w:rPr>
          <w:rFonts w:ascii="Times New Roman"/>
          <w:b w:val="false"/>
          <w:i w:val="false"/>
          <w:color w:val="000000"/>
          <w:sz w:val="28"/>
        </w:rPr>
        <w:t>
      10. Дополнительные контроли*:</w:t>
      </w:r>
      <w:r>
        <w:br/>
      </w:r>
      <w:r>
        <w:rPr>
          <w:rFonts w:ascii="Times New Roman"/>
          <w:b w:val="false"/>
          <w:i w:val="false"/>
          <w:color w:val="000000"/>
          <w:sz w:val="28"/>
        </w:rPr>
        <w:t>
</w:t>
      </w:r>
      <w:r>
        <w:rPr>
          <w:rFonts w:ascii="Times New Roman"/>
          <w:b w:val="false"/>
          <w:i w:val="false"/>
          <w:color w:val="000000"/>
          <w:sz w:val="28"/>
        </w:rPr>
        <w:t>
      при заполнении строк 9 и 10 раздела 2 учитывается, что средний живой вес одной головы скота и птицы (отношение строки 10 к строке 9), не выходит за следующие пределы. Минимальное допустимое значение среднего живого веса одной головы крупного рогатого скота – 230 кг, максимально допустимое – 550 кг. Для коров эти пределы составляют соответственно 380 кг и 550 кг; лошадей – 270 кг и 600 кг; верблюдов – 370 кг и 1000 кг; овец и коз – 30 кг и 65 кг; свиней – 70 кг и 150 кг; маралов – 250 кг и 300 кг; домашней птицы – 0,5 кг и 8 кг; кроликов – 2,5 кг и 4 кг; птицы, выращиваемой на ферме – 1 кг и 8 кг, для прочих животных – 250 кг и 350 кг;</w:t>
      </w:r>
      <w:r>
        <w:br/>
      </w:r>
      <w:r>
        <w:rPr>
          <w:rFonts w:ascii="Times New Roman"/>
          <w:b w:val="false"/>
          <w:i w:val="false"/>
          <w:color w:val="000000"/>
          <w:sz w:val="28"/>
        </w:rPr>
        <w:t>
</w:t>
      </w:r>
      <w:r>
        <w:rPr>
          <w:rFonts w:ascii="Times New Roman"/>
          <w:b w:val="false"/>
          <w:i w:val="false"/>
          <w:color w:val="000000"/>
          <w:sz w:val="28"/>
        </w:rPr>
        <w:t>
      при заполнении строки 11 раздела 2 учитывается, что коэффициент выхода убойной массы скота и птицы, реализованных на убой в живом весе (отношение строки 11 к строке 10, выраженное в процентах), находится в следующих пределах. Для крупного рогатого скота молочного стада коэффициент убойного выхода составляет 45-70%, прочего крупного рогатого скота и буйволов – 40-70%, лошадей – 45-60%, верблюдов – 45-55%, овец и коз – 40-60%, свиней – 55-75%, домашней птицы – 60-85%, кроликов – 55-60%, маралов – 45-50%;</w:t>
      </w:r>
      <w:r>
        <w:br/>
      </w:r>
      <w:r>
        <w:rPr>
          <w:rFonts w:ascii="Times New Roman"/>
          <w:b w:val="false"/>
          <w:i w:val="false"/>
          <w:color w:val="000000"/>
          <w:sz w:val="28"/>
        </w:rPr>
        <w:t>
</w:t>
      </w:r>
      <w:r>
        <w:rPr>
          <w:rFonts w:ascii="Times New Roman"/>
          <w:b w:val="false"/>
          <w:i w:val="false"/>
          <w:color w:val="000000"/>
          <w:sz w:val="28"/>
        </w:rPr>
        <w:t>
      при заполнении раздела 5 учитывается, что надой молока в расчете на одну корову не превышает 23 кг в день (отношение произведенного коровьего молока к среднему поголовью дойных коров), средняя яйценоскость кур-несушек – 30 штук в месяц (отношение производства яиц куриных к среднему поголовью кур-несушек), а средний настриг шерсти с одной овцы – 4,5 кг (отношения произведенного количества шерсти к количеству овец подверженных стрижке);</w:t>
      </w:r>
      <w:r>
        <w:br/>
      </w:r>
      <w:r>
        <w:rPr>
          <w:rFonts w:ascii="Times New Roman"/>
          <w:b w:val="false"/>
          <w:i w:val="false"/>
          <w:color w:val="000000"/>
          <w:sz w:val="28"/>
        </w:rPr>
        <w:t>
</w:t>
      </w:r>
      <w:r>
        <w:rPr>
          <w:rFonts w:ascii="Times New Roman"/>
          <w:b w:val="false"/>
          <w:i w:val="false"/>
          <w:color w:val="000000"/>
          <w:sz w:val="28"/>
        </w:rPr>
        <w:t>
      В случае, если действительно имеет место явление, при котором какие-либо вышеприведенные ограничения не соблюдаются, вместе с отчетом по статистической форме предоставляются в органы статистики соответствующие пояснения.</w:t>
      </w:r>
      <w:r>
        <w:br/>
      </w:r>
      <w:r>
        <w:rPr>
          <w:rFonts w:ascii="Times New Roman"/>
          <w:b w:val="false"/>
          <w:i w:val="false"/>
          <w:color w:val="000000"/>
          <w:sz w:val="28"/>
        </w:rPr>
        <w:t xml:space="preserve">
      * </w:t>
      </w:r>
      <w:r>
        <w:rPr>
          <w:rFonts w:ascii="Times New Roman"/>
          <w:b w:val="false"/>
          <w:i w:val="false"/>
          <w:color w:val="000000"/>
          <w:sz w:val="28"/>
        </w:rPr>
        <w:t>Приведенные контроли являются допустимыми и предусмотрены с целью снижения вероятности появления случайных ошибок регистрации, которые возникают из-за описок и невнимательности респондентов.</w:t>
      </w:r>
    </w:p>
    <w:bookmarkEnd w:id="56"/>
    <w:bookmarkStart w:name="z760" w:id="57"/>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25 октября 2012 года № 296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803"/>
        <w:gridCol w:w="2853"/>
        <w:gridCol w:w="1395"/>
        <w:gridCol w:w="149"/>
        <w:gridCol w:w="643"/>
        <w:gridCol w:w="1117"/>
        <w:gridCol w:w="557"/>
        <w:gridCol w:w="651"/>
        <w:gridCol w:w="1493"/>
        <w:gridCol w:w="1653"/>
        <w:gridCol w:w="3253"/>
      </w:tblGrid>
      <w:tr>
        <w:trPr>
          <w:trHeight w:val="5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22-қосымша</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174"/>
              <w:gridCol w:w="1174"/>
              <w:gridCol w:w="1174"/>
              <w:gridCol w:w="1174"/>
              <w:gridCol w:w="246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19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24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8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0191101</w:t>
            </w:r>
            <w:r>
              <w:br/>
            </w:r>
            <w:r>
              <w:rPr>
                <w:rFonts w:ascii="Times New Roman"/>
                <w:b w:val="false"/>
                <w:i w:val="false"/>
                <w:color w:val="000000"/>
                <w:sz w:val="20"/>
              </w:rPr>
              <w:t>
</w:t>
            </w:r>
            <w:r>
              <w:rPr>
                <w:rFonts w:ascii="Times New Roman"/>
                <w:b w:val="false"/>
                <w:i w:val="false"/>
                <w:color w:val="000000"/>
                <w:sz w:val="20"/>
              </w:rPr>
              <w:t>Код статистической формы 0191101</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r>
              <w:br/>
            </w:r>
            <w:r>
              <w:rPr>
                <w:rFonts w:ascii="Times New Roman"/>
                <w:b/>
                <w:i w:val="false"/>
                <w:color w:val="000000"/>
              </w:rPr>
              <w:t>
Отчет о состоянии животноводства</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r>
              <w:br/>
            </w:r>
            <w:r>
              <w:rPr>
                <w:rFonts w:ascii="Times New Roman"/>
                <w:b w:val="false"/>
                <w:i w:val="false"/>
                <w:color w:val="000000"/>
                <w:sz w:val="20"/>
              </w:rPr>
              <w:t>
</w:t>
            </w:r>
            <w:r>
              <w:rPr>
                <w:rFonts w:ascii="Times New Roman"/>
                <w:b w:val="false"/>
                <w:i w:val="false"/>
                <w:color w:val="000000"/>
                <w:sz w:val="20"/>
              </w:rPr>
              <w:t>24-сх</w:t>
            </w:r>
          </w:p>
        </w:tc>
        <w:tc>
          <w:tcPr>
            <w:tcW w:w="0" w:type="auto"/>
            <w:gridSpan w:val="9"/>
            <w:vMerge/>
            <w:tcBorders>
              <w:top w:val="nil"/>
              <w:left w:val="single" w:color="cfcfcf" w:sz="5"/>
              <w:bottom w:val="single" w:color="cfcfcf" w:sz="5"/>
              <w:right w:val="single" w:color="cfcfcf" w:sz="5"/>
            </w:tcBorders>
          </w:tcP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109"/>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13"/>
              <w:gridCol w:w="313"/>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8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r>
      <w:tr>
        <w:trPr>
          <w:trHeight w:val="70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есепті айдан кейінгі 2-күніне.</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месяца.</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25"/>
              <w:gridCol w:w="625"/>
              <w:gridCol w:w="625"/>
              <w:gridCol w:w="625"/>
              <w:gridCol w:w="625"/>
              <w:gridCol w:w="625"/>
              <w:gridCol w:w="625"/>
              <w:gridCol w:w="625"/>
              <w:gridCol w:w="625"/>
              <w:gridCol w:w="625"/>
            </w:tblGrid>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25"/>
              <w:gridCol w:w="625"/>
              <w:gridCol w:w="625"/>
              <w:gridCol w:w="625"/>
              <w:gridCol w:w="625"/>
              <w:gridCol w:w="625"/>
              <w:gridCol w:w="625"/>
              <w:gridCol w:w="625"/>
              <w:gridCol w:w="625"/>
              <w:gridCol w:w="625"/>
            </w:tblGrid>
            <w:tr>
              <w:trPr>
                <w:trHeight w:val="4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9"/>
        <w:gridCol w:w="6531"/>
      </w:tblGrid>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расположенный на интернет ресурсе Агентства Республики Казахстан по статистике</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Мал мен құс санының қозғалысы туралы ақпаратты көрсетіңіз, бас</w:t>
      </w:r>
      <w:r>
        <w:br/>
      </w: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6894"/>
        <w:gridCol w:w="1643"/>
        <w:gridCol w:w="1644"/>
        <w:gridCol w:w="1644"/>
        <w:gridCol w:w="1644"/>
        <w:gridCol w:w="1644"/>
        <w:gridCol w:w="1135"/>
        <w:gridCol w:w="1136"/>
        <w:gridCol w:w="1136"/>
        <w:gridCol w:w="1390"/>
        <w:gridCol w:w="1136"/>
        <w:gridCol w:w="1645"/>
      </w:tblGrid>
      <w:tr>
        <w:trPr>
          <w:trHeight w:val="417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Маралы, разведенные в хозяйствах</w:t>
            </w:r>
          </w:p>
        </w:tc>
      </w:tr>
      <w:tr>
        <w:trPr>
          <w:trHeight w:val="28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 саны</w:t>
            </w:r>
            <w:r>
              <w:br/>
            </w:r>
            <w:r>
              <w:rPr>
                <w:rFonts w:ascii="Times New Roman"/>
                <w:b w:val="false"/>
                <w:i w:val="false"/>
                <w:color w:val="000000"/>
                <w:sz w:val="20"/>
              </w:rPr>
              <w:t>
</w:t>
            </w:r>
            <w:r>
              <w:rPr>
                <w:rFonts w:ascii="Times New Roman"/>
                <w:b w:val="false"/>
                <w:i w:val="false"/>
                <w:color w:val="000000"/>
                <w:sz w:val="20"/>
              </w:rPr>
              <w:t>Численность на начало месяца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төл</w:t>
            </w:r>
            <w:r>
              <w:br/>
            </w:r>
            <w:r>
              <w:rPr>
                <w:rFonts w:ascii="Times New Roman"/>
                <w:b w:val="false"/>
                <w:i w:val="false"/>
                <w:color w:val="000000"/>
                <w:sz w:val="20"/>
              </w:rPr>
              <w:t>
</w:t>
            </w:r>
            <w:r>
              <w:rPr>
                <w:rFonts w:ascii="Times New Roman"/>
                <w:b w:val="false"/>
                <w:i w:val="false"/>
                <w:color w:val="000000"/>
                <w:sz w:val="20"/>
              </w:rPr>
              <w:t>Получено приплода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Приобретено в пределах своего региона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сельскохозяйственных предприятий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или фермерских хозяйств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вес в убойной массе, центнеров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 және қырылғаны</w:t>
            </w:r>
            <w:r>
              <w:br/>
            </w:r>
            <w:r>
              <w:rPr>
                <w:rFonts w:ascii="Times New Roman"/>
                <w:b w:val="false"/>
                <w:i w:val="false"/>
                <w:color w:val="000000"/>
                <w:sz w:val="20"/>
              </w:rPr>
              <w:t>
</w:t>
            </w:r>
            <w:r>
              <w:rPr>
                <w:rFonts w:ascii="Times New Roman"/>
                <w:b w:val="false"/>
                <w:i w:val="false"/>
                <w:color w:val="000000"/>
                <w:sz w:val="20"/>
              </w:rPr>
              <w:t>Пало и погибло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кәсіпорындарына</w:t>
            </w:r>
            <w:r>
              <w:br/>
            </w:r>
            <w:r>
              <w:rPr>
                <w:rFonts w:ascii="Times New Roman"/>
                <w:b w:val="false"/>
                <w:i w:val="false"/>
                <w:color w:val="000000"/>
                <w:sz w:val="20"/>
              </w:rPr>
              <w:t>
</w:t>
            </w:r>
            <w:r>
              <w:rPr>
                <w:rFonts w:ascii="Times New Roman"/>
                <w:b w:val="false"/>
                <w:i w:val="false"/>
                <w:color w:val="000000"/>
                <w:sz w:val="20"/>
              </w:rPr>
              <w:t>сельскохозяйственным предприятиям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қожалықтарына</w:t>
            </w:r>
            <w:r>
              <w:br/>
            </w:r>
            <w:r>
              <w:rPr>
                <w:rFonts w:ascii="Times New Roman"/>
                <w:b w:val="false"/>
                <w:i w:val="false"/>
                <w:color w:val="000000"/>
                <w:sz w:val="20"/>
              </w:rPr>
              <w:t>
</w:t>
            </w:r>
            <w:r>
              <w:rPr>
                <w:rFonts w:ascii="Times New Roman"/>
                <w:b w:val="false"/>
                <w:i w:val="false"/>
                <w:color w:val="000000"/>
                <w:sz w:val="20"/>
              </w:rPr>
              <w:t>крестьянским или фермерским хозяйствам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соңына саны</w:t>
            </w:r>
            <w:r>
              <w:br/>
            </w:r>
            <w:r>
              <w:rPr>
                <w:rFonts w:ascii="Times New Roman"/>
                <w:b w:val="false"/>
                <w:i w:val="false"/>
                <w:color w:val="000000"/>
                <w:sz w:val="20"/>
              </w:rPr>
              <w:t>
</w:t>
            </w:r>
            <w:r>
              <w:rPr>
                <w:rFonts w:ascii="Times New Roman"/>
                <w:b w:val="false"/>
                <w:i w:val="false"/>
                <w:color w:val="000000"/>
                <w:sz w:val="20"/>
              </w:rPr>
              <w:t>Численность на конец месяца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аналықтардың саны</w:t>
            </w:r>
            <w:r>
              <w:br/>
            </w:r>
            <w:r>
              <w:rPr>
                <w:rFonts w:ascii="Times New Roman"/>
                <w:b w:val="false"/>
                <w:i w:val="false"/>
                <w:color w:val="000000"/>
                <w:sz w:val="20"/>
              </w:rPr>
              <w:t>
</w:t>
            </w:r>
            <w:r>
              <w:rPr>
                <w:rFonts w:ascii="Times New Roman"/>
                <w:b w:val="false"/>
                <w:i w:val="false"/>
                <w:color w:val="000000"/>
                <w:sz w:val="20"/>
              </w:rPr>
              <w:t>Среднее маточное поголовье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Мал шаруашылығы өнімдерін өндіру және өткізу туралы ақпаратты көрсетіңіз</w:t>
      </w:r>
      <w:r>
        <w:br/>
      </w:r>
      <w:r>
        <w:rPr>
          <w:rFonts w:ascii="Times New Roman"/>
          <w:b w:val="false"/>
          <w:i w:val="false"/>
          <w:color w:val="000000"/>
          <w:sz w:val="28"/>
        </w:rPr>
        <w:t>
Укажите информацию о производстве и реализации продукции животноводства</w:t>
      </w:r>
    </w:p>
    <w:p>
      <w:pPr>
        <w:spacing w:after="0"/>
        <w:ind w:left="0"/>
        <w:jc w:val="both"/>
      </w:pPr>
      <w:r>
        <w:rPr>
          <w:rFonts w:ascii="Times New Roman"/>
          <w:b/>
          <w:i w:val="false"/>
          <w:color w:val="000000"/>
          <w:sz w:val="28"/>
        </w:rPr>
        <w:t>3.1. Тірі салмақта союға өткізілгені, центнер</w:t>
      </w:r>
      <w:r>
        <w:br/>
      </w:r>
      <w:r>
        <w:rPr>
          <w:rFonts w:ascii="Times New Roman"/>
          <w:b w:val="false"/>
          <w:i w:val="false"/>
          <w:color w:val="000000"/>
          <w:sz w:val="28"/>
        </w:rPr>
        <w:t>
Реализация на убой в живом весе,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6"/>
        <w:gridCol w:w="2093"/>
        <w:gridCol w:w="2593"/>
        <w:gridCol w:w="2346"/>
        <w:gridCol w:w="2347"/>
        <w:gridCol w:w="2847"/>
        <w:gridCol w:w="1618"/>
        <w:gridCol w:w="1844"/>
        <w:gridCol w:w="1866"/>
      </w:tblGrid>
      <w:tr>
        <w:trPr>
          <w:trHeight w:val="585" w:hRule="atLeast"/>
        </w:trPr>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w:t>
            </w:r>
          </w:p>
          <w:p>
            <w:pPr>
              <w:spacing w:after="20"/>
              <w:ind w:left="20"/>
              <w:jc w:val="both"/>
            </w:pPr>
            <w:r>
              <w:rPr>
                <w:rFonts w:ascii="Times New Roman"/>
                <w:b w:val="false"/>
                <w:i w:val="false"/>
                <w:color w:val="000000"/>
                <w:sz w:val="20"/>
              </w:rPr>
              <w:t>по СКПСХ</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 (АШӨӨАА</w:t>
            </w:r>
            <w:r>
              <w:rPr>
                <w:rFonts w:ascii="Times New Roman"/>
                <w:b w:val="false"/>
                <w:i w:val="false"/>
                <w:color w:val="000000"/>
                <w:vertAlign w:val="superscript"/>
              </w:rPr>
              <w:t>2</w:t>
            </w:r>
            <w:r>
              <w:rPr>
                <w:rFonts w:ascii="Times New Roman"/>
                <w:b w:val="false"/>
                <w:i w:val="false"/>
                <w:color w:val="000000"/>
                <w:sz w:val="20"/>
              </w:rPr>
              <w:t xml:space="preserve">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ственное потреб-</w:t>
            </w:r>
            <w:r>
              <w:br/>
            </w:r>
            <w:r>
              <w:rPr>
                <w:rFonts w:ascii="Times New Roman"/>
                <w:b w:val="false"/>
                <w:i w:val="false"/>
                <w:color w:val="000000"/>
                <w:sz w:val="20"/>
              </w:rPr>
              <w:t>
</w:t>
            </w:r>
            <w:r>
              <w:rPr>
                <w:rFonts w:ascii="Times New Roman"/>
                <w:b w:val="false"/>
                <w:i w:val="false"/>
                <w:color w:val="000000"/>
                <w:sz w:val="20"/>
              </w:rPr>
              <w:t>ление</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мақсатына қайта өңделді</w:t>
            </w:r>
            <w:r>
              <w:br/>
            </w:r>
            <w:r>
              <w:rPr>
                <w:rFonts w:ascii="Times New Roman"/>
                <w:b w:val="false"/>
                <w:i w:val="false"/>
                <w:color w:val="000000"/>
                <w:sz w:val="20"/>
              </w:rPr>
              <w:t>
</w:t>
            </w:r>
            <w:r>
              <w:rPr>
                <w:rFonts w:ascii="Times New Roman"/>
                <w:b w:val="false"/>
                <w:i w:val="false"/>
                <w:color w:val="000000"/>
                <w:sz w:val="20"/>
              </w:rPr>
              <w:t>Перерабо-</w:t>
            </w:r>
            <w:r>
              <w:br/>
            </w:r>
            <w:r>
              <w:rPr>
                <w:rFonts w:ascii="Times New Roman"/>
                <w:b w:val="false"/>
                <w:i w:val="false"/>
                <w:color w:val="000000"/>
                <w:sz w:val="20"/>
              </w:rPr>
              <w:t>
</w:t>
            </w:r>
            <w:r>
              <w:rPr>
                <w:rFonts w:ascii="Times New Roman"/>
                <w:b w:val="false"/>
                <w:i w:val="false"/>
                <w:color w:val="000000"/>
                <w:sz w:val="20"/>
              </w:rPr>
              <w:t>тано на</w:t>
            </w:r>
            <w:r>
              <w:br/>
            </w:r>
            <w:r>
              <w:rPr>
                <w:rFonts w:ascii="Times New Roman"/>
                <w:b w:val="false"/>
                <w:i w:val="false"/>
                <w:color w:val="000000"/>
                <w:sz w:val="20"/>
              </w:rPr>
              <w:t>
</w:t>
            </w:r>
            <w:r>
              <w:rPr>
                <w:rFonts w:ascii="Times New Roman"/>
                <w:b w:val="false"/>
                <w:i w:val="false"/>
                <w:color w:val="000000"/>
                <w:sz w:val="20"/>
              </w:rPr>
              <w:t>продоволь-</w:t>
            </w:r>
            <w:r>
              <w:br/>
            </w:r>
            <w:r>
              <w:rPr>
                <w:rFonts w:ascii="Times New Roman"/>
                <w:b w:val="false"/>
                <w:i w:val="false"/>
                <w:color w:val="000000"/>
                <w:sz w:val="20"/>
              </w:rPr>
              <w:t>
</w:t>
            </w:r>
            <w:r>
              <w:rPr>
                <w:rFonts w:ascii="Times New Roman"/>
                <w:b w:val="false"/>
                <w:i w:val="false"/>
                <w:color w:val="000000"/>
                <w:sz w:val="20"/>
              </w:rPr>
              <w:t>ственные цели</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w:t>
            </w:r>
            <w:r>
              <w:br/>
            </w:r>
            <w:r>
              <w:rPr>
                <w:rFonts w:ascii="Times New Roman"/>
                <w:b w:val="false"/>
                <w:i w:val="false"/>
                <w:color w:val="000000"/>
                <w:sz w:val="20"/>
              </w:rPr>
              <w:t>
</w:t>
            </w:r>
            <w:r>
              <w:rPr>
                <w:rFonts w:ascii="Times New Roman"/>
                <w:b w:val="false"/>
                <w:i w:val="false"/>
                <w:color w:val="000000"/>
                <w:sz w:val="20"/>
              </w:rPr>
              <w:t>тельным организациям  (1)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АШӨӨАА – Қазақстан Республикасы Статистика агенттігінің интернет ресурсында орналасқан</w:t>
      </w:r>
      <w:r>
        <w:rPr>
          <w:rFonts w:ascii="Times New Roman"/>
          <w:b w:val="false"/>
          <w:i w:val="false"/>
          <w:color w:val="000000"/>
          <w:sz w:val="28"/>
        </w:rPr>
        <w:t> </w:t>
      </w:r>
      <w:r>
        <w:rPr>
          <w:rFonts w:ascii="Times New Roman"/>
          <w:b/>
          <w:i w:val="false"/>
          <w:color w:val="000000"/>
          <w:sz w:val="28"/>
        </w:rPr>
        <w:t>Ауыл шаруашылығы өнімдерін өткізу арналарының анықтамасы</w:t>
      </w:r>
      <w:r>
        <w:br/>
      </w:r>
      <w:r>
        <w:rPr>
          <w:rFonts w:ascii="Times New Roman"/>
          <w:b w:val="false"/>
          <w:i w:val="false"/>
          <w:color w:val="000000"/>
          <w:sz w:val="28"/>
        </w:rPr>
        <w:t>
</w:t>
      </w:r>
      <w:r>
        <w:rPr>
          <w:rFonts w:ascii="Times New Roman"/>
          <w:b w:val="false"/>
          <w:i w:val="false"/>
          <w:color w:val="000000"/>
          <w:sz w:val="28"/>
        </w:rPr>
        <w:t>СКРСП - Справочник каналов реализации сельскохозяйственной продукции, расположенный на интернет ресурсе  Агентства Республики Казахстан по статистике</w:t>
      </w:r>
    </w:p>
    <w:p>
      <w:pPr>
        <w:spacing w:after="0"/>
        <w:ind w:left="0"/>
        <w:jc w:val="both"/>
      </w:pPr>
      <w:r>
        <w:rPr>
          <w:rFonts w:ascii="Times New Roman"/>
          <w:b/>
          <w:i w:val="false"/>
          <w:color w:val="000000"/>
          <w:sz w:val="28"/>
        </w:rPr>
        <w:t>3.2. Өнімнің басқа түрлері</w:t>
      </w:r>
      <w:r>
        <w:br/>
      </w:r>
      <w:r>
        <w:rPr>
          <w:rFonts w:ascii="Times New Roman"/>
          <w:b w:val="false"/>
          <w:i w:val="false"/>
          <w:color w:val="000000"/>
          <w:sz w:val="28"/>
        </w:rPr>
        <w:t>
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2095"/>
        <w:gridCol w:w="2095"/>
        <w:gridCol w:w="2349"/>
        <w:gridCol w:w="2099"/>
        <w:gridCol w:w="2850"/>
        <w:gridCol w:w="1619"/>
        <w:gridCol w:w="2346"/>
        <w:gridCol w:w="2097"/>
      </w:tblGrid>
      <w:tr>
        <w:trPr>
          <w:trHeight w:val="30" w:hRule="atLeast"/>
        </w:trPr>
        <w:tc>
          <w:tcPr>
            <w:tcW w:w="6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w:t>
            </w:r>
          </w:p>
          <w:p>
            <w:pPr>
              <w:spacing w:after="20"/>
              <w:ind w:left="20"/>
              <w:jc w:val="both"/>
            </w:pPr>
            <w:r>
              <w:rPr>
                <w:rFonts w:ascii="Times New Roman"/>
                <w:b w:val="false"/>
                <w:i w:val="false"/>
                <w:color w:val="000000"/>
                <w:sz w:val="20"/>
              </w:rPr>
              <w:t>по СКПСХ</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 (АШӨӨАА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венное потребление</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мақсатына қайта өңделді</w:t>
            </w:r>
            <w:r>
              <w:br/>
            </w:r>
            <w:r>
              <w:rPr>
                <w:rFonts w:ascii="Times New Roman"/>
                <w:b w:val="false"/>
                <w:i w:val="false"/>
                <w:color w:val="000000"/>
                <w:sz w:val="20"/>
              </w:rPr>
              <w:t>
</w:t>
            </w:r>
            <w:r>
              <w:rPr>
                <w:rFonts w:ascii="Times New Roman"/>
                <w:b w:val="false"/>
                <w:i w:val="false"/>
                <w:color w:val="000000"/>
                <w:sz w:val="20"/>
              </w:rPr>
              <w:t>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w:t>
            </w:r>
            <w:r>
              <w:br/>
            </w:r>
            <w:r>
              <w:rPr>
                <w:rFonts w:ascii="Times New Roman"/>
                <w:b w:val="false"/>
                <w:i w:val="false"/>
                <w:color w:val="000000"/>
                <w:sz w:val="20"/>
              </w:rPr>
              <w:t>
</w:t>
            </w:r>
            <w:r>
              <w:rPr>
                <w:rFonts w:ascii="Times New Roman"/>
                <w:b w:val="false"/>
                <w:i w:val="false"/>
                <w:color w:val="000000"/>
                <w:sz w:val="20"/>
              </w:rPr>
              <w:t>тельным организациям  (1)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w:t>
            </w:r>
          </w:p>
          <w:p>
            <w:pPr>
              <w:spacing w:after="20"/>
              <w:ind w:left="20"/>
              <w:jc w:val="both"/>
            </w:pPr>
            <w:r>
              <w:rPr>
                <w:rFonts w:ascii="Times New Roman"/>
                <w:b w:val="false"/>
                <w:i w:val="false"/>
                <w:color w:val="000000"/>
                <w:sz w:val="20"/>
              </w:rPr>
              <w:t>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шикі сүті, центнер</w:t>
            </w:r>
            <w:r>
              <w:br/>
            </w:r>
            <w:r>
              <w:rPr>
                <w:rFonts w:ascii="Times New Roman"/>
                <w:b w:val="false"/>
                <w:i w:val="false"/>
                <w:color w:val="000000"/>
                <w:sz w:val="20"/>
              </w:rPr>
              <w:t>
</w:t>
            </w:r>
            <w:r>
              <w:rPr>
                <w:rFonts w:ascii="Times New Roman"/>
                <w:b w:val="false"/>
                <w:i w:val="false"/>
                <w:color w:val="000000"/>
                <w:sz w:val="20"/>
              </w:rPr>
              <w:t>Молоко сырое коровье, центнер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центнер</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центнер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 мың дана</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тысяч штук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мүйізі, центнер</w:t>
            </w:r>
            <w:r>
              <w:br/>
            </w:r>
            <w:r>
              <w:rPr>
                <w:rFonts w:ascii="Times New Roman"/>
                <w:b w:val="false"/>
                <w:i w:val="false"/>
                <w:color w:val="000000"/>
                <w:sz w:val="20"/>
              </w:rPr>
              <w:t>
</w:t>
            </w:r>
            <w:r>
              <w:rPr>
                <w:rFonts w:ascii="Times New Roman"/>
                <w:b w:val="false"/>
                <w:i w:val="false"/>
                <w:color w:val="000000"/>
                <w:sz w:val="20"/>
              </w:rPr>
              <w:t>Панты маралов, центнер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01.49.28.110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 дана</w:t>
            </w:r>
            <w:r>
              <w:br/>
            </w:r>
            <w:r>
              <w:rPr>
                <w:rFonts w:ascii="Times New Roman"/>
                <w:b w:val="false"/>
                <w:i w:val="false"/>
                <w:color w:val="000000"/>
                <w:sz w:val="20"/>
              </w:rPr>
              <w:t>
</w:t>
            </w:r>
            <w:r>
              <w:rPr>
                <w:rFonts w:ascii="Times New Roman"/>
                <w:b w:val="false"/>
                <w:i w:val="false"/>
                <w:color w:val="000000"/>
                <w:sz w:val="20"/>
              </w:rPr>
              <w:t>Шкуры крупные, штук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терілер, дана</w:t>
            </w:r>
            <w:r>
              <w:br/>
            </w:r>
            <w:r>
              <w:rPr>
                <w:rFonts w:ascii="Times New Roman"/>
                <w:b w:val="false"/>
                <w:i w:val="false"/>
                <w:color w:val="000000"/>
                <w:sz w:val="20"/>
              </w:rPr>
              <w:t>
</w:t>
            </w:r>
            <w:r>
              <w:rPr>
                <w:rFonts w:ascii="Times New Roman"/>
                <w:b w:val="false"/>
                <w:i w:val="false"/>
                <w:color w:val="000000"/>
                <w:sz w:val="20"/>
              </w:rPr>
              <w:t>Шкуры мелкие, штук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2"/>
        <w:gridCol w:w="6498"/>
      </w:tblGrid>
      <w:tr>
        <w:trPr>
          <w:trHeight w:val="30" w:hRule="atLeast"/>
        </w:trPr>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Қырқылған қой жүнінің жалпы санынан бастапқы өңдеуге өткізілген санын көрсетіңіз, центнер (3.2-бөлімнің 01.45.30.100 АШӨСЖ коды бойынша 1-бағанынан)</w:t>
            </w:r>
            <w:r>
              <w:br/>
            </w:r>
            <w:r>
              <w:rPr>
                <w:rFonts w:ascii="Times New Roman"/>
                <w:b w:val="false"/>
                <w:i w:val="false"/>
                <w:color w:val="000000"/>
                <w:sz w:val="20"/>
              </w:rPr>
              <w:t>
</w:t>
            </w:r>
            <w:r>
              <w:rPr>
                <w:rFonts w:ascii="Times New Roman"/>
                <w:b w:val="false"/>
                <w:i w:val="false"/>
                <w:color w:val="000000"/>
                <w:sz w:val="20"/>
              </w:rPr>
              <w:t>Из общего количества настриженной овечьей шерсти укажите количество, реализованное на первичную обработку, центнер  (из раздела 3.2 графы 1 по коду СКПСХ 01.45.30.100)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1"/>
            </w:tblGrid>
            <w:tr>
              <w:trPr>
                <w:trHeight w:val="30" w:hRule="atLeast"/>
              </w:trPr>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4. Есепті айда олардан өнім алынған мал мен құстың жеке түрлерінің орташа саны туралы ақпаратты көрсетіңіз, бас</w:t>
      </w:r>
      <w:r>
        <w:br/>
      </w:r>
      <w:r>
        <w:rPr>
          <w:rFonts w:ascii="Times New Roman"/>
          <w:b w:val="false"/>
          <w:i w:val="false"/>
          <w:color w:val="000000"/>
          <w:sz w:val="28"/>
        </w:rPr>
        <w:t>
Укажите информацию о среднем поголовье отдельных видов скота и птицы, от которых получена продукция в отчетном месяце,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8600"/>
        <w:gridCol w:w="2547"/>
      </w:tblGrid>
      <w:tr>
        <w:trPr>
          <w:trHeight w:val="5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дойных коров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мекиендерінің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кур-несушек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Қырқылған қой саны </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Елтіріге сойылған қозылар саны </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Мал азығының нақты бары туралы ақпаратты көрсетіңіз (1-қарашадан 1-сәуірге дейін ай сайын)</w:t>
      </w:r>
      <w:r>
        <w:br/>
      </w:r>
      <w:r>
        <w:rPr>
          <w:rFonts w:ascii="Times New Roman"/>
          <w:b w:val="false"/>
          <w:i w:val="false"/>
          <w:color w:val="000000"/>
          <w:sz w:val="28"/>
        </w:rPr>
        <w:t>
Укажите информацию о наличии кормов (с 1 ноября  по 1 апреля ежемесячно)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9"/>
        <w:gridCol w:w="6531"/>
      </w:tblGrid>
      <w:tr>
        <w:trPr>
          <w:trHeight w:val="30" w:hRule="atLeast"/>
        </w:trPr>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Мал азығы бірлігіне қайта есептегендегі барлық мал азығы, центнер</w:t>
            </w:r>
            <w:r>
              <w:br/>
            </w:r>
            <w:r>
              <w:rPr>
                <w:rFonts w:ascii="Times New Roman"/>
                <w:b w:val="false"/>
                <w:i w:val="false"/>
                <w:color w:val="000000"/>
                <w:sz w:val="20"/>
              </w:rPr>
              <w:t>
</w:t>
            </w:r>
            <w:r>
              <w:rPr>
                <w:rFonts w:ascii="Times New Roman"/>
                <w:b w:val="false"/>
                <w:i w:val="false"/>
                <w:color w:val="000000"/>
                <w:sz w:val="20"/>
              </w:rPr>
              <w:t>Всего кормов в пересчете на кормовые единицы, центнер</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5.2. Құнарлы мал азығы, шөп, сүрлем және пішендеменің қолда бары, центнер</w:t>
      </w:r>
      <w:r>
        <w:br/>
      </w:r>
      <w:r>
        <w:rPr>
          <w:rFonts w:ascii="Times New Roman"/>
          <w:b w:val="false"/>
          <w:i w:val="false"/>
          <w:color w:val="000000"/>
          <w:sz w:val="28"/>
        </w:rPr>
        <w:t>
Наличие концентрированных кормов, сена, силоса и сенажа,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8219"/>
        <w:gridCol w:w="2912"/>
      </w:tblGrid>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мал азығының қолда бары</w:t>
            </w:r>
            <w:r>
              <w:br/>
            </w:r>
            <w:r>
              <w:rPr>
                <w:rFonts w:ascii="Times New Roman"/>
                <w:b w:val="false"/>
                <w:i w:val="false"/>
                <w:color w:val="000000"/>
                <w:sz w:val="20"/>
              </w:rPr>
              <w:t>
</w:t>
            </w:r>
            <w:r>
              <w:rPr>
                <w:rFonts w:ascii="Times New Roman"/>
                <w:b w:val="false"/>
                <w:i w:val="false"/>
                <w:color w:val="000000"/>
                <w:sz w:val="20"/>
              </w:rPr>
              <w:t>Наличие концентрированных кормов</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Шөптің қолда бары</w:t>
            </w:r>
            <w:r>
              <w:br/>
            </w:r>
            <w:r>
              <w:rPr>
                <w:rFonts w:ascii="Times New Roman"/>
                <w:b w:val="false"/>
                <w:i w:val="false"/>
                <w:color w:val="000000"/>
                <w:sz w:val="20"/>
              </w:rPr>
              <w:t>
</w:t>
            </w:r>
            <w:r>
              <w:rPr>
                <w:rFonts w:ascii="Times New Roman"/>
                <w:b w:val="false"/>
                <w:i w:val="false"/>
                <w:color w:val="000000"/>
                <w:sz w:val="20"/>
              </w:rPr>
              <w:t>Наличие сена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Сүрлемнің қолда бары</w:t>
            </w:r>
            <w:r>
              <w:br/>
            </w:r>
            <w:r>
              <w:rPr>
                <w:rFonts w:ascii="Times New Roman"/>
                <w:b w:val="false"/>
                <w:i w:val="false"/>
                <w:color w:val="000000"/>
                <w:sz w:val="20"/>
              </w:rPr>
              <w:t>
</w:t>
            </w:r>
            <w:r>
              <w:rPr>
                <w:rFonts w:ascii="Times New Roman"/>
                <w:b w:val="false"/>
                <w:i w:val="false"/>
                <w:color w:val="000000"/>
                <w:sz w:val="20"/>
              </w:rPr>
              <w:t>Наличие силоса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Пішендеменің қолда бары</w:t>
            </w:r>
            <w:r>
              <w:br/>
            </w:r>
            <w:r>
              <w:rPr>
                <w:rFonts w:ascii="Times New Roman"/>
                <w:b w:val="false"/>
                <w:i w:val="false"/>
                <w:color w:val="000000"/>
                <w:sz w:val="20"/>
              </w:rPr>
              <w:t>
</w:t>
            </w:r>
            <w:r>
              <w:rPr>
                <w:rFonts w:ascii="Times New Roman"/>
                <w:b w:val="false"/>
                <w:i w:val="false"/>
                <w:color w:val="000000"/>
                <w:sz w:val="20"/>
              </w:rPr>
              <w:t>Наличие сенажа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5.3. Мал азығының басқа түрлерінің қолда бары, центнер</w:t>
      </w:r>
      <w:r>
        <w:br/>
      </w:r>
      <w:r>
        <w:rPr>
          <w:rFonts w:ascii="Times New Roman"/>
          <w:b w:val="false"/>
          <w:i w:val="false"/>
          <w:color w:val="000000"/>
          <w:sz w:val="28"/>
        </w:rPr>
        <w:t>
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0"/>
        <w:gridCol w:w="4204"/>
        <w:gridCol w:w="1976"/>
      </w:tblGrid>
      <w:tr>
        <w:trPr>
          <w:trHeight w:val="510"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азықтарының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01.19.10.130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бұршақ дақылдары</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01.19.10.140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w:t>
            </w:r>
            <w:r>
              <w:br/>
            </w:r>
            <w:r>
              <w:rPr>
                <w:rFonts w:ascii="Times New Roman"/>
                <w:b w:val="false"/>
                <w:i w:val="false"/>
                <w:color w:val="000000"/>
                <w:sz w:val="20"/>
              </w:rPr>
              <w:t>
Фамилия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 (Т.А.Ә.)</w:t>
            </w:r>
            <w:r>
              <w:br/>
            </w:r>
            <w:r>
              <w:rPr>
                <w:rFonts w:ascii="Times New Roman"/>
                <w:b w:val="false"/>
                <w:i w:val="false"/>
                <w:color w:val="000000"/>
                <w:sz w:val="20"/>
              </w:rPr>
              <w:t xml:space="preserve">
Руководитель (Ф.И.О)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 (Т.Ә.А.)</w:t>
            </w:r>
            <w:r>
              <w:br/>
            </w:r>
            <w:r>
              <w:rPr>
                <w:rFonts w:ascii="Times New Roman"/>
                <w:b w:val="false"/>
                <w:i w:val="false"/>
                <w:color w:val="000000"/>
                <w:sz w:val="20"/>
              </w:rPr>
              <w:t>
Главный бухгалтер (Ф.И.О)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w:t>
            </w:r>
            <w:r>
              <w:br/>
            </w:r>
            <w:r>
              <w:rPr>
                <w:rFonts w:ascii="Times New Roman"/>
                <w:b w:val="false"/>
                <w:i w:val="false"/>
                <w:color w:val="000000"/>
                <w:sz w:val="20"/>
              </w:rPr>
              <w:t>
Подпись _________________________</w:t>
            </w:r>
          </w:p>
        </w:tc>
      </w:tr>
    </w:tbl>
    <w:bookmarkStart w:name="z761" w:id="5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«Отчет о состоянии животноводства»</w:t>
      </w:r>
      <w:r>
        <w:br/>
      </w:r>
      <w:r>
        <w:rPr>
          <w:rFonts w:ascii="Times New Roman"/>
          <w:b w:val="false"/>
          <w:i w:val="false"/>
          <w:color w:val="000000"/>
          <w:sz w:val="28"/>
        </w:rPr>
        <w:t xml:space="preserve">
(код 0191101 индекс 24-сх,     </w:t>
      </w:r>
      <w:r>
        <w:br/>
      </w:r>
      <w:r>
        <w:rPr>
          <w:rFonts w:ascii="Times New Roman"/>
          <w:b w:val="false"/>
          <w:i w:val="false"/>
          <w:color w:val="000000"/>
          <w:sz w:val="28"/>
        </w:rPr>
        <w:t xml:space="preserve">
периодичность месячная)      </w:t>
      </w:r>
    </w:p>
    <w:bookmarkEnd w:id="58"/>
    <w:p>
      <w:pPr>
        <w:spacing w:after="0"/>
        <w:ind w:left="0"/>
        <w:jc w:val="left"/>
      </w:pPr>
      <w:r>
        <w:rPr>
          <w:rFonts w:ascii="Times New Roman"/>
          <w:b/>
          <w:i w:val="false"/>
          <w:color w:val="000000"/>
        </w:rPr>
        <w:t xml:space="preserve"> Питательность основных кормов</w:t>
      </w:r>
      <w:r>
        <w:br/>
      </w:r>
      <w:r>
        <w:rPr>
          <w:rFonts w:ascii="Times New Roman"/>
          <w:b/>
          <w:i w:val="false"/>
          <w:color w:val="000000"/>
        </w:rPr>
        <w:t>
(в 1 килограмм натурального корма содержится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1616"/>
        <w:gridCol w:w="6117"/>
        <w:gridCol w:w="1822"/>
      </w:tblGrid>
      <w:tr>
        <w:trPr>
          <w:trHeight w:val="54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Кормовые единицы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Кормовые единицы</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Зерно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Солома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Ржаная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Пшеничная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Силос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Разнотравный средний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Люпин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Клеверно-тимофеечный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Подсолнечниковый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Отходы промышленного производства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подсолнечниковый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льяной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Корнеклубнеплоды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 соевый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кормовая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подсолнечниковый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льяной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полусахарная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хлопчатниковый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Шрот соевый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Отруби пшеничные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Турнепс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Корма животного происхождения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мясо-костная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естественных пастбищ</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рыбная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 гидролизные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Суходольного луга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 свежий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Низинного луга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 сухой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Лесного пастбища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кровяная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Болотная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Сено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сеяных пастбищ и сенокосов</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Естественного разнотравья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Злаково-разнотравного пастбища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хорошее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Злаково-бобового пастбища</w:t>
            </w:r>
          </w:p>
          <w:p>
            <w:pPr>
              <w:spacing w:after="20"/>
              <w:ind w:left="20"/>
              <w:jc w:val="both"/>
            </w:pPr>
            <w:r>
              <w:rPr>
                <w:rFonts w:ascii="Times New Roman"/>
                <w:b w:val="false"/>
                <w:i w:val="false"/>
                <w:color w:val="000000"/>
                <w:sz w:val="20"/>
              </w:rPr>
              <w:t>(1-е стравливание)</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среднее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Ежа сборная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плохое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Костер безостый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Тимофеечное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Лисохвост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хорошее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Мятлик луговой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Злаковое смешанное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Овсяница луговая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среднее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Клеверное плохое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 красный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Люцерновое 1-го укоса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Клеверная отава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Люцерновое 2-го укоса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Клеверно-тимофеечное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 с тимофеевкой</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Горохо-овсяное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Трава однолетних посевных культур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Осоковое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Травяная мука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Люцерновая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Клеверная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Злаково-разнотравная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 с овсом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Вика+овес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 с овсом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Кормовая капуста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Эспарцет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59"/>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59"/>
    <w:bookmarkStart w:name="z763" w:id="6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состоянии животноводства»</w:t>
      </w:r>
      <w:r>
        <w:br/>
      </w:r>
      <w:r>
        <w:rPr>
          <w:rFonts w:ascii="Times New Roman"/>
          <w:b/>
          <w:i w:val="false"/>
          <w:color w:val="000000"/>
        </w:rPr>
        <w:t>
(код 0191101 индекс 24-сх, периодичность месячная)</w:t>
      </w:r>
    </w:p>
    <w:bookmarkEnd w:id="60"/>
    <w:bookmarkStart w:name="z764" w:id="61"/>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от 19 марта 2010 года и детализирует заполнение статистической формы общегосударственного статистического наблюдения «Отчет о состоянии животноводства» (код 0191101, индекс 24-сх,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переработка на продовольственные цели – это количество продукции, использованное для производства производных пищевых продуктов;</w:t>
      </w:r>
      <w:r>
        <w:br/>
      </w:r>
      <w:r>
        <w:rPr>
          <w:rFonts w:ascii="Times New Roman"/>
          <w:b w:val="false"/>
          <w:i w:val="false"/>
          <w:color w:val="000000"/>
          <w:sz w:val="28"/>
        </w:rPr>
        <w:t>
</w:t>
      </w:r>
      <w:r>
        <w:rPr>
          <w:rFonts w:ascii="Times New Roman"/>
          <w:b w:val="false"/>
          <w:i w:val="false"/>
          <w:color w:val="000000"/>
          <w:sz w:val="28"/>
        </w:rPr>
        <w:t>
      3) концентрированные корма - это корма с высоким содержанием питательных веществ. Основную часть концентрированных кормов составляет зерно злаковых и бобовых культур. Кроме того, к концентрированным кормам относятся отруби, жмых и шроты, отходы производства растительного масла, жом и патока, отходы крахмало-паточного, спиртового, пивоваренного производства и виноделия, корма животного происхождения: рыбная, мясная, мясокостная, кровяная и костная мука, кормовые дрожжи, а также витамины и травяная мука;</w:t>
      </w:r>
      <w:r>
        <w:br/>
      </w:r>
      <w:r>
        <w:rPr>
          <w:rFonts w:ascii="Times New Roman"/>
          <w:b w:val="false"/>
          <w:i w:val="false"/>
          <w:color w:val="000000"/>
          <w:sz w:val="28"/>
        </w:rPr>
        <w:t>
</w:t>
      </w:r>
      <w:r>
        <w:rPr>
          <w:rFonts w:ascii="Times New Roman"/>
          <w:b w:val="false"/>
          <w:i w:val="false"/>
          <w:color w:val="000000"/>
          <w:sz w:val="28"/>
        </w:rPr>
        <w:t>
      4) комбикорм – смесь очищенных от примесей и измельченных до необходимых размеров различных кормов и кормовых добавок, обеспечивающая полноценное кормление животных определенного вида, типа и продуктивности;</w:t>
      </w:r>
      <w:r>
        <w:br/>
      </w:r>
      <w:r>
        <w:rPr>
          <w:rFonts w:ascii="Times New Roman"/>
          <w:b w:val="false"/>
          <w:i w:val="false"/>
          <w:color w:val="000000"/>
          <w:sz w:val="28"/>
        </w:rPr>
        <w:t>
</w:t>
      </w:r>
      <w:r>
        <w:rPr>
          <w:rFonts w:ascii="Times New Roman"/>
          <w:b w:val="false"/>
          <w:i w:val="false"/>
          <w:color w:val="000000"/>
          <w:sz w:val="28"/>
        </w:rPr>
        <w:t>
      5) зеленые корма – травы естественных и улучшенных лугов и пастбищ, а также специально выращиваемые культуры для зеленой подкормки. Особенность зеленых кормов – высокое содержание влаги (70-85%);</w:t>
      </w:r>
      <w:r>
        <w:br/>
      </w:r>
      <w:r>
        <w:rPr>
          <w:rFonts w:ascii="Times New Roman"/>
          <w:b w:val="false"/>
          <w:i w:val="false"/>
          <w:color w:val="000000"/>
          <w:sz w:val="28"/>
        </w:rPr>
        <w:t>
</w:t>
      </w:r>
      <w:r>
        <w:rPr>
          <w:rFonts w:ascii="Times New Roman"/>
          <w:b w:val="false"/>
          <w:i w:val="false"/>
          <w:color w:val="000000"/>
          <w:sz w:val="28"/>
        </w:rPr>
        <w:t>
      6) регион (для данного статистического наблюдения) – это область, город республиканского значения;</w:t>
      </w:r>
      <w:r>
        <w:br/>
      </w:r>
      <w:r>
        <w:rPr>
          <w:rFonts w:ascii="Times New Roman"/>
          <w:b w:val="false"/>
          <w:i w:val="false"/>
          <w:color w:val="000000"/>
          <w:sz w:val="28"/>
        </w:rPr>
        <w:t>
</w:t>
      </w:r>
      <w:r>
        <w:rPr>
          <w:rFonts w:ascii="Times New Roman"/>
          <w:b w:val="false"/>
          <w:i w:val="false"/>
          <w:color w:val="000000"/>
          <w:sz w:val="28"/>
        </w:rPr>
        <w:t>
      7) производственное потребление – расход продукции на внутреннее использование (на корм скоту и птице, расход яиц на инкубацию);</w:t>
      </w:r>
      <w:r>
        <w:br/>
      </w:r>
      <w:r>
        <w:rPr>
          <w:rFonts w:ascii="Times New Roman"/>
          <w:b w:val="false"/>
          <w:i w:val="false"/>
          <w:color w:val="000000"/>
          <w:sz w:val="28"/>
        </w:rPr>
        <w:t>
</w:t>
      </w:r>
      <w:r>
        <w:rPr>
          <w:rFonts w:ascii="Times New Roman"/>
          <w:b w:val="false"/>
          <w:i w:val="false"/>
          <w:color w:val="000000"/>
          <w:sz w:val="28"/>
        </w:rPr>
        <w:t>
      8) сено – корм, полученный в результате обезвоживания травы и содержащий не более 17% массовой доли влаги;</w:t>
      </w:r>
      <w:r>
        <w:br/>
      </w:r>
      <w:r>
        <w:rPr>
          <w:rFonts w:ascii="Times New Roman"/>
          <w:b w:val="false"/>
          <w:i w:val="false"/>
          <w:color w:val="000000"/>
          <w:sz w:val="28"/>
        </w:rPr>
        <w:t>
</w:t>
      </w:r>
      <w:r>
        <w:rPr>
          <w:rFonts w:ascii="Times New Roman"/>
          <w:b w:val="false"/>
          <w:i w:val="false"/>
          <w:color w:val="000000"/>
          <w:sz w:val="28"/>
        </w:rPr>
        <w:t>
      9) сенаж – корм, приготовленный из трав, убранных в ранние фазы вегетации, провяленных до влажности не менее 40 %, и хранящихся в анаэробных условиях;</w:t>
      </w:r>
      <w:r>
        <w:br/>
      </w:r>
      <w:r>
        <w:rPr>
          <w:rFonts w:ascii="Times New Roman"/>
          <w:b w:val="false"/>
          <w:i w:val="false"/>
          <w:color w:val="000000"/>
          <w:sz w:val="28"/>
        </w:rPr>
        <w:t>
</w:t>
      </w:r>
      <w:r>
        <w:rPr>
          <w:rFonts w:ascii="Times New Roman"/>
          <w:b w:val="false"/>
          <w:i w:val="false"/>
          <w:color w:val="000000"/>
          <w:sz w:val="28"/>
        </w:rPr>
        <w:t>
      10) убойная масса (убойный вес) – это фактическая масса парной туши животного после полной ее обработки (без головы, шкуры, конечностей и внутренних органов), выраженная в килограммах;</w:t>
      </w:r>
      <w:r>
        <w:br/>
      </w:r>
      <w:r>
        <w:rPr>
          <w:rFonts w:ascii="Times New Roman"/>
          <w:b w:val="false"/>
          <w:i w:val="false"/>
          <w:color w:val="000000"/>
          <w:sz w:val="28"/>
        </w:rPr>
        <w:t>
</w:t>
      </w:r>
      <w:r>
        <w:rPr>
          <w:rFonts w:ascii="Times New Roman"/>
          <w:b w:val="false"/>
          <w:i w:val="false"/>
          <w:color w:val="000000"/>
          <w:sz w:val="28"/>
        </w:rPr>
        <w:t>
      11) солома – сухие стебли злаковых и бобовых зерновых культур, остающиеся после обмолота, также стебли льна, конопли, кенафа и других растений, освобожденные от листьев, соцветий и семян;</w:t>
      </w:r>
      <w:r>
        <w:br/>
      </w:r>
      <w:r>
        <w:rPr>
          <w:rFonts w:ascii="Times New Roman"/>
          <w:b w:val="false"/>
          <w:i w:val="false"/>
          <w:color w:val="000000"/>
          <w:sz w:val="28"/>
        </w:rPr>
        <w:t>
</w:t>
      </w:r>
      <w:r>
        <w:rPr>
          <w:rFonts w:ascii="Times New Roman"/>
          <w:b w:val="false"/>
          <w:i w:val="false"/>
          <w:color w:val="000000"/>
          <w:sz w:val="28"/>
        </w:rPr>
        <w:t>
      12) силос – сочный корм для сельскохозяйственных животных, обладает высокими питательными свойствами, по своей калорийности, витаминности и диетическим свойствам сравним со свежей травой.</w:t>
      </w:r>
      <w:r>
        <w:br/>
      </w:r>
      <w:r>
        <w:rPr>
          <w:rFonts w:ascii="Times New Roman"/>
          <w:b w:val="false"/>
          <w:i w:val="false"/>
          <w:color w:val="000000"/>
          <w:sz w:val="28"/>
        </w:rPr>
        <w:t>
</w:t>
      </w:r>
      <w:r>
        <w:rPr>
          <w:rFonts w:ascii="Times New Roman"/>
          <w:b w:val="false"/>
          <w:i w:val="false"/>
          <w:color w:val="000000"/>
          <w:sz w:val="28"/>
        </w:rPr>
        <w:t>
      3. Юридические лица и (или) их структурные и обособленные подразделения, а также крестьянские или фермерские хозяйства, относящиеся к средне- и крупнотоварному производству продукции животноводства, осуществляющие деятельность в сфере животноводства на территории нескольких районов и (или) областей, представляют статистическую форму, выделяя информацию по каждой территории на отдельных бланках, то есть данные отражаются по месту фактического осуществления деятельности по выращиванию скота и птицы и производству продукции животноводства.</w:t>
      </w:r>
      <w:r>
        <w:br/>
      </w:r>
      <w:r>
        <w:rPr>
          <w:rFonts w:ascii="Times New Roman"/>
          <w:b w:val="false"/>
          <w:i w:val="false"/>
          <w:color w:val="000000"/>
          <w:sz w:val="28"/>
        </w:rPr>
        <w:t>
</w:t>
      </w:r>
      <w:r>
        <w:rPr>
          <w:rFonts w:ascii="Times New Roman"/>
          <w:b w:val="false"/>
          <w:i w:val="false"/>
          <w:color w:val="000000"/>
          <w:sz w:val="28"/>
        </w:rPr>
        <w:t>
      4. В строке 1 раздела 2 отражается фактическое наличие в хозяйстве скота и птицы по видам по состоянию на 1 число месяца, независимо от того, находился он на скотном дворе хозяйства или в отгоне на пастбище. К числу коров молочного и мясного стада относятся коровы основного стада, включая отелившихся телок после перевода их в основное стадо, сухостойных и яловых коров и телки, достигшие 27 месяцев.</w:t>
      </w:r>
      <w:r>
        <w:br/>
      </w:r>
      <w:r>
        <w:rPr>
          <w:rFonts w:ascii="Times New Roman"/>
          <w:b w:val="false"/>
          <w:i w:val="false"/>
          <w:color w:val="000000"/>
          <w:sz w:val="28"/>
        </w:rPr>
        <w:t>
</w:t>
      </w:r>
      <w:r>
        <w:rPr>
          <w:rFonts w:ascii="Times New Roman"/>
          <w:b w:val="false"/>
          <w:i w:val="false"/>
          <w:color w:val="000000"/>
          <w:sz w:val="28"/>
        </w:rPr>
        <w:t>
      По строке 3 отражается приплод, родившийся в отчетном месяце живым от маток, принадлежащих хозяйству, включая приплод, который впоследствии был продан, забит или пал, за исключением мертворожденного приплода. В количество полученного приплода не включается молодняк рождения отчетного месяца, приобретенный хозяйством со стороны.</w:t>
      </w:r>
      <w:r>
        <w:br/>
      </w:r>
      <w:r>
        <w:rPr>
          <w:rFonts w:ascii="Times New Roman"/>
          <w:b w:val="false"/>
          <w:i w:val="false"/>
          <w:color w:val="000000"/>
          <w:sz w:val="28"/>
        </w:rPr>
        <w:t>
</w:t>
      </w:r>
      <w:r>
        <w:rPr>
          <w:rFonts w:ascii="Times New Roman"/>
          <w:b w:val="false"/>
          <w:i w:val="false"/>
          <w:color w:val="000000"/>
          <w:sz w:val="28"/>
        </w:rPr>
        <w:t>
      По строке 4 записываются все случаи приобретения скота и птицы хозяйством (купленные, полученные в порядке обмена, дарения, за случайные услуги, в долг или в уплату долга и так далее) в пределах своего региона у сельхозпредприятий, крестьянских или фермерских хозяйств и хозяйств населения.</w:t>
      </w:r>
      <w:r>
        <w:br/>
      </w:r>
      <w:r>
        <w:rPr>
          <w:rFonts w:ascii="Times New Roman"/>
          <w:b w:val="false"/>
          <w:i w:val="false"/>
          <w:color w:val="000000"/>
          <w:sz w:val="28"/>
        </w:rPr>
        <w:t>
</w:t>
      </w:r>
      <w:r>
        <w:rPr>
          <w:rFonts w:ascii="Times New Roman"/>
          <w:b w:val="false"/>
          <w:i w:val="false"/>
          <w:color w:val="000000"/>
          <w:sz w:val="28"/>
        </w:rPr>
        <w:t>
      По строке 8 отражается количество голов скота и птицы, приобретенных в других регионах республики, а также из-за границы (импорт). По коровам учитывается поголовье, переведенное из нетелей в основное стадо.</w:t>
      </w:r>
      <w:r>
        <w:br/>
      </w:r>
      <w:r>
        <w:rPr>
          <w:rFonts w:ascii="Times New Roman"/>
          <w:b w:val="false"/>
          <w:i w:val="false"/>
          <w:color w:val="000000"/>
          <w:sz w:val="28"/>
        </w:rPr>
        <w:t>
</w:t>
      </w:r>
      <w:r>
        <w:rPr>
          <w:rFonts w:ascii="Times New Roman"/>
          <w:b w:val="false"/>
          <w:i w:val="false"/>
          <w:color w:val="000000"/>
          <w:sz w:val="28"/>
        </w:rPr>
        <w:t>
      В строке 9 отражается количество голов скота и птицы, забитых хозяйством (самостоятельно или на бойне), мясо которых предназначено для использования на собственные нужды, для продажи или выдачи организациям, предприятиям и работникам хозяйства, в том числе по бартерным сделкам. В данной строке также отражается количество голов скота и птицы, проданных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w:t>
      </w:r>
      <w:r>
        <w:br/>
      </w:r>
      <w:r>
        <w:rPr>
          <w:rFonts w:ascii="Times New Roman"/>
          <w:b w:val="false"/>
          <w:i w:val="false"/>
          <w:color w:val="000000"/>
          <w:sz w:val="28"/>
        </w:rPr>
        <w:t>
</w:t>
      </w:r>
      <w:r>
        <w:rPr>
          <w:rFonts w:ascii="Times New Roman"/>
          <w:b w:val="false"/>
          <w:i w:val="false"/>
          <w:color w:val="000000"/>
          <w:sz w:val="28"/>
        </w:rPr>
        <w:t>
      В строках 10 и 11 отражается вес забитых или реализованных на убой скота и птицы в живой и убойной массе. По овцам учитывается также поголовье приплода, забитого на каракульские смушки (при определении живого веса одной головы забитых на мясо овец, живого веса приплода, забитого на каракульские смушки не учитывается).</w:t>
      </w:r>
      <w:r>
        <w:br/>
      </w:r>
      <w:r>
        <w:rPr>
          <w:rFonts w:ascii="Times New Roman"/>
          <w:b w:val="false"/>
          <w:i w:val="false"/>
          <w:color w:val="000000"/>
          <w:sz w:val="28"/>
        </w:rPr>
        <w:t>
</w:t>
      </w:r>
      <w:r>
        <w:rPr>
          <w:rFonts w:ascii="Times New Roman"/>
          <w:b w:val="false"/>
          <w:i w:val="false"/>
          <w:color w:val="000000"/>
          <w:sz w:val="28"/>
        </w:rPr>
        <w:t>
      В строку 12 включается все количество павшего скота и птицы за отчетный месяц (от пожаров, стихийных бедствий, утонувшего и так далее). Также включается вынужденно забитый скот, мясо от которого не было использовано в пищу или использовано только на корм сельскохозяйственному скоту и птице, а также другим домашним животным.</w:t>
      </w:r>
      <w:r>
        <w:br/>
      </w:r>
      <w:r>
        <w:rPr>
          <w:rFonts w:ascii="Times New Roman"/>
          <w:b w:val="false"/>
          <w:i w:val="false"/>
          <w:color w:val="000000"/>
          <w:sz w:val="28"/>
        </w:rPr>
        <w:t>
</w:t>
      </w:r>
      <w:r>
        <w:rPr>
          <w:rFonts w:ascii="Times New Roman"/>
          <w:b w:val="false"/>
          <w:i w:val="false"/>
          <w:color w:val="000000"/>
          <w:sz w:val="28"/>
        </w:rPr>
        <w:t>
       По строке 13 записываются все случаи выбытия живого скота (продажа, обмен, дарение, за случайные услуги, в долг или в уплату долга, оплаты труда) в пределах своего региона в сельхозпредприятия, крестьянские или фермерские хозяйства и хозяйства населения.</w:t>
      </w:r>
      <w:r>
        <w:br/>
      </w:r>
      <w:r>
        <w:rPr>
          <w:rFonts w:ascii="Times New Roman"/>
          <w:b w:val="false"/>
          <w:i w:val="false"/>
          <w:color w:val="000000"/>
          <w:sz w:val="28"/>
        </w:rPr>
        <w:t>
</w:t>
      </w:r>
      <w:r>
        <w:rPr>
          <w:rFonts w:ascii="Times New Roman"/>
          <w:b w:val="false"/>
          <w:i w:val="false"/>
          <w:color w:val="000000"/>
          <w:sz w:val="28"/>
        </w:rPr>
        <w:t>
      По строке 17 отражается количество голов скота и птицы, вывезенных в другие регионы республики, за границу (на экспорт) и другие случаи выбытия скота (например, хищение).</w:t>
      </w:r>
      <w:r>
        <w:br/>
      </w:r>
      <w:r>
        <w:rPr>
          <w:rFonts w:ascii="Times New Roman"/>
          <w:b w:val="false"/>
          <w:i w:val="false"/>
          <w:color w:val="000000"/>
          <w:sz w:val="28"/>
        </w:rPr>
        <w:t>
</w:t>
      </w:r>
      <w:r>
        <w:rPr>
          <w:rFonts w:ascii="Times New Roman"/>
          <w:b w:val="false"/>
          <w:i w:val="false"/>
          <w:color w:val="000000"/>
          <w:sz w:val="28"/>
        </w:rPr>
        <w:t>
      По строке 18 отражается количество скота и птицы, принадлежащих хозяйству, независимо от того, находились ли они на скотном дворе хозяйства или в отгоне на пастбищах.</w:t>
      </w:r>
      <w:r>
        <w:br/>
      </w:r>
      <w:r>
        <w:rPr>
          <w:rFonts w:ascii="Times New Roman"/>
          <w:b w:val="false"/>
          <w:i w:val="false"/>
          <w:color w:val="000000"/>
          <w:sz w:val="28"/>
        </w:rPr>
        <w:t>
</w:t>
      </w:r>
      <w:r>
        <w:rPr>
          <w:rFonts w:ascii="Times New Roman"/>
          <w:b w:val="false"/>
          <w:i w:val="false"/>
          <w:color w:val="000000"/>
          <w:sz w:val="28"/>
        </w:rPr>
        <w:t>
      По строке 20 среднее маточное поголовье рассчитывается путем деления суммы кормодней маточного поголовья за месяц на число дней этого месяца. Кормоднем считается пребывание в хозяйстве одной головы скота в течение суток.</w:t>
      </w:r>
      <w:r>
        <w:br/>
      </w:r>
      <w:r>
        <w:rPr>
          <w:rFonts w:ascii="Times New Roman"/>
          <w:b w:val="false"/>
          <w:i w:val="false"/>
          <w:color w:val="000000"/>
          <w:sz w:val="28"/>
        </w:rPr>
        <w:t>
</w:t>
      </w:r>
      <w:r>
        <w:rPr>
          <w:rFonts w:ascii="Times New Roman"/>
          <w:b w:val="false"/>
          <w:i w:val="false"/>
          <w:color w:val="000000"/>
          <w:sz w:val="28"/>
        </w:rPr>
        <w:t>
      Среднее маточное поголовье рассчитывается по формуле средней хронологической:</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84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84500" cy="9525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где X —  среднее маточное поголовье за отчетный месяц;</w:t>
      </w:r>
      <w:r>
        <w:br/>
      </w:r>
      <w:r>
        <w:rPr>
          <w:rFonts w:ascii="Times New Roman"/>
          <w:b w:val="false"/>
          <w:i w:val="false"/>
          <w:color w:val="000000"/>
          <w:sz w:val="28"/>
        </w:rPr>
        <w:t>
</w:t>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численность маточного поголовья на 1-ый день отчетного месяца;</w:t>
      </w:r>
      <w:r>
        <w:br/>
      </w:r>
      <w:r>
        <w:rPr>
          <w:rFonts w:ascii="Times New Roman"/>
          <w:b w:val="false"/>
          <w:i w:val="false"/>
          <w:color w:val="000000"/>
          <w:sz w:val="28"/>
        </w:rPr>
        <w:t>
</w:t>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численность маточного поголовья на 2-ой день отчетного месяца;</w:t>
      </w:r>
      <w:r>
        <w:br/>
      </w:r>
      <w:r>
        <w:rPr>
          <w:rFonts w:ascii="Times New Roman"/>
          <w:b w:val="false"/>
          <w:i w:val="false"/>
          <w:color w:val="000000"/>
          <w:sz w:val="28"/>
        </w:rPr>
        <w:t>
</w:t>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численность маточного поголовья на 3-ий день отчетного месяца;</w:t>
      </w:r>
      <w:r>
        <w:br/>
      </w:r>
      <w:r>
        <w:rPr>
          <w:rFonts w:ascii="Times New Roman"/>
          <w:b w:val="false"/>
          <w:i w:val="false"/>
          <w:color w:val="000000"/>
          <w:sz w:val="28"/>
        </w:rPr>
        <w:t>
</w:t>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численность маточного поголовья на последний день отчетного месяца;</w:t>
      </w:r>
      <w:r>
        <w:br/>
      </w:r>
      <w:r>
        <w:rPr>
          <w:rFonts w:ascii="Times New Roman"/>
          <w:b w:val="false"/>
          <w:i w:val="false"/>
          <w:color w:val="000000"/>
          <w:sz w:val="28"/>
        </w:rPr>
        <w:t>
</w:t>
      </w:r>
      <w:r>
        <w:rPr>
          <w:rFonts w:ascii="Times New Roman"/>
          <w:b w:val="false"/>
          <w:i w:val="false"/>
          <w:color w:val="000000"/>
          <w:sz w:val="28"/>
        </w:rPr>
        <w:t>
      n — число дней в отчетном месяце.</w:t>
      </w:r>
      <w:r>
        <w:br/>
      </w:r>
      <w:r>
        <w:rPr>
          <w:rFonts w:ascii="Times New Roman"/>
          <w:b w:val="false"/>
          <w:i w:val="false"/>
          <w:color w:val="000000"/>
          <w:sz w:val="28"/>
        </w:rPr>
        <w:t>
</w:t>
      </w:r>
      <w:r>
        <w:rPr>
          <w:rFonts w:ascii="Times New Roman"/>
          <w:b w:val="false"/>
          <w:i w:val="false"/>
          <w:color w:val="000000"/>
          <w:sz w:val="28"/>
        </w:rPr>
        <w:t>
      В случаях отсутствия данных на каждый день среднее маточного поголовье исчисляется как среднее арифметическое на начало и конец отчетного месяца.</w:t>
      </w:r>
      <w:r>
        <w:br/>
      </w:r>
      <w:r>
        <w:rPr>
          <w:rFonts w:ascii="Times New Roman"/>
          <w:b w:val="false"/>
          <w:i w:val="false"/>
          <w:color w:val="000000"/>
          <w:sz w:val="28"/>
        </w:rPr>
        <w:t>
</w:t>
      </w:r>
      <w:r>
        <w:rPr>
          <w:rFonts w:ascii="Times New Roman"/>
          <w:b w:val="false"/>
          <w:i w:val="false"/>
          <w:color w:val="000000"/>
          <w:sz w:val="28"/>
        </w:rPr>
        <w:t>
      В качестве базы для исчисления этого показателя берется число маток, способных дать приплод в отчетном месяце.</w:t>
      </w:r>
      <w:r>
        <w:br/>
      </w:r>
      <w:r>
        <w:rPr>
          <w:rFonts w:ascii="Times New Roman"/>
          <w:b w:val="false"/>
          <w:i w:val="false"/>
          <w:color w:val="000000"/>
          <w:sz w:val="28"/>
        </w:rPr>
        <w:t>
</w:t>
      </w:r>
      <w:r>
        <w:rPr>
          <w:rFonts w:ascii="Times New Roman"/>
          <w:b w:val="false"/>
          <w:i w:val="false"/>
          <w:color w:val="000000"/>
          <w:sz w:val="28"/>
        </w:rPr>
        <w:t>
      5. В подразделах 3.1 и 3.2 отражаются данные по производству и реализации продукции животноводства.</w:t>
      </w:r>
      <w:r>
        <w:br/>
      </w:r>
      <w:r>
        <w:rPr>
          <w:rFonts w:ascii="Times New Roman"/>
          <w:b w:val="false"/>
          <w:i w:val="false"/>
          <w:color w:val="000000"/>
          <w:sz w:val="28"/>
        </w:rPr>
        <w:t>
</w:t>
      </w:r>
      <w:r>
        <w:rPr>
          <w:rFonts w:ascii="Times New Roman"/>
          <w:b w:val="false"/>
          <w:i w:val="false"/>
          <w:color w:val="000000"/>
          <w:sz w:val="28"/>
        </w:rPr>
        <w:t>
      В графе 1 подраздела 3.1 отражается скот и птица в живой массе подлежащих забою или проданных на убой.</w:t>
      </w:r>
      <w:r>
        <w:br/>
      </w:r>
      <w:r>
        <w:rPr>
          <w:rFonts w:ascii="Times New Roman"/>
          <w:b w:val="false"/>
          <w:i w:val="false"/>
          <w:color w:val="000000"/>
          <w:sz w:val="28"/>
        </w:rPr>
        <w:t>
</w:t>
      </w:r>
      <w:r>
        <w:rPr>
          <w:rFonts w:ascii="Times New Roman"/>
          <w:b w:val="false"/>
          <w:i w:val="false"/>
          <w:color w:val="000000"/>
          <w:sz w:val="28"/>
        </w:rPr>
        <w:t>
      По коду 01.41.20.100 подраздела 3.2 отражается фактически надоенное коровье молоко за отчетный месяц, независимо от того, было ли оно реализовано или часть его потреблена в хозяйстве, в том числе на выпойку телят. Молоко, высосанное телятами при подсосном их содержании, в продукцию не включается.</w:t>
      </w:r>
      <w:r>
        <w:br/>
      </w:r>
      <w:r>
        <w:rPr>
          <w:rFonts w:ascii="Times New Roman"/>
          <w:b w:val="false"/>
          <w:i w:val="false"/>
          <w:color w:val="000000"/>
          <w:sz w:val="28"/>
        </w:rPr>
        <w:t>
</w:t>
      </w:r>
      <w:r>
        <w:rPr>
          <w:rFonts w:ascii="Times New Roman"/>
          <w:b w:val="false"/>
          <w:i w:val="false"/>
          <w:color w:val="000000"/>
          <w:sz w:val="28"/>
        </w:rPr>
        <w:t>
      По коду 01.45.30.100 отражается вся фактически настриженная овечья шерсть, независимо от того, была ли она реализована или использована на внутрихозяйственные нужды. Шерсть, полученная с овчин при промышленной переработке их на кожу (так называемая «кислая шерсть»), в продукцию не включается. Вес шерсти показывается физический, непосредственно после стрижки овец.</w:t>
      </w:r>
      <w:r>
        <w:br/>
      </w:r>
      <w:r>
        <w:rPr>
          <w:rFonts w:ascii="Times New Roman"/>
          <w:b w:val="false"/>
          <w:i w:val="false"/>
          <w:color w:val="000000"/>
          <w:sz w:val="28"/>
        </w:rPr>
        <w:t>
</w:t>
      </w:r>
      <w:r>
        <w:rPr>
          <w:rFonts w:ascii="Times New Roman"/>
          <w:b w:val="false"/>
          <w:i w:val="false"/>
          <w:color w:val="000000"/>
          <w:sz w:val="28"/>
        </w:rPr>
        <w:t>
      По коду 01.47.21 отражается их сбор за месяц от куриц несушек, включая яйца, использованные на воспроизводство птицы (инкубация).</w:t>
      </w:r>
      <w:r>
        <w:br/>
      </w:r>
      <w:r>
        <w:rPr>
          <w:rFonts w:ascii="Times New Roman"/>
          <w:b w:val="false"/>
          <w:i w:val="false"/>
          <w:color w:val="000000"/>
          <w:sz w:val="28"/>
        </w:rPr>
        <w:t>
</w:t>
      </w:r>
      <w:r>
        <w:rPr>
          <w:rFonts w:ascii="Times New Roman"/>
          <w:b w:val="false"/>
          <w:i w:val="false"/>
          <w:color w:val="000000"/>
          <w:sz w:val="28"/>
        </w:rPr>
        <w:t>
      К шкуркам смушковых ягнят  относится каракульча, каракуль и смушка.</w:t>
      </w:r>
      <w:r>
        <w:br/>
      </w:r>
      <w:r>
        <w:rPr>
          <w:rFonts w:ascii="Times New Roman"/>
          <w:b w:val="false"/>
          <w:i w:val="false"/>
          <w:color w:val="000000"/>
          <w:sz w:val="28"/>
        </w:rPr>
        <w:t>
</w:t>
      </w:r>
      <w:r>
        <w:rPr>
          <w:rFonts w:ascii="Times New Roman"/>
          <w:b w:val="false"/>
          <w:i w:val="false"/>
          <w:color w:val="000000"/>
          <w:sz w:val="28"/>
        </w:rPr>
        <w:t>
      К крупным шкурам относятся шкуры крупного рогатого скота, лошадей, верблюдов и другие шкуры в парном состоянии весом свыше 10 килограмм.</w:t>
      </w:r>
      <w:r>
        <w:br/>
      </w:r>
      <w:r>
        <w:rPr>
          <w:rFonts w:ascii="Times New Roman"/>
          <w:b w:val="false"/>
          <w:i w:val="false"/>
          <w:color w:val="000000"/>
          <w:sz w:val="28"/>
        </w:rPr>
        <w:t>
</w:t>
      </w:r>
      <w:r>
        <w:rPr>
          <w:rFonts w:ascii="Times New Roman"/>
          <w:b w:val="false"/>
          <w:i w:val="false"/>
          <w:color w:val="000000"/>
          <w:sz w:val="28"/>
        </w:rPr>
        <w:t>
      К мелким шкурам относятся шкуры овец, коз, телят, жеребят, верблюжат и другие шкуры в парном состоянии весом менее 10 килограмм.</w:t>
      </w:r>
      <w:r>
        <w:br/>
      </w:r>
      <w:r>
        <w:rPr>
          <w:rFonts w:ascii="Times New Roman"/>
          <w:b w:val="false"/>
          <w:i w:val="false"/>
          <w:color w:val="000000"/>
          <w:sz w:val="28"/>
        </w:rPr>
        <w:t>
</w:t>
      </w:r>
      <w:r>
        <w:rPr>
          <w:rFonts w:ascii="Times New Roman"/>
          <w:b w:val="false"/>
          <w:i w:val="false"/>
          <w:color w:val="000000"/>
          <w:sz w:val="28"/>
        </w:rPr>
        <w:t>
      6. В подразделе 3.3 указывается количество овечьей шерсти, реализованное на первичную обработку из общего количества настриженной шерсти. К первичной обработке шерсти относится сортировка, трепание, промывание и сушка шерсти.</w:t>
      </w:r>
      <w:r>
        <w:br/>
      </w:r>
      <w:r>
        <w:rPr>
          <w:rFonts w:ascii="Times New Roman"/>
          <w:b w:val="false"/>
          <w:i w:val="false"/>
          <w:color w:val="000000"/>
          <w:sz w:val="28"/>
        </w:rPr>
        <w:t>
</w:t>
      </w:r>
      <w:r>
        <w:rPr>
          <w:rFonts w:ascii="Times New Roman"/>
          <w:b w:val="false"/>
          <w:i w:val="false"/>
          <w:color w:val="000000"/>
          <w:sz w:val="28"/>
        </w:rPr>
        <w:t>
      7. В разделе 4  показывается среднее поголовье отдельных видов скота и птицы, от которых получена продукция в отчетном месяце. Среднее поголовье дойных коров, кур-несушек рассчитывается аналогично строке 20 раздела 2. По овцам подверженным стрижке показывается поголовье овец, с которых получена шерсть в отчетном месяце.</w:t>
      </w:r>
      <w:r>
        <w:br/>
      </w:r>
      <w:r>
        <w:rPr>
          <w:rFonts w:ascii="Times New Roman"/>
          <w:b w:val="false"/>
          <w:i w:val="false"/>
          <w:color w:val="000000"/>
          <w:sz w:val="28"/>
        </w:rPr>
        <w:t>
</w:t>
      </w:r>
      <w:r>
        <w:rPr>
          <w:rFonts w:ascii="Times New Roman"/>
          <w:b w:val="false"/>
          <w:i w:val="false"/>
          <w:color w:val="000000"/>
          <w:sz w:val="28"/>
        </w:rPr>
        <w:t>
      8. В разделе 5 учитывается наличие кормов по видам. Для заполнения подраздела 5.1 физическая масса каждого вида кормов, через нормативы питательности кормов переводится в кормовые единицы, согласно приложению к данной статистической форме.</w:t>
      </w:r>
      <w:r>
        <w:br/>
      </w:r>
      <w:r>
        <w:rPr>
          <w:rFonts w:ascii="Times New Roman"/>
          <w:b w:val="false"/>
          <w:i w:val="false"/>
          <w:color w:val="000000"/>
          <w:sz w:val="28"/>
        </w:rPr>
        <w:t>
</w:t>
      </w:r>
      <w:r>
        <w:rPr>
          <w:rFonts w:ascii="Times New Roman"/>
          <w:b w:val="false"/>
          <w:i w:val="false"/>
          <w:color w:val="000000"/>
          <w:sz w:val="28"/>
        </w:rPr>
        <w:t>
      В культуры кормовые зерновые и зернобобовые включается зеленая масса всех видов зерновых и зернобобовых культур, использованная на корм скоту. Фуражное зерно учитывается в концентрированных кормах.</w:t>
      </w:r>
      <w:r>
        <w:br/>
      </w:r>
      <w:r>
        <w:rPr>
          <w:rFonts w:ascii="Times New Roman"/>
          <w:b w:val="false"/>
          <w:i w:val="false"/>
          <w:color w:val="000000"/>
          <w:sz w:val="28"/>
        </w:rPr>
        <w:t>
</w:t>
      </w:r>
      <w:r>
        <w:rPr>
          <w:rFonts w:ascii="Times New Roman"/>
          <w:b w:val="false"/>
          <w:i w:val="false"/>
          <w:color w:val="000000"/>
          <w:sz w:val="28"/>
        </w:rPr>
        <w:t>
      При заполнении подраздела 5.3 учитывается, что для кормления свиней и домашней птицы не используются солома и шелуха зерновых, а также сено.</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«Движение поголовья скота и птицы»:</w:t>
      </w:r>
      <w:r>
        <w:br/>
      </w:r>
      <w:r>
        <w:rPr>
          <w:rFonts w:ascii="Times New Roman"/>
          <w:b w:val="false"/>
          <w:i w:val="false"/>
          <w:color w:val="000000"/>
          <w:sz w:val="28"/>
        </w:rPr>
        <w:t>
</w:t>
      </w:r>
      <w:r>
        <w:rPr>
          <w:rFonts w:ascii="Times New Roman"/>
          <w:b w:val="false"/>
          <w:i w:val="false"/>
          <w:color w:val="000000"/>
          <w:sz w:val="28"/>
        </w:rPr>
        <w:t>
      строка 1 за отчетный месяц = строке 18 отчета за предыдущий месяц, для каждой графы;</w:t>
      </w:r>
      <w:r>
        <w:br/>
      </w:r>
      <w:r>
        <w:rPr>
          <w:rFonts w:ascii="Times New Roman"/>
          <w:b w:val="false"/>
          <w:i w:val="false"/>
          <w:color w:val="000000"/>
          <w:sz w:val="28"/>
        </w:rPr>
        <w:t>
</w:t>
      </w:r>
      <w:r>
        <w:rPr>
          <w:rFonts w:ascii="Times New Roman"/>
          <w:b w:val="false"/>
          <w:i w:val="false"/>
          <w:color w:val="000000"/>
          <w:sz w:val="28"/>
        </w:rPr>
        <w:t>
      строка 2 за отчетный месяц = строке 19 отчета за предыдущий месяц,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1, должна быть заполнена строка 2, для каждой графы;</w:t>
      </w:r>
      <w:r>
        <w:br/>
      </w:r>
      <w:r>
        <w:rPr>
          <w:rFonts w:ascii="Times New Roman"/>
          <w:b w:val="false"/>
          <w:i w:val="false"/>
          <w:color w:val="000000"/>
          <w:sz w:val="28"/>
        </w:rPr>
        <w:t>
</w:t>
      </w:r>
      <w:r>
        <w:rPr>
          <w:rFonts w:ascii="Times New Roman"/>
          <w:b w:val="false"/>
          <w:i w:val="false"/>
          <w:color w:val="000000"/>
          <w:sz w:val="28"/>
        </w:rPr>
        <w:t>
      строка 4 = сумма строк 5 – 7,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9, должны быть заполнены строки 10, 11, для каждой графы;</w:t>
      </w:r>
      <w:r>
        <w:br/>
      </w:r>
      <w:r>
        <w:rPr>
          <w:rFonts w:ascii="Times New Roman"/>
          <w:b w:val="false"/>
          <w:i w:val="false"/>
          <w:color w:val="000000"/>
          <w:sz w:val="28"/>
        </w:rPr>
        <w:t>
</w:t>
      </w:r>
      <w:r>
        <w:rPr>
          <w:rFonts w:ascii="Times New Roman"/>
          <w:b w:val="false"/>
          <w:i w:val="false"/>
          <w:color w:val="000000"/>
          <w:sz w:val="28"/>
        </w:rPr>
        <w:t>
      строка 10 &gt; строки 11, кроме кодов 01.41.10.110 и 01.42.11.110, для каждой графы;</w:t>
      </w:r>
      <w:r>
        <w:br/>
      </w:r>
      <w:r>
        <w:rPr>
          <w:rFonts w:ascii="Times New Roman"/>
          <w:b w:val="false"/>
          <w:i w:val="false"/>
          <w:color w:val="000000"/>
          <w:sz w:val="28"/>
        </w:rPr>
        <w:t>
</w:t>
      </w:r>
      <w:r>
        <w:rPr>
          <w:rFonts w:ascii="Times New Roman"/>
          <w:b w:val="false"/>
          <w:i w:val="false"/>
          <w:color w:val="000000"/>
          <w:sz w:val="28"/>
        </w:rPr>
        <w:t>
      если заполнена строка 18, должна быть заполнена строка 19, для каждой графы;</w:t>
      </w:r>
      <w:r>
        <w:br/>
      </w:r>
      <w:r>
        <w:rPr>
          <w:rFonts w:ascii="Times New Roman"/>
          <w:b w:val="false"/>
          <w:i w:val="false"/>
          <w:color w:val="000000"/>
          <w:sz w:val="28"/>
        </w:rPr>
        <w:t>
</w:t>
      </w:r>
      <w:r>
        <w:rPr>
          <w:rFonts w:ascii="Times New Roman"/>
          <w:b w:val="false"/>
          <w:i w:val="false"/>
          <w:color w:val="000000"/>
          <w:sz w:val="28"/>
        </w:rPr>
        <w:t>
      если строка 3&gt;0, строка 20 &gt;0, кроме кода 01.47.1, для каждой графы;</w:t>
      </w:r>
      <w:r>
        <w:br/>
      </w:r>
      <w:r>
        <w:rPr>
          <w:rFonts w:ascii="Times New Roman"/>
          <w:b w:val="false"/>
          <w:i w:val="false"/>
          <w:color w:val="000000"/>
          <w:sz w:val="28"/>
        </w:rPr>
        <w:t>
</w:t>
      </w:r>
      <w:r>
        <w:rPr>
          <w:rFonts w:ascii="Times New Roman"/>
          <w:b w:val="false"/>
          <w:i w:val="false"/>
          <w:color w:val="000000"/>
          <w:sz w:val="28"/>
        </w:rPr>
        <w:t>
      если строка 10&gt;0, 11&gt;0, кроме кодов 01.41.10.110 и 01.42.11.110, для каждой графы;</w:t>
      </w:r>
      <w:r>
        <w:br/>
      </w:r>
      <w:r>
        <w:rPr>
          <w:rFonts w:ascii="Times New Roman"/>
          <w:b w:val="false"/>
          <w:i w:val="false"/>
          <w:color w:val="000000"/>
          <w:sz w:val="28"/>
        </w:rPr>
        <w:t>
</w:t>
      </w:r>
      <w:r>
        <w:rPr>
          <w:rFonts w:ascii="Times New Roman"/>
          <w:b w:val="false"/>
          <w:i w:val="false"/>
          <w:color w:val="000000"/>
          <w:sz w:val="28"/>
        </w:rPr>
        <w:t>
      строка 13 = сумма строк 14 – 16, для каждой графы;</w:t>
      </w:r>
      <w:r>
        <w:br/>
      </w:r>
      <w:r>
        <w:rPr>
          <w:rFonts w:ascii="Times New Roman"/>
          <w:b w:val="false"/>
          <w:i w:val="false"/>
          <w:color w:val="000000"/>
          <w:sz w:val="28"/>
        </w:rPr>
        <w:t>
</w:t>
      </w:r>
      <w:r>
        <w:rPr>
          <w:rFonts w:ascii="Times New Roman"/>
          <w:b w:val="false"/>
          <w:i w:val="false"/>
          <w:color w:val="000000"/>
          <w:sz w:val="28"/>
        </w:rPr>
        <w:t>
      строка 18 = строка 1 + строка 3 + строка 5 + строка 6 + строка 7 + строка 8 – строка 9 – строка 12 – строка 14 – строка 15 – строка 16 – строка 17;</w:t>
      </w:r>
      <w:r>
        <w:br/>
      </w:r>
      <w:r>
        <w:rPr>
          <w:rFonts w:ascii="Times New Roman"/>
          <w:b w:val="false"/>
          <w:i w:val="false"/>
          <w:color w:val="000000"/>
          <w:sz w:val="28"/>
        </w:rPr>
        <w:t>
</w:t>
      </w:r>
      <w:r>
        <w:rPr>
          <w:rFonts w:ascii="Times New Roman"/>
          <w:b w:val="false"/>
          <w:i w:val="false"/>
          <w:color w:val="000000"/>
          <w:sz w:val="28"/>
        </w:rPr>
        <w:t>
      графа 01.41.1 &gt;= графы 01.41.10.110, для каждой строки;</w:t>
      </w:r>
      <w:r>
        <w:br/>
      </w:r>
      <w:r>
        <w:rPr>
          <w:rFonts w:ascii="Times New Roman"/>
          <w:b w:val="false"/>
          <w:i w:val="false"/>
          <w:color w:val="000000"/>
          <w:sz w:val="28"/>
        </w:rPr>
        <w:t>
</w:t>
      </w:r>
      <w:r>
        <w:rPr>
          <w:rFonts w:ascii="Times New Roman"/>
          <w:b w:val="false"/>
          <w:i w:val="false"/>
          <w:color w:val="000000"/>
          <w:sz w:val="28"/>
        </w:rPr>
        <w:t>
      графа 01.42.1 &gt;= графы 01.42.11.110, для каждой строки;</w:t>
      </w:r>
      <w:r>
        <w:br/>
      </w:r>
      <w:r>
        <w:rPr>
          <w:rFonts w:ascii="Times New Roman"/>
          <w:b w:val="false"/>
          <w:i w:val="false"/>
          <w:color w:val="000000"/>
          <w:sz w:val="28"/>
        </w:rPr>
        <w:t>
</w:t>
      </w:r>
      <w:r>
        <w:rPr>
          <w:rFonts w:ascii="Times New Roman"/>
          <w:b w:val="false"/>
          <w:i w:val="false"/>
          <w:color w:val="000000"/>
          <w:sz w:val="28"/>
        </w:rPr>
        <w:t>
      2) Контроль между разделами:</w:t>
      </w:r>
      <w:r>
        <w:br/>
      </w:r>
      <w:r>
        <w:rPr>
          <w:rFonts w:ascii="Times New Roman"/>
          <w:b w:val="false"/>
          <w:i w:val="false"/>
          <w:color w:val="000000"/>
          <w:sz w:val="28"/>
        </w:rPr>
        <w:t>
</w:t>
      </w:r>
      <w:r>
        <w:rPr>
          <w:rFonts w:ascii="Times New Roman"/>
          <w:b w:val="false"/>
          <w:i w:val="false"/>
          <w:color w:val="000000"/>
          <w:sz w:val="28"/>
        </w:rPr>
        <w:t>
      строка 10 раздела 2 по кодам 01.41.1, 01.42.1, 01.45.11, 01.45.12,  01.43.10, 01.46.10, 01.47.1, 01.44.10, 01.49.19.122 = подраздел 3.1 графы 1 по соответствующим кодам;</w:t>
      </w:r>
      <w:r>
        <w:br/>
      </w:r>
      <w:r>
        <w:rPr>
          <w:rFonts w:ascii="Times New Roman"/>
          <w:b w:val="false"/>
          <w:i w:val="false"/>
          <w:color w:val="000000"/>
          <w:sz w:val="28"/>
        </w:rPr>
        <w:t>
</w:t>
      </w:r>
      <w:r>
        <w:rPr>
          <w:rFonts w:ascii="Times New Roman"/>
          <w:b w:val="false"/>
          <w:i w:val="false"/>
          <w:color w:val="000000"/>
          <w:sz w:val="28"/>
        </w:rPr>
        <w:t>
      если есть данные по коду 01.41.20.100  графы 1 подраздел 3.2, то должна быть заполнена строка 1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01.45.30.100 графы 1 подраздел 3.2, то должна быть заполнена строка 3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01.47.21 графы 1 подраздел 3.2, то должна быть заполнена строка 2 графы 1 раздела 4;</w:t>
      </w:r>
      <w:r>
        <w:br/>
      </w:r>
      <w:r>
        <w:rPr>
          <w:rFonts w:ascii="Times New Roman"/>
          <w:b w:val="false"/>
          <w:i w:val="false"/>
          <w:color w:val="000000"/>
          <w:sz w:val="28"/>
        </w:rPr>
        <w:t>
</w:t>
      </w:r>
      <w:r>
        <w:rPr>
          <w:rFonts w:ascii="Times New Roman"/>
          <w:b w:val="false"/>
          <w:i w:val="false"/>
          <w:color w:val="000000"/>
          <w:sz w:val="28"/>
        </w:rPr>
        <w:t>
      если есть данные по коду 01.49.32 графы 1 подраздел 3.2, то должна быть заполнена строка 4 графы 1 раздела 4;</w:t>
      </w:r>
      <w:r>
        <w:br/>
      </w:r>
      <w:r>
        <w:rPr>
          <w:rFonts w:ascii="Times New Roman"/>
          <w:b w:val="false"/>
          <w:i w:val="false"/>
          <w:color w:val="000000"/>
          <w:sz w:val="28"/>
        </w:rPr>
        <w:t>
</w:t>
      </w:r>
      <w:r>
        <w:rPr>
          <w:rFonts w:ascii="Times New Roman"/>
          <w:b w:val="false"/>
          <w:i w:val="false"/>
          <w:color w:val="000000"/>
          <w:sz w:val="28"/>
        </w:rPr>
        <w:t>
      код 01.49.39.200 графы 1 подраздел 3.2  ?  строка 9 раздела 2 + строка 12 по сумме кодов 01.41.1 + 01.42.1 + 01.43.10 + 01.44.10;</w:t>
      </w:r>
      <w:r>
        <w:br/>
      </w:r>
      <w:r>
        <w:rPr>
          <w:rFonts w:ascii="Times New Roman"/>
          <w:b w:val="false"/>
          <w:i w:val="false"/>
          <w:color w:val="000000"/>
          <w:sz w:val="28"/>
        </w:rPr>
        <w:t>
</w:t>
      </w:r>
      <w:r>
        <w:rPr>
          <w:rFonts w:ascii="Times New Roman"/>
          <w:b w:val="false"/>
          <w:i w:val="false"/>
          <w:color w:val="000000"/>
          <w:sz w:val="28"/>
        </w:rPr>
        <w:t>
      код 01.49.39.300 графы 1 подраздел 3.2 ? строка 9 раздела 2 + строка 12 по сумме кодов 01.45.11+ 01.45.12 + (10% строка 9 раздела 2 + строка 12 по суммы кодов 01.41.1+01.42.1 + 01.43.10 + 01.44.10 (вес шкур до 10 килограмм));</w:t>
      </w:r>
      <w:r>
        <w:br/>
      </w:r>
      <w:r>
        <w:rPr>
          <w:rFonts w:ascii="Times New Roman"/>
          <w:b w:val="false"/>
          <w:i w:val="false"/>
          <w:color w:val="000000"/>
          <w:sz w:val="28"/>
        </w:rPr>
        <w:t>
</w:t>
      </w:r>
      <w:r>
        <w:rPr>
          <w:rFonts w:ascii="Times New Roman"/>
          <w:b w:val="false"/>
          <w:i w:val="false"/>
          <w:color w:val="000000"/>
          <w:sz w:val="28"/>
        </w:rPr>
        <w:t>
      подраздел 3.3 ? по коду 01.45.30.100 графы 1 подраздела 3.2.</w:t>
      </w:r>
      <w:r>
        <w:br/>
      </w:r>
      <w:r>
        <w:rPr>
          <w:rFonts w:ascii="Times New Roman"/>
          <w:b w:val="false"/>
          <w:i w:val="false"/>
          <w:color w:val="000000"/>
          <w:sz w:val="28"/>
        </w:rPr>
        <w:t>
</w:t>
      </w:r>
      <w:r>
        <w:rPr>
          <w:rFonts w:ascii="Times New Roman"/>
          <w:b w:val="false"/>
          <w:i w:val="false"/>
          <w:color w:val="000000"/>
          <w:sz w:val="28"/>
        </w:rPr>
        <w:t>
      если заполнена строка 1 графы 1 раздела 4, то должна быть заполнена строка 18 раздела 2 по кодам 01.41.10.110 и 01.42.11.110;</w:t>
      </w:r>
      <w:r>
        <w:br/>
      </w:r>
      <w:r>
        <w:rPr>
          <w:rFonts w:ascii="Times New Roman"/>
          <w:b w:val="false"/>
          <w:i w:val="false"/>
          <w:color w:val="000000"/>
          <w:sz w:val="28"/>
        </w:rPr>
        <w:t>
</w:t>
      </w:r>
      <w:r>
        <w:rPr>
          <w:rFonts w:ascii="Times New Roman"/>
          <w:b w:val="false"/>
          <w:i w:val="false"/>
          <w:color w:val="000000"/>
          <w:sz w:val="28"/>
        </w:rPr>
        <w:t>
      строка 4 раздела 4 ? строке 9 коды 01.45.11 раздела 2.</w:t>
      </w:r>
      <w:r>
        <w:br/>
      </w:r>
      <w:r>
        <w:rPr>
          <w:rFonts w:ascii="Times New Roman"/>
          <w:b w:val="false"/>
          <w:i w:val="false"/>
          <w:color w:val="000000"/>
          <w:sz w:val="28"/>
        </w:rPr>
        <w:t>
</w:t>
      </w:r>
      <w:r>
        <w:rPr>
          <w:rFonts w:ascii="Times New Roman"/>
          <w:b w:val="false"/>
          <w:i w:val="false"/>
          <w:color w:val="000000"/>
          <w:sz w:val="28"/>
        </w:rPr>
        <w:t>
      10. Дополнительные контроли</w:t>
      </w:r>
      <w:r>
        <w:rPr>
          <w:rFonts w:ascii="Times New Roman"/>
          <w:b w:val="false"/>
          <w:i w:val="false"/>
          <w:color w:val="000000"/>
          <w:vertAlign w:val="superscript"/>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заполнении строк 9 и 10 раздела 2 учитывается, что средний живой вес одной головы скота и птицы (отношение строки 10 к строке 9), не выходит за следующие пределы. Минимальное допустимое значение среднего живого веса одной головы крупного рогатого скота – 230 кг, максимально допустимое – 550 кг. Для коров эти пределы составляют соответственно 380 кг и 550 кг; лошадей – 270 кг и 600 кг; верблюдов – 370 кг и 1000 кг; овец и коз – 30 кг и 65 кг; свиней – 70 кг и 150 кг; маралов – 250 кг и 300 кг; домашней птицы – 0,5 кг и 8 кг; кроликов – 2,5 кг и 4 кг; птицы, выращиваемой на ферме – 1 кг и 8 кг, для прочих животных – 250 кг и 350 кг;</w:t>
      </w:r>
      <w:r>
        <w:br/>
      </w:r>
      <w:r>
        <w:rPr>
          <w:rFonts w:ascii="Times New Roman"/>
          <w:b w:val="false"/>
          <w:i w:val="false"/>
          <w:color w:val="000000"/>
          <w:sz w:val="28"/>
        </w:rPr>
        <w:t>
</w:t>
      </w:r>
      <w:r>
        <w:rPr>
          <w:rFonts w:ascii="Times New Roman"/>
          <w:b w:val="false"/>
          <w:i w:val="false"/>
          <w:color w:val="000000"/>
          <w:sz w:val="28"/>
        </w:rPr>
        <w:t>
      при заполнении строки 11 раздела 2 учитывается, что коэффициент выхода убойной массы скота и птицы, реализованных на убой в живом весе (отношение строки 11 к строке 10, выраженное в процентах), находится в следующих пределах. Для крупного рогатого скота молочного стада коэффициент убойного выхода составляет 45-70%, прочего крупного рогатого скота и буйволов – 40-70%, лошадей – 45-60%, верблюдов – 45-55%, овец и коз – 40-60%, свиней – 55-75%, домашней птицы – 60-85%, маралов – 45-50%;</w:t>
      </w:r>
      <w:r>
        <w:br/>
      </w:r>
      <w:r>
        <w:rPr>
          <w:rFonts w:ascii="Times New Roman"/>
          <w:b w:val="false"/>
          <w:i w:val="false"/>
          <w:color w:val="000000"/>
          <w:sz w:val="28"/>
        </w:rPr>
        <w:t>
</w:t>
      </w:r>
      <w:r>
        <w:rPr>
          <w:rFonts w:ascii="Times New Roman"/>
          <w:b w:val="false"/>
          <w:i w:val="false"/>
          <w:color w:val="000000"/>
          <w:sz w:val="28"/>
        </w:rPr>
        <w:t>
      при заполнении подраздела 3.2 учитывается, что надой молока в расчете на одну корову не превышает 23 кг в день (отношение произведенного коровьего молока к среднему поголовью дойных коров), средняя яйценоскость кур-несушек  - 30 штук в месяц (отношение производства яиц куриных к среднему поголовью кур-несушек), а средний настриг шерсти с одной овцы – 4,5 кг (отношения произведенного количества шерсти к количеству овец подверженных стрижке).</w:t>
      </w:r>
      <w:r>
        <w:br/>
      </w:r>
      <w:r>
        <w:rPr>
          <w:rFonts w:ascii="Times New Roman"/>
          <w:b w:val="false"/>
          <w:i w:val="false"/>
          <w:color w:val="000000"/>
          <w:sz w:val="28"/>
        </w:rPr>
        <w:t>
</w:t>
      </w:r>
      <w:r>
        <w:rPr>
          <w:rFonts w:ascii="Times New Roman"/>
          <w:b w:val="false"/>
          <w:i w:val="false"/>
          <w:color w:val="000000"/>
          <w:sz w:val="28"/>
        </w:rPr>
        <w:t>
      В случае если действительно имеет место явление, при котором какие-либо вышеприведенные ограничения не соблюдаются, вместе с отчетом по статистической форме предоставляются в органы статистики соответствующие пояснения.</w:t>
      </w:r>
    </w:p>
    <w:bookmarkEnd w:id="61"/>
    <w:p>
      <w:pPr>
        <w:spacing w:after="0"/>
        <w:ind w:left="0"/>
        <w:jc w:val="both"/>
      </w:pPr>
      <w:r>
        <w:rPr>
          <w:rFonts w:ascii="Times New Roman"/>
          <w:b w:val="false"/>
          <w:i w:val="false"/>
          <w:color w:val="000000"/>
          <w:vertAlign w:val="superscript"/>
        </w:rPr>
        <w:t>*</w:t>
      </w:r>
      <w:r>
        <w:rPr>
          <w:rFonts w:ascii="Times New Roman"/>
          <w:b w:val="false"/>
          <w:i w:val="false"/>
          <w:color w:val="000000"/>
          <w:sz w:val="28"/>
        </w:rPr>
        <w:t xml:space="preserve"> Приведенные контроли являются допустимыми и предусмотрены с целью снижения вероятности появления случайных ошибок регистрации, которые возникают из-за описок и невнимательности респондентов.</w:t>
      </w:r>
    </w:p>
    <w:bookmarkStart w:name="z844" w:id="62"/>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74"/>
        <w:gridCol w:w="7243"/>
        <w:gridCol w:w="2423"/>
        <w:gridCol w:w="2654"/>
        <w:gridCol w:w="7073"/>
      </w:tblGrid>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25600" cy="11811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24-қосымша</w:t>
            </w:r>
          </w:p>
        </w:tc>
      </w:tr>
      <w:tr>
        <w:trPr>
          <w:trHeight w:val="61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299"/>
              <w:gridCol w:w="1299"/>
              <w:gridCol w:w="1300"/>
              <w:gridCol w:w="1300"/>
              <w:gridCol w:w="23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0211104</w:t>
            </w:r>
            <w:r>
              <w:br/>
            </w:r>
            <w:r>
              <w:rPr>
                <w:rFonts w:ascii="Times New Roman"/>
                <w:b w:val="false"/>
                <w:i w:val="false"/>
                <w:color w:val="000000"/>
                <w:sz w:val="20"/>
              </w:rPr>
              <w:t>
</w:t>
            </w:r>
            <w:r>
              <w:rPr>
                <w:rFonts w:ascii="Times New Roman"/>
                <w:b w:val="false"/>
                <w:i w:val="false"/>
                <w:color w:val="000000"/>
                <w:sz w:val="20"/>
              </w:rPr>
              <w:t>Код статистической формы 0211104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дақылдарының түсімін жинау туралы</w:t>
            </w:r>
            <w:r>
              <w:br/>
            </w:r>
            <w:r>
              <w:rPr>
                <w:rFonts w:ascii="Times New Roman"/>
                <w:b/>
                <w:i w:val="false"/>
                <w:color w:val="000000"/>
              </w:rPr>
              <w:t>
О сборе урожая сельскохозяйственных культур</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29-аш</w:t>
            </w:r>
            <w:r>
              <w:br/>
            </w:r>
            <w:r>
              <w:rPr>
                <w:rFonts w:ascii="Times New Roman"/>
                <w:b w:val="false"/>
                <w:i w:val="false"/>
                <w:color w:val="000000"/>
                <w:sz w:val="20"/>
              </w:rPr>
              <w:t>
</w:t>
            </w:r>
            <w:r>
              <w:rPr>
                <w:rFonts w:ascii="Times New Roman"/>
                <w:b w:val="false"/>
                <w:i w:val="false"/>
                <w:color w:val="000000"/>
                <w:sz w:val="20"/>
              </w:rPr>
              <w:t>29-сх</w:t>
            </w:r>
          </w:p>
        </w:tc>
        <w:tc>
          <w:tcPr>
            <w:tcW w:w="0" w:type="auto"/>
            <w:gridSpan w:val="3"/>
            <w:vMerge/>
            <w:tcBorders>
              <w:top w:val="nil"/>
              <w:left w:val="single" w:color="cfcfcf" w:sz="5"/>
              <w:bottom w:val="single" w:color="cfcfcf" w:sz="5"/>
              <w:right w:val="single" w:color="cfcfcf" w:sz="5"/>
            </w:tcBorders>
          </w:tcP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1868"/>
              <w:gridCol w:w="1663"/>
            </w:tblGrid>
            <w:tr>
              <w:trPr>
                <w:trHeight w:val="45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барлық заңды тұлғалар және олардың құрылымдық және оқшауланған бөлімшелері, 50 адамнан артық жұмысшысы бар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их структурные и обособленные подразделения, крестьянские или фермерские хозяйства с численностью работников свыше 50 человек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жылғы қарашаның 2-сі.</w:t>
            </w:r>
            <w:r>
              <w:br/>
            </w:r>
            <w:r>
              <w:rPr>
                <w:rFonts w:ascii="Times New Roman"/>
                <w:b w:val="false"/>
                <w:i w:val="false"/>
                <w:color w:val="000000"/>
                <w:sz w:val="20"/>
              </w:rPr>
              <w:t>
</w:t>
            </w:r>
            <w:r>
              <w:rPr>
                <w:rFonts w:ascii="Times New Roman"/>
                <w:b w:val="false"/>
                <w:i w:val="false"/>
                <w:color w:val="000000"/>
                <w:sz w:val="20"/>
              </w:rPr>
              <w:t>Срок представления – 2 ноября отчетного года.</w:t>
            </w:r>
          </w:p>
        </w:tc>
      </w:tr>
      <w:tr>
        <w:trPr>
          <w:trHeight w:val="5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93"/>
              <w:gridCol w:w="513"/>
              <w:gridCol w:w="513"/>
              <w:gridCol w:w="513"/>
            </w:tblGrid>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шаруашылық дақылдарын өсіру саласындағы қызметті іске асырудың нақты орнын көрсетіңіз (облыс, қала, аудан, елді мекен) </w:t>
            </w:r>
            <w:r>
              <w:br/>
            </w:r>
            <w:r>
              <w:rPr>
                <w:rFonts w:ascii="Times New Roman"/>
                <w:b w:val="false"/>
                <w:i w:val="false"/>
                <w:color w:val="000000"/>
                <w:sz w:val="20"/>
              </w:rPr>
              <w:t>
</w:t>
            </w:r>
            <w:r>
              <w:rPr>
                <w:rFonts w:ascii="Times New Roman"/>
                <w:b w:val="false"/>
                <w:i w:val="false"/>
                <w:color w:val="000000"/>
                <w:sz w:val="20"/>
              </w:rPr>
              <w:t>Укажите фактическое место осуществления деятельности в области выращивания сельскохозяйственных культур (область, город, район, населенный пункт)</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tblGrid>
            <w:tr>
              <w:trPr>
                <w:trHeight w:val="48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коды ӘАОЖ1сәйкес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территории согласно КАТО (заполняется работниками органа статистики)</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644"/>
              <w:gridCol w:w="644"/>
              <w:gridCol w:w="644"/>
              <w:gridCol w:w="644"/>
              <w:gridCol w:w="645"/>
              <w:gridCol w:w="645"/>
              <w:gridCol w:w="645"/>
            </w:tblGrid>
            <w:tr>
              <w:trPr>
                <w:trHeight w:val="9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2. Маусымдық дақылдардың түсімін жинау туралы ақпаратты көрсетіңіз </w:t>
      </w:r>
      <w:r>
        <w:br/>
      </w:r>
      <w:r>
        <w:rPr>
          <w:rFonts w:ascii="Times New Roman"/>
          <w:b w:val="false"/>
          <w:i w:val="false"/>
          <w:color w:val="000000"/>
          <w:sz w:val="28"/>
        </w:rPr>
        <w:t>
Укажите информацию о сборе урожая сезонных культур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1605"/>
        <w:gridCol w:w="2736"/>
        <w:gridCol w:w="2988"/>
        <w:gridCol w:w="1670"/>
        <w:gridCol w:w="1900"/>
        <w:gridCol w:w="1670"/>
        <w:gridCol w:w="1901"/>
        <w:gridCol w:w="1671"/>
        <w:gridCol w:w="1902"/>
        <w:gridCol w:w="1671"/>
        <w:gridCol w:w="2154"/>
      </w:tblGrid>
      <w:tr>
        <w:trPr>
          <w:trHeight w:val="855"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СКПСХ2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Шықпай қалған жаздық дақылдардың егіс алқабы</w:t>
            </w:r>
            <w:r>
              <w:br/>
            </w:r>
            <w:r>
              <w:rPr>
                <w:rFonts w:ascii="Times New Roman"/>
                <w:b w:val="false"/>
                <w:i w:val="false"/>
                <w:color w:val="000000"/>
                <w:sz w:val="20"/>
              </w:rPr>
              <w:t>
</w:t>
            </w:r>
            <w:r>
              <w:rPr>
                <w:rFonts w:ascii="Times New Roman"/>
                <w:b w:val="false"/>
                <w:i w:val="false"/>
                <w:color w:val="000000"/>
                <w:sz w:val="20"/>
              </w:rPr>
              <w:t>Площадь погибших посевов яровых культур, га</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егіс көлемі</w:t>
            </w:r>
            <w:r>
              <w:br/>
            </w:r>
            <w:r>
              <w:rPr>
                <w:rFonts w:ascii="Times New Roman"/>
                <w:b w:val="false"/>
                <w:i w:val="false"/>
                <w:color w:val="000000"/>
                <w:sz w:val="20"/>
              </w:rPr>
              <w:t>
</w:t>
            </w:r>
            <w:r>
              <w:rPr>
                <w:rFonts w:ascii="Times New Roman"/>
                <w:b w:val="false"/>
                <w:i w:val="false"/>
                <w:color w:val="000000"/>
                <w:sz w:val="20"/>
              </w:rPr>
              <w:t>Уточненная посевная площадь,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алқап</w:t>
            </w:r>
            <w:r>
              <w:br/>
            </w:r>
            <w:r>
              <w:rPr>
                <w:rFonts w:ascii="Times New Roman"/>
                <w:b w:val="false"/>
                <w:i w:val="false"/>
                <w:color w:val="000000"/>
                <w:sz w:val="20"/>
              </w:rPr>
              <w:t>
</w:t>
            </w:r>
            <w:r>
              <w:rPr>
                <w:rFonts w:ascii="Times New Roman"/>
                <w:b w:val="false"/>
                <w:i w:val="false"/>
                <w:color w:val="000000"/>
                <w:sz w:val="20"/>
              </w:rPr>
              <w:t>Убранная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ц</w:t>
            </w:r>
            <w:r>
              <w:rPr>
                <w:rFonts w:ascii="Times New Roman"/>
                <w:b w:val="false"/>
                <w:i w:val="false"/>
                <w:color w:val="000000"/>
                <w:vertAlign w:val="superscript"/>
              </w:rPr>
              <w:t>4</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кіріске алынған салмақтағы</w:t>
            </w:r>
            <w:r>
              <w:br/>
            </w:r>
            <w:r>
              <w:rPr>
                <w:rFonts w:ascii="Times New Roman"/>
                <w:b w:val="false"/>
                <w:i w:val="false"/>
                <w:color w:val="000000"/>
                <w:sz w:val="20"/>
              </w:rPr>
              <w:t>
</w:t>
            </w:r>
            <w:r>
              <w:rPr>
                <w:rFonts w:ascii="Times New Roman"/>
                <w:b w:val="false"/>
                <w:i w:val="false"/>
                <w:color w:val="000000"/>
                <w:sz w:val="20"/>
              </w:rPr>
              <w:t>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тазалағаннан кейінгі салмақтағы</w:t>
            </w:r>
            <w:r>
              <w:br/>
            </w:r>
            <w:r>
              <w:rPr>
                <w:rFonts w:ascii="Times New Roman"/>
                <w:b w:val="false"/>
                <w:i w:val="false"/>
                <w:color w:val="000000"/>
                <w:sz w:val="20"/>
              </w:rPr>
              <w:t>
</w:t>
            </w:r>
            <w:r>
              <w:rPr>
                <w:rFonts w:ascii="Times New Roman"/>
                <w:b w:val="false"/>
                <w:i w:val="false"/>
                <w:color w:val="000000"/>
                <w:sz w:val="20"/>
              </w:rPr>
              <w:t xml:space="preserve">в весе после доработки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 xml:space="preserve">КАТО </w:t>
      </w:r>
      <w:r>
        <w:rPr>
          <w:rFonts w:ascii="Times New Roman"/>
          <w:b/>
          <w:i w:val="false"/>
          <w:color w:val="000000"/>
          <w:sz w:val="28"/>
        </w:rPr>
        <w:t>–</w:t>
      </w:r>
      <w:r>
        <w:rPr>
          <w:rFonts w:ascii="Times New Roman"/>
          <w:b w:val="false"/>
          <w:i w:val="false"/>
          <w:color w:val="000000"/>
          <w:sz w:val="28"/>
        </w:rPr>
        <w:t xml:space="preserve"> Классификатор административно-территориальных объектов, расположенный на интернет-ресурсе Агентства Республики Казахстан по статистике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Мүнда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xml:space="preserve">Здесь и далее СКПСХ </w:t>
      </w:r>
      <w:r>
        <w:rPr>
          <w:rFonts w:ascii="Times New Roman"/>
          <w:b/>
          <w:i w:val="false"/>
          <w:color w:val="000000"/>
          <w:sz w:val="28"/>
        </w:rPr>
        <w:t>–</w:t>
      </w:r>
      <w:r>
        <w:rPr>
          <w:rFonts w:ascii="Times New Roman"/>
          <w:b w:val="false"/>
          <w:i w:val="false"/>
          <w:color w:val="000000"/>
          <w:sz w:val="28"/>
        </w:rPr>
        <w:t xml:space="preserve">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w:t>
      </w:r>
      <w:r>
        <w:rPr>
          <w:rFonts w:ascii="Times New Roman"/>
          <w:b/>
          <w:i w:val="false"/>
          <w:color w:val="000000"/>
          <w:sz w:val="28"/>
        </w:rPr>
        <w:t>Мүнда және бұдан әрі га - гектар</w:t>
      </w:r>
      <w:r>
        <w:br/>
      </w:r>
      <w:r>
        <w:rPr>
          <w:rFonts w:ascii="Times New Roman"/>
          <w:b w:val="false"/>
          <w:i w:val="false"/>
          <w:color w:val="000000"/>
          <w:sz w:val="28"/>
        </w:rPr>
        <w:t>
</w:t>
      </w:r>
      <w:r>
        <w:rPr>
          <w:rFonts w:ascii="Times New Roman"/>
          <w:b w:val="false"/>
          <w:i w:val="false"/>
          <w:color w:val="000000"/>
          <w:sz w:val="28"/>
        </w:rPr>
        <w:t>Здесь и далее га - гектар</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 </w:t>
      </w:r>
      <w:r>
        <w:rPr>
          <w:rFonts w:ascii="Times New Roman"/>
          <w:b/>
          <w:i w:val="false"/>
          <w:color w:val="000000"/>
          <w:sz w:val="28"/>
        </w:rPr>
        <w:t>Мүнда және бұдан әрі ц - центнер</w:t>
      </w:r>
      <w:r>
        <w:br/>
      </w:r>
      <w:r>
        <w:rPr>
          <w:rFonts w:ascii="Times New Roman"/>
          <w:b w:val="false"/>
          <w:i w:val="false"/>
          <w:color w:val="000000"/>
          <w:sz w:val="28"/>
        </w:rPr>
        <w:t>
</w:t>
      </w:r>
      <w:r>
        <w:rPr>
          <w:rFonts w:ascii="Times New Roman"/>
          <w:b w:val="false"/>
          <w:i w:val="false"/>
          <w:color w:val="000000"/>
          <w:sz w:val="28"/>
        </w:rPr>
        <w:t>Здесь и далее ц -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0"/>
        <w:gridCol w:w="5530"/>
      </w:tblGrid>
      <w:tr>
        <w:trPr>
          <w:trHeight w:val="30" w:hRule="atLeast"/>
        </w:trPr>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Тұрғындар дайындаған пішеннің шаруашылықпен қабылданғаны туралы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информацию о принятом хозяйством сене, заготовленном населением, ц</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4. Көпжылдық дақылдардың түсімін жинау туралы ақпаратты көрсетіңіз</w:t>
      </w:r>
      <w:r>
        <w:br/>
      </w:r>
      <w:r>
        <w:rPr>
          <w:rFonts w:ascii="Times New Roman"/>
          <w:b w:val="false"/>
          <w:i w:val="false"/>
          <w:color w:val="000000"/>
          <w:sz w:val="28"/>
        </w:rPr>
        <w:t xml:space="preserve">
Укажите информацию о сборе урожая многолетних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1862"/>
        <w:gridCol w:w="1822"/>
        <w:gridCol w:w="2398"/>
        <w:gridCol w:w="2130"/>
        <w:gridCol w:w="2665"/>
        <w:gridCol w:w="2048"/>
        <w:gridCol w:w="2604"/>
        <w:gridCol w:w="2111"/>
        <w:gridCol w:w="2112"/>
      </w:tblGrid>
      <w:tr>
        <w:trPr>
          <w:trHeight w:val="585"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 ағаштар атауы</w:t>
            </w:r>
            <w:r>
              <w:br/>
            </w:r>
            <w:r>
              <w:rPr>
                <w:rFonts w:ascii="Times New Roman"/>
                <w:b w:val="false"/>
                <w:i w:val="false"/>
                <w:color w:val="000000"/>
                <w:sz w:val="20"/>
              </w:rPr>
              <w:t>
</w:t>
            </w:r>
            <w:r>
              <w:rPr>
                <w:rFonts w:ascii="Times New Roman"/>
                <w:b w:val="false"/>
                <w:i w:val="false"/>
                <w:color w:val="000000"/>
                <w:sz w:val="20"/>
              </w:rPr>
              <w:t>Наименование насаждений</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көшеттер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в плодоносящем возрасте,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алқабынан жалпы түсім</w:t>
            </w:r>
            <w:r>
              <w:br/>
            </w:r>
            <w:r>
              <w:rPr>
                <w:rFonts w:ascii="Times New Roman"/>
                <w:b w:val="false"/>
                <w:i w:val="false"/>
                <w:color w:val="000000"/>
                <w:sz w:val="20"/>
              </w:rPr>
              <w:t>
</w:t>
            </w:r>
            <w:r>
              <w:rPr>
                <w:rFonts w:ascii="Times New Roman"/>
                <w:b w:val="false"/>
                <w:i w:val="false"/>
                <w:color w:val="000000"/>
                <w:sz w:val="20"/>
              </w:rPr>
              <w:t>Валовой сбор с площади насаждений в плодоносящем</w:t>
            </w:r>
          </w:p>
          <w:p>
            <w:pPr>
              <w:spacing w:after="20"/>
              <w:ind w:left="20"/>
              <w:jc w:val="both"/>
            </w:pPr>
            <w:r>
              <w:rPr>
                <w:rFonts w:ascii="Times New Roman"/>
                <w:b w:val="false"/>
                <w:i w:val="false"/>
                <w:color w:val="000000"/>
                <w:sz w:val="20"/>
              </w:rPr>
              <w:t>возрасте, ц</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Қорғалған топырақтың ауылшаруашылық дақылдарын өсіру туралы ақпаратты көрсетіңіз</w:t>
      </w:r>
      <w:r>
        <w:br/>
      </w:r>
      <w:r>
        <w:rPr>
          <w:rFonts w:ascii="Times New Roman"/>
          <w:b w:val="false"/>
          <w:i w:val="false"/>
          <w:color w:val="000000"/>
          <w:sz w:val="28"/>
        </w:rPr>
        <w:t>
Укажите информацию о выращивании сельскохозяйственных культур закрытого грунта</w:t>
      </w:r>
    </w:p>
    <w:p>
      <w:pPr>
        <w:spacing w:after="0"/>
        <w:ind w:left="0"/>
        <w:jc w:val="both"/>
      </w:pPr>
      <w:r>
        <w:rPr>
          <w:rFonts w:ascii="Times New Roman"/>
          <w:b/>
          <w:i w:val="false"/>
          <w:color w:val="000000"/>
          <w:sz w:val="28"/>
        </w:rPr>
        <w:t>5.1. Қорғалған топырақ құрылыстары туралы ақпаратты көрсетіңі</w:t>
      </w:r>
      <w:r>
        <w:br/>
      </w:r>
      <w:r>
        <w:rPr>
          <w:rFonts w:ascii="Times New Roman"/>
          <w:b w:val="false"/>
          <w:i w:val="false"/>
          <w:color w:val="000000"/>
          <w:sz w:val="28"/>
        </w:rPr>
        <w:t>
Укажите информацию о сооружениях закрытого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1"/>
        <w:gridCol w:w="2138"/>
        <w:gridCol w:w="2139"/>
        <w:gridCol w:w="2552"/>
      </w:tblGrid>
      <w:tr>
        <w:trPr>
          <w:trHeight w:val="465"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түрі</w:t>
            </w:r>
            <w:r>
              <w:br/>
            </w:r>
            <w:r>
              <w:rPr>
                <w:rFonts w:ascii="Times New Roman"/>
                <w:b w:val="false"/>
                <w:i w:val="false"/>
                <w:color w:val="000000"/>
                <w:sz w:val="20"/>
              </w:rPr>
              <w:t>
</w:t>
            </w:r>
            <w:r>
              <w:rPr>
                <w:rFonts w:ascii="Times New Roman"/>
                <w:b w:val="false"/>
                <w:i w:val="false"/>
                <w:color w:val="000000"/>
                <w:sz w:val="20"/>
              </w:rPr>
              <w:t>Виды сооружений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АШҚИ5 коды</w:t>
            </w:r>
            <w:r>
              <w:br/>
            </w:r>
            <w:r>
              <w:rPr>
                <w:rFonts w:ascii="Times New Roman"/>
                <w:b w:val="false"/>
                <w:i w:val="false"/>
                <w:color w:val="000000"/>
                <w:sz w:val="20"/>
              </w:rPr>
              <w:t>
</w:t>
            </w:r>
            <w:r>
              <w:rPr>
                <w:rFonts w:ascii="Times New Roman"/>
                <w:b w:val="false"/>
                <w:i w:val="false"/>
                <w:color w:val="000000"/>
                <w:sz w:val="20"/>
              </w:rPr>
              <w:t>Код СПССХ</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Имараттардың қолда бары, бірлік</w:t>
            </w:r>
            <w:r>
              <w:br/>
            </w:r>
            <w:r>
              <w:rPr>
                <w:rFonts w:ascii="Times New Roman"/>
                <w:b w:val="false"/>
                <w:i w:val="false"/>
                <w:color w:val="000000"/>
                <w:sz w:val="20"/>
              </w:rPr>
              <w:t>
</w:t>
            </w:r>
            <w:r>
              <w:rPr>
                <w:rFonts w:ascii="Times New Roman"/>
                <w:b w:val="false"/>
                <w:i w:val="false"/>
                <w:color w:val="000000"/>
                <w:sz w:val="20"/>
              </w:rPr>
              <w:t>Наличие сооружений, единиц</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Имараттардың жалпы алаңы, ш.м.</w:t>
            </w:r>
            <w:r>
              <w:br/>
            </w:r>
            <w:r>
              <w:rPr>
                <w:rFonts w:ascii="Times New Roman"/>
                <w:b w:val="false"/>
                <w:i w:val="false"/>
                <w:color w:val="000000"/>
                <w:sz w:val="20"/>
              </w:rPr>
              <w:t>
</w:t>
            </w:r>
            <w:r>
              <w:rPr>
                <w:rFonts w:ascii="Times New Roman"/>
                <w:b w:val="false"/>
                <w:i w:val="false"/>
                <w:color w:val="000000"/>
                <w:sz w:val="20"/>
              </w:rPr>
              <w:t>Общая площадь сооружений, кв.м.6</w:t>
            </w:r>
          </w:p>
        </w:tc>
      </w:tr>
      <w:tr>
        <w:trPr>
          <w:trHeight w:val="255"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өсіруге арналған жылыжайлар</w:t>
            </w:r>
            <w:r>
              <w:br/>
            </w:r>
            <w:r>
              <w:rPr>
                <w:rFonts w:ascii="Times New Roman"/>
                <w:b w:val="false"/>
                <w:i w:val="false"/>
                <w:color w:val="000000"/>
                <w:sz w:val="20"/>
              </w:rPr>
              <w:t>
</w:t>
            </w:r>
            <w:r>
              <w:rPr>
                <w:rFonts w:ascii="Times New Roman"/>
                <w:b w:val="false"/>
                <w:i w:val="false"/>
                <w:color w:val="000000"/>
                <w:sz w:val="20"/>
              </w:rPr>
              <w:t>Теплицы для выращивания овощей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өсіруге арналған жылыжайлар</w:t>
            </w:r>
            <w:r>
              <w:br/>
            </w:r>
            <w:r>
              <w:rPr>
                <w:rFonts w:ascii="Times New Roman"/>
                <w:b w:val="false"/>
                <w:i w:val="false"/>
                <w:color w:val="000000"/>
                <w:sz w:val="20"/>
              </w:rPr>
              <w:t>
</w:t>
            </w:r>
            <w:r>
              <w:rPr>
                <w:rFonts w:ascii="Times New Roman"/>
                <w:b w:val="false"/>
                <w:i w:val="false"/>
                <w:color w:val="000000"/>
                <w:sz w:val="20"/>
              </w:rPr>
              <w:t>Теплицы для выращивания цветов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5</w:t>
      </w:r>
      <w:r>
        <w:rPr>
          <w:rFonts w:ascii="Times New Roman"/>
          <w:b/>
          <w:i w:val="false"/>
          <w:color w:val="000000"/>
          <w:sz w:val="28"/>
        </w:rPr>
        <w:t>АШҚИ - Ауыл шаруашылығындағы құрылыстар мен имараттар анықтамалығы</w:t>
      </w:r>
      <w:r>
        <w:br/>
      </w:r>
      <w:r>
        <w:rPr>
          <w:rFonts w:ascii="Times New Roman"/>
          <w:b w:val="false"/>
          <w:i w:val="false"/>
          <w:color w:val="000000"/>
          <w:sz w:val="28"/>
        </w:rPr>
        <w:t>
</w:t>
      </w:r>
      <w:r>
        <w:rPr>
          <w:rFonts w:ascii="Times New Roman"/>
          <w:b w:val="false"/>
          <w:i w:val="false"/>
          <w:color w:val="000000"/>
          <w:sz w:val="28"/>
        </w:rPr>
        <w:t>СПССХ - Справочник построек и сооружений в сельском хозяйстве</w:t>
      </w:r>
    </w:p>
    <w:p>
      <w:pPr>
        <w:spacing w:after="0"/>
        <w:ind w:left="0"/>
        <w:jc w:val="both"/>
      </w:pPr>
      <w:r>
        <w:rPr>
          <w:rFonts w:ascii="Times New Roman"/>
          <w:b w:val="false"/>
          <w:i w:val="false"/>
          <w:color w:val="000000"/>
          <w:vertAlign w:val="superscript"/>
        </w:rPr>
        <w:t>6</w:t>
      </w:r>
      <w:r>
        <w:rPr>
          <w:rFonts w:ascii="Times New Roman"/>
          <w:b/>
          <w:i w:val="false"/>
          <w:color w:val="000000"/>
          <w:sz w:val="28"/>
        </w:rPr>
        <w:t>Мүнда және бұдан әрі ш.м. – шаршы метр</w:t>
      </w:r>
      <w:r>
        <w:br/>
      </w:r>
      <w:r>
        <w:rPr>
          <w:rFonts w:ascii="Times New Roman"/>
          <w:b w:val="false"/>
          <w:i w:val="false"/>
          <w:color w:val="000000"/>
          <w:sz w:val="28"/>
        </w:rPr>
        <w:t>
</w:t>
      </w:r>
      <w:r>
        <w:rPr>
          <w:rFonts w:ascii="Times New Roman"/>
          <w:b w:val="false"/>
          <w:i w:val="false"/>
          <w:color w:val="000000"/>
          <w:sz w:val="28"/>
        </w:rPr>
        <w:t>Здесь и далее кв.м. – квадратный метр</w:t>
      </w:r>
    </w:p>
    <w:p>
      <w:pPr>
        <w:spacing w:after="0"/>
        <w:ind w:left="0"/>
        <w:jc w:val="both"/>
      </w:pPr>
      <w:r>
        <w:rPr>
          <w:rFonts w:ascii="Times New Roman"/>
          <w:b/>
          <w:i w:val="false"/>
          <w:color w:val="000000"/>
          <w:sz w:val="28"/>
        </w:rPr>
        <w:t>5.2. Қорғалған топырақтың ауылшаруашылық дақылдарының түсімін жинау туралы ақпаратты көрсетіңіз</w:t>
      </w:r>
      <w:r>
        <w:br/>
      </w:r>
      <w:r>
        <w:rPr>
          <w:rFonts w:ascii="Times New Roman"/>
          <w:b w:val="false"/>
          <w:i w:val="false"/>
          <w:color w:val="000000"/>
          <w:sz w:val="28"/>
        </w:rPr>
        <w:t>
Укажите информацию о сборе урожая сельскохозяйственных культур закрытого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2"/>
        <w:gridCol w:w="2540"/>
        <w:gridCol w:w="3752"/>
        <w:gridCol w:w="2006"/>
      </w:tblGrid>
      <w:tr>
        <w:trPr>
          <w:trHeight w:val="46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жалпы түсім</w:t>
            </w:r>
            <w:r>
              <w:br/>
            </w:r>
            <w:r>
              <w:rPr>
                <w:rFonts w:ascii="Times New Roman"/>
                <w:b w:val="false"/>
                <w:i w:val="false"/>
                <w:color w:val="000000"/>
                <w:sz w:val="20"/>
              </w:rPr>
              <w:t>
</w:t>
            </w:r>
            <w:r>
              <w:rPr>
                <w:rFonts w:ascii="Times New Roman"/>
                <w:b w:val="false"/>
                <w:i w:val="false"/>
                <w:color w:val="000000"/>
                <w:sz w:val="20"/>
              </w:rPr>
              <w:t>Валовый сбор урожая, ц</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Тыңайтқыштарды енгізу мен қолдану</w:t>
      </w:r>
      <w:r>
        <w:rPr>
          <w:rFonts w:ascii="Times New Roman"/>
          <w:b w:val="false"/>
          <w:i w:val="false"/>
          <w:color w:val="000000"/>
          <w:sz w:val="28"/>
        </w:rPr>
        <w:t> </w:t>
      </w:r>
      <w:r>
        <w:rPr>
          <w:rFonts w:ascii="Times New Roman"/>
          <w:b/>
          <w:i w:val="false"/>
          <w:color w:val="000000"/>
          <w:sz w:val="28"/>
        </w:rPr>
        <w:t>туралы ақпаратты көрсетіңіз</w:t>
      </w:r>
      <w:r>
        <w:br/>
      </w:r>
      <w:r>
        <w:rPr>
          <w:rFonts w:ascii="Times New Roman"/>
          <w:b w:val="false"/>
          <w:i w:val="false"/>
          <w:color w:val="000000"/>
          <w:sz w:val="28"/>
        </w:rPr>
        <w:t>
Укажите информацию о внесении и использовании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5"/>
        <w:gridCol w:w="2105"/>
        <w:gridCol w:w="1857"/>
        <w:gridCol w:w="2361"/>
        <w:gridCol w:w="1858"/>
        <w:gridCol w:w="2361"/>
        <w:gridCol w:w="1878"/>
        <w:gridCol w:w="2361"/>
        <w:gridCol w:w="1857"/>
        <w:gridCol w:w="2277"/>
      </w:tblGrid>
      <w:tr>
        <w:trPr>
          <w:trHeight w:val="30" w:hRule="atLeast"/>
        </w:trPr>
        <w:tc>
          <w:tcPr>
            <w:tcW w:w="5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заттарғдың 100 %-ына есептегенде минералдық тыңайтқыштарды енгізу</w:t>
            </w:r>
            <w:r>
              <w:br/>
            </w:r>
            <w:r>
              <w:rPr>
                <w:rFonts w:ascii="Times New Roman"/>
                <w:b w:val="false"/>
                <w:i w:val="false"/>
                <w:color w:val="000000"/>
                <w:sz w:val="20"/>
              </w:rPr>
              <w:t>
</w:t>
            </w:r>
            <w:r>
              <w:rPr>
                <w:rFonts w:ascii="Times New Roman"/>
                <w:b w:val="false"/>
                <w:i w:val="false"/>
                <w:color w:val="000000"/>
                <w:sz w:val="20"/>
              </w:rPr>
              <w:t>Внесение минеральных удобрений в пересчете на 100% питательных веществ,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енгізу, тонна</w:t>
            </w:r>
            <w:r>
              <w:br/>
            </w:r>
            <w:r>
              <w:rPr>
                <w:rFonts w:ascii="Times New Roman"/>
                <w:b w:val="false"/>
                <w:i w:val="false"/>
                <w:color w:val="000000"/>
                <w:sz w:val="20"/>
              </w:rPr>
              <w:t>
</w:t>
            </w:r>
            <w:r>
              <w:rPr>
                <w:rFonts w:ascii="Times New Roman"/>
                <w:b w:val="false"/>
                <w:i w:val="false"/>
                <w:color w:val="000000"/>
                <w:sz w:val="20"/>
              </w:rPr>
              <w:t>Внесение органических 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фосфорлық (фосфор ұнтағын қоса)</w:t>
            </w:r>
            <w:r>
              <w:br/>
            </w:r>
            <w:r>
              <w:rPr>
                <w:rFonts w:ascii="Times New Roman"/>
                <w:b w:val="false"/>
                <w:i w:val="false"/>
                <w:color w:val="000000"/>
                <w:sz w:val="20"/>
              </w:rPr>
              <w:t>
</w:t>
            </w:r>
            <w:r>
              <w:rPr>
                <w:rFonts w:ascii="Times New Roman"/>
                <w:b w:val="false"/>
                <w:i w:val="false"/>
                <w:color w:val="000000"/>
                <w:sz w:val="20"/>
              </w:rPr>
              <w:t>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калийлік</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Тыңайтылған аудан туралы ақпаратты көрсетіңіз</w:t>
      </w:r>
      <w:r>
        <w:br/>
      </w:r>
      <w:r>
        <w:rPr>
          <w:rFonts w:ascii="Times New Roman"/>
          <w:b w:val="false"/>
          <w:i w:val="false"/>
          <w:color w:val="000000"/>
          <w:sz w:val="28"/>
        </w:rPr>
        <w:t>
Укажите информацию об удобренной площади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2804"/>
        <w:gridCol w:w="3523"/>
        <w:gridCol w:w="4263"/>
        <w:gridCol w:w="3524"/>
        <w:gridCol w:w="4223"/>
      </w:tblGrid>
      <w:tr>
        <w:trPr>
          <w:trHeight w:val="255" w:hRule="atLeast"/>
        </w:trPr>
        <w:tc>
          <w:tcPr>
            <w:tcW w:w="5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тыңайтқыштармен тыңайтылған аудан</w:t>
            </w:r>
            <w:r>
              <w:br/>
            </w:r>
            <w:r>
              <w:rPr>
                <w:rFonts w:ascii="Times New Roman"/>
                <w:b w:val="false"/>
                <w:i w:val="false"/>
                <w:color w:val="000000"/>
                <w:sz w:val="20"/>
              </w:rPr>
              <w:t>
</w:t>
            </w:r>
            <w:r>
              <w:rPr>
                <w:rFonts w:ascii="Times New Roman"/>
                <w:b w:val="false"/>
                <w:i w:val="false"/>
                <w:color w:val="000000"/>
                <w:sz w:val="20"/>
              </w:rPr>
              <w:t>Площадь, удобренная минеральными удобрениями,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тыңайтқыштармен тыңайтылған аудан</w:t>
            </w:r>
            <w:r>
              <w:br/>
            </w:r>
            <w:r>
              <w:rPr>
                <w:rFonts w:ascii="Times New Roman"/>
                <w:b w:val="false"/>
                <w:i w:val="false"/>
                <w:color w:val="000000"/>
                <w:sz w:val="20"/>
              </w:rPr>
              <w:t>
</w:t>
            </w:r>
            <w:r>
              <w:rPr>
                <w:rFonts w:ascii="Times New Roman"/>
                <w:b w:val="false"/>
                <w:i w:val="false"/>
                <w:color w:val="000000"/>
                <w:sz w:val="20"/>
              </w:rPr>
              <w:t>Площадь, удобренная органическими удобрениями, га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w:t>
      </w:r>
      <w:r>
        <w:rPr>
          <w:rFonts w:ascii="Times New Roman"/>
          <w:b w:val="false"/>
          <w:i w:val="false"/>
          <w:color w:val="000000"/>
          <w:sz w:val="28"/>
        </w:rPr>
        <w:t> </w:t>
      </w:r>
      <w:r>
        <w:rPr>
          <w:rFonts w:ascii="Times New Roman"/>
          <w:b/>
          <w:i w:val="false"/>
          <w:color w:val="000000"/>
          <w:sz w:val="28"/>
        </w:rPr>
        <w:t>Дәнді дақылдарды өсіргенде ылғалресурссақтау технологиясын қолдану туралы мәліметті көрсетіңіз, гектар</w:t>
      </w:r>
      <w:r>
        <w:br/>
      </w: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3"/>
        <w:gridCol w:w="3727"/>
      </w:tblGrid>
      <w:tr>
        <w:trPr>
          <w:trHeight w:val="435"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Сабанды ұсақтау және шашу арқылы жиналған дәнді дақылдар алқабы Убранная площадь зерновых культур с измельчением и разбрасыванием соломы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31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30"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Себу кешенімен, сондай-ақ анкерлі және қашау тісті сіңіргіштермен жабдықталған тікелей сепкіштермен есепті жылы себілген дәнді дақылдар алқабы</w:t>
            </w:r>
            <w:r>
              <w:br/>
            </w:r>
            <w:r>
              <w:rPr>
                <w:rFonts w:ascii="Times New Roman"/>
                <w:b w:val="false"/>
                <w:i w:val="false"/>
                <w:color w:val="000000"/>
                <w:sz w:val="20"/>
              </w:rPr>
              <w:t>
</w:t>
            </w:r>
            <w:r>
              <w:rPr>
                <w:rFonts w:ascii="Times New Roman"/>
                <w:b w:val="false"/>
                <w:i w:val="false"/>
                <w:color w:val="000000"/>
                <w:sz w:val="20"/>
              </w:rPr>
              <w:t xml:space="preserve">Посеяно в отчетном году зерновых культур посевными комплексами, а также стерневыми сеялками, оборудованными анкерными и долотовидными сошниками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61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55"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Есепті жылы құрамында глифосаты бар гербицидтермен өңделген алқапта себілген дәнді дақылдар алқаптары</w:t>
            </w:r>
            <w:r>
              <w:br/>
            </w:r>
            <w:r>
              <w:rPr>
                <w:rFonts w:ascii="Times New Roman"/>
                <w:b w:val="false"/>
                <w:i w:val="false"/>
                <w:color w:val="000000"/>
                <w:sz w:val="20"/>
              </w:rPr>
              <w:t>
</w:t>
            </w:r>
            <w:r>
              <w:rPr>
                <w:rFonts w:ascii="Times New Roman"/>
                <w:b w:val="false"/>
                <w:i w:val="false"/>
                <w:color w:val="000000"/>
                <w:sz w:val="20"/>
              </w:rPr>
              <w:t>Площади зерновых культур посеянных на полях, обработанных в отчетном году глифосатсодержащими гербицидами</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5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w:t>
            </w:r>
            <w:r>
              <w:br/>
            </w:r>
            <w:r>
              <w:rPr>
                <w:rFonts w:ascii="Times New Roman"/>
                <w:b w:val="false"/>
                <w:i w:val="false"/>
                <w:color w:val="000000"/>
                <w:sz w:val="20"/>
              </w:rPr>
              <w:t>
Фамилия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 (Т.А.Ә.)</w:t>
            </w:r>
            <w:r>
              <w:br/>
            </w:r>
            <w:r>
              <w:rPr>
                <w:rFonts w:ascii="Times New Roman"/>
                <w:b w:val="false"/>
                <w:i w:val="false"/>
                <w:color w:val="000000"/>
                <w:sz w:val="20"/>
              </w:rPr>
              <w:t xml:space="preserve">
Руководитель (Ф.И.О)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 (Т.Ә.А.)</w:t>
            </w:r>
            <w:r>
              <w:br/>
            </w:r>
            <w:r>
              <w:rPr>
                <w:rFonts w:ascii="Times New Roman"/>
                <w:b w:val="false"/>
                <w:i w:val="false"/>
                <w:color w:val="000000"/>
                <w:sz w:val="20"/>
              </w:rPr>
              <w:t>
Главный бухгалтер (Ф.И.О)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_________________________</w:t>
            </w:r>
          </w:p>
        </w:tc>
      </w:tr>
    </w:tbl>
    <w:bookmarkStart w:name="z845" w:id="63"/>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63"/>
    <w:bookmarkStart w:name="z846" w:id="6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сборе урожая сельскохозяйственных культур»</w:t>
      </w:r>
      <w:r>
        <w:br/>
      </w:r>
      <w:r>
        <w:rPr>
          <w:rFonts w:ascii="Times New Roman"/>
          <w:b/>
          <w:i w:val="false"/>
          <w:color w:val="000000"/>
        </w:rPr>
        <w:t>
(код 0211104, индекс 29-сх, периодичность годовая)</w:t>
      </w:r>
    </w:p>
    <w:bookmarkEnd w:id="64"/>
    <w:bookmarkStart w:name="z847" w:id="6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детализирует заполнение статистической формы общегосударственного статистического наблюдения «О сборе урожая сельскохозяйственных культур» (код 0211104, индекс 29-сх,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(далее – СКПСХ) – устанавливает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первоначально оприходованный вес – физическая масса, полученная при уборке урожая без ее доработки, то есть с сорными и минеральными примесями (земля, частицы земли, стержни колосков), а также с избыточной влажностью;</w:t>
      </w:r>
      <w:r>
        <w:br/>
      </w:r>
      <w:r>
        <w:rPr>
          <w:rFonts w:ascii="Times New Roman"/>
          <w:b w:val="false"/>
          <w:i w:val="false"/>
          <w:color w:val="000000"/>
          <w:sz w:val="28"/>
        </w:rPr>
        <w:t>
</w:t>
      </w:r>
      <w:r>
        <w:rPr>
          <w:rFonts w:ascii="Times New Roman"/>
          <w:b w:val="false"/>
          <w:i w:val="false"/>
          <w:color w:val="000000"/>
          <w:sz w:val="28"/>
        </w:rPr>
        <w:t>
      3) посевная площадь – это площадь пашни, засеянная сельскохозяйственными культурами. В ее состав входят: озимые посевы прошлого года за вычетом зимней гибели; яровые, посеянные в текущем году на самостоятельной площади, включая пересев озимых и многолетние травы посева данного года (беспокровные); многолетние травы посева прошлых лет на площади, которая будет убираться в текущем году (укосная площадь, сохранившаяся к весне);</w:t>
      </w:r>
      <w:r>
        <w:br/>
      </w:r>
      <w:r>
        <w:rPr>
          <w:rFonts w:ascii="Times New Roman"/>
          <w:b w:val="false"/>
          <w:i w:val="false"/>
          <w:color w:val="000000"/>
          <w:sz w:val="28"/>
        </w:rPr>
        <w:t>
</w:t>
      </w:r>
      <w:r>
        <w:rPr>
          <w:rFonts w:ascii="Times New Roman"/>
          <w:b w:val="false"/>
          <w:i w:val="false"/>
          <w:color w:val="000000"/>
          <w:sz w:val="28"/>
        </w:rPr>
        <w:t>
      4) убранная площадь – фактическая площадь, с которой собран урожай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5) валовой сбор – продукция, произведенная (собранная) со всей площади посева различных сельскохозяйственных культур, сельскохозяйственных насаждений или других сельскохозяйственных угодий. Валовой сбор зерновых культур, подсолнечника, сахарной свеклы (фабричной), а так же продукция хлопчатника (хлопок-сырец) и табака устанавливается в весе после доработки (зачетном весе), по остальным культурам – в первоначально-оприходованном (бункерном) весе;</w:t>
      </w:r>
      <w:r>
        <w:br/>
      </w:r>
      <w:r>
        <w:rPr>
          <w:rFonts w:ascii="Times New Roman"/>
          <w:b w:val="false"/>
          <w:i w:val="false"/>
          <w:color w:val="000000"/>
          <w:sz w:val="28"/>
        </w:rPr>
        <w:t>
</w:t>
      </w:r>
      <w:r>
        <w:rPr>
          <w:rFonts w:ascii="Times New Roman"/>
          <w:b w:val="false"/>
          <w:i w:val="false"/>
          <w:color w:val="000000"/>
          <w:sz w:val="28"/>
        </w:rPr>
        <w:t>
      6) теплица – это специальное помещение, покрытое любым светопрозрачным материалом, предназначенное для круглогодичного выращивания тепличных растений и рассады;</w:t>
      </w:r>
      <w:r>
        <w:br/>
      </w:r>
      <w:r>
        <w:rPr>
          <w:rFonts w:ascii="Times New Roman"/>
          <w:b w:val="false"/>
          <w:i w:val="false"/>
          <w:color w:val="000000"/>
          <w:sz w:val="28"/>
        </w:rPr>
        <w:t>
</w:t>
      </w:r>
      <w:r>
        <w:rPr>
          <w:rFonts w:ascii="Times New Roman"/>
          <w:b w:val="false"/>
          <w:i w:val="false"/>
          <w:color w:val="000000"/>
          <w:sz w:val="28"/>
        </w:rPr>
        <w:t>
      7) культуры многолетние – виноград, фрукты, цитрусовые, плоды семечковые и косточковые, деревья плодовые, кустарники и орехи прочие, плоды маслосодержащие, специи, культуры ароматические и фармацевтические, культуры многолетние прочие;</w:t>
      </w:r>
      <w:r>
        <w:br/>
      </w:r>
      <w:r>
        <w:rPr>
          <w:rFonts w:ascii="Times New Roman"/>
          <w:b w:val="false"/>
          <w:i w:val="false"/>
          <w:color w:val="000000"/>
          <w:sz w:val="28"/>
        </w:rPr>
        <w:t>
</w:t>
      </w:r>
      <w:r>
        <w:rPr>
          <w:rFonts w:ascii="Times New Roman"/>
          <w:b w:val="false"/>
          <w:i w:val="false"/>
          <w:color w:val="000000"/>
          <w:sz w:val="28"/>
        </w:rPr>
        <w:t>
      8) культуры сезонные – культуры зерновые, бобовые, семена масличные, овощи и бахчевые, корнеплоды и клубнеплоды (картофель, сахарная свекла), табак, культуры волокнистые прядильные (хлопок-сырец, лен, конопля), культуры сезонные прочие (культуры кормовые, цветы);</w:t>
      </w:r>
      <w:r>
        <w:br/>
      </w:r>
      <w:r>
        <w:rPr>
          <w:rFonts w:ascii="Times New Roman"/>
          <w:b w:val="false"/>
          <w:i w:val="false"/>
          <w:color w:val="000000"/>
          <w:sz w:val="28"/>
        </w:rPr>
        <w:t>
</w:t>
      </w:r>
      <w:r>
        <w:rPr>
          <w:rFonts w:ascii="Times New Roman"/>
          <w:b w:val="false"/>
          <w:i w:val="false"/>
          <w:color w:val="000000"/>
          <w:sz w:val="28"/>
        </w:rPr>
        <w:t>
      9) орошаемые сельскохозяйственные угодья –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w:t>
      </w:r>
      <w:r>
        <w:br/>
      </w:r>
      <w:r>
        <w:rPr>
          <w:rFonts w:ascii="Times New Roman"/>
          <w:b w:val="false"/>
          <w:i w:val="false"/>
          <w:color w:val="000000"/>
          <w:sz w:val="28"/>
        </w:rPr>
        <w:t>
</w:t>
      </w:r>
      <w:r>
        <w:rPr>
          <w:rFonts w:ascii="Times New Roman"/>
          <w:b w:val="false"/>
          <w:i w:val="false"/>
          <w:color w:val="000000"/>
          <w:sz w:val="28"/>
        </w:rPr>
        <w:t>
      10) посевной комплекс – это комплекс, который может одновременно проводить несколько агротехнических операций, такие как посев, внесение удобрении и закрытие влаги;</w:t>
      </w:r>
      <w:r>
        <w:br/>
      </w:r>
      <w:r>
        <w:rPr>
          <w:rFonts w:ascii="Times New Roman"/>
          <w:b w:val="false"/>
          <w:i w:val="false"/>
          <w:color w:val="000000"/>
          <w:sz w:val="28"/>
        </w:rPr>
        <w:t>
</w:t>
      </w:r>
      <w:r>
        <w:rPr>
          <w:rFonts w:ascii="Times New Roman"/>
          <w:b w:val="false"/>
          <w:i w:val="false"/>
          <w:color w:val="000000"/>
          <w:sz w:val="28"/>
        </w:rPr>
        <w:t>
      11) стерневая сеялка – это сеялка, оборудованная анкерными или долотовидными сошниками. Позволяет вести прямой посев зерновых культур с применением влагоресурсосберегающих технологий;</w:t>
      </w:r>
      <w:r>
        <w:br/>
      </w:r>
      <w:r>
        <w:rPr>
          <w:rFonts w:ascii="Times New Roman"/>
          <w:b w:val="false"/>
          <w:i w:val="false"/>
          <w:color w:val="000000"/>
          <w:sz w:val="28"/>
        </w:rPr>
        <w:t>
</w:t>
      </w:r>
      <w:r>
        <w:rPr>
          <w:rFonts w:ascii="Times New Roman"/>
          <w:b w:val="false"/>
          <w:i w:val="false"/>
          <w:color w:val="000000"/>
          <w:sz w:val="28"/>
        </w:rPr>
        <w:t>
      12) вес после доработки (зачетный вес) – физическая масса, полученная после очистки и сушки урожая, то есть со скидкой на степень влажности и засоренности;</w:t>
      </w:r>
      <w:r>
        <w:br/>
      </w:r>
      <w:r>
        <w:rPr>
          <w:rFonts w:ascii="Times New Roman"/>
          <w:b w:val="false"/>
          <w:i w:val="false"/>
          <w:color w:val="000000"/>
          <w:sz w:val="28"/>
        </w:rPr>
        <w:t>
</w:t>
      </w:r>
      <w:r>
        <w:rPr>
          <w:rFonts w:ascii="Times New Roman"/>
          <w:b w:val="false"/>
          <w:i w:val="false"/>
          <w:color w:val="000000"/>
          <w:sz w:val="28"/>
        </w:rPr>
        <w:t>
      13) влагоресурсосберегающая технология – технология, целью которой является максимальное сохранение растительных остатков на поверхности, достигаемое путем разбрасывания соломы в период уборки урожая, и минимизация механических обработок почвы.</w:t>
      </w:r>
      <w:r>
        <w:br/>
      </w:r>
      <w:r>
        <w:rPr>
          <w:rFonts w:ascii="Times New Roman"/>
          <w:b w:val="false"/>
          <w:i w:val="false"/>
          <w:color w:val="000000"/>
          <w:sz w:val="28"/>
        </w:rPr>
        <w:t>
</w:t>
      </w:r>
      <w:r>
        <w:rPr>
          <w:rFonts w:ascii="Times New Roman"/>
          <w:b w:val="false"/>
          <w:i w:val="false"/>
          <w:color w:val="000000"/>
          <w:sz w:val="28"/>
        </w:rPr>
        <w:t>
      3. Если сельскохозяйственная деятельность осуществляется на территории нескольких районов и (или) областей, юридические лица представляют статистическую форму, выделяя информацию по каждой территории на отдельных бланках, то есть данные отражаются по месту осуществления сельскохозяйственной деятельности.</w:t>
      </w:r>
      <w:r>
        <w:br/>
      </w:r>
      <w:r>
        <w:rPr>
          <w:rFonts w:ascii="Times New Roman"/>
          <w:b w:val="false"/>
          <w:i w:val="false"/>
          <w:color w:val="000000"/>
          <w:sz w:val="28"/>
        </w:rPr>
        <w:t>
</w:t>
      </w: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оно представляет данный отчет по месту своего нахождения в органы статистики.</w:t>
      </w:r>
      <w:r>
        <w:br/>
      </w:r>
      <w:r>
        <w:rPr>
          <w:rFonts w:ascii="Times New Roman"/>
          <w:b w:val="false"/>
          <w:i w:val="false"/>
          <w:color w:val="000000"/>
          <w:sz w:val="28"/>
        </w:rPr>
        <w:t>
</w:t>
      </w:r>
      <w:r>
        <w:rPr>
          <w:rFonts w:ascii="Times New Roman"/>
          <w:b w:val="false"/>
          <w:i w:val="false"/>
          <w:color w:val="000000"/>
          <w:sz w:val="28"/>
        </w:rPr>
        <w:t>
      4. В отчете показываются уточненные данные о размерах посевных площадей, фактически убранная площадь (в гектарах), фактический сбор урожая (в центнерах) и площади погибших посевов яровых культур с выделением данных по орошаемым землям и отдельных культур предусмотренных формой, согласно кодам СКПСХ.</w:t>
      </w:r>
      <w:r>
        <w:br/>
      </w:r>
      <w:r>
        <w:rPr>
          <w:rFonts w:ascii="Times New Roman"/>
          <w:b w:val="false"/>
          <w:i w:val="false"/>
          <w:color w:val="000000"/>
          <w:sz w:val="28"/>
        </w:rPr>
        <w:t>
</w:t>
      </w:r>
      <w:r>
        <w:rPr>
          <w:rFonts w:ascii="Times New Roman"/>
          <w:b w:val="false"/>
          <w:i w:val="false"/>
          <w:color w:val="000000"/>
          <w:sz w:val="28"/>
        </w:rPr>
        <w:t>
      5. В разделе 1 указывается место (область, город, район, населенный пункт) фактического осуществления деятельности в области выращивания сельскохозяйственных культур, независимо от места регистрации.</w:t>
      </w:r>
      <w:r>
        <w:br/>
      </w:r>
      <w:r>
        <w:rPr>
          <w:rFonts w:ascii="Times New Roman"/>
          <w:b w:val="false"/>
          <w:i w:val="false"/>
          <w:color w:val="000000"/>
          <w:sz w:val="28"/>
        </w:rPr>
        <w:t>
</w:t>
      </w:r>
      <w:r>
        <w:rPr>
          <w:rFonts w:ascii="Times New Roman"/>
          <w:b w:val="false"/>
          <w:i w:val="false"/>
          <w:color w:val="000000"/>
          <w:sz w:val="28"/>
        </w:rPr>
        <w:t>
      6. В разделе 2 размеры уточненных посевных и уборочных площадей, сбора урожая показываются в целых числах с одним десятичным знаком.</w:t>
      </w:r>
      <w:r>
        <w:br/>
      </w:r>
      <w:r>
        <w:rPr>
          <w:rFonts w:ascii="Times New Roman"/>
          <w:b w:val="false"/>
          <w:i w:val="false"/>
          <w:color w:val="000000"/>
          <w:sz w:val="28"/>
        </w:rPr>
        <w:t>
</w:t>
      </w:r>
      <w:r>
        <w:rPr>
          <w:rFonts w:ascii="Times New Roman"/>
          <w:b w:val="false"/>
          <w:i w:val="false"/>
          <w:color w:val="000000"/>
          <w:sz w:val="28"/>
        </w:rPr>
        <w:t>
      В графе 3 данные об уточненных посевных площадях отражаются с учетом фактических посевов поздних культур под урожай текущего года, (например, летних посадок картофеля); с учетом фактических размеров полностью погибших посевов озимых культур, а также с учетом хозяйственного использования посевов (на зерно, сено и так далее). При этом площади погибших (списанных) посевов должны быть подтверждены актами.</w:t>
      </w:r>
      <w:r>
        <w:br/>
      </w:r>
      <w:r>
        <w:rPr>
          <w:rFonts w:ascii="Times New Roman"/>
          <w:b w:val="false"/>
          <w:i w:val="false"/>
          <w:color w:val="000000"/>
          <w:sz w:val="28"/>
        </w:rPr>
        <w:t>
</w:t>
      </w:r>
      <w:r>
        <w:rPr>
          <w:rFonts w:ascii="Times New Roman"/>
          <w:b w:val="false"/>
          <w:i w:val="false"/>
          <w:color w:val="000000"/>
          <w:sz w:val="28"/>
        </w:rPr>
        <w:t>
      Если на площади озимых культур, использованных на зеленый корм или силос в текущем году до окончания весеннего сева, были произведены посевы яровых культур, то посевы этих яровых культур показываются по соответствующей яровой культуре как основные посевы и включаются в общую посевную площадь. Посевы озимых культур, использованные на зеленый корм или силос, являются промежуточными посевами и в общую посевную площадь не включаются, также не включаются в общую посевную площадь повторные (пожнивные), междурядные (уплотненные) посевы.</w:t>
      </w:r>
      <w:r>
        <w:br/>
      </w:r>
      <w:r>
        <w:rPr>
          <w:rFonts w:ascii="Times New Roman"/>
          <w:b w:val="false"/>
          <w:i w:val="false"/>
          <w:color w:val="000000"/>
          <w:sz w:val="28"/>
        </w:rPr>
        <w:t>
</w:t>
      </w:r>
      <w:r>
        <w:rPr>
          <w:rFonts w:ascii="Times New Roman"/>
          <w:b w:val="false"/>
          <w:i w:val="false"/>
          <w:color w:val="000000"/>
          <w:sz w:val="28"/>
        </w:rPr>
        <w:t>
      Погибшие в летний период зерновые и зернобобовые культуры (даже в том случае, если они были использованы на выпас, сено, зеленый корм и силос) из числа зерновых не исключаются и, следовательно, не переводятся в группу кормовых культур, а показываются по первоначальному назначению.</w:t>
      </w:r>
      <w:r>
        <w:br/>
      </w:r>
      <w:r>
        <w:rPr>
          <w:rFonts w:ascii="Times New Roman"/>
          <w:b w:val="false"/>
          <w:i w:val="false"/>
          <w:color w:val="000000"/>
          <w:sz w:val="28"/>
        </w:rPr>
        <w:t>
</w:t>
      </w:r>
      <w:r>
        <w:rPr>
          <w:rFonts w:ascii="Times New Roman"/>
          <w:b w:val="false"/>
          <w:i w:val="false"/>
          <w:color w:val="000000"/>
          <w:sz w:val="28"/>
        </w:rPr>
        <w:t>
      Если погибшие в летний период культуры были пересеяны другими культурами, то показываются посевные площади тех культур, которыми был произведен пересев, и сбор урожая этих культур.</w:t>
      </w:r>
      <w:r>
        <w:br/>
      </w:r>
      <w:r>
        <w:rPr>
          <w:rFonts w:ascii="Times New Roman"/>
          <w:b w:val="false"/>
          <w:i w:val="false"/>
          <w:color w:val="000000"/>
          <w:sz w:val="28"/>
        </w:rPr>
        <w:t>
</w:t>
      </w:r>
      <w:r>
        <w:rPr>
          <w:rFonts w:ascii="Times New Roman"/>
          <w:b w:val="false"/>
          <w:i w:val="false"/>
          <w:color w:val="000000"/>
          <w:sz w:val="28"/>
        </w:rPr>
        <w:t>
      Если посевы зерновых культур, произведенные на сено, зеленый корм или силос, фактически убирались на зерно, они показываются в группе зерновых культур по соответствующей культуре.</w:t>
      </w:r>
      <w:r>
        <w:br/>
      </w:r>
      <w:r>
        <w:rPr>
          <w:rFonts w:ascii="Times New Roman"/>
          <w:b w:val="false"/>
          <w:i w:val="false"/>
          <w:color w:val="000000"/>
          <w:sz w:val="28"/>
        </w:rPr>
        <w:t>
</w:t>
      </w:r>
      <w:r>
        <w:rPr>
          <w:rFonts w:ascii="Times New Roman"/>
          <w:b w:val="false"/>
          <w:i w:val="false"/>
          <w:color w:val="000000"/>
          <w:sz w:val="28"/>
        </w:rPr>
        <w:t>
      Если отдельные участки посевов (из числа погибших) весной предназначались на зерно, а фактически (в виде исключения) были убраны и использованы на сено, зеленый корм, силос и так далее, в статистической форме показываются в группе однолетних трав или посевов на силос, с обязательным объяснением причин перевода зерновых в кормовые культуры и его документальным подтверждением. Исключение составляют посевы некоторых культур, таких как рис, просо, гречиха, которые предназначаются только на зерно.</w:t>
      </w:r>
      <w:r>
        <w:br/>
      </w:r>
      <w:r>
        <w:rPr>
          <w:rFonts w:ascii="Times New Roman"/>
          <w:b w:val="false"/>
          <w:i w:val="false"/>
          <w:color w:val="000000"/>
          <w:sz w:val="28"/>
        </w:rPr>
        <w:t>
</w:t>
      </w:r>
      <w:r>
        <w:rPr>
          <w:rFonts w:ascii="Times New Roman"/>
          <w:b w:val="false"/>
          <w:i w:val="false"/>
          <w:color w:val="000000"/>
          <w:sz w:val="28"/>
        </w:rPr>
        <w:t>
      Посевы, произведенные в междурядьях садов, включаются в итог посевной площади хозяйства в размерах площади, фактически занятой такими посевами.</w:t>
      </w:r>
      <w:r>
        <w:br/>
      </w:r>
      <w:r>
        <w:rPr>
          <w:rFonts w:ascii="Times New Roman"/>
          <w:b w:val="false"/>
          <w:i w:val="false"/>
          <w:color w:val="000000"/>
          <w:sz w:val="28"/>
        </w:rPr>
        <w:t>
</w:t>
      </w:r>
      <w:r>
        <w:rPr>
          <w:rFonts w:ascii="Times New Roman"/>
          <w:b w:val="false"/>
          <w:i w:val="false"/>
          <w:color w:val="000000"/>
          <w:sz w:val="28"/>
        </w:rPr>
        <w:t>
      По графе 5 показывается фактически убранная площадь, на которой в отчетном году были произведены уборочные работы: по зерновым культурам, семенам технических культур и трав – площадь, с которой произведен обмолот (включая уборку комбайнами); по остальным культурам – вся фактически убранная к отчетному сроку площадь, включая и ту площадь, с которой собран урожай, но еще полностью не учтен и не оприходован.</w:t>
      </w:r>
      <w:r>
        <w:br/>
      </w:r>
      <w:r>
        <w:rPr>
          <w:rFonts w:ascii="Times New Roman"/>
          <w:b w:val="false"/>
          <w:i w:val="false"/>
          <w:color w:val="000000"/>
          <w:sz w:val="28"/>
        </w:rPr>
        <w:t>
</w:t>
      </w:r>
      <w:r>
        <w:rPr>
          <w:rFonts w:ascii="Times New Roman"/>
          <w:b w:val="false"/>
          <w:i w:val="false"/>
          <w:color w:val="000000"/>
          <w:sz w:val="28"/>
        </w:rPr>
        <w:t>
      Если площадь уборки по каждой сельскохозяйственной культуре окажется меньше посевной площади (за счет летней гибели посевов или вследствие перевода посевов), хозяйства в обязательном порядке должны представить подтверждение списания погибших посевов и объяснения причин правильности такого перевода.</w:t>
      </w:r>
      <w:r>
        <w:br/>
      </w:r>
      <w:r>
        <w:rPr>
          <w:rFonts w:ascii="Times New Roman"/>
          <w:b w:val="false"/>
          <w:i w:val="false"/>
          <w:color w:val="000000"/>
          <w:sz w:val="28"/>
        </w:rPr>
        <w:t>
</w:t>
      </w:r>
      <w:r>
        <w:rPr>
          <w:rFonts w:ascii="Times New Roman"/>
          <w:b w:val="false"/>
          <w:i w:val="false"/>
          <w:color w:val="000000"/>
          <w:sz w:val="28"/>
        </w:rPr>
        <w:t>
      Убранные площади повторных (пожнивных), междурядных (уплотненных) посевов суммируются с основными посевами соответствующей культуры и показываются в общей площади уборки.</w:t>
      </w:r>
      <w:r>
        <w:br/>
      </w:r>
      <w:r>
        <w:rPr>
          <w:rFonts w:ascii="Times New Roman"/>
          <w:b w:val="false"/>
          <w:i w:val="false"/>
          <w:color w:val="000000"/>
          <w:sz w:val="28"/>
        </w:rPr>
        <w:t>
</w:t>
      </w:r>
      <w:r>
        <w:rPr>
          <w:rFonts w:ascii="Times New Roman"/>
          <w:b w:val="false"/>
          <w:i w:val="false"/>
          <w:color w:val="000000"/>
          <w:sz w:val="28"/>
        </w:rPr>
        <w:t>
      Так как уборка сельскохозяйственных культур в основном заканчивается к 1 ноябрю и фактическое использование посевов уже известно, тщательно проверяется правильность данных о размере площади уборки и сборе урожая каждой культуры по их фактическому использованию.</w:t>
      </w:r>
      <w:r>
        <w:br/>
      </w:r>
      <w:r>
        <w:rPr>
          <w:rFonts w:ascii="Times New Roman"/>
          <w:b w:val="false"/>
          <w:i w:val="false"/>
          <w:color w:val="000000"/>
          <w:sz w:val="28"/>
        </w:rPr>
        <w:t>
</w:t>
      </w:r>
      <w:r>
        <w:rPr>
          <w:rFonts w:ascii="Times New Roman"/>
          <w:b w:val="false"/>
          <w:i w:val="false"/>
          <w:color w:val="000000"/>
          <w:sz w:val="28"/>
        </w:rPr>
        <w:t>
      В графах 7, 9 по зерновым и бобовым (на зерно) культурам показывается все количество зерна, полученное от уборки комбайнами, от обмолота молотилками и вручную. Также учитывается сбор падалицы.</w:t>
      </w:r>
      <w:r>
        <w:br/>
      </w:r>
      <w:r>
        <w:rPr>
          <w:rFonts w:ascii="Times New Roman"/>
          <w:b w:val="false"/>
          <w:i w:val="false"/>
          <w:color w:val="000000"/>
          <w:sz w:val="28"/>
        </w:rPr>
        <w:t>
</w:t>
      </w:r>
      <w:r>
        <w:rPr>
          <w:rFonts w:ascii="Times New Roman"/>
          <w:b w:val="false"/>
          <w:i w:val="false"/>
          <w:color w:val="000000"/>
          <w:sz w:val="28"/>
        </w:rPr>
        <w:t>
      Кукуруза учитывается по видам хозяйственного назначения:</w:t>
      </w:r>
      <w:r>
        <w:br/>
      </w:r>
      <w:r>
        <w:rPr>
          <w:rFonts w:ascii="Times New Roman"/>
          <w:b w:val="false"/>
          <w:i w:val="false"/>
          <w:color w:val="000000"/>
          <w:sz w:val="28"/>
        </w:rPr>
        <w:t>
</w:t>
      </w:r>
      <w:r>
        <w:rPr>
          <w:rFonts w:ascii="Times New Roman"/>
          <w:b w:val="false"/>
          <w:i w:val="false"/>
          <w:color w:val="000000"/>
          <w:sz w:val="28"/>
        </w:rPr>
        <w:t>
      1) кукуруза на зерно в полной спелости – в числе зерновых культур;</w:t>
      </w:r>
      <w:r>
        <w:br/>
      </w:r>
      <w:r>
        <w:rPr>
          <w:rFonts w:ascii="Times New Roman"/>
          <w:b w:val="false"/>
          <w:i w:val="false"/>
          <w:color w:val="000000"/>
          <w:sz w:val="28"/>
        </w:rPr>
        <w:t>
</w:t>
      </w:r>
      <w:r>
        <w:rPr>
          <w:rFonts w:ascii="Times New Roman"/>
          <w:b w:val="false"/>
          <w:i w:val="false"/>
          <w:color w:val="000000"/>
          <w:sz w:val="28"/>
        </w:rPr>
        <w:t>
      2) кукуруза в до молочно-восковой, молочно-восковой и восковой спелости на силос, на зеленый корм (початки и стебли) – в числе кормовых культур.</w:t>
      </w:r>
      <w:r>
        <w:br/>
      </w:r>
      <w:r>
        <w:rPr>
          <w:rFonts w:ascii="Times New Roman"/>
          <w:b w:val="false"/>
          <w:i w:val="false"/>
          <w:color w:val="000000"/>
          <w:sz w:val="28"/>
        </w:rPr>
        <w:t>
</w:t>
      </w:r>
      <w:r>
        <w:rPr>
          <w:rFonts w:ascii="Times New Roman"/>
          <w:b w:val="false"/>
          <w:i w:val="false"/>
          <w:color w:val="000000"/>
          <w:sz w:val="28"/>
        </w:rPr>
        <w:t>
      Сбор урожая кукурузы на зерно учитывается в стадии полной спелости и показывается вес початков кукурузы в пересчете на сухое зерно. Пересчет початков кукурузы в полной спелости на сухое зерно производится по фактическому выходу зерна из початков, определенному хлебоприемными пунктами. В связи с этим по зерну кукурузы, проданной хозяйством в початках, принимается зачетный вес зерна, определенный покупателем.</w:t>
      </w:r>
      <w:r>
        <w:br/>
      </w:r>
      <w:r>
        <w:rPr>
          <w:rFonts w:ascii="Times New Roman"/>
          <w:b w:val="false"/>
          <w:i w:val="false"/>
          <w:color w:val="000000"/>
          <w:sz w:val="28"/>
        </w:rPr>
        <w:t>
</w:t>
      </w:r>
      <w:r>
        <w:rPr>
          <w:rFonts w:ascii="Times New Roman"/>
          <w:b w:val="false"/>
          <w:i w:val="false"/>
          <w:color w:val="000000"/>
          <w:sz w:val="28"/>
        </w:rPr>
        <w:t>
      Початки кукурузы в полной спелости, оставленные в хозяйстве, переводятся в зерно по среднему проценту выхода зерна из початков проданной кукурузы. Этот средний процент устанавливается по данным реестров накладных на принятое зерно.</w:t>
      </w:r>
      <w:r>
        <w:br/>
      </w:r>
      <w:r>
        <w:rPr>
          <w:rFonts w:ascii="Times New Roman"/>
          <w:b w:val="false"/>
          <w:i w:val="false"/>
          <w:color w:val="000000"/>
          <w:sz w:val="28"/>
        </w:rPr>
        <w:t>
</w:t>
      </w:r>
      <w:r>
        <w:rPr>
          <w:rFonts w:ascii="Times New Roman"/>
          <w:b w:val="false"/>
          <w:i w:val="false"/>
          <w:color w:val="000000"/>
          <w:sz w:val="28"/>
        </w:rPr>
        <w:t>
      Средний процент выхода зерна початков исчисляется как отношение:</w:t>
      </w:r>
      <w:r>
        <w:br/>
      </w:r>
      <w:r>
        <w:rPr>
          <w:rFonts w:ascii="Times New Roman"/>
          <w:b w:val="false"/>
          <w:i w:val="false"/>
          <w:color w:val="000000"/>
          <w:sz w:val="28"/>
        </w:rPr>
        <w:t>
                      зачетный вес зерна</w:t>
      </w:r>
      <w:r>
        <w:br/>
      </w:r>
      <w:r>
        <w:rPr>
          <w:rFonts w:ascii="Times New Roman"/>
          <w:b w:val="false"/>
          <w:i w:val="false"/>
          <w:color w:val="000000"/>
          <w:sz w:val="28"/>
        </w:rPr>
        <w:t>
                   –––––––––––––––––––––––– x 100 %,</w:t>
      </w:r>
      <w:r>
        <w:br/>
      </w:r>
      <w:r>
        <w:rPr>
          <w:rFonts w:ascii="Times New Roman"/>
          <w:b w:val="false"/>
          <w:i w:val="false"/>
          <w:color w:val="000000"/>
          <w:sz w:val="28"/>
        </w:rPr>
        <w:t>
                      физический вес початков</w:t>
      </w:r>
    </w:p>
    <w:bookmarkEnd w:id="65"/>
    <w:bookmarkStart w:name="z885" w:id="66"/>
    <w:p>
      <w:pPr>
        <w:spacing w:after="0"/>
        <w:ind w:left="0"/>
        <w:jc w:val="both"/>
      </w:pPr>
      <w:r>
        <w:rPr>
          <w:rFonts w:ascii="Times New Roman"/>
          <w:b w:val="false"/>
          <w:i w:val="false"/>
          <w:color w:val="000000"/>
          <w:sz w:val="28"/>
        </w:rPr>
        <w:t>
      где зачетный вес зерна равен фактическому весу зерна плюс или минус натуральная надбавка или скидка на степень влажности и засоренности, физический вес початков равен фактическому весу початков с учетом засоренности и влажности.</w:t>
      </w:r>
      <w:r>
        <w:br/>
      </w:r>
      <w:r>
        <w:rPr>
          <w:rFonts w:ascii="Times New Roman"/>
          <w:b w:val="false"/>
          <w:i w:val="false"/>
          <w:color w:val="000000"/>
          <w:sz w:val="28"/>
        </w:rPr>
        <w:t>
</w:t>
      </w:r>
      <w:r>
        <w:rPr>
          <w:rFonts w:ascii="Times New Roman"/>
          <w:b w:val="false"/>
          <w:i w:val="false"/>
          <w:color w:val="000000"/>
          <w:sz w:val="28"/>
        </w:rPr>
        <w:t>
      Посевы сорго на зерно, солома которого используется на веники, включаются в группу зерновых культур.</w:t>
      </w:r>
      <w:r>
        <w:br/>
      </w:r>
      <w:r>
        <w:rPr>
          <w:rFonts w:ascii="Times New Roman"/>
          <w:b w:val="false"/>
          <w:i w:val="false"/>
          <w:color w:val="000000"/>
          <w:sz w:val="28"/>
        </w:rPr>
        <w:t>
</w:t>
      </w:r>
      <w:r>
        <w:rPr>
          <w:rFonts w:ascii="Times New Roman"/>
          <w:b w:val="false"/>
          <w:i w:val="false"/>
          <w:color w:val="000000"/>
          <w:sz w:val="28"/>
        </w:rPr>
        <w:t>
      По картофелю учитывается весь сбор свежего картофеля, а также картофель, полученный в результате перепашки и боронования картофельных массивов после основной уборки.</w:t>
      </w:r>
      <w:r>
        <w:br/>
      </w:r>
      <w:r>
        <w:rPr>
          <w:rFonts w:ascii="Times New Roman"/>
          <w:b w:val="false"/>
          <w:i w:val="false"/>
          <w:color w:val="000000"/>
          <w:sz w:val="28"/>
        </w:rPr>
        <w:t>
</w:t>
      </w:r>
      <w:r>
        <w:rPr>
          <w:rFonts w:ascii="Times New Roman"/>
          <w:b w:val="false"/>
          <w:i w:val="false"/>
          <w:color w:val="000000"/>
          <w:sz w:val="28"/>
        </w:rPr>
        <w:t>
      По табаку учитывается вся оприходованная продукция урожая отчетного года – как проданная, так и оставшаяся или израсходованная в хозяйстве (в пересчете на зачетную массу). Учитываются все ломки (как основные, так и дополнительные).</w:t>
      </w:r>
      <w:r>
        <w:br/>
      </w:r>
      <w:r>
        <w:rPr>
          <w:rFonts w:ascii="Times New Roman"/>
          <w:b w:val="false"/>
          <w:i w:val="false"/>
          <w:color w:val="000000"/>
          <w:sz w:val="28"/>
        </w:rPr>
        <w:t>
</w:t>
      </w:r>
      <w:r>
        <w:rPr>
          <w:rFonts w:ascii="Times New Roman"/>
          <w:b w:val="false"/>
          <w:i w:val="false"/>
          <w:color w:val="000000"/>
          <w:sz w:val="28"/>
        </w:rPr>
        <w:t>
      Площадь уборки сахарной свеклы и ее сбор, в зависимости от использования, показывается либо как сахарная свекла (фабричная) по техническим культурам, либо как сахарная свекла на корм по кормовым корнеплодам.</w:t>
      </w:r>
      <w:r>
        <w:br/>
      </w:r>
      <w:r>
        <w:rPr>
          <w:rFonts w:ascii="Times New Roman"/>
          <w:b w:val="false"/>
          <w:i w:val="false"/>
          <w:color w:val="000000"/>
          <w:sz w:val="28"/>
        </w:rPr>
        <w:t>
</w:t>
      </w:r>
      <w:r>
        <w:rPr>
          <w:rFonts w:ascii="Times New Roman"/>
          <w:b w:val="false"/>
          <w:i w:val="false"/>
          <w:color w:val="000000"/>
          <w:sz w:val="28"/>
        </w:rPr>
        <w:t>
      По кукурузе в до молочно-восковой, молочно-восковой и восковой спелости стебли и початки на силос, и зеленый корм (вес зеленой массы) показываются общим итогом.</w:t>
      </w:r>
      <w:r>
        <w:br/>
      </w:r>
      <w:r>
        <w:rPr>
          <w:rFonts w:ascii="Times New Roman"/>
          <w:b w:val="false"/>
          <w:i w:val="false"/>
          <w:color w:val="000000"/>
          <w:sz w:val="28"/>
        </w:rPr>
        <w:t>
</w:t>
      </w:r>
      <w:r>
        <w:rPr>
          <w:rFonts w:ascii="Times New Roman"/>
          <w:b w:val="false"/>
          <w:i w:val="false"/>
          <w:color w:val="000000"/>
          <w:sz w:val="28"/>
        </w:rPr>
        <w:t>
      Фактический сбор зеленой массы стеблей и початков кукурузы, устанавливается путем взвешивания этой массы. Из общего количества показывается, в том числе продукция зеленой массы кукурузы на силос и на зеленый корм и сенаж. Урожай кукурузы, скормленной путем выпаса, в отчете не отражается.</w:t>
      </w:r>
      <w:r>
        <w:br/>
      </w:r>
      <w:r>
        <w:rPr>
          <w:rFonts w:ascii="Times New Roman"/>
          <w:b w:val="false"/>
          <w:i w:val="false"/>
          <w:color w:val="000000"/>
          <w:sz w:val="28"/>
        </w:rPr>
        <w:t>
</w:t>
      </w:r>
      <w:r>
        <w:rPr>
          <w:rFonts w:ascii="Times New Roman"/>
          <w:b w:val="false"/>
          <w:i w:val="false"/>
          <w:color w:val="000000"/>
          <w:sz w:val="28"/>
        </w:rPr>
        <w:t>
      По силосным культурам показываются площади всех культур на силос (кроме кукурузы) и сбор урожая зеленой массы, полученной только с этой площади. Засилосованная масса дикорастущих растений, листьев капусты, ботвы: картофеля, кормовых корнеплодов, сахарной свеклы и так далее, а также трав с естественных сенокосов в этот показатель не включается.</w:t>
      </w:r>
      <w:r>
        <w:br/>
      </w:r>
      <w:r>
        <w:rPr>
          <w:rFonts w:ascii="Times New Roman"/>
          <w:b w:val="false"/>
          <w:i w:val="false"/>
          <w:color w:val="000000"/>
          <w:sz w:val="28"/>
        </w:rPr>
        <w:t>
</w:t>
      </w:r>
      <w:r>
        <w:rPr>
          <w:rFonts w:ascii="Times New Roman"/>
          <w:b w:val="false"/>
          <w:i w:val="false"/>
          <w:color w:val="000000"/>
          <w:sz w:val="28"/>
        </w:rPr>
        <w:t>
      По однолетним и многолетним травам (подпокровные многолетние травы, многолетние беспокровные травы посева текущего года, сохранившиеся к концу сева яровых многолетние травы посева прошлых лет) в графе 5 показывается убранная площадь, использованная на сено, семена, зеленый корм и выпас, включая по беспокровным многолетним травам посевы осени прошлого года, а по однолетним – посевы озимых, использованных на зеленый корм, на которых после их уборки не производились посевы яровых культур.</w:t>
      </w:r>
      <w:r>
        <w:br/>
      </w:r>
      <w:r>
        <w:rPr>
          <w:rFonts w:ascii="Times New Roman"/>
          <w:b w:val="false"/>
          <w:i w:val="false"/>
          <w:color w:val="000000"/>
          <w:sz w:val="28"/>
        </w:rPr>
        <w:t>
</w:t>
      </w:r>
      <w:r>
        <w:rPr>
          <w:rFonts w:ascii="Times New Roman"/>
          <w:b w:val="false"/>
          <w:i w:val="false"/>
          <w:color w:val="000000"/>
          <w:sz w:val="28"/>
        </w:rPr>
        <w:t>
      По учету сена сеяных трав, естественных сенокосов и пастбищ, культурных пастбищ и улучшенных сенокосов в отчет по графе 5 включается площадь, с которой оприходовано сено, включая сено, использованное на корм общественному скоту, выданное работникам, сданное и проданное, использованное на приготовление сенной муки.</w:t>
      </w:r>
      <w:r>
        <w:br/>
      </w:r>
      <w:r>
        <w:rPr>
          <w:rFonts w:ascii="Times New Roman"/>
          <w:b w:val="false"/>
          <w:i w:val="false"/>
          <w:color w:val="000000"/>
          <w:sz w:val="28"/>
        </w:rPr>
        <w:t>
</w:t>
      </w:r>
      <w:r>
        <w:rPr>
          <w:rFonts w:ascii="Times New Roman"/>
          <w:b w:val="false"/>
          <w:i w:val="false"/>
          <w:color w:val="000000"/>
          <w:sz w:val="28"/>
        </w:rPr>
        <w:t>
      Сбор урожая сеяных трав, скошенных на зеленый корм (включая зеленую массу, использованную на приготовление витаминно-травяной муки и сенажа), а по многолетним травам и скошенных на силос, показывается в отчете в весе зеленой массы. Если посевы однолетних и многолетних трав использованы на корм скоту путем выпаса, то записывается только площадь, использованная на выпас; урожай зеленой массы сеяных трав, скормленной скоту путем выпаса, в отчете не показывается.</w:t>
      </w:r>
      <w:r>
        <w:br/>
      </w:r>
      <w:r>
        <w:rPr>
          <w:rFonts w:ascii="Times New Roman"/>
          <w:b w:val="false"/>
          <w:i w:val="false"/>
          <w:color w:val="000000"/>
          <w:sz w:val="28"/>
        </w:rPr>
        <w:t>
</w:t>
      </w:r>
      <w:r>
        <w:rPr>
          <w:rFonts w:ascii="Times New Roman"/>
          <w:b w:val="false"/>
          <w:i w:val="false"/>
          <w:color w:val="000000"/>
          <w:sz w:val="28"/>
        </w:rPr>
        <w:t>
      Многолетние травы, использованные на силос, в отчете по «культурам кормовым на силос (без кукурузы)» не показываются.</w:t>
      </w:r>
      <w:r>
        <w:br/>
      </w:r>
      <w:r>
        <w:rPr>
          <w:rFonts w:ascii="Times New Roman"/>
          <w:b w:val="false"/>
          <w:i w:val="false"/>
          <w:color w:val="000000"/>
          <w:sz w:val="28"/>
        </w:rPr>
        <w:t>
</w:t>
      </w:r>
      <w:r>
        <w:rPr>
          <w:rFonts w:ascii="Times New Roman"/>
          <w:b w:val="false"/>
          <w:i w:val="false"/>
          <w:color w:val="000000"/>
          <w:sz w:val="28"/>
        </w:rPr>
        <w:t>
      Если в сельхозформировании имели место вторые и третьи укосы, то в отчете по графе 5 показывается физическая убранная площадь трав, то есть площадь, на которой был произведен только первый укос, а в сбор урожая включается вся продукция, полученная от всех укосов.</w:t>
      </w:r>
      <w:r>
        <w:br/>
      </w:r>
      <w:r>
        <w:rPr>
          <w:rFonts w:ascii="Times New Roman"/>
          <w:b w:val="false"/>
          <w:i w:val="false"/>
          <w:color w:val="000000"/>
          <w:sz w:val="28"/>
        </w:rPr>
        <w:t>
</w:t>
      </w:r>
      <w:r>
        <w:rPr>
          <w:rFonts w:ascii="Times New Roman"/>
          <w:b w:val="false"/>
          <w:i w:val="false"/>
          <w:color w:val="000000"/>
          <w:sz w:val="28"/>
        </w:rPr>
        <w:t>
      В тех случаях, когда один укос был использован на сено, а другой – на зеленый корм, в отчете фактически убранная площадь в графе 5 показывается два раза, один раз – как убранная на сено и второй раз – как убранная на зеленый корм.</w:t>
      </w:r>
      <w:r>
        <w:br/>
      </w:r>
      <w:r>
        <w:rPr>
          <w:rFonts w:ascii="Times New Roman"/>
          <w:b w:val="false"/>
          <w:i w:val="false"/>
          <w:color w:val="000000"/>
          <w:sz w:val="28"/>
        </w:rPr>
        <w:t>
</w:t>
      </w:r>
      <w:r>
        <w:rPr>
          <w:rFonts w:ascii="Times New Roman"/>
          <w:b w:val="false"/>
          <w:i w:val="false"/>
          <w:color w:val="000000"/>
          <w:sz w:val="28"/>
        </w:rPr>
        <w:t>
      Сумма убранных площадей однолетних и многолетних трав может не совпадать с посевной площадью этих трав за счет гибели посевов или двукратного использования одних и тех же площадей.</w:t>
      </w:r>
      <w:r>
        <w:br/>
      </w:r>
      <w:r>
        <w:rPr>
          <w:rFonts w:ascii="Times New Roman"/>
          <w:b w:val="false"/>
          <w:i w:val="false"/>
          <w:color w:val="000000"/>
          <w:sz w:val="28"/>
        </w:rPr>
        <w:t>
</w:t>
      </w:r>
      <w:r>
        <w:rPr>
          <w:rFonts w:ascii="Times New Roman"/>
          <w:b w:val="false"/>
          <w:i w:val="false"/>
          <w:color w:val="000000"/>
          <w:sz w:val="28"/>
        </w:rPr>
        <w:t>
      Так как на сенаж расходуется провяленная трава с влажностью 50-55%, она переводится на свежескошенную траву. Для перевода провяленной травы на свежескошенную используются следующие примерные коэффициенты: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2943"/>
        <w:gridCol w:w="2943"/>
        <w:gridCol w:w="2944"/>
        <w:gridCol w:w="2945"/>
      </w:tblGrid>
      <w:tr>
        <w:trPr>
          <w:trHeight w:val="30" w:hRule="atLeast"/>
        </w:trPr>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 влажности провяленной травы, израсходованной на сенаж, составлял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количество провяленной травы надо умножить на следующий коэффициент при пересчете на траву с влажностью: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bl>
    <w:bookmarkStart w:name="z901" w:id="67"/>
    <w:p>
      <w:pPr>
        <w:spacing w:after="0"/>
        <w:ind w:left="0"/>
        <w:jc w:val="both"/>
      </w:pPr>
      <w:r>
        <w:rPr>
          <w:rFonts w:ascii="Times New Roman"/>
          <w:b w:val="false"/>
          <w:i w:val="false"/>
          <w:color w:val="000000"/>
          <w:sz w:val="28"/>
        </w:rPr>
        <w:t>  
      Трава, израсходованная на силос или зеленую подкормку, показывается в физическом весе без какого-либо перевода.</w:t>
      </w:r>
      <w:r>
        <w:br/>
      </w:r>
      <w:r>
        <w:rPr>
          <w:rFonts w:ascii="Times New Roman"/>
          <w:b w:val="false"/>
          <w:i w:val="false"/>
          <w:color w:val="000000"/>
          <w:sz w:val="28"/>
        </w:rPr>
        <w:t>
</w:t>
      </w:r>
      <w:r>
        <w:rPr>
          <w:rFonts w:ascii="Times New Roman"/>
          <w:b w:val="false"/>
          <w:i w:val="false"/>
          <w:color w:val="000000"/>
          <w:sz w:val="28"/>
        </w:rPr>
        <w:t>
      По естественным сенокосам в убранную площадь по графе 5 включается также площадь, с которой производилось сенокошение на землях госземзапаса и лесных организаций, а также на отведенных, на временное пользование землях других хозяйств.</w:t>
      </w:r>
      <w:r>
        <w:br/>
      </w:r>
      <w:r>
        <w:rPr>
          <w:rFonts w:ascii="Times New Roman"/>
          <w:b w:val="false"/>
          <w:i w:val="false"/>
          <w:color w:val="000000"/>
          <w:sz w:val="28"/>
        </w:rPr>
        <w:t>
</w:t>
      </w:r>
      <w:r>
        <w:rPr>
          <w:rFonts w:ascii="Times New Roman"/>
          <w:b w:val="false"/>
          <w:i w:val="false"/>
          <w:color w:val="000000"/>
          <w:sz w:val="28"/>
        </w:rPr>
        <w:t>
      Если разрешено населению с учетом местных условий, производить заготовку сена на участках, где невозможна механизированная сеноуборка, как на землях сельхозформирований, так и на землях госземзапаса и гослесфонда на условиях выдачи натуральной части заготовленного сена, то количество сданного сена на склады сельхозформирования показывается отдельным показателем «принято хозяйством сена, заготовленного населением». Это количество сена по естественным сенокосам не показывается.</w:t>
      </w:r>
      <w:r>
        <w:br/>
      </w:r>
      <w:r>
        <w:rPr>
          <w:rFonts w:ascii="Times New Roman"/>
          <w:b w:val="false"/>
          <w:i w:val="false"/>
          <w:color w:val="000000"/>
          <w:sz w:val="28"/>
        </w:rPr>
        <w:t>
</w:t>
      </w:r>
      <w:r>
        <w:rPr>
          <w:rFonts w:ascii="Times New Roman"/>
          <w:b w:val="false"/>
          <w:i w:val="false"/>
          <w:color w:val="000000"/>
          <w:sz w:val="28"/>
        </w:rPr>
        <w:t>
      По культурным пастбищам и улучшенным (коренного улучшения) сенокосам показывается убранная площадь и продукция с этой площади, собранная на сено и зеленый корм, сенаж, силос, травяную муку.</w:t>
      </w:r>
      <w:r>
        <w:br/>
      </w:r>
      <w:r>
        <w:rPr>
          <w:rFonts w:ascii="Times New Roman"/>
          <w:b w:val="false"/>
          <w:i w:val="false"/>
          <w:color w:val="000000"/>
          <w:sz w:val="28"/>
        </w:rPr>
        <w:t>
</w:t>
      </w:r>
      <w:r>
        <w:rPr>
          <w:rFonts w:ascii="Times New Roman"/>
          <w:b w:val="false"/>
          <w:i w:val="false"/>
          <w:color w:val="000000"/>
          <w:sz w:val="28"/>
        </w:rPr>
        <w:t>
      Отдельным показателем показывается сбор стеблей кукурузы, убранной в полной спелости.</w:t>
      </w:r>
      <w:r>
        <w:br/>
      </w:r>
      <w:r>
        <w:rPr>
          <w:rFonts w:ascii="Times New Roman"/>
          <w:b w:val="false"/>
          <w:i w:val="false"/>
          <w:color w:val="000000"/>
          <w:sz w:val="28"/>
        </w:rPr>
        <w:t>
</w:t>
      </w:r>
      <w:r>
        <w:rPr>
          <w:rFonts w:ascii="Times New Roman"/>
          <w:b w:val="false"/>
          <w:i w:val="false"/>
          <w:color w:val="000000"/>
          <w:sz w:val="28"/>
        </w:rPr>
        <w:t>
      По овощам учитывается продукция овощей только с открытого грунта, причем в отчете показывается также продукция и частичного сбора овощей до и после массовой уборки.</w:t>
      </w:r>
      <w:r>
        <w:br/>
      </w:r>
      <w:r>
        <w:rPr>
          <w:rFonts w:ascii="Times New Roman"/>
          <w:b w:val="false"/>
          <w:i w:val="false"/>
          <w:color w:val="000000"/>
          <w:sz w:val="28"/>
        </w:rPr>
        <w:t>
</w:t>
      </w:r>
      <w:r>
        <w:rPr>
          <w:rFonts w:ascii="Times New Roman"/>
          <w:b w:val="false"/>
          <w:i w:val="false"/>
          <w:color w:val="000000"/>
          <w:sz w:val="28"/>
        </w:rPr>
        <w:t>
      Площадь посева овощных сортов гороха (зеленого горошка) на семена, урожай с которого оставлен на семенные цели, должна учитываться не в числе зерновых культур, а в составе семенников овощных культур.</w:t>
      </w:r>
      <w:r>
        <w:br/>
      </w:r>
      <w:r>
        <w:rPr>
          <w:rFonts w:ascii="Times New Roman"/>
          <w:b w:val="false"/>
          <w:i w:val="false"/>
          <w:color w:val="000000"/>
          <w:sz w:val="28"/>
        </w:rPr>
        <w:t>
</w:t>
      </w:r>
      <w:r>
        <w:rPr>
          <w:rFonts w:ascii="Times New Roman"/>
          <w:b w:val="false"/>
          <w:i w:val="false"/>
          <w:color w:val="000000"/>
          <w:sz w:val="28"/>
        </w:rPr>
        <w:t>
      Площадь и валовой сбор маточников двухлетних овощных культур и семенников овощных культур, не включаются в площади и валовой сбор овощей и показываются отдельно. К семенникам однолетних овощей (огурцы, помидоры и так далее) относится площадь, урожай с которой полностью используется для получения семян овощей. При частичном (выборочном) использовании однолетних овощей на семена площадь и продукция их полностью показывается по соответствующей овощной культуре.</w:t>
      </w:r>
      <w:r>
        <w:br/>
      </w:r>
      <w:r>
        <w:rPr>
          <w:rFonts w:ascii="Times New Roman"/>
          <w:b w:val="false"/>
          <w:i w:val="false"/>
          <w:color w:val="000000"/>
          <w:sz w:val="28"/>
        </w:rPr>
        <w:t>
</w:t>
      </w:r>
      <w:r>
        <w:rPr>
          <w:rFonts w:ascii="Times New Roman"/>
          <w:b w:val="false"/>
          <w:i w:val="false"/>
          <w:color w:val="000000"/>
          <w:sz w:val="28"/>
        </w:rPr>
        <w:t>
      Цветы, срезанные свежие открытого грунта показываются, в тысячах штук.</w:t>
      </w:r>
      <w:r>
        <w:br/>
      </w:r>
      <w:r>
        <w:rPr>
          <w:rFonts w:ascii="Times New Roman"/>
          <w:b w:val="false"/>
          <w:i w:val="false"/>
          <w:color w:val="000000"/>
          <w:sz w:val="28"/>
        </w:rPr>
        <w:t>
</w:t>
      </w:r>
      <w:r>
        <w:rPr>
          <w:rFonts w:ascii="Times New Roman"/>
          <w:b w:val="false"/>
          <w:i w:val="false"/>
          <w:color w:val="000000"/>
          <w:sz w:val="28"/>
        </w:rPr>
        <w:t>
      В графах 7, 9 по всем культурам также включается и урожай, выданный в виде натуроплаты за работы по его уборке.</w:t>
      </w:r>
      <w:r>
        <w:br/>
      </w:r>
      <w:r>
        <w:rPr>
          <w:rFonts w:ascii="Times New Roman"/>
          <w:b w:val="false"/>
          <w:i w:val="false"/>
          <w:color w:val="000000"/>
          <w:sz w:val="28"/>
        </w:rPr>
        <w:t>
</w:t>
      </w:r>
      <w:r>
        <w:rPr>
          <w:rFonts w:ascii="Times New Roman"/>
          <w:b w:val="false"/>
          <w:i w:val="false"/>
          <w:color w:val="000000"/>
          <w:sz w:val="28"/>
        </w:rPr>
        <w:t>
      Если хозяйство вывозит урожай на элеватор напрямую с поля, или после первичной подработки на току, в графе 9 отражается вес зерна, определенный на элеваторе.</w:t>
      </w:r>
      <w:r>
        <w:br/>
      </w:r>
      <w:r>
        <w:rPr>
          <w:rFonts w:ascii="Times New Roman"/>
          <w:b w:val="false"/>
          <w:i w:val="false"/>
          <w:color w:val="000000"/>
          <w:sz w:val="28"/>
        </w:rPr>
        <w:t>
</w:t>
      </w:r>
      <w:r>
        <w:rPr>
          <w:rFonts w:ascii="Times New Roman"/>
          <w:b w:val="false"/>
          <w:i w:val="false"/>
          <w:color w:val="000000"/>
          <w:sz w:val="28"/>
        </w:rPr>
        <w:t>
      В тех случаях, когда в хозяйстве к моменту составления данной статистической формы не все сельскохозяйственные культуры еще убраны, предполагаемый сбор урожая сельскохозяйственных культур и в первоначально оприходованном весе и в весе после доработки определяется с оставшейся площади, подлежащей уборке, исходя из средней сложившейся урожайности. При этом учитываются условия уборки урожая текущего года, использовать данные о количестве продукции фактически полученной после 1 ноября в предыдущие годы с аналогичными условиями.</w:t>
      </w:r>
      <w:r>
        <w:br/>
      </w:r>
      <w:r>
        <w:rPr>
          <w:rFonts w:ascii="Times New Roman"/>
          <w:b w:val="false"/>
          <w:i w:val="false"/>
          <w:color w:val="000000"/>
          <w:sz w:val="28"/>
        </w:rPr>
        <w:t>
</w:t>
      </w:r>
      <w:r>
        <w:rPr>
          <w:rFonts w:ascii="Times New Roman"/>
          <w:b w:val="false"/>
          <w:i w:val="false"/>
          <w:color w:val="000000"/>
          <w:sz w:val="28"/>
        </w:rPr>
        <w:t>
      В случае, когда первичная подработка заканчивается после срока представления статистической формы, данные о валовом сборе в весе после доработки, рассчитываются на основе имеющихся данных о подработанных партиях.</w:t>
      </w:r>
      <w:r>
        <w:br/>
      </w:r>
      <w:r>
        <w:rPr>
          <w:rFonts w:ascii="Times New Roman"/>
          <w:b w:val="false"/>
          <w:i w:val="false"/>
          <w:color w:val="000000"/>
          <w:sz w:val="28"/>
        </w:rPr>
        <w:t>
</w:t>
      </w:r>
      <w:r>
        <w:rPr>
          <w:rFonts w:ascii="Times New Roman"/>
          <w:b w:val="false"/>
          <w:i w:val="false"/>
          <w:color w:val="000000"/>
          <w:sz w:val="28"/>
        </w:rPr>
        <w:t>
      7. В графе 1 раздела 4 показывается площадь обособленных садов, ягодников и виноградников всех возрастов, а в графе 3 – в том числе площадь в плодоносящем возрасте, независимо от того, был ли фактически получен с этих насаждений в текущем году урожай или нет.</w:t>
      </w:r>
      <w:r>
        <w:br/>
      </w:r>
      <w:r>
        <w:rPr>
          <w:rFonts w:ascii="Times New Roman"/>
          <w:b w:val="false"/>
          <w:i w:val="false"/>
          <w:color w:val="000000"/>
          <w:sz w:val="28"/>
        </w:rPr>
        <w:t>
</w:t>
      </w:r>
      <w:r>
        <w:rPr>
          <w:rFonts w:ascii="Times New Roman"/>
          <w:b w:val="false"/>
          <w:i w:val="false"/>
          <w:color w:val="000000"/>
          <w:sz w:val="28"/>
        </w:rPr>
        <w:t>
      Учитывается общая и плодоносящая площадь плодово-ягодных и виноградных насаждений, включая списанные (независимо от времени списания), но не раскорчеванные площади, в эти же графы включается фактическая площадь изреженных (независимо от степени изреженности) обособленных участков садов. В графу 3 этого раздела включаются и площади насаждений, с которых в отчетном году была получена продукция, но к моменту составления отчета эти площади были раскорчеваны.</w:t>
      </w:r>
      <w:r>
        <w:br/>
      </w:r>
      <w:r>
        <w:rPr>
          <w:rFonts w:ascii="Times New Roman"/>
          <w:b w:val="false"/>
          <w:i w:val="false"/>
          <w:color w:val="000000"/>
          <w:sz w:val="28"/>
        </w:rPr>
        <w:t>
</w:t>
      </w:r>
      <w:r>
        <w:rPr>
          <w:rFonts w:ascii="Times New Roman"/>
          <w:b w:val="false"/>
          <w:i w:val="false"/>
          <w:color w:val="000000"/>
          <w:sz w:val="28"/>
        </w:rPr>
        <w:t>
      При наличии в хозяйстве на одном и том же обособленном участке насаждений разных породных групп (семечковых и косточковых) общая площадь насаждений распределяется по породным группам (семечковым и косточковым) путем перевода числа деревьев каждой породы на принятую норму посадки корней данной породы на 1 гектар. Если исчисленная таким путем площадь под отдельными группами плодовых насаждений не совпадает с фактической площадью обособленного участка, разница распределяется пропорционально исчисленным площадям под насаждениями породных групп.</w:t>
      </w:r>
      <w:r>
        <w:br/>
      </w:r>
      <w:r>
        <w:rPr>
          <w:rFonts w:ascii="Times New Roman"/>
          <w:b w:val="false"/>
          <w:i w:val="false"/>
          <w:color w:val="000000"/>
          <w:sz w:val="28"/>
        </w:rPr>
        <w:t>
</w:t>
      </w:r>
      <w:r>
        <w:rPr>
          <w:rFonts w:ascii="Times New Roman"/>
          <w:b w:val="false"/>
          <w:i w:val="false"/>
          <w:color w:val="000000"/>
          <w:sz w:val="28"/>
        </w:rPr>
        <w:t>
      При наличии в садах между плодовыми деревьями (в междурядьях) посадок ягодных насаждений (клубники, смородины, крыжовника и так далее) в графах 1 и 3 площадь ягодных насаждений складывается из обособленной площади и площади в междурядьях плодовых насаждений.</w:t>
      </w:r>
      <w:r>
        <w:br/>
      </w:r>
      <w:r>
        <w:rPr>
          <w:rFonts w:ascii="Times New Roman"/>
          <w:b w:val="false"/>
          <w:i w:val="false"/>
          <w:color w:val="000000"/>
          <w:sz w:val="28"/>
        </w:rPr>
        <w:t>
</w:t>
      </w:r>
      <w:r>
        <w:rPr>
          <w:rFonts w:ascii="Times New Roman"/>
          <w:b w:val="false"/>
          <w:i w:val="false"/>
          <w:color w:val="000000"/>
          <w:sz w:val="28"/>
        </w:rPr>
        <w:t>
      В графе 5 показывается общий сбор (с насаждений в плодоносящем возрасте и с молодых насаждений, не сданных в эксплуатацию), а в графе 7 – в том числе сбор с насаждений, достигших плодоносящего возраста. По ягодникам показывается общий сбор урожая, как с обособленной площади ягодников, так и сбор с междурядных посадок.</w:t>
      </w:r>
      <w:r>
        <w:br/>
      </w:r>
      <w:r>
        <w:rPr>
          <w:rFonts w:ascii="Times New Roman"/>
          <w:b w:val="false"/>
          <w:i w:val="false"/>
          <w:color w:val="000000"/>
          <w:sz w:val="28"/>
        </w:rPr>
        <w:t>
</w:t>
      </w:r>
      <w:r>
        <w:rPr>
          <w:rFonts w:ascii="Times New Roman"/>
          <w:b w:val="false"/>
          <w:i w:val="false"/>
          <w:color w:val="000000"/>
          <w:sz w:val="28"/>
        </w:rPr>
        <w:t>
      Дикорастущие плодовые деревья и полученная с них продукция в отчет не включается.</w:t>
      </w:r>
      <w:r>
        <w:br/>
      </w:r>
      <w:r>
        <w:rPr>
          <w:rFonts w:ascii="Times New Roman"/>
          <w:b w:val="false"/>
          <w:i w:val="false"/>
          <w:color w:val="000000"/>
          <w:sz w:val="28"/>
        </w:rPr>
        <w:t>
</w:t>
      </w:r>
      <w:r>
        <w:rPr>
          <w:rFonts w:ascii="Times New Roman"/>
          <w:b w:val="false"/>
          <w:i w:val="false"/>
          <w:color w:val="000000"/>
          <w:sz w:val="28"/>
        </w:rPr>
        <w:t>
      Выращенный и реализованный посадочный материал – саженцы плодовые семечковые и саженцы плодовые косточковые, саженцы ягодных культур и саженцы винограда показываются в тысячах штук.</w:t>
      </w:r>
      <w:r>
        <w:br/>
      </w:r>
      <w:r>
        <w:rPr>
          <w:rFonts w:ascii="Times New Roman"/>
          <w:b w:val="false"/>
          <w:i w:val="false"/>
          <w:color w:val="000000"/>
          <w:sz w:val="28"/>
        </w:rPr>
        <w:t>
</w:t>
      </w:r>
      <w:r>
        <w:rPr>
          <w:rFonts w:ascii="Times New Roman"/>
          <w:b w:val="false"/>
          <w:i w:val="false"/>
          <w:color w:val="000000"/>
          <w:sz w:val="28"/>
        </w:rPr>
        <w:t>
      8. В подразделе 5.2 раздела 5 показывается площадь закрытого грунта, используемая под урожай текущего года, и весь сбор урожая со всех видов сооружений закрытого грунта. Площадь показывается только с первого оборота.</w:t>
      </w:r>
      <w:r>
        <w:br/>
      </w:r>
      <w:r>
        <w:rPr>
          <w:rFonts w:ascii="Times New Roman"/>
          <w:b w:val="false"/>
          <w:i w:val="false"/>
          <w:color w:val="000000"/>
          <w:sz w:val="28"/>
        </w:rPr>
        <w:t>
</w:t>
      </w:r>
      <w:r>
        <w:rPr>
          <w:rFonts w:ascii="Times New Roman"/>
          <w:b w:val="false"/>
          <w:i w:val="false"/>
          <w:color w:val="000000"/>
          <w:sz w:val="28"/>
        </w:rPr>
        <w:t>
      Производство цветов и цветочной рассады указывается в тысячах штуках.</w:t>
      </w:r>
      <w:r>
        <w:br/>
      </w:r>
      <w:r>
        <w:rPr>
          <w:rFonts w:ascii="Times New Roman"/>
          <w:b w:val="false"/>
          <w:i w:val="false"/>
          <w:color w:val="000000"/>
          <w:sz w:val="28"/>
        </w:rPr>
        <w:t>
</w:t>
      </w:r>
      <w:r>
        <w:rPr>
          <w:rFonts w:ascii="Times New Roman"/>
          <w:b w:val="false"/>
          <w:i w:val="false"/>
          <w:color w:val="000000"/>
          <w:sz w:val="28"/>
        </w:rPr>
        <w:t>
      По грибницам (мицелию) учитывают площадь, используемую для выращивания грибной продукции и показывают валовой сбор.</w:t>
      </w:r>
      <w:r>
        <w:br/>
      </w:r>
      <w:r>
        <w:rPr>
          <w:rFonts w:ascii="Times New Roman"/>
          <w:b w:val="false"/>
          <w:i w:val="false"/>
          <w:color w:val="000000"/>
          <w:sz w:val="28"/>
        </w:rPr>
        <w:t>
</w:t>
      </w:r>
      <w:r>
        <w:rPr>
          <w:rFonts w:ascii="Times New Roman"/>
          <w:b w:val="false"/>
          <w:i w:val="false"/>
          <w:color w:val="000000"/>
          <w:sz w:val="28"/>
        </w:rPr>
        <w:t>
      9. В разделе 6 показывается количество минеральных и органических удобрений, внесенных под урожай текущего года, независимо от времени внесения удобрений, под посевы сельскохозяйственных культур как открытого, так и закрытого грунта, а также под многолетние насаждения (сады, ягодники, виноградники, шелковицу), естественные сенокосы и пастбища. Количество удобрений, внесенных в текущем году под урожай будущего года, в отчет не включается.</w:t>
      </w:r>
      <w:r>
        <w:br/>
      </w:r>
      <w:r>
        <w:rPr>
          <w:rFonts w:ascii="Times New Roman"/>
          <w:b w:val="false"/>
          <w:i w:val="false"/>
          <w:color w:val="000000"/>
          <w:sz w:val="28"/>
        </w:rPr>
        <w:t>
</w:t>
      </w:r>
      <w:r>
        <w:rPr>
          <w:rFonts w:ascii="Times New Roman"/>
          <w:b w:val="false"/>
          <w:i w:val="false"/>
          <w:color w:val="000000"/>
          <w:sz w:val="28"/>
        </w:rPr>
        <w:t>
      В отчете показывается количество минеральных удобрений только в пересчете на 100% содержание питательных веществ.</w:t>
      </w:r>
      <w:r>
        <w:br/>
      </w:r>
      <w:r>
        <w:rPr>
          <w:rFonts w:ascii="Times New Roman"/>
          <w:b w:val="false"/>
          <w:i w:val="false"/>
          <w:color w:val="000000"/>
          <w:sz w:val="28"/>
        </w:rPr>
        <w:t>
</w:t>
      </w:r>
      <w:r>
        <w:rPr>
          <w:rFonts w:ascii="Times New Roman"/>
          <w:b w:val="false"/>
          <w:i w:val="false"/>
          <w:color w:val="000000"/>
          <w:sz w:val="28"/>
        </w:rPr>
        <w:t>
      Данные о проценте содержания питательного вещества берутся хозяйством из сопроводительных документов заводов-поставщиков, отделений, баз, складов – из счетов, платежных требований и сертификатов.</w:t>
      </w:r>
      <w:r>
        <w:br/>
      </w:r>
      <w:r>
        <w:rPr>
          <w:rFonts w:ascii="Times New Roman"/>
          <w:b w:val="false"/>
          <w:i w:val="false"/>
          <w:color w:val="000000"/>
          <w:sz w:val="28"/>
        </w:rPr>
        <w:t>
</w:t>
      </w:r>
      <w:r>
        <w:rPr>
          <w:rFonts w:ascii="Times New Roman"/>
          <w:b w:val="false"/>
          <w:i w:val="false"/>
          <w:color w:val="000000"/>
          <w:sz w:val="28"/>
        </w:rPr>
        <w:t>
      Чтобы не допустить двойного счета удобрений в физическом весе, по сложным удобрениям (нитрофоска), количество удобрений в физическом весе указывают только по азотным удобрениям, а в питательном – по азотным, фосфорным и другим. Затем количество по каждому виду удобрений суммируется, итоговые данные заносятся в отчет по соответствующим строкам и графам.</w:t>
      </w:r>
      <w:r>
        <w:br/>
      </w:r>
      <w:r>
        <w:rPr>
          <w:rFonts w:ascii="Times New Roman"/>
          <w:b w:val="false"/>
          <w:i w:val="false"/>
          <w:color w:val="000000"/>
          <w:sz w:val="28"/>
        </w:rPr>
        <w:t>
</w:t>
      </w:r>
      <w:r>
        <w:rPr>
          <w:rFonts w:ascii="Times New Roman"/>
          <w:b w:val="false"/>
          <w:i w:val="false"/>
          <w:color w:val="000000"/>
          <w:sz w:val="28"/>
        </w:rPr>
        <w:t>
      Каждое удобрение в отчете записывается по соответствующей группе – азотные, фосфорные или калийные. Количество минеральных удобрений внесенных под урожай текущего года показывается, как основное удобрение, так и в виде подкормки.</w:t>
      </w:r>
      <w:r>
        <w:br/>
      </w:r>
      <w:r>
        <w:rPr>
          <w:rFonts w:ascii="Times New Roman"/>
          <w:b w:val="false"/>
          <w:i w:val="false"/>
          <w:color w:val="000000"/>
          <w:sz w:val="28"/>
        </w:rPr>
        <w:t>
</w:t>
      </w:r>
      <w:r>
        <w:rPr>
          <w:rFonts w:ascii="Times New Roman"/>
          <w:b w:val="false"/>
          <w:i w:val="false"/>
          <w:color w:val="000000"/>
          <w:sz w:val="28"/>
        </w:rPr>
        <w:t>
      Органические удобрения (навоз, различные компосты, органоминеральные смеси, птичий помет и другие), внесенные в текущем году под урожай будущего года, в этот показатель не включаются.</w:t>
      </w:r>
      <w:r>
        <w:br/>
      </w:r>
      <w:r>
        <w:rPr>
          <w:rFonts w:ascii="Times New Roman"/>
          <w:b w:val="false"/>
          <w:i w:val="false"/>
          <w:color w:val="000000"/>
          <w:sz w:val="28"/>
        </w:rPr>
        <w:t>
</w:t>
      </w:r>
      <w:r>
        <w:rPr>
          <w:rFonts w:ascii="Times New Roman"/>
          <w:b w:val="false"/>
          <w:i w:val="false"/>
          <w:color w:val="000000"/>
          <w:sz w:val="28"/>
        </w:rPr>
        <w:t>
      10. В разделе 7 показывается площадь (открытого и закрытого грунта), фактически удобренная минеральными и органическими удобрениями.</w:t>
      </w:r>
      <w:r>
        <w:br/>
      </w:r>
      <w:r>
        <w:rPr>
          <w:rFonts w:ascii="Times New Roman"/>
          <w:b w:val="false"/>
          <w:i w:val="false"/>
          <w:color w:val="000000"/>
          <w:sz w:val="28"/>
        </w:rPr>
        <w:t>
</w:t>
      </w:r>
      <w:r>
        <w:rPr>
          <w:rFonts w:ascii="Times New Roman"/>
          <w:b w:val="false"/>
          <w:i w:val="false"/>
          <w:color w:val="000000"/>
          <w:sz w:val="28"/>
        </w:rPr>
        <w:t>
      Фактически удобренная площадь получается путем вычитания из общей посевной площади той или иной культуры тех участков, на которые вовсе не вносились удобрения под урожай текущего года.</w:t>
      </w:r>
      <w:r>
        <w:br/>
      </w:r>
      <w:r>
        <w:rPr>
          <w:rFonts w:ascii="Times New Roman"/>
          <w:b w:val="false"/>
          <w:i w:val="false"/>
          <w:color w:val="000000"/>
          <w:sz w:val="28"/>
        </w:rPr>
        <w:t>
</w:t>
      </w:r>
      <w:r>
        <w:rPr>
          <w:rFonts w:ascii="Times New Roman"/>
          <w:b w:val="false"/>
          <w:i w:val="false"/>
          <w:color w:val="000000"/>
          <w:sz w:val="28"/>
        </w:rPr>
        <w:t>
      Удобренная площадь, как по общему итогу, так и по каждой культуре не превышает общую посевную площадь.</w:t>
      </w:r>
      <w:r>
        <w:br/>
      </w:r>
      <w:r>
        <w:rPr>
          <w:rFonts w:ascii="Times New Roman"/>
          <w:b w:val="false"/>
          <w:i w:val="false"/>
          <w:color w:val="000000"/>
          <w:sz w:val="28"/>
        </w:rPr>
        <w:t>
</w:t>
      </w:r>
      <w:r>
        <w:rPr>
          <w:rFonts w:ascii="Times New Roman"/>
          <w:b w:val="false"/>
          <w:i w:val="false"/>
          <w:color w:val="000000"/>
          <w:sz w:val="28"/>
        </w:rPr>
        <w:t>
      11. В подразделе 8.1 раздела 8 указываются данные об убранных в отчетном году площадях зерновых культур с измельчением и разбрасыванием соломы непосредственно в момент уборки урожая комбайнами, оборудованными измельчителями соломы.</w:t>
      </w:r>
      <w:r>
        <w:br/>
      </w:r>
      <w:r>
        <w:rPr>
          <w:rFonts w:ascii="Times New Roman"/>
          <w:b w:val="false"/>
          <w:i w:val="false"/>
          <w:color w:val="000000"/>
          <w:sz w:val="28"/>
        </w:rPr>
        <w:t>
</w:t>
      </w:r>
      <w:r>
        <w:rPr>
          <w:rFonts w:ascii="Times New Roman"/>
          <w:b w:val="false"/>
          <w:i w:val="false"/>
          <w:color w:val="000000"/>
          <w:sz w:val="28"/>
        </w:rPr>
        <w:t>
      В подразделе 8.2 указываются данные о посевных площадях зерновых культур, посеянных в отчетном году посевными комплексами, а также стерневыми сеялками, оборудованными анкерными и долотовидными сошниками.</w:t>
      </w:r>
      <w:r>
        <w:br/>
      </w:r>
      <w:r>
        <w:rPr>
          <w:rFonts w:ascii="Times New Roman"/>
          <w:b w:val="false"/>
          <w:i w:val="false"/>
          <w:color w:val="000000"/>
          <w:sz w:val="28"/>
        </w:rPr>
        <w:t>
</w:t>
      </w:r>
      <w:r>
        <w:rPr>
          <w:rFonts w:ascii="Times New Roman"/>
          <w:b w:val="false"/>
          <w:i w:val="false"/>
          <w:color w:val="000000"/>
          <w:sz w:val="28"/>
        </w:rPr>
        <w:t>
      В подразделе 8.3 заносятся данные о посевных площадях зерновых культур обработанных в отчетном году глифосатсодержащими гербицидами сплошного действия против сорняков.</w:t>
      </w:r>
      <w:r>
        <w:br/>
      </w:r>
      <w:r>
        <w:rPr>
          <w:rFonts w:ascii="Times New Roman"/>
          <w:b w:val="false"/>
          <w:i w:val="false"/>
          <w:color w:val="000000"/>
          <w:sz w:val="28"/>
        </w:rPr>
        <w:t>
</w:t>
      </w:r>
      <w:r>
        <w:rPr>
          <w:rFonts w:ascii="Times New Roman"/>
          <w:b w:val="false"/>
          <w:i w:val="false"/>
          <w:color w:val="000000"/>
          <w:sz w:val="28"/>
        </w:rPr>
        <w:t>
      При заполнении раздела 8 учитывается то, что информация по данному разделу не превышает соответствующие данные по зерновым культурам, указанным в разделе 2.</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 сборе урожая сезонных культур»:</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5,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графе 9,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графе 10,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9 </w:t>
      </w:r>
      <w:r>
        <w:rPr>
          <w:rFonts w:ascii="Times New Roman"/>
          <w:b w:val="false"/>
          <w:i w:val="false"/>
          <w:color w:val="000000"/>
          <w:sz w:val="28"/>
          <w:u w:val="single"/>
        </w:rPr>
        <w:t>&gt;</w:t>
      </w:r>
      <w:r>
        <w:rPr>
          <w:rFonts w:ascii="Times New Roman"/>
          <w:b w:val="false"/>
          <w:i w:val="false"/>
          <w:color w:val="000000"/>
          <w:sz w:val="28"/>
        </w:rPr>
        <w:t xml:space="preserve"> графе 10, для каждой строки.</w:t>
      </w:r>
      <w:r>
        <w:br/>
      </w:r>
      <w:r>
        <w:rPr>
          <w:rFonts w:ascii="Times New Roman"/>
          <w:b w:val="false"/>
          <w:i w:val="false"/>
          <w:color w:val="000000"/>
          <w:sz w:val="28"/>
        </w:rPr>
        <w:t>
</w:t>
      </w:r>
      <w:r>
        <w:rPr>
          <w:rFonts w:ascii="Times New Roman"/>
          <w:b w:val="false"/>
          <w:i w:val="false"/>
          <w:color w:val="000000"/>
          <w:sz w:val="28"/>
        </w:rPr>
        <w:t>
      2) Раздел 4 «О сборе урожая многолетних культур»:</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7,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6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3) Раздел 6 «О внесении и использовании удобрений»:</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графе 8, для каждой строки;</w:t>
      </w:r>
      <w:r>
        <w:br/>
      </w:r>
      <w:r>
        <w:rPr>
          <w:rFonts w:ascii="Times New Roman"/>
          <w:b w:val="false"/>
          <w:i w:val="false"/>
          <w:color w:val="000000"/>
          <w:sz w:val="28"/>
        </w:rPr>
        <w:t>
</w:t>
      </w:r>
      <w:r>
        <w:rPr>
          <w:rFonts w:ascii="Times New Roman"/>
          <w:b w:val="false"/>
          <w:i w:val="false"/>
          <w:color w:val="000000"/>
          <w:sz w:val="28"/>
        </w:rPr>
        <w:t>
      4) Раздел 7 «Об удобренной площади»: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w:t>
      </w:r>
      <w:r>
        <w:rPr>
          <w:rFonts w:ascii="Times New Roman"/>
          <w:b w:val="false"/>
          <w:i w:val="false"/>
          <w:color w:val="000000"/>
          <w:sz w:val="28"/>
        </w:rPr>
        <w:t>
      Если заполнен подраздел 5.2 «О сборе урожая сельскохозяйственных культур закрытого грунта», то должен быть заполнен подраздел 5.1 «Сооружения закрытого грунта».</w:t>
      </w:r>
    </w:p>
    <w:bookmarkEnd w:id="67"/>
    <w:bookmarkStart w:name="z969" w:id="68"/>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634"/>
        <w:gridCol w:w="21"/>
        <w:gridCol w:w="3573"/>
        <w:gridCol w:w="3019"/>
        <w:gridCol w:w="1379"/>
        <w:gridCol w:w="1374"/>
        <w:gridCol w:w="613"/>
        <w:gridCol w:w="648"/>
        <w:gridCol w:w="1893"/>
        <w:gridCol w:w="4093"/>
      </w:tblGrid>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Құпиялылығы мемлекеттік статистика органдарымен кепілдінеді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26-қосымша</w:t>
            </w:r>
          </w:p>
        </w:tc>
      </w:tr>
      <w:tr>
        <w:trPr>
          <w:trHeight w:val="87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951"/>
              <w:gridCol w:w="951"/>
              <w:gridCol w:w="951"/>
              <w:gridCol w:w="951"/>
              <w:gridCol w:w="3106"/>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75"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75"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12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0151102</w:t>
            </w:r>
            <w:r>
              <w:br/>
            </w:r>
            <w:r>
              <w:rPr>
                <w:rFonts w:ascii="Times New Roman"/>
                <w:b w:val="false"/>
                <w:i w:val="false"/>
                <w:color w:val="000000"/>
                <w:sz w:val="20"/>
              </w:rPr>
              <w:t>
</w:t>
            </w:r>
            <w:r>
              <w:rPr>
                <w:rFonts w:ascii="Times New Roman"/>
                <w:b w:val="false"/>
                <w:i w:val="false"/>
                <w:color w:val="000000"/>
                <w:sz w:val="20"/>
              </w:rPr>
              <w:t>Код статистической формы 0151102</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Майлы дақылдар тұқымдарының қолда бары және қозғалысы туралы</w:t>
            </w:r>
            <w:r>
              <w:br/>
            </w:r>
            <w:r>
              <w:rPr>
                <w:rFonts w:ascii="Times New Roman"/>
                <w:b/>
                <w:i w:val="false"/>
                <w:color w:val="000000"/>
              </w:rPr>
              <w:t>
О наличии и движении семян масличных культур</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аш (майлы)</w:t>
            </w:r>
            <w:r>
              <w:br/>
            </w:r>
            <w:r>
              <w:rPr>
                <w:rFonts w:ascii="Times New Roman"/>
                <w:b w:val="false"/>
                <w:i w:val="false"/>
                <w:color w:val="000000"/>
                <w:sz w:val="20"/>
              </w:rPr>
              <w:t>
</w:t>
            </w:r>
            <w:r>
              <w:rPr>
                <w:rFonts w:ascii="Times New Roman"/>
                <w:b w:val="false"/>
                <w:i w:val="false"/>
                <w:color w:val="000000"/>
                <w:sz w:val="20"/>
              </w:rPr>
              <w:t>3 - сх (масличные)</w:t>
            </w:r>
          </w:p>
        </w:tc>
        <w:tc>
          <w:tcPr>
            <w:tcW w:w="0" w:type="auto"/>
            <w:gridSpan w:val="8"/>
            <w:vMerge/>
            <w:tcBorders>
              <w:top w:val="nil"/>
              <w:left w:val="single" w:color="cfcfcf" w:sz="5"/>
              <w:bottom w:val="single" w:color="cfcfcf" w:sz="5"/>
              <w:right w:val="single" w:color="cfcfcf" w:sz="5"/>
            </w:tcBorders>
          </w:tcP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тұқымын өсіретін, өңдейтін, саудамен және сақтаумен айналысатын барлық заңды және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физические лица, занимающиеся выращиванием, переработкой, торговлей и хранением семян масличных культур</w:t>
            </w:r>
          </w:p>
        </w:tc>
      </w:tr>
      <w:tr>
        <w:trPr>
          <w:trHeight w:val="49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ету мерзімі – есептік айдаң кейінгі 3-күніне.</w:t>
            </w:r>
            <w:r>
              <w:br/>
            </w:r>
            <w:r>
              <w:rPr>
                <w:rFonts w:ascii="Times New Roman"/>
                <w:b w:val="false"/>
                <w:i w:val="false"/>
                <w:color w:val="000000"/>
                <w:sz w:val="20"/>
              </w:rPr>
              <w:t>
</w:t>
            </w:r>
            <w:r>
              <w:rPr>
                <w:rFonts w:ascii="Times New Roman"/>
                <w:b w:val="false"/>
                <w:i w:val="false"/>
                <w:color w:val="000000"/>
                <w:sz w:val="20"/>
              </w:rPr>
              <w:t>Срок предоставления - 3-го числа после отчетного месяца.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595"/>
              <w:gridCol w:w="595"/>
              <w:gridCol w:w="595"/>
              <w:gridCol w:w="595"/>
              <w:gridCol w:w="595"/>
              <w:gridCol w:w="595"/>
              <w:gridCol w:w="595"/>
              <w:gridCol w:w="595"/>
              <w:gridCol w:w="595"/>
              <w:gridCol w:w="595"/>
            </w:tblGrid>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595"/>
              <w:gridCol w:w="595"/>
              <w:gridCol w:w="595"/>
              <w:gridCol w:w="595"/>
              <w:gridCol w:w="595"/>
              <w:gridCol w:w="595"/>
              <w:gridCol w:w="595"/>
              <w:gridCol w:w="595"/>
              <w:gridCol w:w="595"/>
              <w:gridCol w:w="595"/>
            </w:tblGrid>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Майлы дақылдар тұқымдарының қолда бары және қозғалысы жөніндегі ақпаратты көрсетіңіз, тонна</w:t>
      </w:r>
      <w:r>
        <w:br/>
      </w:r>
      <w:r>
        <w:rPr>
          <w:rFonts w:ascii="Times New Roman"/>
          <w:b w:val="false"/>
          <w:i w:val="false"/>
          <w:color w:val="000000"/>
          <w:sz w:val="28"/>
        </w:rPr>
        <w:t>
Укажите информацию по наличию и движению семян масличных культур,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3649"/>
        <w:gridCol w:w="2101"/>
        <w:gridCol w:w="1791"/>
        <w:gridCol w:w="1790"/>
        <w:gridCol w:w="1791"/>
        <w:gridCol w:w="2102"/>
        <w:gridCol w:w="2102"/>
        <w:gridCol w:w="2101"/>
        <w:gridCol w:w="1481"/>
        <w:gridCol w:w="1481"/>
        <w:gridCol w:w="1832"/>
      </w:tblGrid>
      <w:tr>
        <w:trPr>
          <w:trHeight w:val="495" w:hRule="atLeast"/>
        </w:trPr>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бойынша код</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атауы </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басына қолда бары</w:t>
            </w:r>
            <w:r>
              <w:br/>
            </w:r>
            <w:r>
              <w:rPr>
                <w:rFonts w:ascii="Times New Roman"/>
                <w:b w:val="false"/>
                <w:i w:val="false"/>
                <w:color w:val="000000"/>
                <w:sz w:val="20"/>
              </w:rPr>
              <w:t>
</w:t>
            </w:r>
            <w:r>
              <w:rPr>
                <w:rFonts w:ascii="Times New Roman"/>
                <w:b w:val="false"/>
                <w:i w:val="false"/>
                <w:color w:val="000000"/>
                <w:sz w:val="20"/>
              </w:rPr>
              <w:t>Наличие на начало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басынан бергі кіріс</w:t>
            </w:r>
            <w:r>
              <w:br/>
            </w:r>
            <w:r>
              <w:rPr>
                <w:rFonts w:ascii="Times New Roman"/>
                <w:b w:val="false"/>
                <w:i w:val="false"/>
                <w:color w:val="000000"/>
                <w:sz w:val="20"/>
              </w:rPr>
              <w:t>
</w:t>
            </w:r>
            <w:r>
              <w:rPr>
                <w:rFonts w:ascii="Times New Roman"/>
                <w:b w:val="false"/>
                <w:i w:val="false"/>
                <w:color w:val="000000"/>
                <w:sz w:val="20"/>
              </w:rPr>
              <w:t>Приход с начала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басынан бергі шығыс</w:t>
            </w:r>
            <w:r>
              <w:br/>
            </w:r>
            <w:r>
              <w:rPr>
                <w:rFonts w:ascii="Times New Roman"/>
                <w:b w:val="false"/>
                <w:i w:val="false"/>
                <w:color w:val="000000"/>
                <w:sz w:val="20"/>
              </w:rPr>
              <w:t>
</w:t>
            </w:r>
            <w:r>
              <w:rPr>
                <w:rFonts w:ascii="Times New Roman"/>
                <w:b w:val="false"/>
                <w:i w:val="false"/>
                <w:color w:val="000000"/>
                <w:sz w:val="20"/>
              </w:rPr>
              <w:t>Расход с начала квартала</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соңына қолда бары</w:t>
            </w:r>
            <w:r>
              <w:br/>
            </w:r>
            <w:r>
              <w:rPr>
                <w:rFonts w:ascii="Times New Roman"/>
                <w:b w:val="false"/>
                <w:i w:val="false"/>
                <w:color w:val="000000"/>
                <w:sz w:val="20"/>
              </w:rPr>
              <w:t>
</w:t>
            </w:r>
            <w:r>
              <w:rPr>
                <w:rFonts w:ascii="Times New Roman"/>
                <w:b w:val="false"/>
                <w:i w:val="false"/>
                <w:color w:val="000000"/>
                <w:sz w:val="20"/>
              </w:rPr>
              <w:t>Наличие на конец квартала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от импорта</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прочий приход</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тұтынуына</w:t>
            </w:r>
            <w:r>
              <w:br/>
            </w:r>
            <w:r>
              <w:rPr>
                <w:rFonts w:ascii="Times New Roman"/>
                <w:b w:val="false"/>
                <w:i w:val="false"/>
                <w:color w:val="000000"/>
                <w:sz w:val="20"/>
              </w:rPr>
              <w:t>
</w:t>
            </w:r>
            <w:r>
              <w:rPr>
                <w:rFonts w:ascii="Times New Roman"/>
                <w:b w:val="false"/>
                <w:i w:val="false"/>
                <w:color w:val="000000"/>
                <w:sz w:val="20"/>
              </w:rPr>
              <w:t>на собственное  потребление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ақы төлеуге</w:t>
            </w:r>
            <w:r>
              <w:br/>
            </w:r>
            <w:r>
              <w:rPr>
                <w:rFonts w:ascii="Times New Roman"/>
                <w:b w:val="false"/>
                <w:i w:val="false"/>
                <w:color w:val="000000"/>
                <w:sz w:val="20"/>
              </w:rPr>
              <w:t>
</w:t>
            </w:r>
            <w:r>
              <w:rPr>
                <w:rFonts w:ascii="Times New Roman"/>
                <w:b w:val="false"/>
                <w:i w:val="false"/>
                <w:color w:val="000000"/>
                <w:sz w:val="20"/>
              </w:rPr>
              <w:t>на оплату в натуральном выражении</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 xml:space="preserve">прочее </w:t>
            </w:r>
          </w:p>
          <w:p>
            <w:pPr>
              <w:spacing w:after="20"/>
              <w:ind w:left="20"/>
              <w:jc w:val="both"/>
            </w:pPr>
            <w:r>
              <w:rPr>
                <w:rFonts w:ascii="Times New Roman"/>
                <w:b w:val="false"/>
                <w:i w:val="false"/>
                <w:color w:val="000000"/>
                <w:sz w:val="20"/>
              </w:rPr>
              <w:t>выбытие</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арналған</w:t>
            </w:r>
          </w:p>
          <w:p>
            <w:pPr>
              <w:spacing w:after="20"/>
              <w:ind w:left="20"/>
              <w:jc w:val="both"/>
            </w:pPr>
            <w:r>
              <w:rPr>
                <w:rFonts w:ascii="Times New Roman"/>
                <w:b w:val="false"/>
                <w:i w:val="false"/>
                <w:color w:val="000000"/>
                <w:sz w:val="20"/>
              </w:rPr>
              <w:t>на переработку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Күнбағыс тұқымдары</w:t>
            </w:r>
            <w:r>
              <w:br/>
            </w:r>
            <w:r>
              <w:rPr>
                <w:rFonts w:ascii="Times New Roman"/>
                <w:b w:val="false"/>
                <w:i w:val="false"/>
                <w:color w:val="000000"/>
                <w:sz w:val="20"/>
              </w:rPr>
              <w:t>
</w:t>
            </w:r>
            <w:r>
              <w:rPr>
                <w:rFonts w:ascii="Times New Roman"/>
                <w:b w:val="false"/>
                <w:i w:val="false"/>
                <w:color w:val="000000"/>
                <w:sz w:val="20"/>
              </w:rPr>
              <w:t>   Семена подсолнечника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Рапс тұқымдары</w:t>
            </w:r>
            <w:r>
              <w:br/>
            </w:r>
            <w:r>
              <w:rPr>
                <w:rFonts w:ascii="Times New Roman"/>
                <w:b w:val="false"/>
                <w:i w:val="false"/>
                <w:color w:val="000000"/>
                <w:sz w:val="20"/>
              </w:rPr>
              <w:t>
</w:t>
            </w:r>
            <w:r>
              <w:rPr>
                <w:rFonts w:ascii="Times New Roman"/>
                <w:b w:val="false"/>
                <w:i w:val="false"/>
                <w:color w:val="000000"/>
                <w:sz w:val="20"/>
              </w:rPr>
              <w:t>    Семена рапса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Мақсары тұқымдары</w:t>
            </w:r>
            <w:r>
              <w:br/>
            </w:r>
            <w:r>
              <w:rPr>
                <w:rFonts w:ascii="Times New Roman"/>
                <w:b w:val="false"/>
                <w:i w:val="false"/>
                <w:color w:val="000000"/>
                <w:sz w:val="20"/>
              </w:rPr>
              <w:t>
</w:t>
            </w:r>
            <w:r>
              <w:rPr>
                <w:rFonts w:ascii="Times New Roman"/>
                <w:b w:val="false"/>
                <w:i w:val="false"/>
                <w:color w:val="000000"/>
                <w:sz w:val="20"/>
              </w:rPr>
              <w:t>    Семена сафлора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тегі және телефоны</w:t>
            </w:r>
            <w:r>
              <w:br/>
            </w:r>
            <w:r>
              <w:rPr>
                <w:rFonts w:ascii="Times New Roman"/>
                <w:b w:val="false"/>
                <w:i w:val="false"/>
                <w:color w:val="000000"/>
                <w:sz w:val="20"/>
              </w:rPr>
              <w:t>
Фамилия Имя Отчество и телефон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xml:space="preserve">
Руководитель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_________________________</w:t>
            </w:r>
          </w:p>
        </w:tc>
      </w:tr>
    </w:tbl>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М.О.</w:t>
      </w:r>
    </w:p>
    <w:bookmarkStart w:name="z970" w:id="69"/>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25 октября 2012 года № 296</w:t>
      </w:r>
    </w:p>
    <w:bookmarkEnd w:id="69"/>
    <w:bookmarkStart w:name="z971" w:id="7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наличии и движении семян масличных культур»</w:t>
      </w:r>
      <w:r>
        <w:br/>
      </w:r>
      <w:r>
        <w:rPr>
          <w:rFonts w:ascii="Times New Roman"/>
          <w:b/>
          <w:i w:val="false"/>
          <w:color w:val="000000"/>
        </w:rPr>
        <w:t>
(код 0151102, индекс 3-сх, периодичность квартальная)</w:t>
      </w:r>
    </w:p>
    <w:bookmarkEnd w:id="70"/>
    <w:bookmarkStart w:name="z972" w:id="71"/>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 наличии и движении семян масличных культур» (код 0151102, индекс 3-сх,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продовольственные - семена, используемые для пищевых целей;</w:t>
      </w:r>
      <w:r>
        <w:br/>
      </w:r>
      <w:r>
        <w:rPr>
          <w:rFonts w:ascii="Times New Roman"/>
          <w:b w:val="false"/>
          <w:i w:val="false"/>
          <w:color w:val="000000"/>
          <w:sz w:val="28"/>
        </w:rPr>
        <w:t>
</w:t>
      </w:r>
      <w:r>
        <w:rPr>
          <w:rFonts w:ascii="Times New Roman"/>
          <w:b w:val="false"/>
          <w:i w:val="false"/>
          <w:color w:val="000000"/>
          <w:sz w:val="28"/>
        </w:rPr>
        <w:t>
      2) статистический классификатор продукции (товаров и услуг) сельского, лесного и рыбного хозяйства (СКПСХ) – статистический классификатор продукции (товаров и услуг) сельского, лесного и рыбного хозяйства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3) фуражные - семена, предназначенные на корм животным и птице;</w:t>
      </w:r>
      <w:r>
        <w:br/>
      </w:r>
      <w:r>
        <w:rPr>
          <w:rFonts w:ascii="Times New Roman"/>
          <w:b w:val="false"/>
          <w:i w:val="false"/>
          <w:color w:val="000000"/>
          <w:sz w:val="28"/>
        </w:rPr>
        <w:t>
</w:t>
      </w:r>
      <w:r>
        <w:rPr>
          <w:rFonts w:ascii="Times New Roman"/>
          <w:b w:val="false"/>
          <w:i w:val="false"/>
          <w:color w:val="000000"/>
          <w:sz w:val="28"/>
        </w:rPr>
        <w:t>
      4) масличные культуры - растения, возделываемые для получения жирных масел. К масличным культурам относят подсолнечник, рапс, сафлор, соя, хлопчатник, арахис культурный и так далее;</w:t>
      </w:r>
      <w:r>
        <w:br/>
      </w:r>
      <w:r>
        <w:rPr>
          <w:rFonts w:ascii="Times New Roman"/>
          <w:b w:val="false"/>
          <w:i w:val="false"/>
          <w:color w:val="000000"/>
          <w:sz w:val="28"/>
        </w:rPr>
        <w:t>
</w:t>
      </w:r>
      <w:r>
        <w:rPr>
          <w:rFonts w:ascii="Times New Roman"/>
          <w:b w:val="false"/>
          <w:i w:val="false"/>
          <w:color w:val="000000"/>
          <w:sz w:val="28"/>
        </w:rPr>
        <w:t>
      5) семена масличных культур - являются источником получения растительного масла и белка, а также сырьевым ресурсом для обеспечения сбалансированных кормовых рационов для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6) семенные - семена, используемые на посевные цели.</w:t>
      </w:r>
      <w:r>
        <w:br/>
      </w:r>
      <w:r>
        <w:rPr>
          <w:rFonts w:ascii="Times New Roman"/>
          <w:b w:val="false"/>
          <w:i w:val="false"/>
          <w:color w:val="000000"/>
          <w:sz w:val="28"/>
        </w:rPr>
        <w:t>
</w:t>
      </w:r>
      <w:r>
        <w:rPr>
          <w:rFonts w:ascii="Times New Roman"/>
          <w:b w:val="false"/>
          <w:i w:val="false"/>
          <w:color w:val="000000"/>
          <w:sz w:val="28"/>
        </w:rPr>
        <w:t>
      3. При проведении данного наблюдения используется Методическое руководство по организации и проведению обследования наличия и движения семян масличных культур, утвержденное приказом Председателя Агентства Республики Казахстан по статистике № 39 от 27 февраля 2009 года.</w:t>
      </w:r>
      <w:r>
        <w:br/>
      </w:r>
      <w:r>
        <w:rPr>
          <w:rFonts w:ascii="Times New Roman"/>
          <w:b w:val="false"/>
          <w:i w:val="false"/>
          <w:color w:val="000000"/>
          <w:sz w:val="28"/>
        </w:rPr>
        <w:t>
</w:t>
      </w:r>
      <w:r>
        <w:rPr>
          <w:rFonts w:ascii="Times New Roman"/>
          <w:b w:val="false"/>
          <w:i w:val="false"/>
          <w:color w:val="000000"/>
          <w:sz w:val="28"/>
        </w:rPr>
        <w:t>
      В отчете указывается информация по тем масличным культурам, которые имелись на хранении непосредственно у респондента, и по тем, которые респондент приобретал и расходовал в течение отчетного периода.</w:t>
      </w:r>
      <w:r>
        <w:br/>
      </w:r>
      <w:r>
        <w:rPr>
          <w:rFonts w:ascii="Times New Roman"/>
          <w:b w:val="false"/>
          <w:i w:val="false"/>
          <w:color w:val="000000"/>
          <w:sz w:val="28"/>
        </w:rPr>
        <w:t>
</w:t>
      </w:r>
      <w:r>
        <w:rPr>
          <w:rFonts w:ascii="Times New Roman"/>
          <w:b w:val="false"/>
          <w:i w:val="false"/>
          <w:color w:val="000000"/>
          <w:sz w:val="28"/>
        </w:rPr>
        <w:t>
      В графе 1 указывается количество семян масличных культур, имеющееся в наличие на начало отчетного периода. При этом данные графы 1 текущего отчета соответствуют данным графы 10 предыдущего отчета.</w:t>
      </w:r>
      <w:r>
        <w:br/>
      </w:r>
      <w:r>
        <w:rPr>
          <w:rFonts w:ascii="Times New Roman"/>
          <w:b w:val="false"/>
          <w:i w:val="false"/>
          <w:color w:val="000000"/>
          <w:sz w:val="28"/>
        </w:rPr>
        <w:t>
      «Приход с начала квартала» - отражается все количество семян масличных культур, поступивших с начала отчетного периода, в том числе полученных с нового урожая, из-за границы и из других мест внутри республики (подаренных, обмененных, приобретенных или полученных на хранение).</w:t>
      </w:r>
      <w:r>
        <w:br/>
      </w:r>
      <w:r>
        <w:rPr>
          <w:rFonts w:ascii="Times New Roman"/>
          <w:b w:val="false"/>
          <w:i w:val="false"/>
          <w:color w:val="000000"/>
          <w:sz w:val="28"/>
        </w:rPr>
        <w:t>
      «Расход с начала квартала» - указывается все количество семян масличных культур, израсходованное с начала отчетного периода, в том числе на собственное потребление, выданное юридическим и физическим лицам в счет натуроплаты и за земельные паи, отгруженное покупателям за границу  (подаренных, обмененных, проданных, выданных владельцу масличных семян). И израсходованное другими способами, в том числе выданное владельцу семян масличных культур, списанное на порчу или хищение.</w:t>
      </w:r>
      <w:r>
        <w:br/>
      </w:r>
      <w:r>
        <w:rPr>
          <w:rFonts w:ascii="Times New Roman"/>
          <w:b w:val="false"/>
          <w:i w:val="false"/>
          <w:color w:val="000000"/>
          <w:sz w:val="28"/>
        </w:rPr>
        <w:t>
</w:t>
      </w:r>
      <w:r>
        <w:rPr>
          <w:rFonts w:ascii="Times New Roman"/>
          <w:b w:val="false"/>
          <w:i w:val="false"/>
          <w:color w:val="000000"/>
          <w:sz w:val="28"/>
        </w:rPr>
        <w:t>
      В графе 10 заносится количество семян масличных культур, имевшееся в наличии у респондента на конец отчетного квартала.</w:t>
      </w:r>
      <w:r>
        <w:br/>
      </w:r>
      <w:r>
        <w:rPr>
          <w:rFonts w:ascii="Times New Roman"/>
          <w:b w:val="false"/>
          <w:i w:val="false"/>
          <w:color w:val="000000"/>
          <w:sz w:val="28"/>
        </w:rPr>
        <w:t>
</w:t>
      </w:r>
      <w:r>
        <w:rPr>
          <w:rFonts w:ascii="Times New Roman"/>
          <w:b w:val="false"/>
          <w:i w:val="false"/>
          <w:color w:val="000000"/>
          <w:sz w:val="28"/>
        </w:rPr>
        <w:t>
      Данные указываются с одним десятичным знаком, единица измерения – тонн в весе после доработки.</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Графа 10 = графа 1 +  графа 2 +  графа 3 +  графа 4 – графа 5 – графа 7 – графа 8 – графа 9 для каждой строки;</w:t>
      </w:r>
      <w:r>
        <w:br/>
      </w:r>
      <w:r>
        <w:rPr>
          <w:rFonts w:ascii="Times New Roman"/>
          <w:b w:val="false"/>
          <w:i w:val="false"/>
          <w:color w:val="000000"/>
          <w:sz w:val="28"/>
        </w:rPr>
        <w:t>
</w:t>
      </w:r>
      <w:r>
        <w:rPr>
          <w:rFonts w:ascii="Times New Roman"/>
          <w:b w:val="false"/>
          <w:i w:val="false"/>
          <w:color w:val="000000"/>
          <w:sz w:val="28"/>
        </w:rPr>
        <w:t xml:space="preserve">
      2) графа 5 </w:t>
      </w:r>
      <w:r>
        <w:rPr>
          <w:rFonts w:ascii="Times New Roman"/>
          <w:b w:val="false"/>
          <w:i w:val="false"/>
          <w:color w:val="000000"/>
          <w:sz w:val="28"/>
          <w:u w:val="single"/>
        </w:rPr>
        <w:t>&gt;</w:t>
      </w:r>
      <w:r>
        <w:rPr>
          <w:rFonts w:ascii="Times New Roman"/>
          <w:b w:val="false"/>
          <w:i w:val="false"/>
          <w:color w:val="000000"/>
          <w:sz w:val="28"/>
        </w:rPr>
        <w:t xml:space="preserve"> графа 6 для каждой строки.</w:t>
      </w:r>
    </w:p>
    <w:bookmarkEnd w:id="71"/>
    <w:bookmarkStart w:name="z988" w:id="72"/>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25 октября 2012 года № 296</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3"/>
        <w:gridCol w:w="5"/>
        <w:gridCol w:w="4813"/>
        <w:gridCol w:w="3856"/>
        <w:gridCol w:w="2768"/>
        <w:gridCol w:w="2257"/>
        <w:gridCol w:w="1893"/>
        <w:gridCol w:w="1573"/>
        <w:gridCol w:w="85"/>
      </w:tblGrid>
      <w:tr>
        <w:trPr>
          <w:trHeight w:val="525"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25600" cy="11811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Құпиялылығы мемлекеттік статистика органдарымен кепілдінеді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28-қосымша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1041"/>
              <w:gridCol w:w="1042"/>
              <w:gridCol w:w="1042"/>
              <w:gridCol w:w="1042"/>
              <w:gridCol w:w="2928"/>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75"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 артық</w:t>
                  </w:r>
                </w:p>
              </w:tc>
            </w:tr>
            <w:tr>
              <w:trPr>
                <w:trHeight w:val="375"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0161104</w:t>
            </w:r>
            <w:r>
              <w:br/>
            </w:r>
            <w:r>
              <w:rPr>
                <w:rFonts w:ascii="Times New Roman"/>
                <w:b w:val="false"/>
                <w:i w:val="false"/>
                <w:color w:val="000000"/>
                <w:sz w:val="20"/>
              </w:rPr>
              <w:t>
</w:t>
            </w:r>
            <w:r>
              <w:rPr>
                <w:rFonts w:ascii="Times New Roman"/>
                <w:b w:val="false"/>
                <w:i w:val="false"/>
                <w:color w:val="000000"/>
                <w:sz w:val="20"/>
              </w:rPr>
              <w:t>Код статистической формы 0161104</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Себілген егіннің қорытындысы туралы есеп</w:t>
            </w:r>
            <w:r>
              <w:br/>
            </w:r>
            <w:r>
              <w:rPr>
                <w:rFonts w:ascii="Times New Roman"/>
                <w:b/>
                <w:i w:val="false"/>
                <w:color w:val="000000"/>
              </w:rPr>
              <w:t>
Отчет об итогах сева под уражай</w:t>
            </w:r>
          </w:p>
        </w:tc>
      </w:tr>
      <w:tr>
        <w:trPr>
          <w:trHeight w:val="12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4-аш</w:t>
            </w:r>
            <w:r>
              <w:br/>
            </w:r>
            <w:r>
              <w:rPr>
                <w:rFonts w:ascii="Times New Roman"/>
                <w:b w:val="false"/>
                <w:i w:val="false"/>
                <w:color w:val="000000"/>
                <w:sz w:val="20"/>
              </w:rPr>
              <w:t>
</w:t>
            </w:r>
            <w:r>
              <w:rPr>
                <w:rFonts w:ascii="Times New Roman"/>
                <w:b w:val="false"/>
                <w:i w:val="false"/>
                <w:color w:val="000000"/>
                <w:sz w:val="20"/>
              </w:rPr>
              <w:t>4-сх</w:t>
            </w:r>
          </w:p>
        </w:tc>
        <w:tc>
          <w:tcPr>
            <w:tcW w:w="0" w:type="auto"/>
            <w:gridSpan w:val="7"/>
            <w:vMerge/>
            <w:tcBorders>
              <w:top w:val="nil"/>
              <w:left w:val="single" w:color="cfcfcf" w:sz="5"/>
              <w:bottom w:val="single" w:color="cfcfcf" w:sz="5"/>
              <w:right w:val="single" w:color="cfcfcf" w:sz="5"/>
            </w:tcBorders>
          </w:tcP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алқабы бар барлық заңды тұлғалар мен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их структурные подразделения, имеющие посевную площадь</w:t>
            </w:r>
          </w:p>
        </w:tc>
      </w:tr>
      <w:tr>
        <w:trPr>
          <w:trHeight w:val="8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жаздық дақылдарды себуді аяқтағаннан кейін  5 күнтізбелік күннен кешіктірмей</w:t>
            </w:r>
            <w:r>
              <w:br/>
            </w:r>
            <w:r>
              <w:rPr>
                <w:rFonts w:ascii="Times New Roman"/>
                <w:b w:val="false"/>
                <w:i w:val="false"/>
                <w:color w:val="000000"/>
                <w:sz w:val="20"/>
              </w:rPr>
              <w:t>
</w:t>
            </w:r>
            <w:r>
              <w:rPr>
                <w:rFonts w:ascii="Times New Roman"/>
                <w:b w:val="false"/>
                <w:i w:val="false"/>
                <w:color w:val="000000"/>
                <w:sz w:val="20"/>
              </w:rPr>
              <w:t>Срок предоставления - не позднее 5 календарных дней после окончания сева яровых культур яровых культур</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25"/>
              <w:gridCol w:w="625"/>
              <w:gridCol w:w="625"/>
              <w:gridCol w:w="625"/>
              <w:gridCol w:w="625"/>
              <w:gridCol w:w="625"/>
              <w:gridCol w:w="625"/>
              <w:gridCol w:w="625"/>
              <w:gridCol w:w="625"/>
              <w:gridCol w:w="625"/>
            </w:tblGrid>
            <w:tr>
              <w:trPr>
                <w:trHeight w:val="4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Ағымдағы жылы себілген күздік дақылдардың дәндік және балауса азықтық күздіктер туралы ақпаратты көрсетіңіз, гектар</w:t>
      </w:r>
      <w:r>
        <w:br/>
      </w:r>
      <w:r>
        <w:rPr>
          <w:rFonts w:ascii="Times New Roman"/>
          <w:b w:val="false"/>
          <w:i w:val="false"/>
          <w:color w:val="000000"/>
          <w:sz w:val="28"/>
        </w:rPr>
        <w:t>
Укажите информацию о площади озимых культур на зерно и зеленый корм под урожай текущего года, гектаров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2534"/>
        <w:gridCol w:w="4568"/>
        <w:gridCol w:w="4548"/>
        <w:gridCol w:w="4386"/>
        <w:gridCol w:w="4001"/>
      </w:tblGrid>
      <w:tr>
        <w:trPr>
          <w:trHeight w:val="540" w:hRule="atLeast"/>
        </w:trPr>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күзінде себілген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 науқанының соңына сақталған дәндік күздіктер</w:t>
            </w:r>
            <w:r>
              <w:br/>
            </w:r>
            <w:r>
              <w:rPr>
                <w:rFonts w:ascii="Times New Roman"/>
                <w:b w:val="false"/>
                <w:i w:val="false"/>
                <w:color w:val="000000"/>
                <w:sz w:val="20"/>
              </w:rPr>
              <w:t>
</w:t>
            </w:r>
            <w:r>
              <w:rPr>
                <w:rFonts w:ascii="Times New Roman"/>
                <w:b w:val="false"/>
                <w:i w:val="false"/>
                <w:color w:val="000000"/>
                <w:sz w:val="20"/>
              </w:rPr>
              <w:t>сохранилось озимых на зерно к концу сева яровых культур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азық пен  жайылымға пайдаланылған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использованных на зеленый корм и выпас</w:t>
            </w:r>
          </w:p>
        </w:tc>
      </w:tr>
      <w:tr>
        <w:trPr>
          <w:trHeight w:val="22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Здесь и далее СКПСХ - Статистический классификатор продукции (товаров и услуг) сельского, лесного и рыбного хозяйства</w:t>
      </w:r>
    </w:p>
    <w:p>
      <w:pPr>
        <w:spacing w:after="0"/>
        <w:ind w:left="0"/>
        <w:jc w:val="both"/>
      </w:pPr>
      <w:r>
        <w:rPr>
          <w:rFonts w:ascii="Times New Roman"/>
          <w:b/>
          <w:i w:val="false"/>
          <w:color w:val="000000"/>
          <w:sz w:val="28"/>
        </w:rPr>
        <w:t>2. Ағымдағы жылы себілген жаздық дақылдар туралы ақпаратты көрсетіңіз, гектар</w:t>
      </w:r>
      <w:r>
        <w:br/>
      </w:r>
      <w:r>
        <w:rPr>
          <w:rFonts w:ascii="Times New Roman"/>
          <w:b w:val="false"/>
          <w:i w:val="false"/>
          <w:color w:val="000000"/>
          <w:sz w:val="28"/>
        </w:rPr>
        <w:t>
Укажите информацию о площади яровых культур под урожай текущего года, гектаров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3568"/>
        <w:gridCol w:w="4463"/>
        <w:gridCol w:w="4484"/>
        <w:gridCol w:w="4260"/>
        <w:gridCol w:w="3530"/>
      </w:tblGrid>
      <w:tr>
        <w:trPr>
          <w:trHeight w:val="525"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 көлемі</w:t>
            </w:r>
            <w:r>
              <w:br/>
            </w:r>
            <w:r>
              <w:rPr>
                <w:rFonts w:ascii="Times New Roman"/>
                <w:b w:val="false"/>
                <w:i w:val="false"/>
                <w:color w:val="000000"/>
                <w:sz w:val="20"/>
              </w:rPr>
              <w:t>
</w:t>
            </w:r>
            <w:r>
              <w:rPr>
                <w:rFonts w:ascii="Times New Roman"/>
                <w:b w:val="false"/>
                <w:i w:val="false"/>
                <w:color w:val="000000"/>
                <w:sz w:val="20"/>
              </w:rPr>
              <w:t>Общая посевная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бақтардың қатараралықтарында</w:t>
            </w:r>
            <w:r>
              <w:br/>
            </w:r>
            <w:r>
              <w:rPr>
                <w:rFonts w:ascii="Times New Roman"/>
                <w:b w:val="false"/>
                <w:i w:val="false"/>
                <w:color w:val="000000"/>
                <w:sz w:val="20"/>
              </w:rPr>
              <w:t>
</w:t>
            </w:r>
            <w:r>
              <w:rPr>
                <w:rFonts w:ascii="Times New Roman"/>
                <w:b w:val="false"/>
                <w:i w:val="false"/>
                <w:color w:val="000000"/>
                <w:sz w:val="20"/>
              </w:rPr>
              <w:t>в междурядьях садов</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жыртылған шабындықтар мен жайылымдарға алдын ала себілген дақылдар</w:t>
            </w:r>
            <w:r>
              <w:br/>
            </w:r>
            <w:r>
              <w:rPr>
                <w:rFonts w:ascii="Times New Roman"/>
                <w:b w:val="false"/>
                <w:i w:val="false"/>
                <w:color w:val="000000"/>
                <w:sz w:val="20"/>
              </w:rPr>
              <w:t>
</w:t>
            </w:r>
            <w:r>
              <w:rPr>
                <w:rFonts w:ascii="Times New Roman"/>
                <w:b w:val="false"/>
                <w:i w:val="false"/>
                <w:color w:val="000000"/>
                <w:sz w:val="20"/>
              </w:rPr>
              <w:t>предварительных культур на распаханных сенокосах и пастбищах</w:t>
            </w:r>
          </w:p>
        </w:tc>
      </w:tr>
      <w:tr>
        <w:trPr>
          <w:trHeight w:val="135"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Өткен жылдары себілген көпжылдық шөптер егістігі мен бүркемелі шөптердің аумағы туралы ақпаратты көрсетіңіз, гектар</w:t>
      </w:r>
      <w:r>
        <w:br/>
      </w:r>
      <w:r>
        <w:rPr>
          <w:rFonts w:ascii="Times New Roman"/>
          <w:b w:val="false"/>
          <w:i w:val="false"/>
          <w:color w:val="000000"/>
          <w:sz w:val="28"/>
        </w:rPr>
        <w:t>
Укажите информацию о площади многолетних трав посева прошлых лет и подпокровных трав, гектаров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527"/>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Өткен жылдары себілген көпжылдық егістік шөптің шабылатын аумағы – барлығы</w:t>
            </w:r>
            <w:r>
              <w:br/>
            </w:r>
            <w:r>
              <w:rPr>
                <w:rFonts w:ascii="Times New Roman"/>
                <w:b w:val="false"/>
                <w:i w:val="false"/>
                <w:color w:val="000000"/>
                <w:sz w:val="20"/>
              </w:rPr>
              <w:t>
</w:t>
            </w:r>
            <w:r>
              <w:rPr>
                <w:rFonts w:ascii="Times New Roman"/>
                <w:b w:val="false"/>
                <w:i w:val="false"/>
                <w:color w:val="000000"/>
                <w:sz w:val="20"/>
              </w:rPr>
              <w:t>Укосная площадь многолетних трав посева прошлых лет – всего</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tblGrid>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них:</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таза жоңышқа және оның астық тұқымдас шөп араласқаны</w:t>
            </w:r>
            <w:r>
              <w:br/>
            </w:r>
            <w:r>
              <w:rPr>
                <w:rFonts w:ascii="Times New Roman"/>
                <w:b w:val="false"/>
                <w:i w:val="false"/>
                <w:color w:val="000000"/>
                <w:sz w:val="20"/>
              </w:rPr>
              <w:t>
</w:t>
            </w:r>
            <w:r>
              <w:rPr>
                <w:rFonts w:ascii="Times New Roman"/>
                <w:b w:val="false"/>
                <w:i w:val="false"/>
                <w:color w:val="000000"/>
                <w:sz w:val="20"/>
              </w:rPr>
              <w:t>      люцерна чистая и в смеси со злаковыми травами</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tblGrid>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астық тұқымдас шөптердің таза себілгені</w:t>
            </w:r>
            <w:r>
              <w:br/>
            </w:r>
            <w:r>
              <w:rPr>
                <w:rFonts w:ascii="Times New Roman"/>
                <w:b w:val="false"/>
                <w:i w:val="false"/>
                <w:color w:val="000000"/>
                <w:sz w:val="20"/>
              </w:rPr>
              <w:t>
</w:t>
            </w:r>
            <w:r>
              <w:rPr>
                <w:rFonts w:ascii="Times New Roman"/>
                <w:b w:val="false"/>
                <w:i w:val="false"/>
                <w:color w:val="000000"/>
                <w:sz w:val="20"/>
              </w:rPr>
              <w:t>      злаковые травы чистого посева</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tblGrid>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Себілген көпжылдық шөптер (күзгі қосымша себілгенді қосқанда қосымша себілгені)</w:t>
            </w:r>
            <w:r>
              <w:br/>
            </w:r>
            <w:r>
              <w:rPr>
                <w:rFonts w:ascii="Times New Roman"/>
                <w:b w:val="false"/>
                <w:i w:val="false"/>
                <w:color w:val="000000"/>
                <w:sz w:val="20"/>
              </w:rPr>
              <w:t>
</w:t>
            </w:r>
            <w:r>
              <w:rPr>
                <w:rFonts w:ascii="Times New Roman"/>
                <w:b w:val="false"/>
                <w:i w:val="false"/>
                <w:color w:val="000000"/>
                <w:sz w:val="20"/>
              </w:rPr>
              <w:t>Площадь подпокровных многолетних трав (подсев, включая подсев с осени)</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tblGrid>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тегі және телефоны</w:t>
            </w:r>
            <w:r>
              <w:br/>
            </w:r>
            <w:r>
              <w:rPr>
                <w:rFonts w:ascii="Times New Roman"/>
                <w:b w:val="false"/>
                <w:i w:val="false"/>
                <w:color w:val="000000"/>
                <w:sz w:val="20"/>
              </w:rPr>
              <w:t>
Фамилия Имя Отчество и телефон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xml:space="preserve">
Руководитель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_________________________</w:t>
            </w:r>
          </w:p>
        </w:tc>
      </w:tr>
    </w:tbl>
    <w:p>
      <w:pPr>
        <w:spacing w:after="0"/>
        <w:ind w:left="0"/>
        <w:jc w:val="both"/>
      </w:pPr>
      <w:r>
        <w:rPr>
          <w:rFonts w:ascii="Times New Roman"/>
          <w:b/>
          <w:i w:val="false"/>
          <w:color w:val="000000"/>
          <w:sz w:val="28"/>
        </w:rPr>
        <w:t>                                     М.О.</w:t>
      </w:r>
      <w:r>
        <w:br/>
      </w:r>
      <w:r>
        <w:rPr>
          <w:rFonts w:ascii="Times New Roman"/>
          <w:b w:val="false"/>
          <w:i w:val="false"/>
          <w:color w:val="000000"/>
          <w:sz w:val="28"/>
        </w:rPr>
        <w:t>
                                        М.О.</w:t>
      </w:r>
    </w:p>
    <w:bookmarkStart w:name="z989" w:id="73"/>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73"/>
    <w:bookmarkStart w:name="z990" w:id="74"/>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об итогах сева под урожай»</w:t>
      </w:r>
      <w:r>
        <w:br/>
      </w:r>
      <w:r>
        <w:rPr>
          <w:rFonts w:ascii="Times New Roman"/>
          <w:b/>
          <w:i w:val="false"/>
          <w:color w:val="000000"/>
        </w:rPr>
        <w:t>
(код 0161104, индекс 4-сх, периодичность годовая)</w:t>
      </w:r>
    </w:p>
    <w:bookmarkEnd w:id="74"/>
    <w:bookmarkStart w:name="z991" w:id="7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итогах сева под урожай» (код 0161104, индекс 4-сх,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яровые культуры под урожай текущего года – показываются площади посевов сельскохозяйственных культур весной под урожай текущего года (зерновые культуры, бобовые культуры (на зерно), технические культуры, картофель, овощи, бахчи продовольственные, кормовые культуры);</w:t>
      </w:r>
      <w:r>
        <w:br/>
      </w:r>
      <w:r>
        <w:rPr>
          <w:rFonts w:ascii="Times New Roman"/>
          <w:b w:val="false"/>
          <w:i w:val="false"/>
          <w:color w:val="000000"/>
          <w:sz w:val="28"/>
        </w:rPr>
        <w:t>
</w:t>
      </w:r>
      <w:r>
        <w:rPr>
          <w:rFonts w:ascii="Times New Roman"/>
          <w:b w:val="false"/>
          <w:i w:val="false"/>
          <w:color w:val="000000"/>
          <w:sz w:val="28"/>
        </w:rPr>
        <w:t>
      2) озимые культуры под урожай текущего года – показываются площади посевов сельскохозяйственных культур осенью под урожай текущего года;</w:t>
      </w:r>
      <w:r>
        <w:br/>
      </w:r>
      <w:r>
        <w:rPr>
          <w:rFonts w:ascii="Times New Roman"/>
          <w:b w:val="false"/>
          <w:i w:val="false"/>
          <w:color w:val="000000"/>
          <w:sz w:val="28"/>
        </w:rPr>
        <w:t>
</w:t>
      </w:r>
      <w:r>
        <w:rPr>
          <w:rFonts w:ascii="Times New Roman"/>
          <w:b w:val="false"/>
          <w:i w:val="false"/>
          <w:color w:val="000000"/>
          <w:sz w:val="28"/>
        </w:rPr>
        <w:t>
      3) посевная площадь сельскохозяйственных культур – площадь, занятая посевами сельскохозяйственных культур к концу сева яровых культур (весенне-продуктивная). В состав посевной площади включаются озимые посевы осени предшествующего года за вычетом погибших в осенне-зимний период, все яровые посевы текущего года, включая посевы по погибшим озимым, а также сохранившиеся площади многолетних трав посева прошлых лет;</w:t>
      </w:r>
      <w:r>
        <w:br/>
      </w:r>
      <w:r>
        <w:rPr>
          <w:rFonts w:ascii="Times New Roman"/>
          <w:b w:val="false"/>
          <w:i w:val="false"/>
          <w:color w:val="000000"/>
          <w:sz w:val="28"/>
        </w:rPr>
        <w:t>
</w:t>
      </w:r>
      <w:r>
        <w:rPr>
          <w:rFonts w:ascii="Times New Roman"/>
          <w:b w:val="false"/>
          <w:i w:val="false"/>
          <w:color w:val="000000"/>
          <w:sz w:val="28"/>
        </w:rPr>
        <w:t>
      4) статистический классификатор продукции (товаров и услуг) сельского, лесного и рыбного хозяйства (СКПСХ) – статистический классификатор продукции (товаров и услуг) сельского, лесного и рыбного хозяйства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5) подпокровные травы – посевы трав на одной и той же площади с какими-либо сельскохозяйственными культурами;</w:t>
      </w:r>
      <w:r>
        <w:br/>
      </w:r>
      <w:r>
        <w:rPr>
          <w:rFonts w:ascii="Times New Roman"/>
          <w:b w:val="false"/>
          <w:i w:val="false"/>
          <w:color w:val="000000"/>
          <w:sz w:val="28"/>
        </w:rPr>
        <w:t>
</w:t>
      </w:r>
      <w:r>
        <w:rPr>
          <w:rFonts w:ascii="Times New Roman"/>
          <w:b w:val="false"/>
          <w:i w:val="false"/>
          <w:color w:val="000000"/>
          <w:sz w:val="28"/>
        </w:rPr>
        <w:t>
      3. В отчете показываются фактические общие размеры посевной площади под урожай текущего года. При этом необходимо иметь в виду, что временные полевые дороги, не предусмотренные планами внутрихозяйственного землеустройства, из посевной площади не исключаются.</w:t>
      </w:r>
      <w:r>
        <w:br/>
      </w:r>
      <w:r>
        <w:rPr>
          <w:rFonts w:ascii="Times New Roman"/>
          <w:b w:val="false"/>
          <w:i w:val="false"/>
          <w:color w:val="000000"/>
          <w:sz w:val="28"/>
        </w:rPr>
        <w:t>
</w:t>
      </w:r>
      <w:r>
        <w:rPr>
          <w:rFonts w:ascii="Times New Roman"/>
          <w:b w:val="false"/>
          <w:i w:val="false"/>
          <w:color w:val="000000"/>
          <w:sz w:val="28"/>
        </w:rPr>
        <w:t>
      В графе 1 раздела 1 показываются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произведенные осенью прошлого года под урожай текущего года.</w:t>
      </w:r>
      <w:r>
        <w:br/>
      </w:r>
      <w:r>
        <w:rPr>
          <w:rFonts w:ascii="Times New Roman"/>
          <w:b w:val="false"/>
          <w:i w:val="false"/>
          <w:color w:val="000000"/>
          <w:sz w:val="28"/>
        </w:rPr>
        <w:t>
</w:t>
      </w:r>
      <w:r>
        <w:rPr>
          <w:rFonts w:ascii="Times New Roman"/>
          <w:b w:val="false"/>
          <w:i w:val="false"/>
          <w:color w:val="000000"/>
          <w:sz w:val="28"/>
        </w:rPr>
        <w:t>
      По графе 2 раздела 1 показываются размеры застрахованных посевов пшеницы твердой озимой, пшеницы мягкой озимой сильной, пшеницы мягкой озимой, посевов озимой ржи, ячменя озимого и рапса озимого. Страхованием занимается юридическое лицо, получившее лицензию на право осуществления обязательного страхования в растениеводстве в порядке, установленном законодательством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r>
        <w:br/>
      </w:r>
      <w:r>
        <w:rPr>
          <w:rFonts w:ascii="Times New Roman"/>
          <w:b w:val="false"/>
          <w:i w:val="false"/>
          <w:color w:val="000000"/>
          <w:sz w:val="28"/>
        </w:rPr>
        <w:t>
</w:t>
      </w:r>
      <w:r>
        <w:rPr>
          <w:rFonts w:ascii="Times New Roman"/>
          <w:b w:val="false"/>
          <w:i w:val="false"/>
          <w:color w:val="000000"/>
          <w:sz w:val="28"/>
        </w:rPr>
        <w:t>
      По графе 3 раздела 1 показываются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сохранившихся к концу сева яровых культур.</w:t>
      </w:r>
      <w:r>
        <w:br/>
      </w:r>
      <w:r>
        <w:rPr>
          <w:rFonts w:ascii="Times New Roman"/>
          <w:b w:val="false"/>
          <w:i w:val="false"/>
          <w:color w:val="000000"/>
          <w:sz w:val="28"/>
        </w:rPr>
        <w:t>
</w:t>
      </w:r>
      <w:r>
        <w:rPr>
          <w:rFonts w:ascii="Times New Roman"/>
          <w:b w:val="false"/>
          <w:i w:val="false"/>
          <w:color w:val="000000"/>
          <w:sz w:val="28"/>
        </w:rPr>
        <w:t>
      В разделе 2 указывается информацию о площади яровых культур под урожай текущего года.</w:t>
      </w:r>
      <w:r>
        <w:br/>
      </w:r>
      <w:r>
        <w:rPr>
          <w:rFonts w:ascii="Times New Roman"/>
          <w:b w:val="false"/>
          <w:i w:val="false"/>
          <w:color w:val="000000"/>
          <w:sz w:val="28"/>
        </w:rPr>
        <w:t>
</w:t>
      </w:r>
      <w:r>
        <w:rPr>
          <w:rFonts w:ascii="Times New Roman"/>
          <w:b w:val="false"/>
          <w:i w:val="false"/>
          <w:color w:val="000000"/>
          <w:sz w:val="28"/>
        </w:rPr>
        <w:t>
      В графе 1 раздела 2 показываются площади посевов сельскохозяйственных культур весной под урожай текущего года (зерновые культуры, бобовые культуры (на зерно), технические культуры, картофель, овощи, бахчи продовольственные, кормовые культуры).</w:t>
      </w:r>
      <w:r>
        <w:br/>
      </w:r>
      <w:r>
        <w:rPr>
          <w:rFonts w:ascii="Times New Roman"/>
          <w:b w:val="false"/>
          <w:i w:val="false"/>
          <w:color w:val="000000"/>
          <w:sz w:val="28"/>
        </w:rPr>
        <w:t>
</w:t>
      </w:r>
      <w:r>
        <w:rPr>
          <w:rFonts w:ascii="Times New Roman"/>
          <w:b w:val="false"/>
          <w:i w:val="false"/>
          <w:color w:val="000000"/>
          <w:sz w:val="28"/>
        </w:rPr>
        <w:t>
      Сюда же включаются и те яровые культуры, которые были посеяны до составления заключительного отчета на площадях озимых культур, использованных на зеленый корм, силос и выпас.</w:t>
      </w:r>
      <w:r>
        <w:br/>
      </w:r>
      <w:r>
        <w:rPr>
          <w:rFonts w:ascii="Times New Roman"/>
          <w:b w:val="false"/>
          <w:i w:val="false"/>
          <w:color w:val="000000"/>
          <w:sz w:val="28"/>
        </w:rPr>
        <w:t>
</w:t>
      </w:r>
      <w:r>
        <w:rPr>
          <w:rFonts w:ascii="Times New Roman"/>
          <w:b w:val="false"/>
          <w:i w:val="false"/>
          <w:color w:val="000000"/>
          <w:sz w:val="28"/>
        </w:rPr>
        <w:t>
      Посевы яровых культур, произведенные на площадях погибших озимых, включаются в площади посева тех культур, которыми произведен пересев.</w:t>
      </w:r>
      <w:r>
        <w:br/>
      </w:r>
      <w:r>
        <w:rPr>
          <w:rFonts w:ascii="Times New Roman"/>
          <w:b w:val="false"/>
          <w:i w:val="false"/>
          <w:color w:val="000000"/>
          <w:sz w:val="28"/>
        </w:rPr>
        <w:t>
</w:t>
      </w:r>
      <w:r>
        <w:rPr>
          <w:rFonts w:ascii="Times New Roman"/>
          <w:b w:val="false"/>
          <w:i w:val="false"/>
          <w:color w:val="000000"/>
          <w:sz w:val="28"/>
        </w:rPr>
        <w:t>
      В случае если имела место гибель яровых и озимых культур в весенний период и пересев их производился яровыми культурами, то площадь погибшего посева первоначальной культуры (включая площадь погибших озимых весной, на которой сохранились подсеянные травы) исключается из отчета в размере фактического пересева, а в отчет включается площадь посева тех яровых культур, которыми произведен пересев погибших культур. Не пересеянная площадь погибших яровых и озимых культур в весенний период (кроме случаев, когда озимые погибли, а подсеянные травы сохранились) из отчета не исключается.</w:t>
      </w:r>
      <w:r>
        <w:br/>
      </w:r>
      <w:r>
        <w:rPr>
          <w:rFonts w:ascii="Times New Roman"/>
          <w:b w:val="false"/>
          <w:i w:val="false"/>
          <w:color w:val="000000"/>
          <w:sz w:val="28"/>
        </w:rPr>
        <w:t>
</w:t>
      </w:r>
      <w:r>
        <w:rPr>
          <w:rFonts w:ascii="Times New Roman"/>
          <w:b w:val="false"/>
          <w:i w:val="false"/>
          <w:color w:val="000000"/>
          <w:sz w:val="28"/>
        </w:rPr>
        <w:t>
      В графе 2 раздела 2 показываются размеры застрахованных посевов сельскохозяйственных культур (зерновые культуры, бобовые культуры (на зерно), технические культуры, картофель, овощи, бахчи продовольственные, кормовые культуры).</w:t>
      </w:r>
      <w:r>
        <w:br/>
      </w:r>
      <w:r>
        <w:rPr>
          <w:rFonts w:ascii="Times New Roman"/>
          <w:b w:val="false"/>
          <w:i w:val="false"/>
          <w:color w:val="000000"/>
          <w:sz w:val="28"/>
        </w:rPr>
        <w:t>
</w:t>
      </w:r>
      <w:r>
        <w:rPr>
          <w:rFonts w:ascii="Times New Roman"/>
          <w:b w:val="false"/>
          <w:i w:val="false"/>
          <w:color w:val="000000"/>
          <w:sz w:val="28"/>
        </w:rPr>
        <w:t>
      Посевы в междурядьях садов включаются в итог посевной площади хозяйства в размерах площади, фактически занятой такими посевами, а также показываются в графе 3 раздела 2. Молодые деревья в течение ряда лет не используют всю отведенную им площадь, поэтому в междурядьях можно выращивать другие культуры.</w:t>
      </w:r>
      <w:r>
        <w:br/>
      </w:r>
      <w:r>
        <w:rPr>
          <w:rFonts w:ascii="Times New Roman"/>
          <w:b w:val="false"/>
          <w:i w:val="false"/>
          <w:color w:val="000000"/>
          <w:sz w:val="28"/>
        </w:rPr>
        <w:t>
</w:t>
      </w:r>
      <w:r>
        <w:rPr>
          <w:rFonts w:ascii="Times New Roman"/>
          <w:b w:val="false"/>
          <w:i w:val="false"/>
          <w:color w:val="000000"/>
          <w:sz w:val="28"/>
        </w:rPr>
        <w:t>
      Посевы предварительных культур на распаханных сенокосах и пастбищах, которые производятся с целью подготовки почвы для посева многолетних трав на залужение, включаются в общую площадь посева соответствующей культуры, а также выделяются самостоятельной графой 4 раздела 2. При этом необходимо иметь в виду, что посевы предварительных культур производятся в соответствии с проектом на коренное улучшение сенокосов и пастбищ и не должны повторяться на одной и той же площади более 2-3 лет подряд. Если посевы этих культур производятся сверх указанного срока, они учитываются только в общей посевной площади (по соответствующей культуре) и не включаются в графу 4 данного раздела.</w:t>
      </w:r>
      <w:r>
        <w:br/>
      </w:r>
      <w:r>
        <w:rPr>
          <w:rFonts w:ascii="Times New Roman"/>
          <w:b w:val="false"/>
          <w:i w:val="false"/>
          <w:color w:val="000000"/>
          <w:sz w:val="28"/>
        </w:rPr>
        <w:t>
</w:t>
      </w:r>
      <w:r>
        <w:rPr>
          <w:rFonts w:ascii="Times New Roman"/>
          <w:b w:val="false"/>
          <w:i w:val="false"/>
          <w:color w:val="000000"/>
          <w:sz w:val="28"/>
        </w:rPr>
        <w:t>
      В разделе 3 укажите информацию о площади многолетних трав посева прошлых лет и подпокровных трав.</w:t>
      </w:r>
      <w:r>
        <w:br/>
      </w:r>
      <w:r>
        <w:rPr>
          <w:rFonts w:ascii="Times New Roman"/>
          <w:b w:val="false"/>
          <w:i w:val="false"/>
          <w:color w:val="000000"/>
          <w:sz w:val="28"/>
        </w:rPr>
        <w:t>
</w:t>
      </w:r>
      <w:r>
        <w:rPr>
          <w:rFonts w:ascii="Times New Roman"/>
          <w:b w:val="false"/>
          <w:i w:val="false"/>
          <w:color w:val="000000"/>
          <w:sz w:val="28"/>
        </w:rPr>
        <w:t>
      В разделе 3.1 показываются площади посевов беспокровных и подпокровных многолетних трав в прошлые годы, сохранившихся на момент проведения учета. Сюда включаются площади многолетних трав, используемых на сено, семена, зеленый корм, выпас и силос.</w:t>
      </w:r>
      <w:r>
        <w:br/>
      </w:r>
      <w:r>
        <w:rPr>
          <w:rFonts w:ascii="Times New Roman"/>
          <w:b w:val="false"/>
          <w:i w:val="false"/>
          <w:color w:val="000000"/>
          <w:sz w:val="28"/>
        </w:rPr>
        <w:t>
</w:t>
      </w:r>
      <w:r>
        <w:rPr>
          <w:rFonts w:ascii="Times New Roman"/>
          <w:b w:val="false"/>
          <w:i w:val="false"/>
          <w:color w:val="000000"/>
          <w:sz w:val="28"/>
        </w:rPr>
        <w:t>
      Укосные площади всех видов многолетних трав показываются в целом по посевам прошлых лет и только люцерна (как чистая, так и в смеси со злаковыми травами) и злаковые травы чистого посева выделяются отдельными разделами 3.1.1 и 3.1.2.</w:t>
      </w:r>
      <w:r>
        <w:br/>
      </w:r>
      <w:r>
        <w:rPr>
          <w:rFonts w:ascii="Times New Roman"/>
          <w:b w:val="false"/>
          <w:i w:val="false"/>
          <w:color w:val="000000"/>
          <w:sz w:val="28"/>
        </w:rPr>
        <w:t>
</w:t>
      </w:r>
      <w:r>
        <w:rPr>
          <w:rFonts w:ascii="Times New Roman"/>
          <w:b w:val="false"/>
          <w:i w:val="false"/>
          <w:color w:val="000000"/>
          <w:sz w:val="28"/>
        </w:rPr>
        <w:t>
      Кроме того, по разделу 3.2 показываются площади подпокровных многолетних трав (подсев, включая подсев с осени). Из многолетних как подпокровные травы используют травы семейства бобовых и мятликовых (например, клевер красный, люцерна, эспарцет, тимофеевка, овсяница, житняк, многолетний люпин); из однолетних и двулетних ранний – сераделлу, донник, суданскую траву, райграс однолетний, вику мохнатую, озимый рапс, морковь, турнепс. Подпокровная трава занимает самостоятельную площадь только после уборки покровной.</w:t>
      </w:r>
      <w:r>
        <w:br/>
      </w:r>
      <w:r>
        <w:rPr>
          <w:rFonts w:ascii="Times New Roman"/>
          <w:b w:val="false"/>
          <w:i w:val="false"/>
          <w:color w:val="000000"/>
          <w:sz w:val="28"/>
        </w:rPr>
        <w:t>
</w:t>
      </w:r>
      <w:r>
        <w:rPr>
          <w:rFonts w:ascii="Times New Roman"/>
          <w:b w:val="false"/>
          <w:i w:val="false"/>
          <w:color w:val="000000"/>
          <w:sz w:val="28"/>
        </w:rPr>
        <w:t>
      Данные указываются с одним десятичным знаком, единица измерения – гектар.</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 площади озимых культур на зерно и зеленый корм под урожай текущего года</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 графа 4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2) Раздел 2 «О площади яровых культур под урожай текущего года»:</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3) Раздел 3 «О площади многолетних трав посева прошлых лет и подпокровных трав, гектаров»:</w:t>
      </w:r>
      <w:r>
        <w:br/>
      </w:r>
      <w:r>
        <w:rPr>
          <w:rFonts w:ascii="Times New Roman"/>
          <w:b w:val="false"/>
          <w:i w:val="false"/>
          <w:color w:val="000000"/>
          <w:sz w:val="28"/>
        </w:rPr>
        <w:t>
</w:t>
      </w:r>
      <w:r>
        <w:rPr>
          <w:rFonts w:ascii="Times New Roman"/>
          <w:b w:val="false"/>
          <w:i w:val="false"/>
          <w:color w:val="000000"/>
          <w:sz w:val="28"/>
        </w:rPr>
        <w:t xml:space="preserve">
      строка 3.1 </w:t>
      </w:r>
      <w:r>
        <w:rPr>
          <w:rFonts w:ascii="Times New Roman"/>
          <w:b w:val="false"/>
          <w:i w:val="false"/>
          <w:color w:val="000000"/>
          <w:sz w:val="28"/>
          <w:u w:val="single"/>
        </w:rPr>
        <w:t>&gt;</w:t>
      </w:r>
      <w:r>
        <w:rPr>
          <w:rFonts w:ascii="Times New Roman"/>
          <w:b w:val="false"/>
          <w:i w:val="false"/>
          <w:color w:val="000000"/>
          <w:sz w:val="28"/>
        </w:rPr>
        <w:t xml:space="preserve"> строка 3.1.1 + строка 3.1.2.</w:t>
      </w:r>
    </w:p>
    <w:bookmarkEnd w:id="75"/>
    <w:bookmarkStart w:name="z1025" w:id="76"/>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3"/>
        <w:gridCol w:w="1774"/>
        <w:gridCol w:w="887"/>
        <w:gridCol w:w="888"/>
        <w:gridCol w:w="2079"/>
        <w:gridCol w:w="1309"/>
        <w:gridCol w:w="3353"/>
      </w:tblGrid>
      <w:tr>
        <w:trPr>
          <w:trHeight w:val="54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25600" cy="11811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30-қосымша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942"/>
              <w:gridCol w:w="942"/>
              <w:gridCol w:w="942"/>
              <w:gridCol w:w="942"/>
              <w:gridCol w:w="160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0171104</w:t>
            </w:r>
            <w:r>
              <w:br/>
            </w:r>
            <w:r>
              <w:rPr>
                <w:rFonts w:ascii="Times New Roman"/>
                <w:b w:val="false"/>
                <w:i w:val="false"/>
                <w:color w:val="000000"/>
                <w:sz w:val="20"/>
              </w:rPr>
              <w:t>
</w:t>
            </w:r>
            <w:r>
              <w:rPr>
                <w:rFonts w:ascii="Times New Roman"/>
                <w:b w:val="false"/>
                <w:i w:val="false"/>
                <w:color w:val="000000"/>
                <w:sz w:val="20"/>
              </w:rPr>
              <w:t>Код статистической формы 0171104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қызметтерін көрсету туралы</w:t>
            </w:r>
            <w:r>
              <w:br/>
            </w:r>
            <w:r>
              <w:rPr>
                <w:rFonts w:ascii="Times New Roman"/>
                <w:b/>
                <w:i w:val="false"/>
                <w:color w:val="000000"/>
              </w:rPr>
              <w:t>
Об оказании сельскохозяйственных услуг</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8-аш (қызмет көрсету)</w:t>
            </w:r>
            <w:r>
              <w:br/>
            </w:r>
            <w:r>
              <w:rPr>
                <w:rFonts w:ascii="Times New Roman"/>
                <w:b w:val="false"/>
                <w:i w:val="false"/>
                <w:color w:val="000000"/>
                <w:sz w:val="20"/>
              </w:rPr>
              <w:t>
</w:t>
            </w:r>
            <w:r>
              <w:rPr>
                <w:rFonts w:ascii="Times New Roman"/>
                <w:b w:val="false"/>
                <w:i w:val="false"/>
                <w:color w:val="000000"/>
                <w:sz w:val="20"/>
              </w:rPr>
              <w:t>8-сх (услуги)</w:t>
            </w:r>
          </w:p>
        </w:tc>
        <w:tc>
          <w:tcPr>
            <w:tcW w:w="0" w:type="auto"/>
            <w:gridSpan w:val="6"/>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-ЭҚТЖС) 01.6 коды бойынша негізгі және (немесе) қайталама қызмет түрлері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(далее-ОКЭД) 01.6.</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кейінгі наурыздың 15.</w:t>
            </w:r>
            <w:r>
              <w:br/>
            </w:r>
            <w:r>
              <w:rPr>
                <w:rFonts w:ascii="Times New Roman"/>
                <w:b w:val="false"/>
                <w:i w:val="false"/>
                <w:color w:val="000000"/>
                <w:sz w:val="20"/>
              </w:rPr>
              <w:t>
</w:t>
            </w:r>
            <w:r>
              <w:rPr>
                <w:rFonts w:ascii="Times New Roman"/>
                <w:b w:val="false"/>
                <w:i w:val="false"/>
                <w:color w:val="000000"/>
                <w:sz w:val="20"/>
              </w:rPr>
              <w:t>Срок представления –15 марта после отчетного года.</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Көрсетілген ауыл шаруашылығы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оказанных сельскохозяйственных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7"/>
        <w:gridCol w:w="2687"/>
        <w:gridCol w:w="4956"/>
      </w:tblGrid>
      <w:tr>
        <w:trPr>
          <w:trHeight w:val="90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услуги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қызметтердiң көлемi</w:t>
            </w:r>
            <w:r>
              <w:br/>
            </w:r>
            <w:r>
              <w:rPr>
                <w:rFonts w:ascii="Times New Roman"/>
                <w:b w:val="false"/>
                <w:i w:val="false"/>
                <w:color w:val="000000"/>
                <w:sz w:val="20"/>
              </w:rPr>
              <w:t>
</w:t>
            </w:r>
            <w:r>
              <w:rPr>
                <w:rFonts w:ascii="Times New Roman"/>
                <w:b w:val="false"/>
                <w:i w:val="false"/>
                <w:color w:val="000000"/>
                <w:sz w:val="20"/>
              </w:rPr>
              <w:t>Объем оказанных услуг</w:t>
            </w:r>
          </w:p>
        </w:tc>
      </w:tr>
      <w:tr>
        <w:trPr>
          <w:trHeight w:val="135"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Қызметтің басқа түрлері, мың теңге</w:t>
      </w:r>
      <w:r>
        <w:br/>
      </w:r>
      <w:r>
        <w:rPr>
          <w:rFonts w:ascii="Times New Roman"/>
          <w:b w:val="false"/>
          <w:i w:val="false"/>
          <w:color w:val="000000"/>
          <w:sz w:val="28"/>
        </w:rPr>
        <w:t>
Другие виды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8"/>
        <w:gridCol w:w="2540"/>
        <w:gridCol w:w="5192"/>
      </w:tblGrid>
      <w:tr>
        <w:trPr>
          <w:trHeight w:val="1425"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(тауарлар, қызметтер) өндіру көлемі</w:t>
            </w:r>
            <w:r>
              <w:br/>
            </w:r>
            <w:r>
              <w:rPr>
                <w:rFonts w:ascii="Times New Roman"/>
                <w:b w:val="false"/>
                <w:i w:val="false"/>
                <w:color w:val="000000"/>
                <w:sz w:val="20"/>
              </w:rPr>
              <w:t>
</w:t>
            </w:r>
            <w:r>
              <w:rPr>
                <w:rFonts w:ascii="Times New Roman"/>
                <w:b w:val="false"/>
                <w:i w:val="false"/>
                <w:color w:val="000000"/>
                <w:sz w:val="20"/>
              </w:rPr>
              <w:t>Объем производства продукции (товаров, услуг)</w:t>
            </w:r>
          </w:p>
        </w:tc>
      </w:tr>
      <w:tr>
        <w:trPr>
          <w:trHeight w:val="225"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СКПСХ - Статистический классификатор продукции (товаров и услуг) сельского, лесного и рыбного хозяйства</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w:t>
      </w:r>
      <w:r>
        <w:rPr>
          <w:rFonts w:ascii="Times New Roman"/>
          <w:b/>
          <w:i w:val="false"/>
          <w:color w:val="000000"/>
          <w:sz w:val="28"/>
        </w:rPr>
        <w:t>ЭҚЖЖ -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ОКЭД – общий классификатор видов экономической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xml:space="preserve">
Руководитель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қолы)</w:t>
            </w:r>
            <w:r>
              <w:br/>
            </w:r>
            <w:r>
              <w:rPr>
                <w:rFonts w:ascii="Times New Roman"/>
                <w:b w:val="false"/>
                <w:i w:val="false"/>
                <w:color w:val="000000"/>
                <w:sz w:val="20"/>
              </w:rPr>
              <w:t>
(Ф.И.О., подпись) _________________________</w:t>
            </w:r>
          </w:p>
        </w:tc>
      </w:tr>
    </w:tbl>
    <w:p>
      <w:pPr>
        <w:spacing w:after="0"/>
        <w:ind w:left="0"/>
        <w:jc w:val="both"/>
      </w:pPr>
      <w:r>
        <w:rPr>
          <w:rFonts w:ascii="Times New Roman"/>
          <w:b/>
          <w:i w:val="false"/>
          <w:color w:val="000000"/>
          <w:sz w:val="28"/>
        </w:rPr>
        <w:t xml:space="preserve">M.О.           </w:t>
      </w:r>
      <w:r>
        <w:br/>
      </w:r>
      <w:r>
        <w:rPr>
          <w:rFonts w:ascii="Times New Roman"/>
          <w:b w:val="false"/>
          <w:i w:val="false"/>
          <w:color w:val="000000"/>
          <w:sz w:val="28"/>
        </w:rPr>
        <w:t xml:space="preserve">
М.П.            </w:t>
      </w:r>
    </w:p>
    <w:bookmarkStart w:name="z1026" w:id="77"/>
    <w:p>
      <w:pPr>
        <w:spacing w:after="0"/>
        <w:ind w:left="0"/>
        <w:jc w:val="both"/>
      </w:pPr>
      <w:r>
        <w:rPr>
          <w:rFonts w:ascii="Times New Roman"/>
          <w:b w:val="false"/>
          <w:i w:val="false"/>
          <w:color w:val="000000"/>
          <w:sz w:val="28"/>
        </w:rPr>
        <w:t xml:space="preserve">
Приложение 31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296   </w:t>
      </w:r>
    </w:p>
    <w:bookmarkEnd w:id="77"/>
    <w:bookmarkStart w:name="z1027" w:id="78"/>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«Об оказании сельскохозяйственных</w:t>
      </w:r>
      <w:r>
        <w:br/>
      </w:r>
      <w:r>
        <w:rPr>
          <w:rFonts w:ascii="Times New Roman"/>
          <w:b/>
          <w:i w:val="false"/>
          <w:color w:val="000000"/>
        </w:rPr>
        <w:t>
услуг» (код 0171104, индекс 8-сх (услуги), периодичность годовая)</w:t>
      </w:r>
    </w:p>
    <w:bookmarkEnd w:id="78"/>
    <w:bookmarkStart w:name="z1028" w:id="7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«Об оказании сельскохозяйственных услуг» (код 0171104, индекс 8-сх (услуги),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статистический классификатор продукции (товаров и услуг) сельского, лесного и рыбного хозяйства (СКПСХ) – статистический классификатор продукции (товаров и услуг) сельского, лесного и рыбного хозяйства (СКПСХ) – классификатор, устанавливающий порядок классификации и кодирования продукции по видам экономической деятельности. Классификатор используется Агентством Республики Казахстан по статистике для изучения функциональной взаимосвязи продукции с видами экономической деятельности, для международных сопоставлений статистических данных по продукции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2) услуги – это деятельность, направленная на удовлетворение каких-либо потребностей человека или общества в целом, осуществляемая производителями по заказу потребителей и ведущая к изменению состояния единиц, потребляющих эти услуги. Под услугами понимается огромное многообразие видов деятельности и коммерческих занятий, результаты которых не воплощаются в материально-вещественной форме;</w:t>
      </w:r>
      <w:r>
        <w:br/>
      </w:r>
      <w:r>
        <w:rPr>
          <w:rFonts w:ascii="Times New Roman"/>
          <w:b w:val="false"/>
          <w:i w:val="false"/>
          <w:color w:val="000000"/>
          <w:sz w:val="28"/>
        </w:rPr>
        <w:t>
</w:t>
      </w:r>
      <w:r>
        <w:rPr>
          <w:rFonts w:ascii="Times New Roman"/>
          <w:b w:val="false"/>
          <w:i w:val="false"/>
          <w:color w:val="000000"/>
          <w:sz w:val="28"/>
        </w:rPr>
        <w:t>
      3) объем услуг - представляет собой выручку производителей услуг в размере средств, поступивших в уплату за услуги, оказанные предприятиям и населению;</w:t>
      </w:r>
      <w:r>
        <w:br/>
      </w:r>
      <w:r>
        <w:rPr>
          <w:rFonts w:ascii="Times New Roman"/>
          <w:b w:val="false"/>
          <w:i w:val="false"/>
          <w:color w:val="000000"/>
          <w:sz w:val="28"/>
        </w:rPr>
        <w:t>
</w:t>
      </w:r>
      <w:r>
        <w:rPr>
          <w:rFonts w:ascii="Times New Roman"/>
          <w:b w:val="false"/>
          <w:i w:val="false"/>
          <w:color w:val="000000"/>
          <w:sz w:val="28"/>
        </w:rPr>
        <w:t>
      4) другие виды деятельности - виды деятельности, которые предприятие осуществляло помимо оказания сельскохозяйственных услуг и сельскохозяйственной деятельности.</w:t>
      </w:r>
      <w:r>
        <w:br/>
      </w:r>
      <w:r>
        <w:rPr>
          <w:rFonts w:ascii="Times New Roman"/>
          <w:b w:val="false"/>
          <w:i w:val="false"/>
          <w:color w:val="000000"/>
          <w:sz w:val="28"/>
        </w:rPr>
        <w:t>
</w:t>
      </w:r>
      <w:r>
        <w:rPr>
          <w:rFonts w:ascii="Times New Roman"/>
          <w:b w:val="false"/>
          <w:i w:val="false"/>
          <w:color w:val="000000"/>
          <w:sz w:val="28"/>
        </w:rPr>
        <w:t>
      3. Раздел 1 заполняется в соответствии со статистическим классификатором продукции (товаров и услуг)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Сельскохозяйственные услуги включают в себя вспомогательные виды деятельности в области выращивания сельскохозяйственных культур и по разведению животных, сельскохозяйственной деятельности после сбора урожая, обработку и подготовку семян для размножения.</w:t>
      </w:r>
      <w:r>
        <w:br/>
      </w:r>
      <w:r>
        <w:rPr>
          <w:rFonts w:ascii="Times New Roman"/>
          <w:b w:val="false"/>
          <w:i w:val="false"/>
          <w:color w:val="000000"/>
          <w:sz w:val="28"/>
        </w:rPr>
        <w:t>
</w:t>
      </w:r>
      <w:r>
        <w:rPr>
          <w:rFonts w:ascii="Times New Roman"/>
          <w:b w:val="false"/>
          <w:i w:val="false"/>
          <w:color w:val="000000"/>
          <w:sz w:val="28"/>
        </w:rPr>
        <w:t>
      К ним относятся виды сельскохозяйственной деятельности за вознаграждение или на договорной основе:</w:t>
      </w:r>
      <w:r>
        <w:br/>
      </w:r>
      <w:r>
        <w:rPr>
          <w:rFonts w:ascii="Times New Roman"/>
          <w:b w:val="false"/>
          <w:i w:val="false"/>
          <w:color w:val="000000"/>
          <w:sz w:val="28"/>
        </w:rPr>
        <w:t>
</w:t>
      </w:r>
      <w:r>
        <w:rPr>
          <w:rFonts w:ascii="Times New Roman"/>
          <w:b w:val="false"/>
          <w:i w:val="false"/>
          <w:color w:val="000000"/>
          <w:sz w:val="28"/>
        </w:rPr>
        <w:t>
      подготовка полей, разведение сельскохозяйственных культур, обработка урожая, опрыскивание сельскохозяйственных культур, в том числе с воздуха, обрезка фруктовых деревьев и виноградной лозы, пересаживание риса, рассаживание свеклы, сбор урожая, защита растений от насекомых и животных-вредителей (в том числе от зайцев), услуги по стимулированию разведения, прироста и продуктивности животных, обследование состояния стада, перегонка скота, выпас скота, выхолащивание домашней птицы, чистка курятников, искусственное осеменение, разведение лошадей, стрижка овец, уход и содержание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поддержание сельскохозяйственных земель в состоянии, пригодном для сельского хозяйства, и в надлежащем состоянии с точки зрения охраны окружающей среды;</w:t>
      </w:r>
      <w:r>
        <w:br/>
      </w:r>
      <w:r>
        <w:rPr>
          <w:rFonts w:ascii="Times New Roman"/>
          <w:b w:val="false"/>
          <w:i w:val="false"/>
          <w:color w:val="000000"/>
          <w:sz w:val="28"/>
        </w:rPr>
        <w:t>
</w:t>
      </w:r>
      <w:r>
        <w:rPr>
          <w:rFonts w:ascii="Times New Roman"/>
          <w:b w:val="false"/>
          <w:i w:val="false"/>
          <w:color w:val="000000"/>
          <w:sz w:val="28"/>
        </w:rPr>
        <w:t>
      предоставление сельскохозяйственной техники вместе с экипажем и оператором;</w:t>
      </w:r>
      <w:r>
        <w:br/>
      </w:r>
      <w:r>
        <w:rPr>
          <w:rFonts w:ascii="Times New Roman"/>
          <w:b w:val="false"/>
          <w:i w:val="false"/>
          <w:color w:val="000000"/>
          <w:sz w:val="28"/>
        </w:rPr>
        <w:t>
</w:t>
      </w:r>
      <w:r>
        <w:rPr>
          <w:rFonts w:ascii="Times New Roman"/>
          <w:b w:val="false"/>
          <w:i w:val="false"/>
          <w:color w:val="000000"/>
          <w:sz w:val="28"/>
        </w:rPr>
        <w:t>
      работа сельскохозяйственного поливного оборудования на контрактной основе;</w:t>
      </w:r>
      <w:r>
        <w:br/>
      </w:r>
      <w:r>
        <w:rPr>
          <w:rFonts w:ascii="Times New Roman"/>
          <w:b w:val="false"/>
          <w:i w:val="false"/>
          <w:color w:val="000000"/>
          <w:sz w:val="28"/>
        </w:rPr>
        <w:t>
</w:t>
      </w:r>
      <w:r>
        <w:rPr>
          <w:rFonts w:ascii="Times New Roman"/>
          <w:b w:val="false"/>
          <w:i w:val="false"/>
          <w:color w:val="000000"/>
          <w:sz w:val="28"/>
        </w:rPr>
        <w:t>
      деятельность кузнецов по подковке лошадей;</w:t>
      </w:r>
      <w:r>
        <w:br/>
      </w:r>
      <w:r>
        <w:rPr>
          <w:rFonts w:ascii="Times New Roman"/>
          <w:b w:val="false"/>
          <w:i w:val="false"/>
          <w:color w:val="000000"/>
          <w:sz w:val="28"/>
        </w:rPr>
        <w:t>
</w:t>
      </w:r>
      <w:r>
        <w:rPr>
          <w:rFonts w:ascii="Times New Roman"/>
          <w:b w:val="false"/>
          <w:i w:val="false"/>
          <w:color w:val="000000"/>
          <w:sz w:val="28"/>
        </w:rPr>
        <w:t>
      подготовка сельскохозяйственных культур для первичного рынка (очистка, подрезка, сортировка, обработка), очистка хлопка от семян; подготовка табачных листьев (сушка), подготовка какао-бобов (очищение), обработка поверхности фруктов;</w:t>
      </w:r>
      <w:r>
        <w:br/>
      </w:r>
      <w:r>
        <w:rPr>
          <w:rFonts w:ascii="Times New Roman"/>
          <w:b w:val="false"/>
          <w:i w:val="false"/>
          <w:color w:val="000000"/>
          <w:sz w:val="28"/>
        </w:rPr>
        <w:t>
</w:t>
      </w:r>
      <w:r>
        <w:rPr>
          <w:rFonts w:ascii="Times New Roman"/>
          <w:b w:val="false"/>
          <w:i w:val="false"/>
          <w:color w:val="000000"/>
          <w:sz w:val="28"/>
        </w:rPr>
        <w:t>
      очищение семян от инородного материала путем пропускания семян через сито механическим способом или удаление семян, испорченных насекомыми и недозревших семян, удаление сырых семян, не пригодных для хранения; сушка, очистка, сортировка и обработка семян и приведение их в надлежащее состояние, обработка генетически модифицированных семян.</w:t>
      </w:r>
      <w:r>
        <w:br/>
      </w:r>
      <w:r>
        <w:rPr>
          <w:rFonts w:ascii="Times New Roman"/>
          <w:b w:val="false"/>
          <w:i w:val="false"/>
          <w:color w:val="000000"/>
          <w:sz w:val="28"/>
        </w:rPr>
        <w:t>
</w:t>
      </w:r>
      <w:r>
        <w:rPr>
          <w:rFonts w:ascii="Times New Roman"/>
          <w:b w:val="false"/>
          <w:i w:val="false"/>
          <w:color w:val="000000"/>
          <w:sz w:val="28"/>
        </w:rPr>
        <w:t>
      К сельскохозяйственным услугам не относятся:</w:t>
      </w:r>
      <w:r>
        <w:br/>
      </w:r>
      <w:r>
        <w:rPr>
          <w:rFonts w:ascii="Times New Roman"/>
          <w:b w:val="false"/>
          <w:i w:val="false"/>
          <w:color w:val="000000"/>
          <w:sz w:val="28"/>
        </w:rPr>
        <w:t>
</w:t>
      </w:r>
      <w:r>
        <w:rPr>
          <w:rFonts w:ascii="Times New Roman"/>
          <w:b w:val="false"/>
          <w:i w:val="false"/>
          <w:color w:val="000000"/>
          <w:sz w:val="28"/>
        </w:rPr>
        <w:t>
      осушение посевных земель, ландшафтная архитектура, консультационные услуги в области агрономии и экономики сельского хозяйства, ландшафтное планирование и высаживание культур, организация ярмарок и выставок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предоставление помещений только для содержания животных, ветеринарные услуги, вакцинация животных, аренда животных (например, домашних), уход и содержание домашних животных;</w:t>
      </w:r>
      <w:r>
        <w:br/>
      </w:r>
      <w:r>
        <w:rPr>
          <w:rFonts w:ascii="Times New Roman"/>
          <w:b w:val="false"/>
          <w:i w:val="false"/>
          <w:color w:val="000000"/>
          <w:sz w:val="28"/>
        </w:rPr>
        <w:t>
</w:t>
      </w:r>
      <w:r>
        <w:rPr>
          <w:rFonts w:ascii="Times New Roman"/>
          <w:b w:val="false"/>
          <w:i w:val="false"/>
          <w:color w:val="000000"/>
          <w:sz w:val="28"/>
        </w:rPr>
        <w:t>
      отделение черенков и повторная сушка табака, сбыт продукции заказчикам и кооперативным ассоциациям, оптовая торговля сельскохозяйственной сырьевой продукцией;</w:t>
      </w:r>
      <w:r>
        <w:br/>
      </w:r>
      <w:r>
        <w:rPr>
          <w:rFonts w:ascii="Times New Roman"/>
          <w:b w:val="false"/>
          <w:i w:val="false"/>
          <w:color w:val="000000"/>
          <w:sz w:val="28"/>
        </w:rPr>
        <w:t>
</w:t>
      </w:r>
      <w:r>
        <w:rPr>
          <w:rFonts w:ascii="Times New Roman"/>
          <w:b w:val="false"/>
          <w:i w:val="false"/>
          <w:color w:val="000000"/>
          <w:sz w:val="28"/>
        </w:rPr>
        <w:t>
      обработка семян в целях производства и получения масла, получение или модификация новых форм семян.</w:t>
      </w:r>
      <w:r>
        <w:br/>
      </w:r>
      <w:r>
        <w:rPr>
          <w:rFonts w:ascii="Times New Roman"/>
          <w:b w:val="false"/>
          <w:i w:val="false"/>
          <w:color w:val="000000"/>
          <w:sz w:val="28"/>
        </w:rPr>
        <w:t>
</w:t>
      </w:r>
      <w:r>
        <w:rPr>
          <w:rFonts w:ascii="Times New Roman"/>
          <w:b w:val="false"/>
          <w:i w:val="false"/>
          <w:color w:val="000000"/>
          <w:sz w:val="28"/>
        </w:rPr>
        <w:t>
      Во 2 разделе показывается объем произведенной продукции (товаров и услуг) по другим видам деятельности, которые осуществлялись или оказывались предприятием в отчетном году, кроме сельскохозяйственных услуг и сельскохозяйственной деятельности.</w:t>
      </w:r>
      <w:r>
        <w:br/>
      </w:r>
      <w:r>
        <w:rPr>
          <w:rFonts w:ascii="Times New Roman"/>
          <w:b w:val="false"/>
          <w:i w:val="false"/>
          <w:color w:val="000000"/>
          <w:sz w:val="28"/>
        </w:rPr>
        <w:t>
</w:t>
      </w:r>
      <w:r>
        <w:rPr>
          <w:rFonts w:ascii="Times New Roman"/>
          <w:b w:val="false"/>
          <w:i w:val="false"/>
          <w:color w:val="000000"/>
          <w:sz w:val="28"/>
        </w:rPr>
        <w:t>
      Эти данные заполняются на основании документов бухгалтерского учета, где отражаются объемы произведенной продукции (работ и  услуг).</w:t>
      </w:r>
    </w:p>
    <w:bookmarkEnd w:id="79"/>
    <w:bookmarkStart w:name="z1051" w:id="80"/>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от 25 октября 2012 года № 296</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14"/>
        <w:gridCol w:w="437"/>
        <w:gridCol w:w="3233"/>
        <w:gridCol w:w="500"/>
        <w:gridCol w:w="250"/>
        <w:gridCol w:w="1473"/>
        <w:gridCol w:w="62"/>
        <w:gridCol w:w="250"/>
        <w:gridCol w:w="1933"/>
        <w:gridCol w:w="1573"/>
        <w:gridCol w:w="7442"/>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32-қосымша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886"/>
              <w:gridCol w:w="886"/>
              <w:gridCol w:w="887"/>
              <w:gridCol w:w="887"/>
              <w:gridCol w:w="2911"/>
            </w:tblGrid>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15"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15"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5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1581112</w:t>
            </w:r>
            <w:r>
              <w:br/>
            </w:r>
            <w:r>
              <w:rPr>
                <w:rFonts w:ascii="Times New Roman"/>
                <w:b w:val="false"/>
                <w:i w:val="false"/>
                <w:color w:val="000000"/>
                <w:sz w:val="20"/>
              </w:rPr>
              <w:t>
</w:t>
            </w:r>
            <w:r>
              <w:rPr>
                <w:rFonts w:ascii="Times New Roman"/>
                <w:b w:val="false"/>
                <w:i w:val="false"/>
                <w:color w:val="000000"/>
                <w:sz w:val="20"/>
              </w:rPr>
              <w:t>Код статистической формы 1581112</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техникасының қолда бары туралы</w:t>
            </w:r>
            <w:r>
              <w:br/>
            </w:r>
            <w:r>
              <w:rPr>
                <w:rFonts w:ascii="Times New Roman"/>
                <w:b/>
                <w:i w:val="false"/>
                <w:color w:val="000000"/>
              </w:rPr>
              <w:t>
О наличии сельскохозяйственной техники</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10-мех</w:t>
            </w:r>
          </w:p>
        </w:tc>
        <w:tc>
          <w:tcPr>
            <w:tcW w:w="0" w:type="auto"/>
            <w:gridSpan w:val="9"/>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бір рет</w:t>
            </w:r>
            <w:r>
              <w:br/>
            </w:r>
            <w:r>
              <w:rPr>
                <w:rFonts w:ascii="Times New Roman"/>
                <w:b w:val="false"/>
                <w:i w:val="false"/>
                <w:color w:val="000000"/>
                <w:sz w:val="20"/>
              </w:rPr>
              <w:t>
</w:t>
            </w:r>
            <w:r>
              <w:rPr>
                <w:rFonts w:ascii="Times New Roman"/>
                <w:b w:val="false"/>
                <w:i w:val="false"/>
                <w:color w:val="000000"/>
                <w:sz w:val="20"/>
              </w:rPr>
              <w:t>Один раз в 3 года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қызметін жүзеге асыратын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осуществляющие сельскохозяйственную деятельность.</w:t>
            </w:r>
          </w:p>
        </w:tc>
      </w:tr>
      <w:tr>
        <w:trPr>
          <w:trHeight w:val="4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ету мерзімі – есепті жылдан кейінгі наурыздың 15-сі.</w:t>
            </w:r>
            <w:r>
              <w:br/>
            </w:r>
            <w:r>
              <w:rPr>
                <w:rFonts w:ascii="Times New Roman"/>
                <w:b w:val="false"/>
                <w:i w:val="false"/>
                <w:color w:val="000000"/>
                <w:sz w:val="20"/>
              </w:rPr>
              <w:t>
</w:t>
            </w:r>
            <w:r>
              <w:rPr>
                <w:rFonts w:ascii="Times New Roman"/>
                <w:b w:val="false"/>
                <w:i w:val="false"/>
                <w:color w:val="000000"/>
                <w:sz w:val="20"/>
              </w:rPr>
              <w:t>Срок предоставления  15-го марта после отчетного года.</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25"/>
              <w:gridCol w:w="425"/>
              <w:gridCol w:w="425"/>
              <w:gridCol w:w="425"/>
              <w:gridCol w:w="425"/>
              <w:gridCol w:w="425"/>
              <w:gridCol w:w="425"/>
              <w:gridCol w:w="425"/>
              <w:gridCol w:w="426"/>
              <w:gridCol w:w="426"/>
            </w:tblGrid>
            <w:tr>
              <w:trPr>
                <w:trHeight w:val="4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656"/>
              <w:gridCol w:w="656"/>
              <w:gridCol w:w="657"/>
              <w:gridCol w:w="657"/>
              <w:gridCol w:w="657"/>
              <w:gridCol w:w="657"/>
              <w:gridCol w:w="657"/>
              <w:gridCol w:w="539"/>
            </w:tblGrid>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Ауыл шаруашылығы техникасының қолда бары туралы ақпаратты  көрсетіңіз, дана</w:t>
      </w:r>
      <w:r>
        <w:br/>
      </w:r>
      <w:r>
        <w:rPr>
          <w:rFonts w:ascii="Times New Roman"/>
          <w:b w:val="false"/>
          <w:i w:val="false"/>
          <w:color w:val="000000"/>
          <w:sz w:val="28"/>
        </w:rPr>
        <w:t>
Укажите информацию о наличии сельскохозяйственной техники,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2427"/>
        <w:gridCol w:w="1865"/>
        <w:gridCol w:w="1865"/>
        <w:gridCol w:w="1592"/>
        <w:gridCol w:w="2412"/>
        <w:gridCol w:w="1863"/>
        <w:gridCol w:w="1863"/>
        <w:gridCol w:w="2242"/>
        <w:gridCol w:w="1801"/>
        <w:gridCol w:w="2055"/>
      </w:tblGrid>
      <w:tr>
        <w:trPr>
          <w:trHeight w:val="375" w:hRule="atLeast"/>
        </w:trPr>
        <w:tc>
          <w:tcPr>
            <w:tcW w:w="4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машин</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Техниканың айналымы</w:t>
            </w:r>
            <w:r>
              <w:br/>
            </w:r>
            <w:r>
              <w:rPr>
                <w:rFonts w:ascii="Times New Roman"/>
                <w:b w:val="false"/>
                <w:i w:val="false"/>
                <w:color w:val="000000"/>
                <w:sz w:val="20"/>
              </w:rPr>
              <w:t>
</w:t>
            </w:r>
            <w:r>
              <w:rPr>
                <w:rFonts w:ascii="Times New Roman"/>
                <w:b w:val="false"/>
                <w:i w:val="false"/>
                <w:color w:val="000000"/>
                <w:sz w:val="20"/>
              </w:rPr>
              <w:t>Движение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берілгені</w:t>
            </w:r>
            <w:r>
              <w:br/>
            </w:r>
            <w:r>
              <w:rPr>
                <w:rFonts w:ascii="Times New Roman"/>
                <w:b w:val="false"/>
                <w:i w:val="false"/>
                <w:color w:val="000000"/>
                <w:sz w:val="20"/>
              </w:rPr>
              <w:t>
</w:t>
            </w:r>
            <w:r>
              <w:rPr>
                <w:rFonts w:ascii="Times New Roman"/>
                <w:b w:val="false"/>
                <w:i w:val="false"/>
                <w:color w:val="000000"/>
                <w:sz w:val="20"/>
              </w:rPr>
              <w:t>Сдано в 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алынғаны</w:t>
            </w:r>
            <w:r>
              <w:br/>
            </w:r>
            <w:r>
              <w:rPr>
                <w:rFonts w:ascii="Times New Roman"/>
                <w:b w:val="false"/>
                <w:i w:val="false"/>
                <w:color w:val="000000"/>
                <w:sz w:val="20"/>
              </w:rPr>
              <w:t>
</w:t>
            </w:r>
            <w:r>
              <w:rPr>
                <w:rFonts w:ascii="Times New Roman"/>
                <w:b w:val="false"/>
                <w:i w:val="false"/>
                <w:color w:val="000000"/>
                <w:sz w:val="20"/>
              </w:rPr>
              <w:t>Получено в лизинг</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бойында  сатып алынғаны</w:t>
            </w:r>
            <w:r>
              <w:br/>
            </w:r>
            <w:r>
              <w:rPr>
                <w:rFonts w:ascii="Times New Roman"/>
                <w:b w:val="false"/>
                <w:i w:val="false"/>
                <w:color w:val="000000"/>
                <w:sz w:val="20"/>
              </w:rPr>
              <w:t>
</w:t>
            </w:r>
            <w:r>
              <w:rPr>
                <w:rFonts w:ascii="Times New Roman"/>
                <w:b w:val="false"/>
                <w:i w:val="false"/>
                <w:color w:val="000000"/>
                <w:sz w:val="20"/>
              </w:rPr>
              <w:t>приобретено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шығарылғаны</w:t>
            </w:r>
            <w:r>
              <w:br/>
            </w:r>
            <w:r>
              <w:rPr>
                <w:rFonts w:ascii="Times New Roman"/>
                <w:b w:val="false"/>
                <w:i w:val="false"/>
                <w:color w:val="000000"/>
                <w:sz w:val="20"/>
              </w:rPr>
              <w:t>
</w:t>
            </w:r>
            <w:r>
              <w:rPr>
                <w:rFonts w:ascii="Times New Roman"/>
                <w:b w:val="false"/>
                <w:i w:val="false"/>
                <w:color w:val="000000"/>
                <w:sz w:val="20"/>
              </w:rPr>
              <w:t>выбыло</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қолда бары</w:t>
            </w:r>
            <w:r>
              <w:br/>
            </w:r>
            <w:r>
              <w:rPr>
                <w:rFonts w:ascii="Times New Roman"/>
                <w:b w:val="false"/>
                <w:i w:val="false"/>
                <w:color w:val="000000"/>
                <w:sz w:val="20"/>
              </w:rPr>
              <w:t>
</w:t>
            </w:r>
            <w:r>
              <w:rPr>
                <w:rFonts w:ascii="Times New Roman"/>
                <w:b w:val="false"/>
                <w:i w:val="false"/>
                <w:color w:val="000000"/>
                <w:sz w:val="20"/>
              </w:rPr>
              <w:t>наличие на конец года</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техниканың құны, мың теңге</w:t>
            </w:r>
            <w:r>
              <w:br/>
            </w:r>
            <w:r>
              <w:rPr>
                <w:rFonts w:ascii="Times New Roman"/>
                <w:b w:val="false"/>
                <w:i w:val="false"/>
                <w:color w:val="000000"/>
                <w:sz w:val="20"/>
              </w:rPr>
              <w:t>
</w:t>
            </w:r>
            <w:r>
              <w:rPr>
                <w:rFonts w:ascii="Times New Roman"/>
                <w:b w:val="false"/>
                <w:i w:val="false"/>
                <w:color w:val="000000"/>
                <w:sz w:val="20"/>
              </w:rPr>
              <w:t>стоимость техники, тысяч тенге</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техниканың құны, мың теңге</w:t>
            </w:r>
            <w:r>
              <w:br/>
            </w:r>
            <w:r>
              <w:rPr>
                <w:rFonts w:ascii="Times New Roman"/>
                <w:b w:val="false"/>
                <w:i w:val="false"/>
                <w:color w:val="000000"/>
                <w:sz w:val="20"/>
              </w:rPr>
              <w:t>
</w:t>
            </w:r>
            <w:r>
              <w:rPr>
                <w:rFonts w:ascii="Times New Roman"/>
                <w:b w:val="false"/>
                <w:i w:val="false"/>
                <w:color w:val="000000"/>
                <w:sz w:val="20"/>
              </w:rPr>
              <w:t>стоимость техники, тысяч тенге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жаңасы</w:t>
            </w:r>
            <w:r>
              <w:br/>
            </w:r>
            <w:r>
              <w:rPr>
                <w:rFonts w:ascii="Times New Roman"/>
                <w:b w:val="false"/>
                <w:i w:val="false"/>
                <w:color w:val="000000"/>
                <w:sz w:val="20"/>
              </w:rPr>
              <w:t>
</w:t>
            </w:r>
            <w:r>
              <w:rPr>
                <w:rFonts w:ascii="Times New Roman"/>
                <w:b w:val="false"/>
                <w:i w:val="false"/>
                <w:color w:val="000000"/>
                <w:sz w:val="20"/>
              </w:rPr>
              <w:t>в том числе новых</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есептен шығарылғаны</w:t>
            </w:r>
            <w:r>
              <w:br/>
            </w:r>
            <w:r>
              <w:rPr>
                <w:rFonts w:ascii="Times New Roman"/>
                <w:b w:val="false"/>
                <w:i w:val="false"/>
                <w:color w:val="000000"/>
                <w:sz w:val="20"/>
              </w:rPr>
              <w:t>
</w:t>
            </w:r>
            <w:r>
              <w:rPr>
                <w:rFonts w:ascii="Times New Roman"/>
                <w:b w:val="false"/>
                <w:i w:val="false"/>
                <w:color w:val="000000"/>
                <w:sz w:val="20"/>
              </w:rPr>
              <w:t>в том числе списано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Өнеркәсіптік өнімдердің (тауарлардың,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промышленной продукции (товаров, услуг)</w:t>
      </w:r>
    </w:p>
    <w:p>
      <w:pPr>
        <w:spacing w:after="0"/>
        <w:ind w:left="0"/>
        <w:jc w:val="both"/>
      </w:pPr>
      <w:r>
        <w:rPr>
          <w:rFonts w:ascii="Times New Roman"/>
          <w:b/>
          <w:i w:val="false"/>
          <w:color w:val="000000"/>
          <w:sz w:val="28"/>
        </w:rPr>
        <w:t>2. Ауыл шаруашылығы өнімдерін өңдейтін жабдықтардың қолда бары туралы ақпаратты көрсетіңіз, дана</w:t>
      </w:r>
      <w:r>
        <w:br/>
      </w:r>
      <w:r>
        <w:rPr>
          <w:rFonts w:ascii="Times New Roman"/>
          <w:b w:val="false"/>
          <w:i w:val="false"/>
          <w:color w:val="000000"/>
          <w:sz w:val="28"/>
        </w:rPr>
        <w:t>
Укажите информацию о наличии оборудования для переработки продукции сельского хозяйства,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2425"/>
        <w:gridCol w:w="1443"/>
        <w:gridCol w:w="1864"/>
        <w:gridCol w:w="1590"/>
        <w:gridCol w:w="2411"/>
        <w:gridCol w:w="1777"/>
        <w:gridCol w:w="2009"/>
        <w:gridCol w:w="2093"/>
        <w:gridCol w:w="1799"/>
        <w:gridCol w:w="2263"/>
      </w:tblGrid>
      <w:tr>
        <w:trPr>
          <w:trHeight w:val="690" w:hRule="atLeast"/>
        </w:trPr>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машин</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айналымы</w:t>
            </w:r>
            <w:r>
              <w:br/>
            </w:r>
            <w:r>
              <w:rPr>
                <w:rFonts w:ascii="Times New Roman"/>
                <w:b w:val="false"/>
                <w:i w:val="false"/>
                <w:color w:val="000000"/>
                <w:sz w:val="20"/>
              </w:rPr>
              <w:t>
</w:t>
            </w:r>
            <w:r>
              <w:rPr>
                <w:rFonts w:ascii="Times New Roman"/>
                <w:b w:val="false"/>
                <w:i w:val="false"/>
                <w:color w:val="000000"/>
                <w:sz w:val="20"/>
              </w:rPr>
              <w:t>Движение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берілгені</w:t>
            </w:r>
            <w:r>
              <w:br/>
            </w:r>
            <w:r>
              <w:rPr>
                <w:rFonts w:ascii="Times New Roman"/>
                <w:b w:val="false"/>
                <w:i w:val="false"/>
                <w:color w:val="000000"/>
                <w:sz w:val="20"/>
              </w:rPr>
              <w:t>
</w:t>
            </w:r>
            <w:r>
              <w:rPr>
                <w:rFonts w:ascii="Times New Roman"/>
                <w:b w:val="false"/>
                <w:i w:val="false"/>
                <w:color w:val="000000"/>
                <w:sz w:val="20"/>
              </w:rPr>
              <w:t>Сдано в 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Лизингке алынғаны</w:t>
            </w:r>
            <w:r>
              <w:br/>
            </w:r>
            <w:r>
              <w:rPr>
                <w:rFonts w:ascii="Times New Roman"/>
                <w:b w:val="false"/>
                <w:i w:val="false"/>
                <w:color w:val="000000"/>
                <w:sz w:val="20"/>
              </w:rPr>
              <w:t>
</w:t>
            </w:r>
            <w:r>
              <w:rPr>
                <w:rFonts w:ascii="Times New Roman"/>
                <w:b w:val="false"/>
                <w:i w:val="false"/>
                <w:color w:val="000000"/>
                <w:sz w:val="20"/>
              </w:rPr>
              <w:t>Получено в лизинг</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бойында  сатып алынғаны</w:t>
            </w:r>
            <w:r>
              <w:br/>
            </w:r>
            <w:r>
              <w:rPr>
                <w:rFonts w:ascii="Times New Roman"/>
                <w:b w:val="false"/>
                <w:i w:val="false"/>
                <w:color w:val="000000"/>
                <w:sz w:val="20"/>
              </w:rPr>
              <w:t>
</w:t>
            </w:r>
            <w:r>
              <w:rPr>
                <w:rFonts w:ascii="Times New Roman"/>
                <w:b w:val="false"/>
                <w:i w:val="false"/>
                <w:color w:val="000000"/>
                <w:sz w:val="20"/>
              </w:rPr>
              <w:t>приобретено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шығарылғаны</w:t>
            </w:r>
            <w:r>
              <w:br/>
            </w:r>
            <w:r>
              <w:rPr>
                <w:rFonts w:ascii="Times New Roman"/>
                <w:b w:val="false"/>
                <w:i w:val="false"/>
                <w:color w:val="000000"/>
                <w:sz w:val="20"/>
              </w:rPr>
              <w:t>
</w:t>
            </w:r>
            <w:r>
              <w:rPr>
                <w:rFonts w:ascii="Times New Roman"/>
                <w:b w:val="false"/>
                <w:i w:val="false"/>
                <w:color w:val="000000"/>
                <w:sz w:val="20"/>
              </w:rPr>
              <w:t>выбыло</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қолда бары</w:t>
            </w:r>
            <w:r>
              <w:br/>
            </w:r>
            <w:r>
              <w:rPr>
                <w:rFonts w:ascii="Times New Roman"/>
                <w:b w:val="false"/>
                <w:i w:val="false"/>
                <w:color w:val="000000"/>
                <w:sz w:val="20"/>
              </w:rPr>
              <w:t>
</w:t>
            </w:r>
            <w:r>
              <w:rPr>
                <w:rFonts w:ascii="Times New Roman"/>
                <w:b w:val="false"/>
                <w:i w:val="false"/>
                <w:color w:val="000000"/>
                <w:sz w:val="20"/>
              </w:rPr>
              <w:t>наличие на конец года</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құны, мың теңге</w:t>
            </w:r>
            <w:r>
              <w:br/>
            </w:r>
            <w:r>
              <w:rPr>
                <w:rFonts w:ascii="Times New Roman"/>
                <w:b w:val="false"/>
                <w:i w:val="false"/>
                <w:color w:val="000000"/>
                <w:sz w:val="20"/>
              </w:rPr>
              <w:t>
</w:t>
            </w:r>
            <w:r>
              <w:rPr>
                <w:rFonts w:ascii="Times New Roman"/>
                <w:b w:val="false"/>
                <w:i w:val="false"/>
                <w:color w:val="000000"/>
                <w:sz w:val="20"/>
              </w:rPr>
              <w:t>стоимость оборудования, тысяч тенге</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құны, мың теңге</w:t>
            </w:r>
            <w:r>
              <w:br/>
            </w:r>
            <w:r>
              <w:rPr>
                <w:rFonts w:ascii="Times New Roman"/>
                <w:b w:val="false"/>
                <w:i w:val="false"/>
                <w:color w:val="000000"/>
                <w:sz w:val="20"/>
              </w:rPr>
              <w:t>
</w:t>
            </w:r>
            <w:r>
              <w:rPr>
                <w:rFonts w:ascii="Times New Roman"/>
                <w:b w:val="false"/>
                <w:i w:val="false"/>
                <w:color w:val="000000"/>
                <w:sz w:val="20"/>
              </w:rPr>
              <w:t>стоимость оборудования, тысяч тенге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жаңасы</w:t>
            </w:r>
            <w:r>
              <w:br/>
            </w:r>
            <w:r>
              <w:rPr>
                <w:rFonts w:ascii="Times New Roman"/>
                <w:b w:val="false"/>
                <w:i w:val="false"/>
                <w:color w:val="000000"/>
                <w:sz w:val="20"/>
              </w:rPr>
              <w:t>
</w:t>
            </w:r>
            <w:r>
              <w:rPr>
                <w:rFonts w:ascii="Times New Roman"/>
                <w:b w:val="false"/>
                <w:i w:val="false"/>
                <w:color w:val="000000"/>
                <w:sz w:val="20"/>
              </w:rPr>
              <w:t>в том числе нового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есептен шығарылғаны</w:t>
            </w:r>
            <w:r>
              <w:br/>
            </w:r>
            <w:r>
              <w:rPr>
                <w:rFonts w:ascii="Times New Roman"/>
                <w:b w:val="false"/>
                <w:i w:val="false"/>
                <w:color w:val="000000"/>
                <w:sz w:val="20"/>
              </w:rPr>
              <w:t>
</w:t>
            </w:r>
            <w:r>
              <w:rPr>
                <w:rFonts w:ascii="Times New Roman"/>
                <w:b w:val="false"/>
                <w:i w:val="false"/>
                <w:color w:val="000000"/>
                <w:sz w:val="20"/>
              </w:rPr>
              <w:t>в том числе списано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Энергетикалық қуаттар туралы ақпаратты көрсетіңіз</w:t>
      </w:r>
      <w:r>
        <w:br/>
      </w:r>
      <w:r>
        <w:rPr>
          <w:rFonts w:ascii="Times New Roman"/>
          <w:b w:val="false"/>
          <w:i w:val="false"/>
          <w:color w:val="000000"/>
          <w:sz w:val="28"/>
        </w:rPr>
        <w:t>
Укажите информацию об энергетических мощностях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gridCol w:w="2657"/>
        <w:gridCol w:w="2430"/>
      </w:tblGrid>
      <w:tr>
        <w:trPr>
          <w:trHeight w:val="585"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двигателей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ҚТА* коды бойынша</w:t>
            </w:r>
            <w:r>
              <w:br/>
            </w:r>
            <w:r>
              <w:rPr>
                <w:rFonts w:ascii="Times New Roman"/>
                <w:b w:val="false"/>
                <w:i w:val="false"/>
                <w:color w:val="000000"/>
                <w:sz w:val="20"/>
              </w:rPr>
              <w:t>
</w:t>
            </w:r>
            <w:r>
              <w:rPr>
                <w:rFonts w:ascii="Times New Roman"/>
                <w:b w:val="false"/>
                <w:i w:val="false"/>
                <w:color w:val="000000"/>
                <w:sz w:val="20"/>
              </w:rPr>
              <w:t>Код по СВД</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күндегі қолда бары, кВт</w:t>
            </w:r>
            <w:r>
              <w:br/>
            </w:r>
            <w:r>
              <w:rPr>
                <w:rFonts w:ascii="Times New Roman"/>
                <w:b w:val="false"/>
                <w:i w:val="false"/>
                <w:color w:val="000000"/>
                <w:sz w:val="20"/>
              </w:rPr>
              <w:t>
</w:t>
            </w:r>
            <w:r>
              <w:rPr>
                <w:rFonts w:ascii="Times New Roman"/>
                <w:b w:val="false"/>
                <w:i w:val="false"/>
                <w:color w:val="000000"/>
                <w:sz w:val="20"/>
              </w:rPr>
              <w:t>Наличие на отчетную дату, кВт</w:t>
            </w:r>
          </w:p>
        </w:tc>
      </w:tr>
      <w:tr>
        <w:trPr>
          <w:trHeight w:val="75"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қозғалтқыштары</w:t>
            </w:r>
            <w:r>
              <w:br/>
            </w:r>
            <w:r>
              <w:rPr>
                <w:rFonts w:ascii="Times New Roman"/>
                <w:b w:val="false"/>
                <w:i w:val="false"/>
                <w:color w:val="000000"/>
                <w:sz w:val="20"/>
              </w:rPr>
              <w:t>
</w:t>
            </w:r>
            <w:r>
              <w:rPr>
                <w:rFonts w:ascii="Times New Roman"/>
                <w:b w:val="false"/>
                <w:i w:val="false"/>
                <w:color w:val="000000"/>
                <w:sz w:val="20"/>
              </w:rPr>
              <w:t xml:space="preserve">Двигатели тракторов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Комбайндар мен өзі жүретін машиналардың қозғалтқыштары</w:t>
            </w:r>
            <w:r>
              <w:br/>
            </w:r>
            <w:r>
              <w:rPr>
                <w:rFonts w:ascii="Times New Roman"/>
                <w:b w:val="false"/>
                <w:i w:val="false"/>
                <w:color w:val="000000"/>
                <w:sz w:val="20"/>
              </w:rPr>
              <w:t>
</w:t>
            </w:r>
            <w:r>
              <w:rPr>
                <w:rFonts w:ascii="Times New Roman"/>
                <w:b w:val="false"/>
                <w:i w:val="false"/>
                <w:color w:val="000000"/>
                <w:sz w:val="20"/>
              </w:rPr>
              <w:t>Двигатели комбайнов и самоходных машин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қозғалтқыштары</w:t>
            </w:r>
            <w:r>
              <w:br/>
            </w:r>
            <w:r>
              <w:rPr>
                <w:rFonts w:ascii="Times New Roman"/>
                <w:b w:val="false"/>
                <w:i w:val="false"/>
                <w:color w:val="000000"/>
                <w:sz w:val="20"/>
              </w:rPr>
              <w:t>
</w:t>
            </w:r>
            <w:r>
              <w:rPr>
                <w:rFonts w:ascii="Times New Roman"/>
                <w:b w:val="false"/>
                <w:i w:val="false"/>
                <w:color w:val="000000"/>
                <w:sz w:val="20"/>
              </w:rPr>
              <w:t>Двигатели автомобильные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механикалық қозғалтқыштар</w:t>
            </w:r>
            <w:r>
              <w:br/>
            </w:r>
            <w:r>
              <w:rPr>
                <w:rFonts w:ascii="Times New Roman"/>
                <w:b w:val="false"/>
                <w:i w:val="false"/>
                <w:color w:val="000000"/>
                <w:sz w:val="20"/>
              </w:rPr>
              <w:t>
</w:t>
            </w:r>
            <w:r>
              <w:rPr>
                <w:rFonts w:ascii="Times New Roman"/>
                <w:b w:val="false"/>
                <w:i w:val="false"/>
                <w:color w:val="000000"/>
                <w:sz w:val="20"/>
              </w:rPr>
              <w:t>Прочие механические двигатели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қондырғылары мен электр қозғалтқыштар</w:t>
            </w:r>
            <w:r>
              <w:br/>
            </w:r>
            <w:r>
              <w:rPr>
                <w:rFonts w:ascii="Times New Roman"/>
                <w:b w:val="false"/>
                <w:i w:val="false"/>
                <w:color w:val="000000"/>
                <w:sz w:val="20"/>
              </w:rPr>
              <w:t>
</w:t>
            </w:r>
            <w:r>
              <w:rPr>
                <w:rFonts w:ascii="Times New Roman"/>
                <w:b w:val="false"/>
                <w:i w:val="false"/>
                <w:color w:val="000000"/>
                <w:sz w:val="20"/>
              </w:rPr>
              <w:t>Электродвигатели и электроустановки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3"/>
        <w:gridCol w:w="6537"/>
      </w:tblGrid>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rPr>
                <w:rFonts w:ascii="Times New Roman"/>
                <w:b w:val="false"/>
                <w:i w:val="false"/>
                <w:color w:val="000000"/>
                <w:sz w:val="20"/>
              </w:rPr>
              <w:t>.1 Механикалық күшке есептелген жұмыс малы, кВт</w:t>
            </w:r>
            <w:r>
              <w:br/>
            </w:r>
            <w:r>
              <w:rPr>
                <w:rFonts w:ascii="Times New Roman"/>
                <w:b w:val="false"/>
                <w:i w:val="false"/>
                <w:color w:val="000000"/>
                <w:sz w:val="20"/>
              </w:rPr>
              <w:t>
</w:t>
            </w:r>
            <w:r>
              <w:rPr>
                <w:rFonts w:ascii="Times New Roman"/>
                <w:b w:val="false"/>
                <w:i w:val="false"/>
                <w:color w:val="000000"/>
                <w:sz w:val="20"/>
              </w:rPr>
              <w:t>Рабочий скот в пересчете на механическую силу, кВт</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0"/>
            </w:tblGrid>
            <w:tr>
              <w:trPr>
                <w:trHeight w:val="3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Қозғалтқыштар түрлерінің анықтамасы</w:t>
      </w:r>
      <w:r>
        <w:br/>
      </w:r>
      <w:r>
        <w:rPr>
          <w:rFonts w:ascii="Times New Roman"/>
          <w:b w:val="false"/>
          <w:i w:val="false"/>
          <w:color w:val="000000"/>
          <w:sz w:val="28"/>
        </w:rPr>
        <w:t>
</w:t>
      </w:r>
      <w:r>
        <w:rPr>
          <w:rFonts w:ascii="Times New Roman"/>
          <w:b w:val="false"/>
          <w:i w:val="false"/>
          <w:color w:val="000000"/>
          <w:sz w:val="28"/>
        </w:rPr>
        <w:t>Справочник видов двигателей</w:t>
      </w:r>
    </w:p>
    <w:p>
      <w:pPr>
        <w:spacing w:after="0"/>
        <w:ind w:left="0"/>
        <w:jc w:val="both"/>
      </w:pPr>
      <w:r>
        <w:rPr>
          <w:rFonts w:ascii="Times New Roman"/>
          <w:b/>
          <w:i w:val="false"/>
          <w:color w:val="000000"/>
          <w:sz w:val="28"/>
        </w:rPr>
        <w:t>4. Ауыл шаруашылығы техникасын жөндеу және техникалық күтуге кеткен шығындар туралы ақпаратты көрсетіңіз</w:t>
      </w:r>
      <w:r>
        <w:br/>
      </w:r>
      <w:r>
        <w:rPr>
          <w:rFonts w:ascii="Times New Roman"/>
          <w:b w:val="false"/>
          <w:i w:val="false"/>
          <w:color w:val="000000"/>
          <w:sz w:val="28"/>
        </w:rPr>
        <w:t>
Укажите информацию о затратах на технический уход и ремонт сельскохозяйственной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1889"/>
        <w:gridCol w:w="3292"/>
        <w:gridCol w:w="3293"/>
        <w:gridCol w:w="2983"/>
        <w:gridCol w:w="3294"/>
        <w:gridCol w:w="3295"/>
      </w:tblGrid>
      <w:tr>
        <w:trPr>
          <w:trHeight w:val="465" w:hRule="atLeast"/>
        </w:trPr>
        <w:tc>
          <w:tcPr>
            <w:tcW w:w="6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жұмыстарының орындалғаны, бірлік</w:t>
            </w:r>
            <w:r>
              <w:br/>
            </w:r>
            <w:r>
              <w:rPr>
                <w:rFonts w:ascii="Times New Roman"/>
                <w:b w:val="false"/>
                <w:i w:val="false"/>
                <w:color w:val="000000"/>
                <w:sz w:val="20"/>
              </w:rPr>
              <w:t>
</w:t>
            </w:r>
            <w:r>
              <w:rPr>
                <w:rFonts w:ascii="Times New Roman"/>
                <w:b w:val="false"/>
                <w:i w:val="false"/>
                <w:color w:val="000000"/>
                <w:sz w:val="20"/>
              </w:rPr>
              <w:t>Выполнено ремонтных работ,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техникалық күтуге нақты жұмсалғаны, теңге</w:t>
            </w:r>
            <w:r>
              <w:br/>
            </w:r>
            <w:r>
              <w:rPr>
                <w:rFonts w:ascii="Times New Roman"/>
                <w:b w:val="false"/>
                <w:i w:val="false"/>
                <w:color w:val="000000"/>
                <w:sz w:val="20"/>
              </w:rPr>
              <w:t>
</w:t>
            </w:r>
            <w:r>
              <w:rPr>
                <w:rFonts w:ascii="Times New Roman"/>
                <w:b w:val="false"/>
                <w:i w:val="false"/>
                <w:color w:val="000000"/>
                <w:sz w:val="20"/>
              </w:rPr>
              <w:t>Фактически израсходовано на ремонт и технические уходы, тенге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 xml:space="preserve">на капитальный </w:t>
            </w:r>
          </w:p>
          <w:p>
            <w:pPr>
              <w:spacing w:after="20"/>
              <w:ind w:left="20"/>
              <w:jc w:val="both"/>
            </w:pPr>
            <w:r>
              <w:rPr>
                <w:rFonts w:ascii="Times New Roman"/>
                <w:b w:val="false"/>
                <w:i w:val="false"/>
                <w:color w:val="000000"/>
                <w:sz w:val="20"/>
              </w:rPr>
              <w:t>ремонт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на текущий ремонт</w:t>
            </w:r>
          </w:p>
        </w:tc>
      </w:tr>
      <w:tr>
        <w:trPr>
          <w:trHeight w:val="7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шаруашылығына арналған өзге де тракторлар</w:t>
            </w:r>
            <w:r>
              <w:br/>
            </w:r>
            <w:r>
              <w:rPr>
                <w:rFonts w:ascii="Times New Roman"/>
                <w:b w:val="false"/>
                <w:i w:val="false"/>
                <w:color w:val="000000"/>
                <w:sz w:val="20"/>
              </w:rPr>
              <w:t>
</w:t>
            </w:r>
            <w:r>
              <w:rPr>
                <w:rFonts w:ascii="Times New Roman"/>
                <w:b w:val="false"/>
                <w:i w:val="false"/>
                <w:color w:val="000000"/>
                <w:sz w:val="20"/>
              </w:rPr>
              <w:t>Тракторы для сельского и лесного хозяйства прочие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жинайтын комбайндар</w:t>
            </w:r>
            <w:r>
              <w:br/>
            </w:r>
            <w:r>
              <w:rPr>
                <w:rFonts w:ascii="Times New Roman"/>
                <w:b w:val="false"/>
                <w:i w:val="false"/>
                <w:color w:val="000000"/>
                <w:sz w:val="20"/>
              </w:rPr>
              <w:t>
</w:t>
            </w:r>
            <w:r>
              <w:rPr>
                <w:rFonts w:ascii="Times New Roman"/>
                <w:b w:val="false"/>
                <w:i w:val="false"/>
                <w:color w:val="000000"/>
                <w:sz w:val="20"/>
              </w:rPr>
              <w:t>Комбайны зерноуборочные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жинайтын машиналар</w:t>
            </w:r>
            <w:r>
              <w:br/>
            </w:r>
            <w:r>
              <w:rPr>
                <w:rFonts w:ascii="Times New Roman"/>
                <w:b w:val="false"/>
                <w:i w:val="false"/>
                <w:color w:val="000000"/>
                <w:sz w:val="20"/>
              </w:rPr>
              <w:t>
</w:t>
            </w:r>
            <w:r>
              <w:rPr>
                <w:rFonts w:ascii="Times New Roman"/>
                <w:b w:val="false"/>
                <w:i w:val="false"/>
                <w:color w:val="000000"/>
                <w:sz w:val="20"/>
              </w:rPr>
              <w:t>Машины для уборки хлопка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Автомобили грузовые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Ауыл шаруашылығы техникасын сақтауға кеткен шығындар туралы ақпаратты көрсетіңіз, теңге</w:t>
      </w:r>
      <w:r>
        <w:br/>
      </w:r>
      <w:r>
        <w:rPr>
          <w:rFonts w:ascii="Times New Roman"/>
          <w:b w:val="false"/>
          <w:i w:val="false"/>
          <w:color w:val="000000"/>
          <w:sz w:val="28"/>
        </w:rPr>
        <w:t>
Укажите информацию о затратах на хранение сельскохозяйственной техники,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2407"/>
        <w:gridCol w:w="2699"/>
        <w:gridCol w:w="3657"/>
      </w:tblGrid>
      <w:tr>
        <w:trPr>
          <w:trHeight w:val="465" w:hRule="atLeast"/>
        </w:trPr>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 сақтаудың шығыстары</w:t>
            </w:r>
            <w:r>
              <w:br/>
            </w:r>
            <w:r>
              <w:rPr>
                <w:rFonts w:ascii="Times New Roman"/>
                <w:b w:val="false"/>
                <w:i w:val="false"/>
                <w:color w:val="000000"/>
                <w:sz w:val="20"/>
              </w:rPr>
              <w:t>
</w:t>
            </w:r>
            <w:r>
              <w:rPr>
                <w:rFonts w:ascii="Times New Roman"/>
                <w:b w:val="false"/>
                <w:i w:val="false"/>
                <w:color w:val="000000"/>
                <w:sz w:val="20"/>
              </w:rPr>
              <w:t>Расходы на хранение техники</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еңбек ақыға</w:t>
            </w:r>
            <w:r>
              <w:br/>
            </w:r>
            <w:r>
              <w:rPr>
                <w:rFonts w:ascii="Times New Roman"/>
                <w:b w:val="false"/>
                <w:i w:val="false"/>
                <w:color w:val="000000"/>
                <w:sz w:val="20"/>
              </w:rPr>
              <w:t>
</w:t>
            </w:r>
            <w:r>
              <w:rPr>
                <w:rFonts w:ascii="Times New Roman"/>
                <w:b w:val="false"/>
                <w:i w:val="false"/>
                <w:color w:val="000000"/>
                <w:sz w:val="20"/>
              </w:rPr>
              <w:t>из них на оплату труда</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шаруашылығына арналған өзге де тракторлар</w:t>
            </w:r>
            <w:r>
              <w:br/>
            </w:r>
            <w:r>
              <w:rPr>
                <w:rFonts w:ascii="Times New Roman"/>
                <w:b w:val="false"/>
                <w:i w:val="false"/>
                <w:color w:val="000000"/>
                <w:sz w:val="20"/>
              </w:rPr>
              <w:t>
</w:t>
            </w:r>
            <w:r>
              <w:rPr>
                <w:rFonts w:ascii="Times New Roman"/>
                <w:b w:val="false"/>
                <w:i w:val="false"/>
                <w:color w:val="000000"/>
                <w:sz w:val="20"/>
              </w:rPr>
              <w:t>Тракторы для сельского и лесного хозяйства прочие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жинайтын комбайндар</w:t>
            </w:r>
            <w:r>
              <w:br/>
            </w:r>
            <w:r>
              <w:rPr>
                <w:rFonts w:ascii="Times New Roman"/>
                <w:b w:val="false"/>
                <w:i w:val="false"/>
                <w:color w:val="000000"/>
                <w:sz w:val="20"/>
              </w:rPr>
              <w:t>
</w:t>
            </w:r>
            <w:r>
              <w:rPr>
                <w:rFonts w:ascii="Times New Roman"/>
                <w:b w:val="false"/>
                <w:i w:val="false"/>
                <w:color w:val="000000"/>
                <w:sz w:val="20"/>
              </w:rPr>
              <w:t>Комбайны зерноуборочные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жинайтын машиналар</w:t>
            </w:r>
            <w:r>
              <w:br/>
            </w:r>
            <w:r>
              <w:rPr>
                <w:rFonts w:ascii="Times New Roman"/>
                <w:b w:val="false"/>
                <w:i w:val="false"/>
                <w:color w:val="000000"/>
                <w:sz w:val="20"/>
              </w:rPr>
              <w:t>
</w:t>
            </w:r>
            <w:r>
              <w:rPr>
                <w:rFonts w:ascii="Times New Roman"/>
                <w:b w:val="false"/>
                <w:i w:val="false"/>
                <w:color w:val="000000"/>
                <w:sz w:val="20"/>
              </w:rPr>
              <w:t>Машины для уборки хлопка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Автомобили грузовые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Соқалар</w:t>
            </w:r>
            <w:r>
              <w:br/>
            </w:r>
            <w:r>
              <w:rPr>
                <w:rFonts w:ascii="Times New Roman"/>
                <w:b w:val="false"/>
                <w:i w:val="false"/>
                <w:color w:val="000000"/>
                <w:sz w:val="20"/>
              </w:rPr>
              <w:t>
</w:t>
            </w:r>
            <w:r>
              <w:rPr>
                <w:rFonts w:ascii="Times New Roman"/>
                <w:b w:val="false"/>
                <w:i w:val="false"/>
                <w:color w:val="000000"/>
                <w:sz w:val="20"/>
              </w:rPr>
              <w:t>Плуги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Қопсытқыштар мен культиваторлар</w:t>
            </w:r>
            <w:r>
              <w:br/>
            </w:r>
            <w:r>
              <w:rPr>
                <w:rFonts w:ascii="Times New Roman"/>
                <w:b w:val="false"/>
                <w:i w:val="false"/>
                <w:color w:val="000000"/>
                <w:sz w:val="20"/>
              </w:rPr>
              <w:t>
</w:t>
            </w:r>
            <w:r>
              <w:rPr>
                <w:rFonts w:ascii="Times New Roman"/>
                <w:b w:val="false"/>
                <w:i w:val="false"/>
                <w:color w:val="000000"/>
                <w:sz w:val="20"/>
              </w:rPr>
              <w:t>Рыхлители и культиваторы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28.30.32.100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Делегейлі тырмалар</w:t>
            </w:r>
            <w:r>
              <w:br/>
            </w:r>
            <w:r>
              <w:rPr>
                <w:rFonts w:ascii="Times New Roman"/>
                <w:b w:val="false"/>
                <w:i w:val="false"/>
                <w:color w:val="000000"/>
                <w:sz w:val="20"/>
              </w:rPr>
              <w:t>
</w:t>
            </w:r>
            <w:r>
              <w:rPr>
                <w:rFonts w:ascii="Times New Roman"/>
                <w:b w:val="false"/>
                <w:i w:val="false"/>
                <w:color w:val="000000"/>
                <w:sz w:val="20"/>
              </w:rPr>
              <w:t>Бороны дисковые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28.30.32.200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үлгісіндегі тырмалар</w:t>
            </w:r>
            <w:r>
              <w:br/>
            </w:r>
            <w:r>
              <w:rPr>
                <w:rFonts w:ascii="Times New Roman"/>
                <w:b w:val="false"/>
                <w:i w:val="false"/>
                <w:color w:val="000000"/>
                <w:sz w:val="20"/>
              </w:rPr>
              <w:t>
</w:t>
            </w:r>
            <w:r>
              <w:rPr>
                <w:rFonts w:ascii="Times New Roman"/>
                <w:b w:val="false"/>
                <w:i w:val="false"/>
                <w:color w:val="000000"/>
                <w:sz w:val="20"/>
              </w:rPr>
              <w:t>Бороны пилообразные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28.30.32.300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Ротоваторлар (топырақтық фрезасы бар механикаландырылған культиваторлар)</w:t>
            </w:r>
            <w:r>
              <w:br/>
            </w:r>
            <w:r>
              <w:rPr>
                <w:rFonts w:ascii="Times New Roman"/>
                <w:b w:val="false"/>
                <w:i w:val="false"/>
                <w:color w:val="000000"/>
                <w:sz w:val="20"/>
              </w:rPr>
              <w:t>
</w:t>
            </w:r>
            <w:r>
              <w:rPr>
                <w:rFonts w:ascii="Times New Roman"/>
                <w:b w:val="false"/>
                <w:i w:val="false"/>
                <w:color w:val="000000"/>
                <w:sz w:val="20"/>
              </w:rPr>
              <w:t>Ротоваторы (культиваторы механизированные с фрезами почвенными)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28.30.32.500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тырмалар, отауыштар және кетпендер</w:t>
            </w:r>
            <w:r>
              <w:br/>
            </w:r>
            <w:r>
              <w:rPr>
                <w:rFonts w:ascii="Times New Roman"/>
                <w:b w:val="false"/>
                <w:i w:val="false"/>
                <w:color w:val="000000"/>
                <w:sz w:val="20"/>
              </w:rPr>
              <w:t>
</w:t>
            </w:r>
            <w:r>
              <w:rPr>
                <w:rFonts w:ascii="Times New Roman"/>
                <w:b w:val="false"/>
                <w:i w:val="false"/>
                <w:color w:val="000000"/>
                <w:sz w:val="20"/>
              </w:rPr>
              <w:t>Бороны, пропалыватели и мотыги прочие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28.30.32.700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Сепкіштер</w:t>
            </w:r>
            <w:r>
              <w:br/>
            </w:r>
            <w:r>
              <w:rPr>
                <w:rFonts w:ascii="Times New Roman"/>
                <w:b w:val="false"/>
                <w:i w:val="false"/>
                <w:color w:val="000000"/>
                <w:sz w:val="20"/>
              </w:rPr>
              <w:t>
</w:t>
            </w:r>
            <w:r>
              <w:rPr>
                <w:rFonts w:ascii="Times New Roman"/>
                <w:b w:val="false"/>
                <w:i w:val="false"/>
                <w:color w:val="000000"/>
                <w:sz w:val="20"/>
              </w:rPr>
              <w:t>Сеялки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28.30.33.300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шалғылар, тракторға құрастырылған шалғыларды қоса</w:t>
            </w:r>
            <w:r>
              <w:br/>
            </w:r>
            <w:r>
              <w:rPr>
                <w:rFonts w:ascii="Times New Roman"/>
                <w:b w:val="false"/>
                <w:i w:val="false"/>
                <w:color w:val="000000"/>
                <w:sz w:val="20"/>
              </w:rPr>
              <w:t>
</w:t>
            </w:r>
            <w:r>
              <w:rPr>
                <w:rFonts w:ascii="Times New Roman"/>
                <w:b w:val="false"/>
                <w:i w:val="false"/>
                <w:color w:val="000000"/>
                <w:sz w:val="20"/>
              </w:rPr>
              <w:t>Косилки, включая  косилки, смонтированные на тракторе, не включенные в другие группировки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Қаптал тырмалары</w:t>
            </w:r>
            <w:r>
              <w:br/>
            </w:r>
            <w:r>
              <w:rPr>
                <w:rFonts w:ascii="Times New Roman"/>
                <w:b w:val="false"/>
                <w:i w:val="false"/>
                <w:color w:val="000000"/>
                <w:sz w:val="20"/>
              </w:rPr>
              <w:t>
</w:t>
            </w:r>
            <w:r>
              <w:rPr>
                <w:rFonts w:ascii="Times New Roman"/>
                <w:b w:val="false"/>
                <w:i w:val="false"/>
                <w:color w:val="000000"/>
                <w:sz w:val="20"/>
              </w:rPr>
              <w:t>Грабли боковые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28.30.52.350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құралдары</w:t>
            </w:r>
            <w:r>
              <w:br/>
            </w:r>
            <w:r>
              <w:rPr>
                <w:rFonts w:ascii="Times New Roman"/>
                <w:b w:val="false"/>
                <w:i w:val="false"/>
                <w:color w:val="000000"/>
                <w:sz w:val="20"/>
              </w:rPr>
              <w:t>
</w:t>
            </w:r>
            <w:r>
              <w:rPr>
                <w:rFonts w:ascii="Times New Roman"/>
                <w:b w:val="false"/>
                <w:i w:val="false"/>
                <w:color w:val="000000"/>
                <w:sz w:val="20"/>
              </w:rPr>
              <w:t>Приспособления для полива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28.30.60.100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тегі және телефоны</w:t>
            </w:r>
            <w:r>
              <w:br/>
            </w:r>
            <w:r>
              <w:rPr>
                <w:rFonts w:ascii="Times New Roman"/>
                <w:b w:val="false"/>
                <w:i w:val="false"/>
                <w:color w:val="000000"/>
                <w:sz w:val="20"/>
              </w:rPr>
              <w:t>
Фамилия и телефон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xml:space="preserve">
Руководитель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_________________________</w:t>
            </w:r>
          </w:p>
        </w:tc>
      </w:tr>
    </w:tbl>
    <w:p>
      <w:pPr>
        <w:spacing w:after="0"/>
        <w:ind w:left="0"/>
        <w:jc w:val="both"/>
      </w:pPr>
      <w:r>
        <w:rPr>
          <w:rFonts w:ascii="Times New Roman"/>
          <w:b/>
          <w:i w:val="false"/>
          <w:color w:val="000000"/>
          <w:sz w:val="28"/>
        </w:rPr>
        <w:t>М.П.</w:t>
      </w:r>
      <w:r>
        <w:br/>
      </w:r>
      <w:r>
        <w:rPr>
          <w:rFonts w:ascii="Times New Roman"/>
          <w:b w:val="false"/>
          <w:i w:val="false"/>
          <w:color w:val="000000"/>
          <w:sz w:val="28"/>
        </w:rPr>
        <w:t>
М.П.</w:t>
      </w:r>
    </w:p>
    <w:bookmarkStart w:name="z1052" w:id="8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 наличии сельскохозяйственной техники"</w:t>
      </w:r>
      <w:r>
        <w:br/>
      </w:r>
      <w:r>
        <w:rPr>
          <w:rFonts w:ascii="Times New Roman"/>
          <w:b w:val="false"/>
          <w:i w:val="false"/>
          <w:color w:val="000000"/>
          <w:sz w:val="28"/>
        </w:rPr>
        <w:t xml:space="preserve">
(код 1581112, индекс 10-мех,      </w:t>
      </w:r>
      <w:r>
        <w:br/>
      </w:r>
      <w:r>
        <w:rPr>
          <w:rFonts w:ascii="Times New Roman"/>
          <w:b w:val="false"/>
          <w:i w:val="false"/>
          <w:color w:val="000000"/>
          <w:sz w:val="28"/>
        </w:rPr>
        <w:t xml:space="preserve">
периодичность один раз в 3 года)   </w:t>
      </w:r>
    </w:p>
    <w:bookmarkEnd w:id="81"/>
    <w:bookmarkStart w:name="z1053" w:id="82"/>
    <w:p>
      <w:pPr>
        <w:spacing w:after="0"/>
        <w:ind w:left="0"/>
        <w:jc w:val="left"/>
      </w:pPr>
      <w:r>
        <w:rPr>
          <w:rFonts w:ascii="Times New Roman"/>
          <w:b/>
          <w:i w:val="false"/>
          <w:color w:val="000000"/>
        </w:rPr>
        <w:t xml:space="preserve"> 
Перечень к разделу 1 «Наличие сельскохозяйственной техники»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11214"/>
      </w:tblGrid>
      <w:tr>
        <w:trPr>
          <w:trHeight w:val="345"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 СКПП</w:t>
            </w:r>
            <w:r>
              <w:rPr>
                <w:rFonts w:ascii="Times New Roman"/>
                <w:b w:val="false"/>
                <w:i w:val="false"/>
                <w:color w:val="000000"/>
                <w:vertAlign w:val="superscript"/>
              </w:rPr>
              <w:t>1</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техники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для сельского и лесного хозяйства прочие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Плуги </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28.30.32.100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Рыхлители и культиваторы</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28.30.32.200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Бороны дисковые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Бороны пилообразные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28.30.32.500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Ротоваторы (культиваторы механизированные с фрезами почвенными)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28.30.32.700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Бороны, пропалыватели и мотыги прочие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Сеялки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Разбрасыватели удобрений минеральных или химических</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28.30.34.500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Разбрасыватели удобрений органических (навозоразбрасыватели)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Косилки, включая  косилки, смонтированные на тракторе, не включенные в другие группировки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28.30.52.350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Грабли боковые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28.30.53.300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 подборщики для соломы или сена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28.30.54.100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Картофелекопатели и машины картофелеуборочные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28.30.54.200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Жатки рядковые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свекловичные ботворезные и машины свеклоуборочные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Комбайны зерноуборочные </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28.30.59.300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Комбайны силосоуборочные и виноградоуборочные, машины для сбора плодов и ягод с деревьев и кустарников</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хлопка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28.30.59.420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льна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28.30.59.430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конопли и кенафа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28.30.59.440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чая и хмеля</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28.30.59.450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тростника сахарного и камыша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28.30.59.460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культур эфиромасличных и лекарственных</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28.30.59.900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уборки кукурузы, машины для отрыва плодоножек, початкоочистители и машины уборочные прочие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28.30.60.100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Приспособления для полива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28.30.60.500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Распылители и разбрасыватели порошка, предназначенные для установки на тракторах сельскохозяйственных</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28.30.82.000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доильные</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28.30.83.000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приготовления кормов для животных</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28.30.86.591</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Прицепы тракторные </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28.93.20.000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для очистки, сортировки или калибровки семян, зерна или культур бобовых сухих </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Автомобили грузовые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Статистический классификатор промышленной продукции (товаров, услуг)</w:t>
      </w:r>
    </w:p>
    <w:bookmarkStart w:name="z1054" w:id="83"/>
    <w:p>
      <w:pPr>
        <w:spacing w:after="0"/>
        <w:ind w:left="0"/>
        <w:jc w:val="left"/>
      </w:pPr>
      <w:r>
        <w:rPr>
          <w:rFonts w:ascii="Times New Roman"/>
          <w:b/>
          <w:i w:val="false"/>
          <w:color w:val="000000"/>
        </w:rPr>
        <w:t xml:space="preserve"> 
Перечень к разделу 2 «Наличие оборудования для</w:t>
      </w:r>
      <w:r>
        <w:br/>
      </w:r>
      <w:r>
        <w:rPr>
          <w:rFonts w:ascii="Times New Roman"/>
          <w:b/>
          <w:i w:val="false"/>
          <w:color w:val="000000"/>
        </w:rPr>
        <w:t>
переработки продукции сельского хозяйства»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11214"/>
      </w:tblGrid>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28.93.12.000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обработки и переработки молока</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28.93.13.000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измельчения или обработки зерна или овощей сушеных, не включенное в другие группировки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28.93.15</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хлебопекарные неэлектрические; оборудование небытовое для приготовления или подогрева пищи</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28.93.17.130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изделий хлебобулочных</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28.93.17.500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переработки мяса или мяса домашней птицы</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28.93.17.600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переработки фруктов, орехов или овощей</w:t>
            </w:r>
          </w:p>
        </w:tc>
      </w:tr>
      <w:tr>
        <w:trPr>
          <w:trHeight w:val="36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28.93.17.800</w:t>
            </w:r>
          </w:p>
        </w:tc>
        <w:tc>
          <w:tcPr>
            <w:tcW w:w="1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экстракции/приготовления масел или жиров растительного/животного происхождения</w:t>
            </w:r>
          </w:p>
        </w:tc>
      </w:tr>
    </w:tbl>
    <w:bookmarkStart w:name="z1055" w:id="84"/>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25 октября 2012 года № 296</w:t>
      </w:r>
    </w:p>
    <w:bookmarkEnd w:id="84"/>
    <w:bookmarkStart w:name="z1056" w:id="8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наличии сельскохозяйственной техники»</w:t>
      </w:r>
      <w:r>
        <w:br/>
      </w:r>
      <w:r>
        <w:rPr>
          <w:rFonts w:ascii="Times New Roman"/>
          <w:b/>
          <w:i w:val="false"/>
          <w:color w:val="000000"/>
        </w:rPr>
        <w:t>
(код 1581112, индекс 10-мех, периодичность один раз в 3 года)</w:t>
      </w:r>
    </w:p>
    <w:bookmarkEnd w:id="85"/>
    <w:bookmarkStart w:name="z1057" w:id="8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 наличии сельскохозяйственной техники» (код 1581112, индекс 10-мех, периодичность один раз в 3 года).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 восстановление эксплуатационных характеристик узлов ремонтом или заменой только изношенных или поврежденных деталей, проверка технического состояния остальных деталей с устранением обнаруженных неисправностей. Техническое обслуживание текущим ремонтом не считается;</w:t>
      </w:r>
      <w:r>
        <w:br/>
      </w:r>
      <w:r>
        <w:rPr>
          <w:rFonts w:ascii="Times New Roman"/>
          <w:b w:val="false"/>
          <w:i w:val="false"/>
          <w:color w:val="000000"/>
          <w:sz w:val="28"/>
        </w:rPr>
        <w:t>
</w:t>
      </w:r>
      <w:r>
        <w:rPr>
          <w:rFonts w:ascii="Times New Roman"/>
          <w:b w:val="false"/>
          <w:i w:val="false"/>
          <w:color w:val="000000"/>
          <w:sz w:val="28"/>
        </w:rPr>
        <w:t>
      2) капитальный ремонт - полная разборка и дефектация узла, замена или ремонт всех деталей, в том числе базовых, сборка узла и его комплексная проверка, регулировка и испытание;</w:t>
      </w:r>
      <w:r>
        <w:br/>
      </w:r>
      <w:r>
        <w:rPr>
          <w:rFonts w:ascii="Times New Roman"/>
          <w:b w:val="false"/>
          <w:i w:val="false"/>
          <w:color w:val="000000"/>
          <w:sz w:val="28"/>
        </w:rPr>
        <w:t>
</w:t>
      </w:r>
      <w:r>
        <w:rPr>
          <w:rFonts w:ascii="Times New Roman"/>
          <w:b w:val="false"/>
          <w:i w:val="false"/>
          <w:color w:val="000000"/>
          <w:sz w:val="28"/>
        </w:rPr>
        <w:t>
      3) лизинг - долгосрочная аренда машин, оборудования, сооружений производственного назначения, что обеспечивает возможность предприятиям получить необходимое оборудование без значительных единовременных затрат денежных средств, неизбежных при обычной покупке;</w:t>
      </w:r>
      <w:r>
        <w:br/>
      </w:r>
      <w:r>
        <w:rPr>
          <w:rFonts w:ascii="Times New Roman"/>
          <w:b w:val="false"/>
          <w:i w:val="false"/>
          <w:color w:val="000000"/>
          <w:sz w:val="28"/>
        </w:rPr>
        <w:t>
</w:t>
      </w:r>
      <w:r>
        <w:rPr>
          <w:rFonts w:ascii="Times New Roman"/>
          <w:b w:val="false"/>
          <w:i w:val="false"/>
          <w:color w:val="000000"/>
          <w:sz w:val="28"/>
        </w:rPr>
        <w:t>
      4) статистический классификатор промышленной продукции (товаров, услуг) (СКПП) – классификатор, устанавливающий порядок классификации и кодирования продукции по видам экономической деятельности. Классификатор используется органами статистики для изучения функциональной взаимосвязи продукции с видами экономической деятельности, для международных сопоставлений статистических данных по промышленной продукции.</w:t>
      </w:r>
      <w:r>
        <w:br/>
      </w:r>
      <w:r>
        <w:rPr>
          <w:rFonts w:ascii="Times New Roman"/>
          <w:b w:val="false"/>
          <w:i w:val="false"/>
          <w:color w:val="000000"/>
          <w:sz w:val="28"/>
        </w:rPr>
        <w:t>
</w:t>
      </w:r>
      <w:r>
        <w:rPr>
          <w:rFonts w:ascii="Times New Roman"/>
          <w:b w:val="false"/>
          <w:i w:val="false"/>
          <w:color w:val="000000"/>
          <w:sz w:val="28"/>
        </w:rPr>
        <w:t>
      3. Раздел 1 заполняется в соответствии с СКПП. По графе 1 показывается вся приобретенная техника, в графе 2 - в том числе новая, не бывшая в употреблении.</w:t>
      </w:r>
      <w:r>
        <w:br/>
      </w:r>
      <w:r>
        <w:rPr>
          <w:rFonts w:ascii="Times New Roman"/>
          <w:b w:val="false"/>
          <w:i w:val="false"/>
          <w:color w:val="000000"/>
          <w:sz w:val="28"/>
        </w:rPr>
        <w:t>
</w:t>
      </w:r>
      <w:r>
        <w:rPr>
          <w:rFonts w:ascii="Times New Roman"/>
          <w:b w:val="false"/>
          <w:i w:val="false"/>
          <w:color w:val="000000"/>
          <w:sz w:val="28"/>
        </w:rPr>
        <w:t>
      По графе 3 показывается количество выбывшей техники, в графе 4 в том числе списано (указывают списанные по актам, оформленным в установленном порядке) в отчетном году изношенной и непригодной к дальнейшему использованию сельскохозяйственной техники. Сельскохозяйственная техника, не утвержденная актом на списание, числится в наличии и не отражается в данной графе.</w:t>
      </w:r>
      <w:r>
        <w:br/>
      </w:r>
      <w:r>
        <w:rPr>
          <w:rFonts w:ascii="Times New Roman"/>
          <w:b w:val="false"/>
          <w:i w:val="false"/>
          <w:color w:val="000000"/>
          <w:sz w:val="28"/>
        </w:rPr>
        <w:t>
</w:t>
      </w:r>
      <w:r>
        <w:rPr>
          <w:rFonts w:ascii="Times New Roman"/>
          <w:b w:val="false"/>
          <w:i w:val="false"/>
          <w:color w:val="000000"/>
          <w:sz w:val="28"/>
        </w:rPr>
        <w:t>
      По графе 5 приводятся данные о наличии сельскохозяйственной техники на конец года.</w:t>
      </w:r>
      <w:r>
        <w:br/>
      </w:r>
      <w:r>
        <w:rPr>
          <w:rFonts w:ascii="Times New Roman"/>
          <w:b w:val="false"/>
          <w:i w:val="false"/>
          <w:color w:val="000000"/>
          <w:sz w:val="28"/>
        </w:rPr>
        <w:t>
</w:t>
      </w:r>
      <w:r>
        <w:rPr>
          <w:rFonts w:ascii="Times New Roman"/>
          <w:b w:val="false"/>
          <w:i w:val="false"/>
          <w:color w:val="000000"/>
          <w:sz w:val="28"/>
        </w:rPr>
        <w:t>
      По графам 6 и 8 приводится количество техники, по графам 7 и 9 приводится стоимость техники, сданной в лизинг и полученной в лизинг (в действующих ценах).</w:t>
      </w:r>
      <w:r>
        <w:br/>
      </w:r>
      <w:r>
        <w:rPr>
          <w:rFonts w:ascii="Times New Roman"/>
          <w:b w:val="false"/>
          <w:i w:val="false"/>
          <w:color w:val="000000"/>
          <w:sz w:val="28"/>
        </w:rPr>
        <w:t>
</w:t>
      </w:r>
      <w:r>
        <w:rPr>
          <w:rFonts w:ascii="Times New Roman"/>
          <w:b w:val="false"/>
          <w:i w:val="false"/>
          <w:color w:val="000000"/>
          <w:sz w:val="28"/>
        </w:rPr>
        <w:t>
      В разделе 2 указываются машины и оборудование для обработки и переработки продукции сельского хозяйства в соответствии с СКПП.</w:t>
      </w:r>
      <w:r>
        <w:br/>
      </w:r>
      <w:r>
        <w:rPr>
          <w:rFonts w:ascii="Times New Roman"/>
          <w:b w:val="false"/>
          <w:i w:val="false"/>
          <w:color w:val="000000"/>
          <w:sz w:val="28"/>
        </w:rPr>
        <w:t>
</w:t>
      </w:r>
      <w:r>
        <w:rPr>
          <w:rFonts w:ascii="Times New Roman"/>
          <w:b w:val="false"/>
          <w:i w:val="false"/>
          <w:color w:val="000000"/>
          <w:sz w:val="28"/>
        </w:rPr>
        <w:t>
      По графе 1 учитывается все приобретенное оборудование, в графе 2 в том числе новое, не бывшее в употреблении.</w:t>
      </w:r>
      <w:r>
        <w:br/>
      </w:r>
      <w:r>
        <w:rPr>
          <w:rFonts w:ascii="Times New Roman"/>
          <w:b w:val="false"/>
          <w:i w:val="false"/>
          <w:color w:val="000000"/>
          <w:sz w:val="28"/>
        </w:rPr>
        <w:t>
</w:t>
      </w:r>
      <w:r>
        <w:rPr>
          <w:rFonts w:ascii="Times New Roman"/>
          <w:b w:val="false"/>
          <w:i w:val="false"/>
          <w:color w:val="000000"/>
          <w:sz w:val="28"/>
        </w:rPr>
        <w:t>
      По графе 3 учитывается количество выбывшего оборудования, в графе 4 в том числе списано (указывают списанные по актам, оформленным в установленном порядке) в отчетном году изношенного и непригодного к дальнейшему использованию оборудования. Оборудование, не утвержденное актом на списание, числится в наличии и не отражается в данной графе.</w:t>
      </w:r>
      <w:r>
        <w:br/>
      </w:r>
      <w:r>
        <w:rPr>
          <w:rFonts w:ascii="Times New Roman"/>
          <w:b w:val="false"/>
          <w:i w:val="false"/>
          <w:color w:val="000000"/>
          <w:sz w:val="28"/>
        </w:rPr>
        <w:t>
</w:t>
      </w:r>
      <w:r>
        <w:rPr>
          <w:rFonts w:ascii="Times New Roman"/>
          <w:b w:val="false"/>
          <w:i w:val="false"/>
          <w:color w:val="000000"/>
          <w:sz w:val="28"/>
        </w:rPr>
        <w:t>
      По графе 5 приводятся данные о наличии оборудования на конец года.</w:t>
      </w:r>
      <w:r>
        <w:br/>
      </w:r>
      <w:r>
        <w:rPr>
          <w:rFonts w:ascii="Times New Roman"/>
          <w:b w:val="false"/>
          <w:i w:val="false"/>
          <w:color w:val="000000"/>
          <w:sz w:val="28"/>
        </w:rPr>
        <w:t>
</w:t>
      </w:r>
      <w:r>
        <w:rPr>
          <w:rFonts w:ascii="Times New Roman"/>
          <w:b w:val="false"/>
          <w:i w:val="false"/>
          <w:color w:val="000000"/>
          <w:sz w:val="28"/>
        </w:rPr>
        <w:t>
      По графам 6 и 8 приводится количество оборудования, по графам 7 и 9 приводится стоимость оборудования, сданной в лизинг и полученной в лизинг (в действующих ценах).</w:t>
      </w:r>
      <w:r>
        <w:br/>
      </w:r>
      <w:r>
        <w:rPr>
          <w:rFonts w:ascii="Times New Roman"/>
          <w:b w:val="false"/>
          <w:i w:val="false"/>
          <w:color w:val="000000"/>
          <w:sz w:val="28"/>
        </w:rPr>
        <w:t>
</w:t>
      </w:r>
      <w:r>
        <w:rPr>
          <w:rFonts w:ascii="Times New Roman"/>
          <w:b w:val="false"/>
          <w:i w:val="false"/>
          <w:color w:val="000000"/>
          <w:sz w:val="28"/>
        </w:rPr>
        <w:t>
      В разделе 3 указывается информация об энергетических мощностях. Энергетические мощности представляют собой сумму мощностей механических, электрических двигателей и мощности живой тяговой силы, обслуживающей производственный процесс. К ним относятся двигатели тракторов, включая тракторы, на которых смонтированы мелиоративные и другие машины, комбайны, автомобили, электроустановки, прочие механические двигатели, рабочий скот в пересчете на механическую лошадиную силу, выраженную в киловаттах (1 квт = 1,36 л.с.). К живой тяговой силе относятся рабочие буйволы, верблюды, лошади и ослы старше 3-х лет, занятые в сельском хозяйстве. Мощность электродвигателей и электроустановок определяется суммой мощностей электродвигателей и электроустановок, обслуживающих производственный процесс.</w:t>
      </w:r>
      <w:r>
        <w:br/>
      </w:r>
      <w:r>
        <w:rPr>
          <w:rFonts w:ascii="Times New Roman"/>
          <w:b w:val="false"/>
          <w:i w:val="false"/>
          <w:color w:val="000000"/>
          <w:sz w:val="28"/>
        </w:rPr>
        <w:t>
</w:t>
      </w:r>
      <w:r>
        <w:rPr>
          <w:rFonts w:ascii="Times New Roman"/>
          <w:b w:val="false"/>
          <w:i w:val="false"/>
          <w:color w:val="000000"/>
          <w:sz w:val="28"/>
        </w:rPr>
        <w:t>
      По тракторам, комбайнам и автомобилям энергетические мощности определяют путем умножения наличия двигателей каждой марки на их номинальную мощность двигателя.</w:t>
      </w:r>
      <w:r>
        <w:br/>
      </w:r>
      <w:r>
        <w:rPr>
          <w:rFonts w:ascii="Times New Roman"/>
          <w:b w:val="false"/>
          <w:i w:val="false"/>
          <w:color w:val="000000"/>
          <w:sz w:val="28"/>
        </w:rPr>
        <w:t>
</w:t>
      </w:r>
      <w:r>
        <w:rPr>
          <w:rFonts w:ascii="Times New Roman"/>
          <w:b w:val="false"/>
          <w:i w:val="false"/>
          <w:color w:val="000000"/>
          <w:sz w:val="28"/>
        </w:rPr>
        <w:t>
      Перевод механических лошадиных сил в киловатты осуществляется путем умножения их суммы на коэффициент 0,74.</w:t>
      </w:r>
      <w:r>
        <w:br/>
      </w:r>
      <w:r>
        <w:rPr>
          <w:rFonts w:ascii="Times New Roman"/>
          <w:b w:val="false"/>
          <w:i w:val="false"/>
          <w:color w:val="000000"/>
          <w:sz w:val="28"/>
        </w:rPr>
        <w:t>
</w:t>
      </w:r>
      <w:r>
        <w:rPr>
          <w:rFonts w:ascii="Times New Roman"/>
          <w:b w:val="false"/>
          <w:i w:val="false"/>
          <w:color w:val="000000"/>
          <w:sz w:val="28"/>
        </w:rPr>
        <w:t>
      По строке 1 отражаются мощности двигателей всех тракторов, имеющихся в хозяйстве, включая тракторы, на которых смонтированы землеройные, мелиоративные и другие машины.</w:t>
      </w:r>
      <w:r>
        <w:br/>
      </w:r>
      <w:r>
        <w:rPr>
          <w:rFonts w:ascii="Times New Roman"/>
          <w:b w:val="false"/>
          <w:i w:val="false"/>
          <w:color w:val="000000"/>
          <w:sz w:val="28"/>
        </w:rPr>
        <w:t>
</w:t>
      </w:r>
      <w:r>
        <w:rPr>
          <w:rFonts w:ascii="Times New Roman"/>
          <w:b w:val="false"/>
          <w:i w:val="false"/>
          <w:color w:val="000000"/>
          <w:sz w:val="28"/>
        </w:rPr>
        <w:t>
      По строке 2 отражается мощность двигателей всех самоходных комбайнов (как зерноуборочных, так и других), а также самоходных свеклоуборочных машин, свеклопогрузчиков, косилок, косилок-плющилок и другой самоходной техники, кроме автомобилей.</w:t>
      </w:r>
      <w:r>
        <w:br/>
      </w:r>
      <w:r>
        <w:rPr>
          <w:rFonts w:ascii="Times New Roman"/>
          <w:b w:val="false"/>
          <w:i w:val="false"/>
          <w:color w:val="000000"/>
          <w:sz w:val="28"/>
        </w:rPr>
        <w:t>
</w:t>
      </w:r>
      <w:r>
        <w:rPr>
          <w:rFonts w:ascii="Times New Roman"/>
          <w:b w:val="false"/>
          <w:i w:val="false"/>
          <w:color w:val="000000"/>
          <w:sz w:val="28"/>
        </w:rPr>
        <w:t>
      По строке 3 учитываются двигатели автомобилей только производственного назначения: грузовых тягачей, самосвалов, фургонов цистерн, самопогрузчиков, загрузчиков сеялок, ветеринарных и зообиологических лабораторий, авто- и маслозаправщиков, автомобилей-мастерских, агрегатов технического обслуживания и других технических устройств, смонтированных на шасси автомобиля. Кроме того, в указанной строке отражаются пикапы и грузопассажирские автомобили, транспортные средства для перевозки звеньев и бригад рабочих к месту проведения работ и только те автобусы, которые в основном используются для доставки людей на работу.</w:t>
      </w:r>
      <w:r>
        <w:br/>
      </w:r>
      <w:r>
        <w:rPr>
          <w:rFonts w:ascii="Times New Roman"/>
          <w:b w:val="false"/>
          <w:i w:val="false"/>
          <w:color w:val="000000"/>
          <w:sz w:val="28"/>
        </w:rPr>
        <w:t>
</w:t>
      </w:r>
      <w:r>
        <w:rPr>
          <w:rFonts w:ascii="Times New Roman"/>
          <w:b w:val="false"/>
          <w:i w:val="false"/>
          <w:color w:val="000000"/>
          <w:sz w:val="28"/>
        </w:rPr>
        <w:t>
      Не включаются в расчет автобусы, санитарные, пожарные, легковые и другие автомобили непроизводственного назначения.</w:t>
      </w:r>
      <w:r>
        <w:br/>
      </w:r>
      <w:r>
        <w:rPr>
          <w:rFonts w:ascii="Times New Roman"/>
          <w:b w:val="false"/>
          <w:i w:val="false"/>
          <w:color w:val="000000"/>
          <w:sz w:val="28"/>
        </w:rPr>
        <w:t>
</w:t>
      </w:r>
      <w:r>
        <w:rPr>
          <w:rFonts w:ascii="Times New Roman"/>
          <w:b w:val="false"/>
          <w:i w:val="false"/>
          <w:color w:val="000000"/>
          <w:sz w:val="28"/>
        </w:rPr>
        <w:t>
      По строке 9 сведения по прочим механическим двигателям, к ним относятся тепловые, ветровые двигатели внутреннего сгорания (дизельные, бензиновые) и другие двигатели производственного назначения, не вошедшие в группы двигателей тракторов, комбайнов и автомобилей.</w:t>
      </w:r>
      <w:r>
        <w:br/>
      </w:r>
      <w:r>
        <w:rPr>
          <w:rFonts w:ascii="Times New Roman"/>
          <w:b w:val="false"/>
          <w:i w:val="false"/>
          <w:color w:val="000000"/>
          <w:sz w:val="28"/>
        </w:rPr>
        <w:t>
</w:t>
      </w:r>
      <w:r>
        <w:rPr>
          <w:rFonts w:ascii="Times New Roman"/>
          <w:b w:val="false"/>
          <w:i w:val="false"/>
          <w:color w:val="000000"/>
          <w:sz w:val="28"/>
        </w:rPr>
        <w:t>
      По строке 4 показывается мощность электродвигателей и электроустановок, которая определяется как сумма мощностей электродвигателей и электроустановок, обслуживающих производственный процесс.</w:t>
      </w:r>
      <w:r>
        <w:br/>
      </w:r>
      <w:r>
        <w:rPr>
          <w:rFonts w:ascii="Times New Roman"/>
          <w:b w:val="false"/>
          <w:i w:val="false"/>
          <w:color w:val="000000"/>
          <w:sz w:val="28"/>
        </w:rPr>
        <w:t>
</w:t>
      </w:r>
      <w:r>
        <w:rPr>
          <w:rFonts w:ascii="Times New Roman"/>
          <w:b w:val="false"/>
          <w:i w:val="false"/>
          <w:color w:val="000000"/>
          <w:sz w:val="28"/>
        </w:rPr>
        <w:t>
      В разделе 3.1 отражается живая тягловая сила, к которой относятся рабочие волы, буйволы и лошади, верблюды и ослы старше трех лет, занятые в сельском хозяйстве. Сведения о количестве рабочего скота берут из данных учета скота на 1 января./</w:t>
      </w:r>
      <w:r>
        <w:br/>
      </w:r>
      <w:r>
        <w:rPr>
          <w:rFonts w:ascii="Times New Roman"/>
          <w:b w:val="false"/>
          <w:i w:val="false"/>
          <w:color w:val="000000"/>
          <w:sz w:val="28"/>
        </w:rPr>
        <w:t>
</w:t>
      </w:r>
      <w:r>
        <w:rPr>
          <w:rFonts w:ascii="Times New Roman"/>
          <w:b w:val="false"/>
          <w:i w:val="false"/>
          <w:color w:val="000000"/>
          <w:sz w:val="28"/>
        </w:rPr>
        <w:t>
      Для перевода рабочего скота в механические лошадиные силы следует использовать соответствующий коэффициент:</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2493"/>
      </w:tblGrid>
      <w:tr>
        <w:trPr>
          <w:trHeight w:val="375"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рабочая лошадь и взрослый верблюд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6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буйвол рабочий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6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вол, рабочий осел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1083" w:id="87"/>
    <w:p>
      <w:pPr>
        <w:spacing w:after="0"/>
        <w:ind w:left="0"/>
        <w:jc w:val="both"/>
      </w:pPr>
      <w:r>
        <w:rPr>
          <w:rFonts w:ascii="Times New Roman"/>
          <w:b w:val="false"/>
          <w:i w:val="false"/>
          <w:color w:val="000000"/>
          <w:sz w:val="28"/>
        </w:rPr>
        <w:t>
      Перевод механических лошадиных сил в киловатты осуществляется путем умножения их суммы на коэффициент 0,74.</w:t>
      </w:r>
      <w:r>
        <w:br/>
      </w:r>
      <w:r>
        <w:rPr>
          <w:rFonts w:ascii="Times New Roman"/>
          <w:b w:val="false"/>
          <w:i w:val="false"/>
          <w:color w:val="000000"/>
          <w:sz w:val="28"/>
        </w:rPr>
        <w:t>
</w:t>
      </w:r>
      <w:r>
        <w:rPr>
          <w:rFonts w:ascii="Times New Roman"/>
          <w:b w:val="false"/>
          <w:i w:val="false"/>
          <w:color w:val="000000"/>
          <w:sz w:val="28"/>
        </w:rPr>
        <w:t>
      В разделе 4 отражаются данные о числе выполненных капитальных и текущих ремонтов, а также сумма затрат на проведение этих ремонтов и хранение техники.</w:t>
      </w:r>
      <w:r>
        <w:br/>
      </w:r>
      <w:r>
        <w:rPr>
          <w:rFonts w:ascii="Times New Roman"/>
          <w:b w:val="false"/>
          <w:i w:val="false"/>
          <w:color w:val="000000"/>
          <w:sz w:val="28"/>
        </w:rPr>
        <w:t>
</w:t>
      </w:r>
      <w:r>
        <w:rPr>
          <w:rFonts w:ascii="Times New Roman"/>
          <w:b w:val="false"/>
          <w:i w:val="false"/>
          <w:color w:val="000000"/>
          <w:sz w:val="28"/>
        </w:rPr>
        <w:t>
      Данные о числе выполненных ремонтных работ и затратах на капитальный ремонт тракторов, хлопкоуборочных машин и автомобилей приводятся на основании журналов учета работ в ремонтной мастерской, в которых регистрируются выполненные заказы и учитываются прямые расходы с добавлением распределяемых (цеховых) расходов.</w:t>
      </w:r>
      <w:r>
        <w:br/>
      </w:r>
      <w:r>
        <w:rPr>
          <w:rFonts w:ascii="Times New Roman"/>
          <w:b w:val="false"/>
          <w:i w:val="false"/>
          <w:color w:val="000000"/>
          <w:sz w:val="28"/>
        </w:rPr>
        <w:t>
</w:t>
      </w:r>
      <w:r>
        <w:rPr>
          <w:rFonts w:ascii="Times New Roman"/>
          <w:b w:val="false"/>
          <w:i w:val="false"/>
          <w:color w:val="000000"/>
          <w:sz w:val="28"/>
        </w:rPr>
        <w:t>
      В число выполненных ремонтных работ включаются ремонтные работы, сделанные для хозяйства (предприятия) своими мастерскими и на технических центрах заводов-изготовителей, а также на предприятиях других ведомств.</w:t>
      </w:r>
      <w:r>
        <w:br/>
      </w:r>
      <w:r>
        <w:rPr>
          <w:rFonts w:ascii="Times New Roman"/>
          <w:b w:val="false"/>
          <w:i w:val="false"/>
          <w:color w:val="000000"/>
          <w:sz w:val="28"/>
        </w:rPr>
        <w:t>
</w:t>
      </w:r>
      <w:r>
        <w:rPr>
          <w:rFonts w:ascii="Times New Roman"/>
          <w:b w:val="false"/>
          <w:i w:val="false"/>
          <w:color w:val="000000"/>
          <w:sz w:val="28"/>
        </w:rPr>
        <w:t>
      В зависимости от особенностей, степени повреждения и износа узлов и деталей, а также трудоемкости ремонтных работ, проводят текущий или капитальный ремонты.</w:t>
      </w:r>
      <w:r>
        <w:br/>
      </w:r>
      <w:r>
        <w:rPr>
          <w:rFonts w:ascii="Times New Roman"/>
          <w:b w:val="false"/>
          <w:i w:val="false"/>
          <w:color w:val="000000"/>
          <w:sz w:val="28"/>
        </w:rPr>
        <w:t>
</w:t>
      </w:r>
      <w:r>
        <w:rPr>
          <w:rFonts w:ascii="Times New Roman"/>
          <w:b w:val="false"/>
          <w:i w:val="false"/>
          <w:color w:val="000000"/>
          <w:sz w:val="28"/>
        </w:rPr>
        <w:t>
      В разделе 5 приводятся фактические затраты на хранение сельскохозяйственной техники, связанные с постановкой ее на хранение и установкой на подставки с хранением узлов и деталей, герметизацией агрегатов и узлов машин, консервацией агрегатов, узлов и поверхностей машин (включая нанесение антикоррозийных покрытий), а также затраты, связанные с обслуживанием техники в период хранения и подготовки к работе.</w:t>
      </w:r>
      <w:r>
        <w:br/>
      </w:r>
      <w:r>
        <w:rPr>
          <w:rFonts w:ascii="Times New Roman"/>
          <w:b w:val="false"/>
          <w:i w:val="false"/>
          <w:color w:val="000000"/>
          <w:sz w:val="28"/>
        </w:rPr>
        <w:t>
</w:t>
      </w:r>
      <w:r>
        <w:rPr>
          <w:rFonts w:ascii="Times New Roman"/>
          <w:b w:val="false"/>
          <w:i w:val="false"/>
          <w:color w:val="000000"/>
          <w:sz w:val="28"/>
        </w:rPr>
        <w:t>
      В затраты на хранение техники включаются: оплата труда механизаторов, занятых на работах, связанных с хранением техники, стоимость израсходованных материалов, затраты по изготовлению чехлов, подставок, заглушек, а также на ремонт и амортизацию сараев, площадок, навесов и другие затраты, непосредственно связанные с хранением техники.</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Разделы 1 и 2 «Информация о наличии сельскохозяйственной техники» и «Информация о наличии оборудования для переработки продукции сельского хозяйства»</w:t>
      </w:r>
      <w:r>
        <w:br/>
      </w:r>
      <w:r>
        <w:rPr>
          <w:rFonts w:ascii="Times New Roman"/>
          <w:b w:val="false"/>
          <w:i w:val="false"/>
          <w:color w:val="000000"/>
          <w:sz w:val="28"/>
        </w:rPr>
        <w:t>
</w:t>
      </w:r>
      <w:r>
        <w:rPr>
          <w:rFonts w:ascii="Times New Roman"/>
          <w:b w:val="false"/>
          <w:i w:val="false"/>
          <w:color w:val="000000"/>
          <w:sz w:val="28"/>
        </w:rPr>
        <w:t>
      Графа 1 &gt;= графа 2</w:t>
      </w:r>
      <w:r>
        <w:br/>
      </w:r>
      <w:r>
        <w:rPr>
          <w:rFonts w:ascii="Times New Roman"/>
          <w:b w:val="false"/>
          <w:i w:val="false"/>
          <w:color w:val="000000"/>
          <w:sz w:val="28"/>
        </w:rPr>
        <w:t>
</w:t>
      </w:r>
      <w:r>
        <w:rPr>
          <w:rFonts w:ascii="Times New Roman"/>
          <w:b w:val="false"/>
          <w:i w:val="false"/>
          <w:color w:val="000000"/>
          <w:sz w:val="28"/>
        </w:rPr>
        <w:t>
      Графа 3 &gt;= графа 4</w:t>
      </w:r>
      <w:r>
        <w:br/>
      </w:r>
      <w:r>
        <w:rPr>
          <w:rFonts w:ascii="Times New Roman"/>
          <w:b w:val="false"/>
          <w:i w:val="false"/>
          <w:color w:val="000000"/>
          <w:sz w:val="28"/>
        </w:rPr>
        <w:t>
</w:t>
      </w:r>
      <w:r>
        <w:rPr>
          <w:rFonts w:ascii="Times New Roman"/>
          <w:b w:val="false"/>
          <w:i w:val="false"/>
          <w:color w:val="000000"/>
          <w:sz w:val="28"/>
        </w:rPr>
        <w:t>
      Раздел 4 «Информация о затратах на технический уход и ремонт сельхозтехники»</w:t>
      </w:r>
      <w:r>
        <w:br/>
      </w:r>
      <w:r>
        <w:rPr>
          <w:rFonts w:ascii="Times New Roman"/>
          <w:b w:val="false"/>
          <w:i w:val="false"/>
          <w:color w:val="000000"/>
          <w:sz w:val="28"/>
        </w:rPr>
        <w:t>
</w:t>
      </w:r>
      <w:r>
        <w:rPr>
          <w:rFonts w:ascii="Times New Roman"/>
          <w:b w:val="false"/>
          <w:i w:val="false"/>
          <w:color w:val="000000"/>
          <w:sz w:val="28"/>
        </w:rPr>
        <w:t>
      Графа 3 &gt;=</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граф 4 и 5.</w:t>
      </w:r>
    </w:p>
    <w:bookmarkEnd w:id="87"/>
    <w:bookmarkStart w:name="z1096" w:id="88"/>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25 октября 2012 года № 296</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634"/>
        <w:gridCol w:w="919"/>
        <w:gridCol w:w="919"/>
        <w:gridCol w:w="919"/>
        <w:gridCol w:w="919"/>
        <w:gridCol w:w="919"/>
        <w:gridCol w:w="1072"/>
        <w:gridCol w:w="305"/>
        <w:gridCol w:w="459"/>
        <w:gridCol w:w="4598"/>
      </w:tblGrid>
      <w:tr>
        <w:trPr>
          <w:trHeight w:val="5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25600" cy="11811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25 қазандағы</w:t>
            </w:r>
            <w:r>
              <w:br/>
            </w:r>
            <w:r>
              <w:rPr>
                <w:rFonts w:ascii="Times New Roman"/>
                <w:b w:val="false"/>
                <w:i w:val="false"/>
                <w:color w:val="000000"/>
                <w:sz w:val="20"/>
              </w:rPr>
              <w:t>
</w:t>
            </w:r>
            <w:r>
              <w:rPr>
                <w:rFonts w:ascii="Times New Roman"/>
                <w:b w:val="false"/>
                <w:i w:val="false"/>
                <w:color w:val="000000"/>
                <w:sz w:val="20"/>
              </w:rPr>
              <w:t>№ 296 бұйрығына</w:t>
            </w:r>
            <w:r>
              <w:br/>
            </w:r>
            <w:r>
              <w:rPr>
                <w:rFonts w:ascii="Times New Roman"/>
                <w:b w:val="false"/>
                <w:i w:val="false"/>
                <w:color w:val="000000"/>
                <w:sz w:val="20"/>
              </w:rPr>
              <w:t>
</w:t>
            </w:r>
            <w:r>
              <w:rPr>
                <w:rFonts w:ascii="Times New Roman"/>
                <w:b w:val="false"/>
                <w:i w:val="false"/>
                <w:color w:val="000000"/>
                <w:sz w:val="20"/>
              </w:rPr>
              <w:t>34-қосымша</w:t>
            </w:r>
          </w:p>
        </w:tc>
      </w:tr>
      <w:tr>
        <w:trPr>
          <w:trHeight w:val="585"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752"/>
              <w:gridCol w:w="901"/>
              <w:gridCol w:w="901"/>
              <w:gridCol w:w="924"/>
              <w:gridCol w:w="2389"/>
            </w:tblGrid>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1591112</w:t>
            </w:r>
            <w:r>
              <w:br/>
            </w:r>
            <w:r>
              <w:rPr>
                <w:rFonts w:ascii="Times New Roman"/>
                <w:b w:val="false"/>
                <w:i w:val="false"/>
                <w:color w:val="000000"/>
                <w:sz w:val="20"/>
              </w:rPr>
              <w:t>
</w:t>
            </w:r>
            <w:r>
              <w:rPr>
                <w:rFonts w:ascii="Times New Roman"/>
                <w:b w:val="false"/>
                <w:i w:val="false"/>
                <w:color w:val="000000"/>
                <w:sz w:val="20"/>
              </w:rPr>
              <w:t>Код статистической формы 1591112</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кәсіпорындарындағы құрылыстар мен имараттардың қолда</w:t>
            </w:r>
            <w:r>
              <w:br/>
            </w:r>
            <w:r>
              <w:rPr>
                <w:rFonts w:ascii="Times New Roman"/>
                <w:b/>
                <w:i w:val="false"/>
                <w:color w:val="000000"/>
              </w:rPr>
              <w:t>
бары</w:t>
            </w:r>
            <w:r>
              <w:br/>
            </w:r>
            <w:r>
              <w:rPr>
                <w:rFonts w:ascii="Times New Roman"/>
                <w:b/>
                <w:i w:val="false"/>
                <w:color w:val="000000"/>
              </w:rPr>
              <w:t>
Наличие построек и сооружений в сельскохозяйственных предприятиях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49-аш</w:t>
            </w:r>
            <w:r>
              <w:br/>
            </w:r>
            <w:r>
              <w:rPr>
                <w:rFonts w:ascii="Times New Roman"/>
                <w:b w:val="false"/>
                <w:i w:val="false"/>
                <w:color w:val="000000"/>
                <w:sz w:val="20"/>
              </w:rPr>
              <w:t>
</w:t>
            </w:r>
            <w:r>
              <w:rPr>
                <w:rFonts w:ascii="Times New Roman"/>
                <w:b w:val="false"/>
                <w:i w:val="false"/>
                <w:color w:val="000000"/>
                <w:sz w:val="20"/>
              </w:rPr>
              <w:t>49-сх</w:t>
            </w:r>
          </w:p>
        </w:tc>
        <w:tc>
          <w:tcPr>
            <w:tcW w:w="0" w:type="auto"/>
            <w:gridSpan w:val="8"/>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бір рет</w:t>
            </w:r>
            <w:r>
              <w:br/>
            </w:r>
            <w:r>
              <w:rPr>
                <w:rFonts w:ascii="Times New Roman"/>
                <w:b w:val="false"/>
                <w:i w:val="false"/>
                <w:color w:val="000000"/>
                <w:sz w:val="20"/>
              </w:rPr>
              <w:t>
</w:t>
            </w:r>
            <w:r>
              <w:rPr>
                <w:rFonts w:ascii="Times New Roman"/>
                <w:b w:val="false"/>
                <w:i w:val="false"/>
                <w:color w:val="000000"/>
                <w:sz w:val="20"/>
              </w:rPr>
              <w:t>один раз в 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662"/>
              <w:gridCol w:w="662"/>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қызметін жүзеге асыратын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осуществляющие сельскохозяйственную деятельность.</w:t>
            </w:r>
          </w:p>
        </w:tc>
      </w:tr>
      <w:tr>
        <w:trPr>
          <w:trHeight w:val="4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 ақпанның 10.</w:t>
            </w:r>
            <w:r>
              <w:br/>
            </w:r>
            <w:r>
              <w:rPr>
                <w:rFonts w:ascii="Times New Roman"/>
                <w:b w:val="false"/>
                <w:i w:val="false"/>
                <w:color w:val="000000"/>
                <w:sz w:val="20"/>
              </w:rPr>
              <w:t>
</w:t>
            </w:r>
            <w:r>
              <w:rPr>
                <w:rFonts w:ascii="Times New Roman"/>
                <w:b w:val="false"/>
                <w:i w:val="false"/>
                <w:color w:val="000000"/>
                <w:sz w:val="20"/>
              </w:rPr>
              <w:t>Срок представления - 10 февраля после отчетного года.</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397"/>
              <w:gridCol w:w="397"/>
              <w:gridCol w:w="398"/>
              <w:gridCol w:w="398"/>
              <w:gridCol w:w="398"/>
              <w:gridCol w:w="398"/>
              <w:gridCol w:w="414"/>
              <w:gridCol w:w="382"/>
              <w:gridCol w:w="382"/>
              <w:gridCol w:w="382"/>
              <w:gridCol w:w="382"/>
            </w:tblGrid>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433"/>
              <w:gridCol w:w="433"/>
              <w:gridCol w:w="433"/>
              <w:gridCol w:w="433"/>
              <w:gridCol w:w="433"/>
              <w:gridCol w:w="433"/>
              <w:gridCol w:w="433"/>
              <w:gridCol w:w="433"/>
              <w:gridCol w:w="434"/>
              <w:gridCol w:w="434"/>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Өсімдік шаруашылығындағы құрылыстардың және имараттардың қолда бары туралы, ақпаратты көрсетіңіз</w:t>
      </w:r>
      <w:r>
        <w:br/>
      </w:r>
      <w:r>
        <w:rPr>
          <w:rFonts w:ascii="Times New Roman"/>
          <w:b w:val="false"/>
          <w:i w:val="false"/>
          <w:color w:val="000000"/>
          <w:sz w:val="28"/>
        </w:rPr>
        <w:t>
Укажите информацию о наличии построек и сооружений в растениеводстве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2357"/>
        <w:gridCol w:w="1859"/>
        <w:gridCol w:w="1775"/>
        <w:gridCol w:w="1943"/>
        <w:gridCol w:w="1629"/>
        <w:gridCol w:w="1860"/>
        <w:gridCol w:w="1860"/>
        <w:gridCol w:w="1880"/>
        <w:gridCol w:w="1861"/>
      </w:tblGrid>
      <w:tr>
        <w:trPr>
          <w:trHeight w:val="30" w:hRule="atLeast"/>
        </w:trPr>
        <w:tc>
          <w:tcPr>
            <w:tcW w:w="7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w:t>
            </w:r>
          </w:p>
          <w:p>
            <w:pPr>
              <w:spacing w:after="20"/>
              <w:ind w:left="20"/>
              <w:jc w:val="both"/>
            </w:pPr>
            <w:r>
              <w:rPr>
                <w:rFonts w:ascii="Times New Roman"/>
                <w:b w:val="false"/>
                <w:i w:val="false"/>
                <w:color w:val="000000"/>
                <w:sz w:val="20"/>
              </w:rPr>
              <w:t>единиц</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w:t>
            </w:r>
            <w:r>
              <w:br/>
            </w:r>
            <w:r>
              <w:rPr>
                <w:rFonts w:ascii="Times New Roman"/>
                <w:b w:val="false"/>
                <w:i w:val="false"/>
                <w:color w:val="000000"/>
                <w:sz w:val="20"/>
              </w:rPr>
              <w:t>
</w:t>
            </w:r>
            <w:r>
              <w:rPr>
                <w:rFonts w:ascii="Times New Roman"/>
                <w:b w:val="false"/>
                <w:i w:val="false"/>
                <w:color w:val="000000"/>
                <w:sz w:val="20"/>
              </w:rPr>
              <w:t>лығы, бір мезгілде сақталу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квадрат-ных метров</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бір мезгілде сақталу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Дән-тұқым қоймасы (жемдік дақылдарды  қоса)</w:t>
            </w:r>
            <w:r>
              <w:br/>
            </w:r>
            <w:r>
              <w:rPr>
                <w:rFonts w:ascii="Times New Roman"/>
                <w:b w:val="false"/>
                <w:i w:val="false"/>
                <w:color w:val="000000"/>
                <w:sz w:val="20"/>
              </w:rPr>
              <w:t>
</w:t>
            </w:r>
            <w:r>
              <w:rPr>
                <w:rFonts w:ascii="Times New Roman"/>
                <w:b w:val="false"/>
                <w:i w:val="false"/>
                <w:color w:val="000000"/>
                <w:sz w:val="20"/>
              </w:rPr>
              <w:t>Зерносеменохранилища (включая зернофуражные)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Көкөніс-картоп қоймасы</w:t>
            </w:r>
            <w:r>
              <w:br/>
            </w:r>
            <w:r>
              <w:rPr>
                <w:rFonts w:ascii="Times New Roman"/>
                <w:b w:val="false"/>
                <w:i w:val="false"/>
                <w:color w:val="000000"/>
                <w:sz w:val="20"/>
              </w:rPr>
              <w:t>
</w:t>
            </w:r>
            <w:r>
              <w:rPr>
                <w:rFonts w:ascii="Times New Roman"/>
                <w:b w:val="false"/>
                <w:i w:val="false"/>
                <w:color w:val="000000"/>
                <w:sz w:val="20"/>
              </w:rPr>
              <w:t>Овощекартофелехранилища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Тамыр-жеміс қоймасы (мал азығы үшін)</w:t>
            </w:r>
            <w:r>
              <w:br/>
            </w:r>
            <w:r>
              <w:rPr>
                <w:rFonts w:ascii="Times New Roman"/>
                <w:b w:val="false"/>
                <w:i w:val="false"/>
                <w:color w:val="000000"/>
                <w:sz w:val="20"/>
              </w:rPr>
              <w:t>
</w:t>
            </w:r>
            <w:r>
              <w:rPr>
                <w:rFonts w:ascii="Times New Roman"/>
                <w:b w:val="false"/>
                <w:i w:val="false"/>
                <w:color w:val="000000"/>
                <w:sz w:val="20"/>
              </w:rPr>
              <w:t>Корнеплодохранилища (для кормов)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қоймасы (жеміс қоймасын қоса)</w:t>
            </w:r>
            <w:r>
              <w:br/>
            </w:r>
            <w:r>
              <w:rPr>
                <w:rFonts w:ascii="Times New Roman"/>
                <w:b w:val="false"/>
                <w:i w:val="false"/>
                <w:color w:val="000000"/>
                <w:sz w:val="20"/>
              </w:rPr>
              <w:t>
</w:t>
            </w:r>
            <w:r>
              <w:rPr>
                <w:rFonts w:ascii="Times New Roman"/>
                <w:b w:val="false"/>
                <w:i w:val="false"/>
                <w:color w:val="000000"/>
                <w:sz w:val="20"/>
              </w:rPr>
              <w:t>Фруктохранилища (включая плодохранилища)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Сүрлемдік және пішендемелік имараттар</w:t>
            </w:r>
            <w:r>
              <w:br/>
            </w:r>
            <w:r>
              <w:rPr>
                <w:rFonts w:ascii="Times New Roman"/>
                <w:b w:val="false"/>
                <w:i w:val="false"/>
                <w:color w:val="000000"/>
                <w:sz w:val="20"/>
              </w:rPr>
              <w:t>
</w:t>
            </w:r>
            <w:r>
              <w:rPr>
                <w:rFonts w:ascii="Times New Roman"/>
                <w:b w:val="false"/>
                <w:i w:val="false"/>
                <w:color w:val="000000"/>
                <w:sz w:val="20"/>
              </w:rPr>
              <w:t>Силосные и сенажные сооружения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 қоймасы</w:t>
            </w:r>
            <w:r>
              <w:br/>
            </w:r>
            <w:r>
              <w:rPr>
                <w:rFonts w:ascii="Times New Roman"/>
                <w:b w:val="false"/>
                <w:i w:val="false"/>
                <w:color w:val="000000"/>
                <w:sz w:val="20"/>
              </w:rPr>
              <w:t>
</w:t>
            </w:r>
            <w:r>
              <w:rPr>
                <w:rFonts w:ascii="Times New Roman"/>
                <w:b w:val="false"/>
                <w:i w:val="false"/>
                <w:color w:val="000000"/>
                <w:sz w:val="20"/>
              </w:rPr>
              <w:t>Навозохранилища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 улы химикаттар сақтайтын қоймалар</w:t>
            </w:r>
            <w:r>
              <w:br/>
            </w:r>
            <w:r>
              <w:rPr>
                <w:rFonts w:ascii="Times New Roman"/>
                <w:b w:val="false"/>
                <w:i w:val="false"/>
                <w:color w:val="000000"/>
                <w:sz w:val="20"/>
              </w:rPr>
              <w:t>
</w:t>
            </w:r>
            <w:r>
              <w:rPr>
                <w:rFonts w:ascii="Times New Roman"/>
                <w:b w:val="false"/>
                <w:i w:val="false"/>
                <w:color w:val="000000"/>
                <w:sz w:val="20"/>
              </w:rPr>
              <w:t>Склады для хранения минеральных удобрений, ядохимикатов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 сақтайтын орындар (қойма мен бастырмалар)</w:t>
            </w:r>
            <w:r>
              <w:br/>
            </w:r>
            <w:r>
              <w:rPr>
                <w:rFonts w:ascii="Times New Roman"/>
                <w:b w:val="false"/>
                <w:i w:val="false"/>
                <w:color w:val="000000"/>
                <w:sz w:val="20"/>
              </w:rPr>
              <w:t>
</w:t>
            </w:r>
            <w:r>
              <w:rPr>
                <w:rFonts w:ascii="Times New Roman"/>
                <w:b w:val="false"/>
                <w:i w:val="false"/>
                <w:color w:val="000000"/>
                <w:sz w:val="20"/>
              </w:rPr>
              <w:t>Сенохранилища (склады и навесы)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өсіруге арналған жылыжайлар, шаршы метр</w:t>
            </w:r>
            <w:r>
              <w:br/>
            </w:r>
            <w:r>
              <w:rPr>
                <w:rFonts w:ascii="Times New Roman"/>
                <w:b w:val="false"/>
                <w:i w:val="false"/>
                <w:color w:val="000000"/>
                <w:sz w:val="20"/>
              </w:rPr>
              <w:t>
</w:t>
            </w:r>
            <w:r>
              <w:rPr>
                <w:rFonts w:ascii="Times New Roman"/>
                <w:b w:val="false"/>
                <w:i w:val="false"/>
                <w:color w:val="000000"/>
                <w:sz w:val="20"/>
              </w:rPr>
              <w:t>Теплицы для выращивания овощей, кв.м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өсіруге арналған жылыжайлар, шаршы метр</w:t>
            </w:r>
            <w:r>
              <w:br/>
            </w:r>
            <w:r>
              <w:rPr>
                <w:rFonts w:ascii="Times New Roman"/>
                <w:b w:val="false"/>
                <w:i w:val="false"/>
                <w:color w:val="000000"/>
                <w:sz w:val="20"/>
              </w:rPr>
              <w:t>
</w:t>
            </w:r>
            <w:r>
              <w:rPr>
                <w:rFonts w:ascii="Times New Roman"/>
                <w:b w:val="false"/>
                <w:i w:val="false"/>
                <w:color w:val="000000"/>
                <w:sz w:val="20"/>
              </w:rPr>
              <w:t>Теплицы для выращивания цветов, кв.м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құрылыстар</w:t>
            </w:r>
            <w:r>
              <w:br/>
            </w:r>
            <w:r>
              <w:rPr>
                <w:rFonts w:ascii="Times New Roman"/>
                <w:b w:val="false"/>
                <w:i w:val="false"/>
                <w:color w:val="000000"/>
                <w:sz w:val="20"/>
              </w:rPr>
              <w:t>
</w:t>
            </w:r>
            <w:r>
              <w:rPr>
                <w:rFonts w:ascii="Times New Roman"/>
                <w:b w:val="false"/>
                <w:i w:val="false"/>
                <w:color w:val="000000"/>
                <w:sz w:val="20"/>
              </w:rPr>
              <w:t>Прочие постройки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ауыл шаруашылығындағы құрылыстар мен имараттар анықтамалығы</w:t>
      </w:r>
      <w:r>
        <w:br/>
      </w:r>
      <w:r>
        <w:rPr>
          <w:rFonts w:ascii="Times New Roman"/>
          <w:b w:val="false"/>
          <w:i w:val="false"/>
          <w:color w:val="000000"/>
          <w:sz w:val="28"/>
        </w:rPr>
        <w:t>
</w:t>
      </w:r>
      <w:r>
        <w:rPr>
          <w:rFonts w:ascii="Times New Roman"/>
          <w:b w:val="false"/>
          <w:i w:val="false"/>
          <w:color w:val="000000"/>
          <w:sz w:val="28"/>
        </w:rPr>
        <w:t>справочник построек и сооружений в сельском хозяйстве</w:t>
      </w:r>
    </w:p>
    <w:p>
      <w:pPr>
        <w:spacing w:after="0"/>
        <w:ind w:left="0"/>
        <w:jc w:val="both"/>
      </w:pPr>
      <w:r>
        <w:rPr>
          <w:rFonts w:ascii="Times New Roman"/>
          <w:b/>
          <w:i w:val="false"/>
          <w:color w:val="000000"/>
          <w:sz w:val="28"/>
        </w:rPr>
        <w:t>2. Мал шаруашылығындағы құрылыстардың және имараттардың қолда бары туралы ақпаратты көрсетіңіз</w:t>
      </w:r>
      <w:r>
        <w:br/>
      </w:r>
      <w:r>
        <w:rPr>
          <w:rFonts w:ascii="Times New Roman"/>
          <w:b w:val="false"/>
          <w:i w:val="false"/>
          <w:color w:val="000000"/>
          <w:sz w:val="28"/>
        </w:rPr>
        <w:t>
Укажите информацию о наличии построек и сооружений в животноводстве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9"/>
        <w:gridCol w:w="2355"/>
        <w:gridCol w:w="1857"/>
        <w:gridCol w:w="1773"/>
        <w:gridCol w:w="2444"/>
        <w:gridCol w:w="2109"/>
        <w:gridCol w:w="2109"/>
        <w:gridCol w:w="1858"/>
        <w:gridCol w:w="1628"/>
        <w:gridCol w:w="1628"/>
      </w:tblGrid>
      <w:tr>
        <w:trPr>
          <w:trHeight w:val="30" w:hRule="atLeast"/>
        </w:trPr>
        <w:tc>
          <w:tcPr>
            <w:tcW w:w="6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p>
          <w:p>
            <w:pPr>
              <w:spacing w:after="20"/>
              <w:ind w:left="20"/>
              <w:jc w:val="both"/>
            </w:pP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 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 xml:space="preserve">стоимость, </w:t>
            </w:r>
          </w:p>
          <w:p>
            <w:pPr>
              <w:spacing w:after="20"/>
              <w:ind w:left="20"/>
              <w:jc w:val="both"/>
            </w:pPr>
            <w:r>
              <w:rPr>
                <w:rFonts w:ascii="Times New Roman"/>
                <w:b w:val="false"/>
                <w:i w:val="false"/>
                <w:color w:val="000000"/>
                <w:sz w:val="20"/>
              </w:rPr>
              <w:t>тысяч тенге</w:t>
            </w:r>
          </w:p>
        </w:tc>
      </w:tr>
      <w:tr>
        <w:trPr>
          <w:trHeight w:val="3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крупного рогатого скота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свиней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овец</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лошадей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верблюдов</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ұстайтын жайлар (құс фабрикаларынан басқа)</w:t>
            </w:r>
            <w:r>
              <w:br/>
            </w:r>
            <w:r>
              <w:rPr>
                <w:rFonts w:ascii="Times New Roman"/>
                <w:b w:val="false"/>
                <w:i w:val="false"/>
                <w:color w:val="000000"/>
                <w:sz w:val="20"/>
              </w:rPr>
              <w:t>
</w:t>
            </w:r>
            <w:r>
              <w:rPr>
                <w:rFonts w:ascii="Times New Roman"/>
                <w:b w:val="false"/>
                <w:i w:val="false"/>
                <w:color w:val="000000"/>
                <w:sz w:val="20"/>
              </w:rPr>
              <w:t>Помещение для содержания птицы (кроме птицефабрик)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w:t>
            </w:r>
            <w:r>
              <w:br/>
            </w:r>
            <w:r>
              <w:rPr>
                <w:rFonts w:ascii="Times New Roman"/>
                <w:b w:val="false"/>
                <w:i w:val="false"/>
                <w:color w:val="000000"/>
                <w:sz w:val="20"/>
              </w:rPr>
              <w:t>
</w:t>
            </w:r>
            <w:r>
              <w:rPr>
                <w:rFonts w:ascii="Times New Roman"/>
                <w:b w:val="false"/>
                <w:i w:val="false"/>
                <w:color w:val="000000"/>
                <w:sz w:val="20"/>
              </w:rPr>
              <w:t>Птицефабрика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мал түрлерін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Помещения для содержания прочих видов скота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Жөндеу шеберханалардың, техникалық қызмет көрсету пункттерінің және ауыл шаруашылығы техникасын сақтайтын өндірістік алаңдардың қолда бары туралы ақпаратты көрсетіңіз</w:t>
      </w:r>
      <w:r>
        <w:br/>
      </w:r>
      <w:r>
        <w:rPr>
          <w:rFonts w:ascii="Times New Roman"/>
          <w:b w:val="false"/>
          <w:i w:val="false"/>
          <w:color w:val="000000"/>
          <w:sz w:val="28"/>
        </w:rPr>
        <w:t>
Укажите информацию о наличии ремонтных мастерских, пунктов технического обслуживания и производственных площадей для хранения сельхозтехники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2580"/>
        <w:gridCol w:w="2582"/>
        <w:gridCol w:w="2831"/>
        <w:gridCol w:w="2582"/>
        <w:gridCol w:w="2334"/>
        <w:gridCol w:w="2832"/>
        <w:gridCol w:w="2087"/>
      </w:tblGrid>
      <w:tr>
        <w:trPr>
          <w:trHeight w:val="30" w:hRule="atLeast"/>
        </w:trPr>
        <w:tc>
          <w:tcPr>
            <w:tcW w:w="6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шеберханалары</w:t>
            </w:r>
            <w:r>
              <w:br/>
            </w:r>
            <w:r>
              <w:rPr>
                <w:rFonts w:ascii="Times New Roman"/>
                <w:b w:val="false"/>
                <w:i w:val="false"/>
                <w:color w:val="000000"/>
                <w:sz w:val="20"/>
              </w:rPr>
              <w:t>
</w:t>
            </w:r>
            <w:r>
              <w:rPr>
                <w:rFonts w:ascii="Times New Roman"/>
                <w:b w:val="false"/>
                <w:i w:val="false"/>
                <w:color w:val="000000"/>
                <w:sz w:val="20"/>
              </w:rPr>
              <w:t>Ремонтные мастерские</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көрсететін тұрақты пункттер</w:t>
            </w:r>
            <w:r>
              <w:br/>
            </w:r>
            <w:r>
              <w:rPr>
                <w:rFonts w:ascii="Times New Roman"/>
                <w:b w:val="false"/>
                <w:i w:val="false"/>
                <w:color w:val="000000"/>
                <w:sz w:val="20"/>
              </w:rPr>
              <w:t>
</w:t>
            </w:r>
            <w:r>
              <w:rPr>
                <w:rFonts w:ascii="Times New Roman"/>
                <w:b w:val="false"/>
                <w:i w:val="false"/>
                <w:color w:val="000000"/>
                <w:sz w:val="20"/>
              </w:rPr>
              <w:t>Стационарные пункты техобслуживания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 гараждары</w:t>
            </w:r>
            <w:r>
              <w:br/>
            </w:r>
            <w:r>
              <w:rPr>
                <w:rFonts w:ascii="Times New Roman"/>
                <w:b w:val="false"/>
                <w:i w:val="false"/>
                <w:color w:val="000000"/>
                <w:sz w:val="20"/>
              </w:rPr>
              <w:t>
</w:t>
            </w:r>
            <w:r>
              <w:rPr>
                <w:rFonts w:ascii="Times New Roman"/>
                <w:b w:val="false"/>
                <w:i w:val="false"/>
                <w:color w:val="000000"/>
                <w:sz w:val="20"/>
              </w:rPr>
              <w:t>Гаражи для тракторов</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гараждары</w:t>
            </w:r>
            <w:r>
              <w:br/>
            </w:r>
            <w:r>
              <w:rPr>
                <w:rFonts w:ascii="Times New Roman"/>
                <w:b w:val="false"/>
                <w:i w:val="false"/>
                <w:color w:val="000000"/>
                <w:sz w:val="20"/>
              </w:rPr>
              <w:t>
</w:t>
            </w:r>
            <w:r>
              <w:rPr>
                <w:rFonts w:ascii="Times New Roman"/>
                <w:b w:val="false"/>
                <w:i w:val="false"/>
                <w:color w:val="000000"/>
                <w:sz w:val="20"/>
              </w:rPr>
              <w:t>Гаражи для автомобилей</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Бастырмалар</w:t>
            </w:r>
            <w:r>
              <w:br/>
            </w:r>
            <w:r>
              <w:rPr>
                <w:rFonts w:ascii="Times New Roman"/>
                <w:b w:val="false"/>
                <w:i w:val="false"/>
                <w:color w:val="000000"/>
                <w:sz w:val="20"/>
              </w:rPr>
              <w:t>
</w:t>
            </w:r>
            <w:r>
              <w:rPr>
                <w:rFonts w:ascii="Times New Roman"/>
                <w:b w:val="false"/>
                <w:i w:val="false"/>
                <w:color w:val="000000"/>
                <w:sz w:val="20"/>
              </w:rPr>
              <w:t>Навесы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қоршаулар</w:t>
            </w:r>
            <w:r>
              <w:br/>
            </w:r>
            <w:r>
              <w:rPr>
                <w:rFonts w:ascii="Times New Roman"/>
                <w:b w:val="false"/>
                <w:i w:val="false"/>
                <w:color w:val="000000"/>
                <w:sz w:val="20"/>
              </w:rPr>
              <w:t>
</w:t>
            </w:r>
            <w:r>
              <w:rPr>
                <w:rFonts w:ascii="Times New Roman"/>
                <w:b w:val="false"/>
                <w:i w:val="false"/>
                <w:color w:val="000000"/>
                <w:sz w:val="20"/>
              </w:rPr>
              <w:t>Открытые ограждения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ауыл шаруашылығы техникасын сақтауға арналған өндірістік алаңдар</w:t>
            </w:r>
            <w:r>
              <w:br/>
            </w:r>
            <w:r>
              <w:rPr>
                <w:rFonts w:ascii="Times New Roman"/>
                <w:b w:val="false"/>
                <w:i w:val="false"/>
                <w:color w:val="000000"/>
                <w:sz w:val="20"/>
              </w:rPr>
              <w:t>
</w:t>
            </w:r>
            <w:r>
              <w:rPr>
                <w:rFonts w:ascii="Times New Roman"/>
                <w:b w:val="false"/>
                <w:i w:val="false"/>
                <w:color w:val="000000"/>
                <w:sz w:val="20"/>
              </w:rPr>
              <w:t>Прочие производственные площади для хранения сельхозтехники</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6747"/>
      </w:tblGrid>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w:t>
            </w:r>
            <w:r>
              <w:br/>
            </w:r>
            <w:r>
              <w:rPr>
                <w:rFonts w:ascii="Times New Roman"/>
                <w:b w:val="false"/>
                <w:i w:val="false"/>
                <w:color w:val="000000"/>
                <w:sz w:val="20"/>
              </w:rPr>
              <w:t>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w:t>
            </w:r>
          </w:p>
        </w:tc>
      </w:tr>
      <w:tr>
        <w:trPr>
          <w:trHeight w:val="3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w:t>
            </w:r>
          </w:p>
        </w:tc>
      </w:tr>
      <w:tr>
        <w:trPr>
          <w:trHeight w:val="6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аты-жөні, тегі және телефоны</w:t>
            </w:r>
            <w:r>
              <w:br/>
            </w:r>
            <w:r>
              <w:rPr>
                <w:rFonts w:ascii="Times New Roman"/>
                <w:b w:val="false"/>
                <w:i w:val="false"/>
                <w:color w:val="000000"/>
                <w:sz w:val="20"/>
              </w:rPr>
              <w:t>
Фамилия и телефон исполнителя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w:t>
            </w:r>
          </w:p>
        </w:tc>
      </w:tr>
      <w:tr>
        <w:trPr>
          <w:trHeight w:val="7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xml:space="preserve">
Руководитель ___________________________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w:t>
            </w:r>
          </w:p>
        </w:tc>
      </w:tr>
      <w:tr>
        <w:trPr>
          <w:trHeight w:val="49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_____________________________</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(Аты-жөні,тегі, қолы)</w:t>
            </w:r>
            <w:r>
              <w:br/>
            </w:r>
            <w:r>
              <w:rPr>
                <w:rFonts w:ascii="Times New Roman"/>
                <w:b w:val="false"/>
                <w:i w:val="false"/>
                <w:color w:val="000000"/>
                <w:sz w:val="20"/>
              </w:rPr>
              <w:t>
(Ф.И.О., подпись) _________________________</w:t>
            </w:r>
          </w:p>
        </w:tc>
      </w:tr>
    </w:tbl>
    <w:p>
      <w:pPr>
        <w:spacing w:after="0"/>
        <w:ind w:left="0"/>
        <w:jc w:val="both"/>
      </w:pPr>
      <w:r>
        <w:rPr>
          <w:rFonts w:ascii="Times New Roman"/>
          <w:b/>
          <w:i w:val="false"/>
          <w:color w:val="000000"/>
          <w:sz w:val="28"/>
        </w:rPr>
        <w:t>м.о.</w:t>
      </w:r>
      <w:r>
        <w:br/>
      </w:r>
      <w:r>
        <w:rPr>
          <w:rFonts w:ascii="Times New Roman"/>
          <w:b w:val="false"/>
          <w:i w:val="false"/>
          <w:color w:val="000000"/>
          <w:sz w:val="28"/>
        </w:rPr>
        <w:t>
м.о.</w:t>
      </w:r>
    </w:p>
    <w:bookmarkStart w:name="z1097" w:id="89"/>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25 октября 2012 года № 296</w:t>
      </w:r>
    </w:p>
    <w:bookmarkEnd w:id="89"/>
    <w:bookmarkStart w:name="z1098" w:id="9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«Наличие построек и сооружений в сельскохозяйственных предприятиях»</w:t>
      </w:r>
      <w:r>
        <w:br/>
      </w:r>
      <w:r>
        <w:rPr>
          <w:rFonts w:ascii="Times New Roman"/>
          <w:b/>
          <w:i w:val="false"/>
          <w:color w:val="000000"/>
        </w:rPr>
        <w:t>
(код 1591112, индекс 49-сх, периодичность один раз в 3 года)</w:t>
      </w:r>
    </w:p>
    <w:bookmarkEnd w:id="90"/>
    <w:bookmarkStart w:name="z1099" w:id="91"/>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статьи 12 Закона Республики Казахстан «О государственной статистике» от 19 марта 2010 года и детализирует порядок заполнения статистической формы общегосударственного статистического наблюдения «Наличие построек и сооружений в сельскохозяйственных предприятиях» (код 1591112, индекс 49-сх, периодичность один раз в 3 года).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зерносеменохранилища - здания или сооружения для хранения зерна. К ним относятся зерносклады, включая склады для хранения продовольственного и фуражного зерна, семенохранилища, постройки напольного, закромного и других типов, стационарные  кукурузохранилища и другие помещения капитального типа для хранения зерна;</w:t>
      </w:r>
      <w:r>
        <w:br/>
      </w:r>
      <w:r>
        <w:rPr>
          <w:rFonts w:ascii="Times New Roman"/>
          <w:b w:val="false"/>
          <w:i w:val="false"/>
          <w:color w:val="000000"/>
          <w:sz w:val="28"/>
        </w:rPr>
        <w:t>
</w:t>
      </w:r>
      <w:r>
        <w:rPr>
          <w:rFonts w:ascii="Times New Roman"/>
          <w:b w:val="false"/>
          <w:i w:val="false"/>
          <w:color w:val="000000"/>
          <w:sz w:val="28"/>
        </w:rPr>
        <w:t>
      2) помещения для содержания сельскохозяйственных животных и птицы - нежилые сельскохозяйственные строения и сооружения, предназначенные для содержания сельскохозяйственных животных и птицы. К ним относятся капитальные, временные и приспособленные помещения, включая скотоместа в родильных отделениях, откормочных площадках круглогодичного действия, кроме выгульных дворов при животноводческих постройках, летних лагерей и помещений на отгонных пастбищах;</w:t>
      </w:r>
      <w:r>
        <w:br/>
      </w:r>
      <w:r>
        <w:rPr>
          <w:rFonts w:ascii="Times New Roman"/>
          <w:b w:val="false"/>
          <w:i w:val="false"/>
          <w:color w:val="000000"/>
          <w:sz w:val="28"/>
        </w:rPr>
        <w:t>
</w:t>
      </w:r>
      <w:r>
        <w:rPr>
          <w:rFonts w:ascii="Times New Roman"/>
          <w:b w:val="false"/>
          <w:i w:val="false"/>
          <w:color w:val="000000"/>
          <w:sz w:val="28"/>
        </w:rPr>
        <w:t>
      3) сооружение - искусственно созданный объемный, плоскостной или линейный объект (наземный, надворный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r>
        <w:br/>
      </w:r>
      <w:r>
        <w:rPr>
          <w:rFonts w:ascii="Times New Roman"/>
          <w:b w:val="false"/>
          <w:i w:val="false"/>
          <w:color w:val="000000"/>
          <w:sz w:val="28"/>
        </w:rPr>
        <w:t>
</w:t>
      </w:r>
      <w:r>
        <w:rPr>
          <w:rFonts w:ascii="Times New Roman"/>
          <w:b w:val="false"/>
          <w:i w:val="false"/>
          <w:color w:val="000000"/>
          <w:sz w:val="28"/>
        </w:rPr>
        <w:t>
      4) овощекартофелехранилища - здания или сооружение для хранения в свежем виде картофеля, корнеплодов, капусты и лука;</w:t>
      </w:r>
      <w:r>
        <w:br/>
      </w:r>
      <w:r>
        <w:rPr>
          <w:rFonts w:ascii="Times New Roman"/>
          <w:b w:val="false"/>
          <w:i w:val="false"/>
          <w:color w:val="000000"/>
          <w:sz w:val="28"/>
        </w:rPr>
        <w:t>
</w:t>
      </w:r>
      <w:r>
        <w:rPr>
          <w:rFonts w:ascii="Times New Roman"/>
          <w:b w:val="false"/>
          <w:i w:val="false"/>
          <w:color w:val="000000"/>
          <w:sz w:val="28"/>
        </w:rPr>
        <w:t>
      5) временные и приспособленные помещения (постройки) - помещения (постройки), построенные из недолговечных материалов (глинобитные, сырцовые, глиноплетенные и тому подобные), а так же переоборудованные из приспособленных помещений другого назначения;</w:t>
      </w:r>
      <w:r>
        <w:br/>
      </w:r>
      <w:r>
        <w:rPr>
          <w:rFonts w:ascii="Times New Roman"/>
          <w:b w:val="false"/>
          <w:i w:val="false"/>
          <w:color w:val="000000"/>
          <w:sz w:val="28"/>
        </w:rPr>
        <w:t>
</w:t>
      </w:r>
      <w:r>
        <w:rPr>
          <w:rFonts w:ascii="Times New Roman"/>
          <w:b w:val="false"/>
          <w:i w:val="false"/>
          <w:color w:val="000000"/>
          <w:sz w:val="28"/>
        </w:rPr>
        <w:t>
      6) капитальные животноводческие и птицеводческие помещения - помещения, построенные по типовым или индивидуальным проектам, а так же переоборудованным из капитальных построек другого назначения с соблюдением норм технологического проектирования;</w:t>
      </w:r>
      <w:r>
        <w:br/>
      </w:r>
      <w:r>
        <w:rPr>
          <w:rFonts w:ascii="Times New Roman"/>
          <w:b w:val="false"/>
          <w:i w:val="false"/>
          <w:color w:val="000000"/>
          <w:sz w:val="28"/>
        </w:rPr>
        <w:t>
</w:t>
      </w:r>
      <w:r>
        <w:rPr>
          <w:rFonts w:ascii="Times New Roman"/>
          <w:b w:val="false"/>
          <w:i w:val="false"/>
          <w:color w:val="000000"/>
          <w:sz w:val="28"/>
        </w:rPr>
        <w:t>
      7) механизированные хранилища и склады - это хранилища и склады оборудованные средствами механизации для погрузочно-разгрузочных работ;</w:t>
      </w:r>
      <w:r>
        <w:br/>
      </w:r>
      <w:r>
        <w:rPr>
          <w:rFonts w:ascii="Times New Roman"/>
          <w:b w:val="false"/>
          <w:i w:val="false"/>
          <w:color w:val="000000"/>
          <w:sz w:val="28"/>
        </w:rPr>
        <w:t>
</w:t>
      </w:r>
      <w:r>
        <w:rPr>
          <w:rFonts w:ascii="Times New Roman"/>
          <w:b w:val="false"/>
          <w:i w:val="false"/>
          <w:color w:val="000000"/>
          <w:sz w:val="28"/>
        </w:rPr>
        <w:t>
      8) силосные и сенажные сооружения - башни, полубашни, облицованные ямы, траншеи и другие силосные сооружения, сенажные сооружения башенного и траншейного типов;</w:t>
      </w:r>
      <w:r>
        <w:br/>
      </w:r>
      <w:r>
        <w:rPr>
          <w:rFonts w:ascii="Times New Roman"/>
          <w:b w:val="false"/>
          <w:i w:val="false"/>
          <w:color w:val="000000"/>
          <w:sz w:val="28"/>
        </w:rPr>
        <w:t>
</w:t>
      </w:r>
      <w:r>
        <w:rPr>
          <w:rFonts w:ascii="Times New Roman"/>
          <w:b w:val="false"/>
          <w:i w:val="false"/>
          <w:color w:val="000000"/>
          <w:sz w:val="28"/>
        </w:rPr>
        <w:t>
      9) вместимость - количество скотомест и птицемест в помещениях;</w:t>
      </w:r>
      <w:r>
        <w:br/>
      </w:r>
      <w:r>
        <w:rPr>
          <w:rFonts w:ascii="Times New Roman"/>
          <w:b w:val="false"/>
          <w:i w:val="false"/>
          <w:color w:val="000000"/>
          <w:sz w:val="28"/>
        </w:rPr>
        <w:t>
</w:t>
      </w:r>
      <w:r>
        <w:rPr>
          <w:rFonts w:ascii="Times New Roman"/>
          <w:b w:val="false"/>
          <w:i w:val="false"/>
          <w:color w:val="000000"/>
          <w:sz w:val="28"/>
        </w:rPr>
        <w:t>
      10) капитальные помещения - постройки и сооружения с кирпичными, железобетонными, каменными стенами, бетонными или цементными полами, имеющими специальное оборудование для поддержания температурного режима.</w:t>
      </w:r>
      <w:r>
        <w:br/>
      </w:r>
      <w:r>
        <w:rPr>
          <w:rFonts w:ascii="Times New Roman"/>
          <w:b w:val="false"/>
          <w:i w:val="false"/>
          <w:color w:val="000000"/>
          <w:sz w:val="28"/>
        </w:rPr>
        <w:t>
</w:t>
      </w:r>
      <w:r>
        <w:rPr>
          <w:rFonts w:ascii="Times New Roman"/>
          <w:b w:val="false"/>
          <w:i w:val="false"/>
          <w:color w:val="000000"/>
          <w:sz w:val="28"/>
        </w:rPr>
        <w:t>
      3. В графе 1 разделе 1 показывается количество хранилищ и тепличных комбинатов на 1 января отчетного года, в графе 5 - в том числе капитальных.</w:t>
      </w:r>
      <w:r>
        <w:br/>
      </w:r>
      <w:r>
        <w:rPr>
          <w:rFonts w:ascii="Times New Roman"/>
          <w:b w:val="false"/>
          <w:i w:val="false"/>
          <w:color w:val="000000"/>
          <w:sz w:val="28"/>
        </w:rPr>
        <w:t>
</w:t>
      </w:r>
      <w:r>
        <w:rPr>
          <w:rFonts w:ascii="Times New Roman"/>
          <w:b w:val="false"/>
          <w:i w:val="false"/>
          <w:color w:val="000000"/>
          <w:sz w:val="28"/>
        </w:rPr>
        <w:t>
      В графе 2 отражается общая площадь хранилищ, складов и прочих построек в м</w:t>
      </w:r>
      <w:r>
        <w:rPr>
          <w:rFonts w:ascii="Times New Roman"/>
          <w:b w:val="false"/>
          <w:i w:val="false"/>
          <w:color w:val="000000"/>
          <w:vertAlign w:val="superscript"/>
        </w:rPr>
        <w:t>2</w:t>
      </w:r>
      <w:r>
        <w:rPr>
          <w:rFonts w:ascii="Times New Roman"/>
          <w:b w:val="false"/>
          <w:i w:val="false"/>
          <w:color w:val="000000"/>
          <w:sz w:val="28"/>
        </w:rPr>
        <w:t>, в графе 6 - в том числе капитальных.</w:t>
      </w:r>
      <w:r>
        <w:br/>
      </w:r>
      <w:r>
        <w:rPr>
          <w:rFonts w:ascii="Times New Roman"/>
          <w:b w:val="false"/>
          <w:i w:val="false"/>
          <w:color w:val="000000"/>
          <w:sz w:val="28"/>
        </w:rPr>
        <w:t>
</w:t>
      </w:r>
      <w:r>
        <w:rPr>
          <w:rFonts w:ascii="Times New Roman"/>
          <w:b w:val="false"/>
          <w:i w:val="false"/>
          <w:color w:val="000000"/>
          <w:sz w:val="28"/>
        </w:rPr>
        <w:t>
      В графе 3 указывается их вместимость, временных и приспособленных сооружений, как действующих, так и не действующих вследствие неисправности, ремонта, модернизации или реконструкции объектов, которые находились на балансе предприятия на момент составления отчета, в графе 7 - в том числе капитальных.</w:t>
      </w:r>
      <w:r>
        <w:br/>
      </w:r>
      <w:r>
        <w:rPr>
          <w:rFonts w:ascii="Times New Roman"/>
          <w:b w:val="false"/>
          <w:i w:val="false"/>
          <w:color w:val="000000"/>
          <w:sz w:val="28"/>
        </w:rPr>
        <w:t>
</w:t>
      </w:r>
      <w:r>
        <w:rPr>
          <w:rFonts w:ascii="Times New Roman"/>
          <w:b w:val="false"/>
          <w:i w:val="false"/>
          <w:color w:val="000000"/>
          <w:sz w:val="28"/>
        </w:rPr>
        <w:t>
      В графе 4 показывается стоимость построек и сооружений по балансовой стоимости за вычетом амортизационных отчислений, в графе 8 - в том числе капитальных.</w:t>
      </w:r>
      <w:r>
        <w:br/>
      </w:r>
      <w:r>
        <w:rPr>
          <w:rFonts w:ascii="Times New Roman"/>
          <w:b w:val="false"/>
          <w:i w:val="false"/>
          <w:color w:val="000000"/>
          <w:sz w:val="28"/>
        </w:rPr>
        <w:t>
</w:t>
      </w:r>
      <w:r>
        <w:rPr>
          <w:rFonts w:ascii="Times New Roman"/>
          <w:b w:val="false"/>
          <w:i w:val="false"/>
          <w:color w:val="000000"/>
          <w:sz w:val="28"/>
        </w:rPr>
        <w:t>
      В этом разделе приводятся данные по хранилищам и складам как механизированным так и не механизированным.</w:t>
      </w:r>
      <w:r>
        <w:br/>
      </w:r>
      <w:r>
        <w:rPr>
          <w:rFonts w:ascii="Times New Roman"/>
          <w:b w:val="false"/>
          <w:i w:val="false"/>
          <w:color w:val="000000"/>
          <w:sz w:val="28"/>
        </w:rPr>
        <w:t>
</w:t>
      </w:r>
      <w:r>
        <w:rPr>
          <w:rFonts w:ascii="Times New Roman"/>
          <w:b w:val="false"/>
          <w:i w:val="false"/>
          <w:color w:val="000000"/>
          <w:sz w:val="28"/>
        </w:rPr>
        <w:t>
      По коду 1.01 показывается наличие хранилищ и складов для зерна и продуктов переработки зерна, включая зернофуражные.</w:t>
      </w:r>
      <w:r>
        <w:br/>
      </w:r>
      <w:r>
        <w:rPr>
          <w:rFonts w:ascii="Times New Roman"/>
          <w:b w:val="false"/>
          <w:i w:val="false"/>
          <w:color w:val="000000"/>
          <w:sz w:val="28"/>
        </w:rPr>
        <w:t>
</w:t>
      </w:r>
      <w:r>
        <w:rPr>
          <w:rFonts w:ascii="Times New Roman"/>
          <w:b w:val="false"/>
          <w:i w:val="false"/>
          <w:color w:val="000000"/>
          <w:sz w:val="28"/>
        </w:rPr>
        <w:t>
      По коду 1.02 показываются сведения по овощекартофелехранилищам, предназначенным для хранения овощей и картофеля на семена, корм скоту, продовольственные цели и реализацию в течение зимы и весны.</w:t>
      </w:r>
      <w:r>
        <w:br/>
      </w:r>
      <w:r>
        <w:rPr>
          <w:rFonts w:ascii="Times New Roman"/>
          <w:b w:val="false"/>
          <w:i w:val="false"/>
          <w:color w:val="000000"/>
          <w:sz w:val="28"/>
        </w:rPr>
        <w:t>
</w:t>
      </w:r>
      <w:r>
        <w:rPr>
          <w:rFonts w:ascii="Times New Roman"/>
          <w:b w:val="false"/>
          <w:i w:val="false"/>
          <w:color w:val="000000"/>
          <w:sz w:val="28"/>
        </w:rPr>
        <w:t>
      По коду 1.03 показываются сооружения для хранения кормовых корнеплодов.</w:t>
      </w:r>
      <w:r>
        <w:br/>
      </w:r>
      <w:r>
        <w:rPr>
          <w:rFonts w:ascii="Times New Roman"/>
          <w:b w:val="false"/>
          <w:i w:val="false"/>
          <w:color w:val="000000"/>
          <w:sz w:val="28"/>
        </w:rPr>
        <w:t>
</w:t>
      </w:r>
      <w:r>
        <w:rPr>
          <w:rFonts w:ascii="Times New Roman"/>
          <w:b w:val="false"/>
          <w:i w:val="false"/>
          <w:color w:val="000000"/>
          <w:sz w:val="28"/>
        </w:rPr>
        <w:t>
      По коду 1.04 показываются хранилища для хранения плодов семечковых и косточковых культур, ягод, орехоплодных, цитрусовых и винограда.</w:t>
      </w:r>
      <w:r>
        <w:br/>
      </w:r>
      <w:r>
        <w:rPr>
          <w:rFonts w:ascii="Times New Roman"/>
          <w:b w:val="false"/>
          <w:i w:val="false"/>
          <w:color w:val="000000"/>
          <w:sz w:val="28"/>
        </w:rPr>
        <w:t>
</w:t>
      </w:r>
      <w:r>
        <w:rPr>
          <w:rFonts w:ascii="Times New Roman"/>
          <w:b w:val="false"/>
          <w:i w:val="false"/>
          <w:color w:val="000000"/>
          <w:sz w:val="28"/>
        </w:rPr>
        <w:t>
      По коду 1.05 показываются сооружения для силоса и сенажа, включая башни и траншеи.</w:t>
      </w:r>
      <w:r>
        <w:br/>
      </w:r>
      <w:r>
        <w:rPr>
          <w:rFonts w:ascii="Times New Roman"/>
          <w:b w:val="false"/>
          <w:i w:val="false"/>
          <w:color w:val="000000"/>
          <w:sz w:val="28"/>
        </w:rPr>
        <w:t>
</w:t>
      </w:r>
      <w:r>
        <w:rPr>
          <w:rFonts w:ascii="Times New Roman"/>
          <w:b w:val="false"/>
          <w:i w:val="false"/>
          <w:color w:val="000000"/>
          <w:sz w:val="28"/>
        </w:rPr>
        <w:t>
      По коду 1.06 приводятся данные по всем типам навозохранилищ наземного типа, полузаглубленным емкостям для хранения навоза в очистных сооружениях и другим хранилищам, независимо от физического состояния навоза (жидкий, полужидкий, твердый).</w:t>
      </w:r>
      <w:r>
        <w:br/>
      </w:r>
      <w:r>
        <w:rPr>
          <w:rFonts w:ascii="Times New Roman"/>
          <w:b w:val="false"/>
          <w:i w:val="false"/>
          <w:color w:val="000000"/>
          <w:sz w:val="28"/>
        </w:rPr>
        <w:t>
</w:t>
      </w:r>
      <w:r>
        <w:rPr>
          <w:rFonts w:ascii="Times New Roman"/>
          <w:b w:val="false"/>
          <w:i w:val="false"/>
          <w:color w:val="000000"/>
          <w:sz w:val="28"/>
        </w:rPr>
        <w:t>
      Земляные площадки для складирования и накопления навоза, а так же площадки для приготовления навозно-торфяных и других компостов здесь не показываются.</w:t>
      </w:r>
      <w:r>
        <w:br/>
      </w:r>
      <w:r>
        <w:rPr>
          <w:rFonts w:ascii="Times New Roman"/>
          <w:b w:val="false"/>
          <w:i w:val="false"/>
          <w:color w:val="000000"/>
          <w:sz w:val="28"/>
        </w:rPr>
        <w:t>
</w:t>
      </w:r>
      <w:r>
        <w:rPr>
          <w:rFonts w:ascii="Times New Roman"/>
          <w:b w:val="false"/>
          <w:i w:val="false"/>
          <w:color w:val="000000"/>
          <w:sz w:val="28"/>
        </w:rPr>
        <w:t>
      По коду 1.07 показываются склады для хранения минеральных удобрений и ядохимикатов.</w:t>
      </w:r>
      <w:r>
        <w:br/>
      </w:r>
      <w:r>
        <w:rPr>
          <w:rFonts w:ascii="Times New Roman"/>
          <w:b w:val="false"/>
          <w:i w:val="false"/>
          <w:color w:val="000000"/>
          <w:sz w:val="28"/>
        </w:rPr>
        <w:t>
</w:t>
      </w:r>
      <w:r>
        <w:rPr>
          <w:rFonts w:ascii="Times New Roman"/>
          <w:b w:val="false"/>
          <w:i w:val="false"/>
          <w:color w:val="000000"/>
          <w:sz w:val="28"/>
        </w:rPr>
        <w:t>
      По коду 1.08 показываются сенохранилища (склады и навесы для сена).</w:t>
      </w:r>
      <w:r>
        <w:br/>
      </w:r>
      <w:r>
        <w:rPr>
          <w:rFonts w:ascii="Times New Roman"/>
          <w:b w:val="false"/>
          <w:i w:val="false"/>
          <w:color w:val="000000"/>
          <w:sz w:val="28"/>
        </w:rPr>
        <w:t>
</w:t>
      </w:r>
      <w:r>
        <w:rPr>
          <w:rFonts w:ascii="Times New Roman"/>
          <w:b w:val="false"/>
          <w:i w:val="false"/>
          <w:color w:val="000000"/>
          <w:sz w:val="28"/>
        </w:rPr>
        <w:t>
      По коду 1.09 показываются теплицы для выращивания овощей, а по коду 1.10 - для выращивания цветов в кв.м.</w:t>
      </w:r>
      <w:r>
        <w:br/>
      </w:r>
      <w:r>
        <w:rPr>
          <w:rFonts w:ascii="Times New Roman"/>
          <w:b w:val="false"/>
          <w:i w:val="false"/>
          <w:color w:val="000000"/>
          <w:sz w:val="28"/>
        </w:rPr>
        <w:t>
</w:t>
      </w:r>
      <w:r>
        <w:rPr>
          <w:rFonts w:ascii="Times New Roman"/>
          <w:b w:val="false"/>
          <w:i w:val="false"/>
          <w:color w:val="000000"/>
          <w:sz w:val="28"/>
        </w:rPr>
        <w:t>
      По коду 1.19 - прочие постройки.</w:t>
      </w:r>
      <w:r>
        <w:br/>
      </w:r>
      <w:r>
        <w:rPr>
          <w:rFonts w:ascii="Times New Roman"/>
          <w:b w:val="false"/>
          <w:i w:val="false"/>
          <w:color w:val="000000"/>
          <w:sz w:val="28"/>
        </w:rPr>
        <w:t>
</w:t>
      </w:r>
      <w:r>
        <w:rPr>
          <w:rFonts w:ascii="Times New Roman"/>
          <w:b w:val="false"/>
          <w:i w:val="false"/>
          <w:color w:val="000000"/>
          <w:sz w:val="28"/>
        </w:rPr>
        <w:t>
      В графе 1 раздела 2 отражаются данные о числе отдельных помещений для содержания скота, находящихся на балансе хозяйства, по графе 5 - в том числе капитальных. В графе 2 показывается их общая площадь в м</w:t>
      </w:r>
      <w:r>
        <w:rPr>
          <w:rFonts w:ascii="Times New Roman"/>
          <w:b w:val="false"/>
          <w:i w:val="false"/>
          <w:color w:val="000000"/>
          <w:vertAlign w:val="superscript"/>
        </w:rPr>
        <w:t>2</w:t>
      </w:r>
      <w:r>
        <w:rPr>
          <w:rFonts w:ascii="Times New Roman"/>
          <w:b w:val="false"/>
          <w:i w:val="false"/>
          <w:color w:val="000000"/>
          <w:sz w:val="28"/>
        </w:rPr>
        <w:t>, по графе 6 - в том числе капитальных. В графе 3 показывается общая вместимость (в головах ското-(птице-)мест), по графе 7 - в том числе капитальных. В графе 4 показывается стоимость построек и сооружений по балансовой стоимости за вычетом амортизационных отчислений с учетом затрат на капитальный ремонт, по графе 8 - в том числе капитальных.</w:t>
      </w:r>
      <w:r>
        <w:br/>
      </w:r>
      <w:r>
        <w:rPr>
          <w:rFonts w:ascii="Times New Roman"/>
          <w:b w:val="false"/>
          <w:i w:val="false"/>
          <w:color w:val="000000"/>
          <w:sz w:val="28"/>
        </w:rPr>
        <w:t>
</w:t>
      </w:r>
      <w:r>
        <w:rPr>
          <w:rFonts w:ascii="Times New Roman"/>
          <w:b w:val="false"/>
          <w:i w:val="false"/>
          <w:color w:val="000000"/>
          <w:sz w:val="28"/>
        </w:rPr>
        <w:t>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числящимся на балансе хозяйства: капитальным, временным и приспособленным, включая скотоместа в родильных отделениях, животноводческих комплексах, откормочных площадках круглогодового действия, кроме выгульных дворов при животноводческих постройках, летних лагерей и помещений на отгонных пастбищах с сезонным характером производства.</w:t>
      </w:r>
      <w:r>
        <w:br/>
      </w:r>
      <w:r>
        <w:rPr>
          <w:rFonts w:ascii="Times New Roman"/>
          <w:b w:val="false"/>
          <w:i w:val="false"/>
          <w:color w:val="000000"/>
          <w:sz w:val="28"/>
        </w:rPr>
        <w:t>
</w:t>
      </w:r>
      <w:r>
        <w:rPr>
          <w:rFonts w:ascii="Times New Roman"/>
          <w:b w:val="false"/>
          <w:i w:val="false"/>
          <w:color w:val="000000"/>
          <w:sz w:val="28"/>
        </w:rPr>
        <w:t>
      Животноводческие помещения для содержания скота и птицы в отчете отражаются по строкам раздела в соответствии с их наименованиями, указанными в инвентаризационных карточках.</w:t>
      </w:r>
      <w:r>
        <w:br/>
      </w:r>
      <w:r>
        <w:rPr>
          <w:rFonts w:ascii="Times New Roman"/>
          <w:b w:val="false"/>
          <w:i w:val="false"/>
          <w:color w:val="000000"/>
          <w:sz w:val="28"/>
        </w:rPr>
        <w:t>
</w:t>
      </w:r>
      <w:r>
        <w:rPr>
          <w:rFonts w:ascii="Times New Roman"/>
          <w:b w:val="false"/>
          <w:i w:val="false"/>
          <w:color w:val="000000"/>
          <w:sz w:val="28"/>
        </w:rPr>
        <w:t>
      Например: если в хозяйстве числится на балансе приспособленное помещение для откорма молодняка свиней с производственной площадью, где содержится молодняк, равной 160 кв. м, то такое помещение имеет 200 скотомест (160 м</w:t>
      </w:r>
      <w:r>
        <w:rPr>
          <w:rFonts w:ascii="Times New Roman"/>
          <w:b w:val="false"/>
          <w:i w:val="false"/>
          <w:color w:val="000000"/>
          <w:vertAlign w:val="superscript"/>
        </w:rPr>
        <w:t>2</w:t>
      </w:r>
      <w:r>
        <w:rPr>
          <w:rFonts w:ascii="Times New Roman"/>
          <w:b w:val="false"/>
          <w:i w:val="false"/>
          <w:color w:val="000000"/>
          <w:sz w:val="28"/>
        </w:rPr>
        <w:t xml:space="preserve"> разделить на 0,8 м</w:t>
      </w:r>
      <w:r>
        <w:rPr>
          <w:rFonts w:ascii="Times New Roman"/>
          <w:b w:val="false"/>
          <w:i w:val="false"/>
          <w:color w:val="000000"/>
          <w:vertAlign w:val="superscript"/>
        </w:rPr>
        <w:t xml:space="preserve">2 </w:t>
      </w:r>
      <w:r>
        <w:rPr>
          <w:rFonts w:ascii="Times New Roman"/>
          <w:b w:val="false"/>
          <w:i w:val="false"/>
          <w:color w:val="000000"/>
          <w:sz w:val="28"/>
        </w:rPr>
        <w:t>равняется 200).</w:t>
      </w:r>
      <w:r>
        <w:br/>
      </w:r>
      <w:r>
        <w:rPr>
          <w:rFonts w:ascii="Times New Roman"/>
          <w:b w:val="false"/>
          <w:i w:val="false"/>
          <w:color w:val="000000"/>
          <w:sz w:val="28"/>
        </w:rPr>
        <w:t>
</w:t>
      </w:r>
      <w:r>
        <w:rPr>
          <w:rFonts w:ascii="Times New Roman"/>
          <w:b w:val="false"/>
          <w:i w:val="false"/>
          <w:color w:val="000000"/>
          <w:sz w:val="28"/>
        </w:rPr>
        <w:t>
      Аналогичные определения количества скотомест должны быть сделаны по всем временным приспособленным животноводческим помещениям, оборудованным и необорудованным средствами механизации.</w:t>
      </w:r>
      <w:r>
        <w:br/>
      </w:r>
      <w:r>
        <w:rPr>
          <w:rFonts w:ascii="Times New Roman"/>
          <w:b w:val="false"/>
          <w:i w:val="false"/>
          <w:color w:val="000000"/>
          <w:sz w:val="28"/>
        </w:rPr>
        <w:t>
</w:t>
      </w:r>
      <w:r>
        <w:rPr>
          <w:rFonts w:ascii="Times New Roman"/>
          <w:b w:val="false"/>
          <w:i w:val="false"/>
          <w:color w:val="000000"/>
          <w:sz w:val="28"/>
        </w:rPr>
        <w:t>
      При переоборудовании помещений (изменение производственного назначения) должно быть изменено их наименование в инвентарной карточке. Переоборудованные помещения в отчете показываются по тем строкам, которые соответствуют их новому производственному назначению.</w:t>
      </w:r>
      <w:r>
        <w:br/>
      </w:r>
      <w:r>
        <w:rPr>
          <w:rFonts w:ascii="Times New Roman"/>
          <w:b w:val="false"/>
          <w:i w:val="false"/>
          <w:color w:val="000000"/>
          <w:sz w:val="28"/>
        </w:rPr>
        <w:t>
</w:t>
      </w:r>
      <w:r>
        <w:rPr>
          <w:rFonts w:ascii="Times New Roman"/>
          <w:b w:val="false"/>
          <w:i w:val="false"/>
          <w:color w:val="000000"/>
          <w:sz w:val="28"/>
        </w:rPr>
        <w:t>
      Например: в хозяйстве помещения для содержания маточного поголовья свиней было в отчетном году переоборудовано в коровник. При этом в инвентарную карточку учета этого объекта должны быть внесены соответствующие изменения, то есть помещение должно числится на балансе уже как коровник, а не как маточник для свиней.</w:t>
      </w:r>
      <w:r>
        <w:br/>
      </w:r>
      <w:r>
        <w:rPr>
          <w:rFonts w:ascii="Times New Roman"/>
          <w:b w:val="false"/>
          <w:i w:val="false"/>
          <w:color w:val="000000"/>
          <w:sz w:val="28"/>
        </w:rPr>
        <w:t>
</w:t>
      </w:r>
      <w:r>
        <w:rPr>
          <w:rFonts w:ascii="Times New Roman"/>
          <w:b w:val="false"/>
          <w:i w:val="false"/>
          <w:color w:val="000000"/>
          <w:sz w:val="28"/>
        </w:rPr>
        <w:t>
      По птицефабрикам количество ското-(птице-)мест приводится по проектной документации. Здесь отражаются данные только по тем животноводческим комплексам и откормочным площадкам круглогодового действия, мощность которых соответствует размерам, указанным по строкам.</w:t>
      </w:r>
      <w:r>
        <w:br/>
      </w:r>
      <w:r>
        <w:rPr>
          <w:rFonts w:ascii="Times New Roman"/>
          <w:b w:val="false"/>
          <w:i w:val="false"/>
          <w:color w:val="000000"/>
          <w:sz w:val="28"/>
        </w:rPr>
        <w:t>
</w:t>
      </w:r>
      <w:r>
        <w:rPr>
          <w:rFonts w:ascii="Times New Roman"/>
          <w:b w:val="false"/>
          <w:i w:val="false"/>
          <w:color w:val="000000"/>
          <w:sz w:val="28"/>
        </w:rPr>
        <w:t>
      В графе 1 раздела 3 показывается количество зданий соответствующего назначения, построенных по типовым и индивидуальным проектам, включая реконструированные, числящиеся в бухгалтерском учете как самостоятельные инвентарные объекты, по графе 4 - в том числе капитальные.</w:t>
      </w:r>
      <w:r>
        <w:br/>
      </w:r>
      <w:r>
        <w:rPr>
          <w:rFonts w:ascii="Times New Roman"/>
          <w:b w:val="false"/>
          <w:i w:val="false"/>
          <w:color w:val="000000"/>
          <w:sz w:val="28"/>
        </w:rPr>
        <w:t>
</w:t>
      </w:r>
      <w:r>
        <w:rPr>
          <w:rFonts w:ascii="Times New Roman"/>
          <w:b w:val="false"/>
          <w:i w:val="false"/>
          <w:color w:val="000000"/>
          <w:sz w:val="28"/>
        </w:rPr>
        <w:t>
      В графе 2 отражается полезная суммарная площадь зданий, по графе 5 - в том числе капитальные здания, указанные в графах 1 и 4 (по ремонтным мастерским – площадь монтажных залов и специализированных участков, по гаражам – производственная мощность всех участков зданий гаража).</w:t>
      </w:r>
      <w:r>
        <w:br/>
      </w:r>
      <w:r>
        <w:rPr>
          <w:rFonts w:ascii="Times New Roman"/>
          <w:b w:val="false"/>
          <w:i w:val="false"/>
          <w:color w:val="000000"/>
          <w:sz w:val="28"/>
        </w:rPr>
        <w:t>
</w:t>
      </w:r>
      <w:r>
        <w:rPr>
          <w:rFonts w:ascii="Times New Roman"/>
          <w:b w:val="false"/>
          <w:i w:val="false"/>
          <w:color w:val="000000"/>
          <w:sz w:val="28"/>
        </w:rPr>
        <w:t>
      В графе 3 показывается стоимость зданий по балансовой стоимости за вычетом амортизационных отчислений с учетом затрат на капитальный ремонт, по графе 6 - в том числе капитальных.</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«Наличие построек и сооружений в растениеводстве».</w:t>
      </w:r>
      <w:r>
        <w:br/>
      </w:r>
      <w:r>
        <w:rPr>
          <w:rFonts w:ascii="Times New Roman"/>
          <w:b w:val="false"/>
          <w:i w:val="false"/>
          <w:color w:val="000000"/>
          <w:sz w:val="28"/>
        </w:rPr>
        <w:t>
</w:t>
      </w:r>
      <w:r>
        <w:rPr>
          <w:rFonts w:ascii="Times New Roman"/>
          <w:b w:val="false"/>
          <w:i w:val="false"/>
          <w:color w:val="000000"/>
          <w:sz w:val="28"/>
        </w:rPr>
        <w:t>
      По всем кодам строк</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5</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графе 6</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7</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графе 8</w:t>
      </w:r>
      <w:r>
        <w:br/>
      </w:r>
      <w:r>
        <w:rPr>
          <w:rFonts w:ascii="Times New Roman"/>
          <w:b w:val="false"/>
          <w:i w:val="false"/>
          <w:color w:val="000000"/>
          <w:sz w:val="28"/>
        </w:rPr>
        <w:t>
</w:t>
      </w:r>
      <w:r>
        <w:rPr>
          <w:rFonts w:ascii="Times New Roman"/>
          <w:b w:val="false"/>
          <w:i w:val="false"/>
          <w:color w:val="000000"/>
          <w:sz w:val="28"/>
        </w:rPr>
        <w:t>
      2) Раздел 2 «Наличие построек и сооружений в животноводстве».</w:t>
      </w:r>
      <w:r>
        <w:br/>
      </w:r>
      <w:r>
        <w:rPr>
          <w:rFonts w:ascii="Times New Roman"/>
          <w:b w:val="false"/>
          <w:i w:val="false"/>
          <w:color w:val="000000"/>
          <w:sz w:val="28"/>
        </w:rPr>
        <w:t>
</w:t>
      </w:r>
      <w:r>
        <w:rPr>
          <w:rFonts w:ascii="Times New Roman"/>
          <w:b w:val="false"/>
          <w:i w:val="false"/>
          <w:color w:val="000000"/>
          <w:sz w:val="28"/>
        </w:rPr>
        <w:t>
      По всем кодам строк</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5</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графе 6</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7</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графе 8</w:t>
      </w:r>
      <w:r>
        <w:br/>
      </w:r>
      <w:r>
        <w:rPr>
          <w:rFonts w:ascii="Times New Roman"/>
          <w:b w:val="false"/>
          <w:i w:val="false"/>
          <w:color w:val="000000"/>
          <w:sz w:val="28"/>
        </w:rPr>
        <w:t>
</w:t>
      </w:r>
      <w:r>
        <w:rPr>
          <w:rFonts w:ascii="Times New Roman"/>
          <w:b w:val="false"/>
          <w:i w:val="false"/>
          <w:color w:val="000000"/>
          <w:sz w:val="28"/>
        </w:rPr>
        <w:t>
      3) Раздел 3 «Наличие ремонтных мастерских, пунктов технического обслуживания и производственных площадей для хранения сельхозтехники»</w:t>
      </w:r>
      <w:r>
        <w:br/>
      </w:r>
      <w:r>
        <w:rPr>
          <w:rFonts w:ascii="Times New Roman"/>
          <w:b w:val="false"/>
          <w:i w:val="false"/>
          <w:color w:val="000000"/>
          <w:sz w:val="28"/>
        </w:rPr>
        <w:t>
</w:t>
      </w:r>
      <w:r>
        <w:rPr>
          <w:rFonts w:ascii="Times New Roman"/>
          <w:b w:val="false"/>
          <w:i w:val="false"/>
          <w:color w:val="000000"/>
          <w:sz w:val="28"/>
        </w:rPr>
        <w:t>
      По всем кодам строк</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4</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графе 5</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6</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header.xml" Type="http://schemas.openxmlformats.org/officeDocument/2006/relationships/header" Id="rId6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