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445" w14:textId="5c36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хозяйства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25 октября 2012 года № 296. Зарегистрирован в Министерстве юстиции Республики Казахстан 10 декабря 2012 года № 8159. Утратил силу приказом Председателя Агентства Республики Казахстан по статистике от 7 августа 2013 года № 176</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07.08.2013 </w:t>
      </w:r>
      <w:r>
        <w:rPr>
          <w:rFonts w:ascii="Times New Roman"/>
          <w:b w:val="false"/>
          <w:i w:val="false"/>
          <w:color w:val="ff0000"/>
          <w:sz w:val="28"/>
        </w:rPr>
        <w:t>№ 176</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 деятельности крестьянского или фермерского хозяйства" (код 0221104, индекс А-001,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 деятельности крестьянского или фермерского хозяйства" (код 0221104, индекс А-001,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"Анкета обследования урожайности зерновой культуры" (код 0232104, индекс А-1 (урожайность),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статистическую форму общегосударственного статистического наблюдения "Бланк лабораторного определения влажности сельскохозяйственной культуры перед уборкой урожая" (код 1601104, индекс В-1,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"Бланк лабораторного определения влажности сельскохозяйственной культуры после уборки урожая" (код 1611104 индекс В-2,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статистическую форму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Инструкцию по заполнению статистической формы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статистическую форму общегосударственного статистического наблюдения "Производство продукции животноводства в крестьянских или фермерских хозяйствах и хозяйствах населения" (код 0251103, индекс А-008, периодичность полугодовая), согласно </w:t>
      </w:r>
      <w:r>
        <w:rPr>
          <w:rFonts w:ascii="Times New Roman"/>
          <w:b w:val="false"/>
          <w:i w:val="false"/>
          <w:color w:val="000000"/>
          <w:sz w:val="28"/>
        </w:rPr>
        <w:t>приложению 8</w:t>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9) Инструкцию по заполнению статистической формы общегосударственного статистического наблюдения "Производство продукции животноводства в крестьянских или фермерских хозяйствах и хозяйствах населения" (код 0251103, индекс А-008,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статистическую форму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Инструкцию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статистическую форму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Инструкцию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статистическую форму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Инструкцию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статистическую форму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Инструкцию по заполнению статистической формы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статистическую форму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Инструкцию по заполнению статистической формы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статистическую форму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инструкцию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статистическую форму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инструкцию по заполнению статистической формы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к настоящему приказу;</w:t>
      </w:r>
      <w:r>
        <w:br/>
      </w:r>
      <w:r>
        <w:rPr>
          <w:rFonts w:ascii="Times New Roman"/>
          <w:b w:val="false"/>
          <w:i w:val="false"/>
          <w:color w:val="000000"/>
          <w:sz w:val="28"/>
        </w:rPr>
        <w:t>
</w:t>
      </w:r>
      <w:r>
        <w:rPr>
          <w:rFonts w:ascii="Times New Roman"/>
          <w:b w:val="false"/>
          <w:i w:val="false"/>
          <w:color w:val="000000"/>
          <w:sz w:val="28"/>
        </w:rPr>
        <w:t>
      24) статистическую форму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инструкцию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статистическую форму общегосударственного статистического наблюдения "О наличии и движении семян масличных культур" (код 0151102, индекс 3-сх (масличные), периодичность квартальная),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Инструкцию по заполнению статистической формы общегосударственного статистического наблюдения "О наличии и движении семян масличных культур" (код 0151102, индекс 3-сх (масличные), периодичность квартальная),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статистическую форму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Инструкцию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статистическую форму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Инструкцию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статистическую форму общегосударственного статистического наблюдения "О наличии сельскохозяйственной техники" (код 1581112, индекс 10-мех, периодичность один раз в 3 года),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Инструкцию по заполнению статистической формы общегосударственного статистического наблюдения "О наличии сельскохозяйственной техники" (код 1581112, индекс 10-мех, периодичность один раз в 3 года),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статистическую форму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Инструкцию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18 августа 2010 года № 224 «Об утверждении статистических форм общегосударственных статистических наблюдений по статистике сельского хозяйства и инструкций по их заполнению» (зарегистрированный в Реестре государственной регистрации нормативных правовых актов за № 6484, опубликованный в газете «Казахстанская правда» от 11 ноября 2010 года № 303-305 (26364-26366);</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23 августа 2011 года № 242 «О внесении изменений в приказ исполняющего обязанности Председателя Агентства Республики Казахстан по статистике от 18 августа 2010 года № 224 «Об утверждении статистических форм и инструкций по их заполнению общегосударственных статистических наблюдений по статистике сельского хозяйства» (зарегистрированный в Реестре государственной регистрации нормативных правовых актов за № 7215, опубликованный в газете «Казахстанская правда» от 5 мая 2012 года № 128-129 (26947-26948).</w:t>
      </w:r>
      <w:r>
        <w:br/>
      </w:r>
      <w:r>
        <w:rPr>
          <w:rFonts w:ascii="Times New Roman"/>
          <w:b w:val="false"/>
          <w:i w:val="false"/>
          <w:color w:val="000000"/>
          <w:sz w:val="28"/>
        </w:rPr>
        <w:t>
</w:t>
      </w:r>
      <w:r>
        <w:rPr>
          <w:rFonts w:ascii="Times New Roman"/>
          <w:b w:val="false"/>
          <w:i w:val="false"/>
          <w:color w:val="000000"/>
          <w:sz w:val="28"/>
        </w:rPr>
        <w:t>
      3.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2013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Исполняющий обязанности</w:t>
      </w:r>
      <w:r>
        <w:br/>
      </w:r>
      <w:r>
        <w:rPr>
          <w:rFonts w:ascii="Times New Roman"/>
          <w:b w:val="false"/>
          <w:i w:val="false"/>
          <w:color w:val="000000"/>
          <w:sz w:val="28"/>
        </w:rPr>
        <w:t>
      Министра сельского хозяйства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u w:val="single"/>
        </w:rPr>
        <w:t>________________</w:t>
      </w:r>
      <w:r>
        <w:rPr>
          <w:rFonts w:ascii="Times New Roman"/>
          <w:b w:val="false"/>
          <w:i w:val="false"/>
          <w:color w:val="000000"/>
          <w:sz w:val="28"/>
        </w:rPr>
        <w:t xml:space="preserve"> М. Умирьяев</w:t>
      </w:r>
      <w:r>
        <w:br/>
      </w:r>
      <w:r>
        <w:rPr>
          <w:rFonts w:ascii="Times New Roman"/>
          <w:b w:val="false"/>
          <w:i w:val="false"/>
          <w:color w:val="000000"/>
          <w:sz w:val="28"/>
        </w:rPr>
        <w:t>
      1 ноября 2012 года</w:t>
      </w:r>
    </w:p>
    <w:bookmarkStart w:name="z48"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285"/>
        <w:gridCol w:w="3320"/>
        <w:gridCol w:w="1495"/>
        <w:gridCol w:w="1522"/>
        <w:gridCol w:w="1793"/>
        <w:gridCol w:w="3"/>
        <w:gridCol w:w="3"/>
        <w:gridCol w:w="2393"/>
        <w:gridCol w:w="3993"/>
      </w:tblGrid>
      <w:tr>
        <w:trPr>
          <w:trHeight w:val="6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1297"/>
              <w:gridCol w:w="1297"/>
              <w:gridCol w:w="1297"/>
              <w:gridCol w:w="1297"/>
              <w:gridCol w:w="2324"/>
            </w:tblGrid>
            <w:tr>
              <w:trPr>
                <w:trHeight w:val="6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5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5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0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қожалығының қызметі туралы</w:t>
            </w:r>
            <w:r>
              <w:br/>
            </w:r>
            <w:r>
              <w:rPr>
                <w:rFonts w:ascii="Times New Roman"/>
                <w:b/>
                <w:i w:val="false"/>
                <w:color w:val="000000"/>
              </w:rPr>
              <w:t>
О деятельности крестьянского или фермерского хозяйства</w:t>
            </w:r>
          </w:p>
        </w:tc>
      </w:tr>
      <w:tr>
        <w:trPr>
          <w:trHeight w:val="7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А-001</w:t>
            </w:r>
          </w:p>
        </w:tc>
        <w:tc>
          <w:tcPr>
            <w:tcW w:w="0" w:type="auto"/>
            <w:gridSpan w:val="7"/>
            <w:vMerge/>
            <w:tcBorders>
              <w:top w:val="nil"/>
              <w:left w:val="single" w:color="cfcfcf" w:sz="5"/>
              <w:bottom w:val="single" w:color="cfcfcf" w:sz="5"/>
              <w:right w:val="single" w:color="cfcfcf" w:sz="5"/>
            </w:tcBorders>
          </w:tcP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сауалнамалық пікіртерімге іріктемеге іліккен шаруа немесе фермер қожалықтары 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крестьянские или фермерские хозяйства.</w:t>
            </w:r>
          </w:p>
        </w:tc>
      </w:tr>
      <w:tr>
        <w:trPr>
          <w:trHeight w:val="4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мерзімі – 14-28 ақпан аралығында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w:t>
            </w:r>
          </w:p>
        </w:tc>
      </w:tr>
      <w:tr>
        <w:trPr>
          <w:trHeight w:val="3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581"/>
              <w:gridCol w:w="581"/>
              <w:gridCol w:w="581"/>
              <w:gridCol w:w="581"/>
              <w:gridCol w:w="582"/>
              <w:gridCol w:w="582"/>
              <w:gridCol w:w="582"/>
              <w:gridCol w:w="582"/>
              <w:gridCol w:w="582"/>
              <w:gridCol w:w="631"/>
              <w:gridCol w:w="533"/>
            </w:tblGrid>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473"/>
              <w:gridCol w:w="473"/>
              <w:gridCol w:w="473"/>
              <w:gridCol w:w="473"/>
              <w:gridCol w:w="473"/>
              <w:gridCol w:w="473"/>
              <w:gridCol w:w="473"/>
              <w:gridCol w:w="473"/>
              <w:gridCol w:w="473"/>
              <w:gridCol w:w="533"/>
            </w:tblGrid>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573"/>
        <w:gridCol w:w="799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қызметін нақты жүзеге асыру аумағын (облыс, қала, аудан) көрсетіңіз</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фактического осуществления сельскохозяйственной деятельности</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 территориальных объектов (заполняется работником органа статистики) расположенному на интернет ресурсе Агентства Республики Казахстан по статистике</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653"/>
              <w:gridCol w:w="593"/>
              <w:gridCol w:w="533"/>
              <w:gridCol w:w="513"/>
              <w:gridCol w:w="493"/>
              <w:gridCol w:w="533"/>
              <w:gridCol w:w="413"/>
              <w:gridCol w:w="3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57" w:id="2"/>
    <w:p>
      <w:pPr>
        <w:spacing w:after="0"/>
        <w:ind w:left="0"/>
        <w:jc w:val="both"/>
      </w:pPr>
      <w:r>
        <w:rPr>
          <w:rFonts w:ascii="Times New Roman"/>
          <w:b w:val="false"/>
          <w:i w:val="false"/>
          <w:color w:val="000000"/>
          <w:sz w:val="28"/>
        </w:rPr>
        <w:t>
</w:t>
      </w:r>
      <w:r>
        <w:rPr>
          <w:rFonts w:ascii="Times New Roman"/>
          <w:b/>
          <w:i w:val="false"/>
          <w:color w:val="000000"/>
          <w:sz w:val="28"/>
        </w:rPr>
        <w:t>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w:t>
      </w:r>
      <w:r>
        <w:rPr>
          <w:rFonts w:ascii="Times New Roman"/>
          <w:b/>
          <w:i w:val="false"/>
          <w:color w:val="000000"/>
          <w:sz w:val="28"/>
        </w:rPr>
        <w:t xml:space="preserve">, </w:t>
      </w:r>
      <w:r>
        <w:rPr>
          <w:rFonts w:ascii="Times New Roman"/>
          <w:b w:val="false"/>
          <w:i w:val="false"/>
          <w:color w:val="000000"/>
          <w:sz w:val="28"/>
        </w:rPr>
        <w:t>использовании и запасах продукции сельского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2237"/>
        <w:gridCol w:w="1965"/>
        <w:gridCol w:w="1692"/>
        <w:gridCol w:w="1944"/>
        <w:gridCol w:w="2196"/>
        <w:gridCol w:w="1986"/>
        <w:gridCol w:w="1841"/>
      </w:tblGrid>
      <w:tr>
        <w:trPr>
          <w:trHeight w:val="147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АШӨСЖ1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килограмм</w:t>
            </w:r>
            <w:r>
              <w:br/>
            </w:r>
            <w:r>
              <w:rPr>
                <w:rFonts w:ascii="Times New Roman"/>
                <w:b w:val="false"/>
                <w:i w:val="false"/>
                <w:color w:val="000000"/>
                <w:sz w:val="20"/>
              </w:rPr>
              <w:t>
</w:t>
            </w:r>
            <w:r>
              <w:rPr>
                <w:rFonts w:ascii="Times New Roman"/>
                <w:b w:val="false"/>
                <w:i w:val="false"/>
                <w:color w:val="000000"/>
                <w:sz w:val="20"/>
              </w:rPr>
              <w:t>Произведено, килограмм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килограмм</w:t>
            </w:r>
            <w:r>
              <w:br/>
            </w:r>
            <w:r>
              <w:rPr>
                <w:rFonts w:ascii="Times New Roman"/>
                <w:b w:val="false"/>
                <w:i w:val="false"/>
                <w:color w:val="000000"/>
                <w:sz w:val="20"/>
              </w:rPr>
              <w:t>
</w:t>
            </w:r>
            <w:r>
              <w:rPr>
                <w:rFonts w:ascii="Times New Roman"/>
                <w:b w:val="false"/>
                <w:i w:val="false"/>
                <w:color w:val="000000"/>
                <w:sz w:val="20"/>
              </w:rPr>
              <w:t>Реализовано, килограмм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Шығасылар, килограмм</w:t>
            </w:r>
            <w:r>
              <w:br/>
            </w:r>
            <w:r>
              <w:rPr>
                <w:rFonts w:ascii="Times New Roman"/>
                <w:b w:val="false"/>
                <w:i w:val="false"/>
                <w:color w:val="000000"/>
                <w:sz w:val="20"/>
              </w:rPr>
              <w:t>
</w:t>
            </w:r>
            <w:r>
              <w:rPr>
                <w:rFonts w:ascii="Times New Roman"/>
                <w:b w:val="false"/>
                <w:i w:val="false"/>
                <w:color w:val="000000"/>
                <w:sz w:val="20"/>
              </w:rPr>
              <w:t>Потери, килограмм</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қорлар, килограмм</w:t>
            </w:r>
            <w:r>
              <w:br/>
            </w:r>
            <w:r>
              <w:rPr>
                <w:rFonts w:ascii="Times New Roman"/>
                <w:b w:val="false"/>
                <w:i w:val="false"/>
                <w:color w:val="000000"/>
                <w:sz w:val="20"/>
              </w:rPr>
              <w:t>
</w:t>
            </w:r>
            <w:r>
              <w:rPr>
                <w:rFonts w:ascii="Times New Roman"/>
                <w:b w:val="false"/>
                <w:i w:val="false"/>
                <w:color w:val="000000"/>
                <w:sz w:val="20"/>
              </w:rPr>
              <w:t>Запасы на конец года, килограмм</w:t>
            </w:r>
          </w:p>
        </w:tc>
      </w:tr>
      <w:tr>
        <w:trPr>
          <w:trHeight w:val="30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bookmarkStart w:name="z1158" w:id="3"/>
    <w:p>
      <w:pPr>
        <w:spacing w:after="0"/>
        <w:ind w:left="0"/>
        <w:jc w:val="both"/>
      </w:pPr>
      <w:r>
        <w:rPr>
          <w:rFonts w:ascii="Times New Roman"/>
          <w:b w:val="false"/>
          <w:i w:val="false"/>
          <w:color w:val="000000"/>
          <w:sz w:val="28"/>
        </w:rPr>
        <w:t>
</w:t>
      </w:r>
      <w:r>
        <w:rPr>
          <w:rFonts w:ascii="Times New Roman"/>
          <w:b/>
          <w:i w:val="false"/>
          <w:color w:val="000000"/>
          <w:sz w:val="28"/>
        </w:rPr>
        <w:t>3. Ауылшаруашылық өнімін өндіруге жұмсалған шығындар туралы мәліметтерді көрсетіңіз</w:t>
      </w:r>
      <w:r>
        <w:rPr>
          <w:rFonts w:ascii="Times New Roman"/>
          <w:b w:val="false"/>
          <w:i w:val="false"/>
          <w:color w:val="000000"/>
          <w:sz w:val="28"/>
        </w:rPr>
        <w:t>,</w:t>
      </w:r>
      <w:r>
        <w:rPr>
          <w:rFonts w:ascii="Times New Roman"/>
          <w:b/>
          <w:i w:val="false"/>
          <w:color w:val="000000"/>
          <w:sz w:val="28"/>
        </w:rPr>
        <w:t xml:space="preserve"> мың теңге</w:t>
      </w:r>
      <w:r>
        <w:br/>
      </w:r>
      <w:r>
        <w:rPr>
          <w:rFonts w:ascii="Times New Roman"/>
          <w:b w:val="false"/>
          <w:i w:val="false"/>
          <w:color w:val="000000"/>
          <w:sz w:val="28"/>
        </w:rPr>
        <w:t>
Укажите сведения о затратах на производство сельскохозяйственной продукции,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274"/>
        <w:gridCol w:w="2105"/>
        <w:gridCol w:w="2147"/>
        <w:gridCol w:w="3267"/>
        <w:gridCol w:w="1874"/>
      </w:tblGrid>
      <w:tr>
        <w:trPr>
          <w:trHeight w:val="435"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ШТБА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СВЗ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 түрлері</w:t>
            </w:r>
          </w:p>
          <w:p>
            <w:pPr>
              <w:spacing w:after="20"/>
              <w:ind w:left="20"/>
              <w:jc w:val="both"/>
            </w:pPr>
            <w:r>
              <w:rPr>
                <w:rFonts w:ascii="Times New Roman"/>
                <w:b w:val="false"/>
                <w:i w:val="false"/>
                <w:color w:val="000000"/>
                <w:sz w:val="20"/>
              </w:rPr>
              <w:t>Виды продукции по СКПСХ</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 дақылдар</w:t>
            </w:r>
            <w:r>
              <w:br/>
            </w:r>
            <w:r>
              <w:rPr>
                <w:rFonts w:ascii="Times New Roman"/>
                <w:b w:val="false"/>
                <w:i w:val="false"/>
                <w:color w:val="000000"/>
                <w:sz w:val="20"/>
              </w:rPr>
              <w:t>
</w:t>
            </w:r>
            <w:r>
              <w:rPr>
                <w:rFonts w:ascii="Times New Roman"/>
                <w:b w:val="false"/>
                <w:i w:val="false"/>
                <w:color w:val="000000"/>
                <w:sz w:val="20"/>
              </w:rPr>
              <w:t>культуры сезонные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w:t>
            </w:r>
            <w:r>
              <w:br/>
            </w:r>
            <w:r>
              <w:rPr>
                <w:rFonts w:ascii="Times New Roman"/>
                <w:b w:val="false"/>
                <w:i w:val="false"/>
                <w:color w:val="000000"/>
                <w:sz w:val="20"/>
              </w:rPr>
              <w:t>
</w:t>
            </w:r>
            <w:r>
              <w:rPr>
                <w:rFonts w:ascii="Times New Roman"/>
                <w:b w:val="false"/>
                <w:i w:val="false"/>
                <w:color w:val="000000"/>
                <w:sz w:val="20"/>
              </w:rPr>
              <w:t>культуры  многолетние</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w:t>
            </w:r>
            <w:r>
              <w:rPr>
                <w:rFonts w:ascii="Times New Roman"/>
                <w:b w:val="false"/>
                <w:i w:val="false"/>
                <w:color w:val="000000"/>
                <w:sz w:val="20"/>
              </w:rPr>
              <w:t>материалы растительные, растения живые, луковицы, клубни и корни, отводки и черенки, грибницы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мал және мал шаруашылығының өнімі</w:t>
            </w:r>
          </w:p>
          <w:p>
            <w:pPr>
              <w:spacing w:after="20"/>
              <w:ind w:left="20"/>
              <w:jc w:val="both"/>
            </w:pPr>
            <w:r>
              <w:rPr>
                <w:rFonts w:ascii="Times New Roman"/>
                <w:b w:val="false"/>
                <w:i w:val="false"/>
                <w:color w:val="000000"/>
                <w:sz w:val="20"/>
              </w:rPr>
              <w:t>животные живые и продукция животноводства</w:t>
            </w:r>
          </w:p>
        </w:tc>
      </w:tr>
      <w:tr>
        <w:trPr>
          <w:trHeight w:val="25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4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 Мұнда және бұдан әрі  ШТБА - Қазақстан Республикасы Статистика агенттігінің интернет-ресурсында орналасқан Шығындар түрлері бойынша анықтамалық</w:t>
      </w:r>
      <w:r>
        <w:br/>
      </w:r>
      <w:r>
        <w:rPr>
          <w:rFonts w:ascii="Times New Roman"/>
          <w:b w:val="false"/>
          <w:i w:val="false"/>
          <w:color w:val="000000"/>
          <w:sz w:val="28"/>
        </w:rPr>
        <w:t>
</w:t>
      </w:r>
      <w:r>
        <w:rPr>
          <w:rFonts w:ascii="Times New Roman"/>
          <w:b w:val="false"/>
          <w:i w:val="false"/>
          <w:color w:val="000000"/>
          <w:sz w:val="28"/>
        </w:rPr>
        <w:t>Здесь и далее СВЗ - Справочники видов затрат, расположенный на интернет ресурсе Агентства Республики Казахстан по статистике</w:t>
      </w:r>
    </w:p>
    <w:bookmarkStart w:name="z1159" w:id="4"/>
    <w:p>
      <w:pPr>
        <w:spacing w:after="0"/>
        <w:ind w:left="0"/>
        <w:jc w:val="both"/>
      </w:pPr>
      <w:r>
        <w:rPr>
          <w:rFonts w:ascii="Times New Roman"/>
          <w:b w:val="false"/>
          <w:i w:val="false"/>
          <w:color w:val="000000"/>
          <w:sz w:val="28"/>
        </w:rPr>
        <w:t>
</w:t>
      </w:r>
      <w:r>
        <w:rPr>
          <w:rFonts w:ascii="Times New Roman"/>
          <w:b/>
          <w:i w:val="false"/>
          <w:color w:val="000000"/>
          <w:sz w:val="28"/>
        </w:rPr>
        <w:t>4.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987"/>
        <w:gridCol w:w="3157"/>
        <w:gridCol w:w="3345"/>
      </w:tblGrid>
      <w:tr>
        <w:trPr>
          <w:trHeight w:val="39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24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 </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5"/>
    <w:p>
      <w:pPr>
        <w:spacing w:after="0"/>
        <w:ind w:left="0"/>
        <w:jc w:val="both"/>
      </w:pPr>
      <w:r>
        <w:rPr>
          <w:rFonts w:ascii="Times New Roman"/>
          <w:b w:val="false"/>
          <w:i w:val="false"/>
          <w:color w:val="000000"/>
          <w:sz w:val="28"/>
        </w:rPr>
        <w:t>
</w:t>
      </w:r>
      <w:r>
        <w:rPr>
          <w:rFonts w:ascii="Times New Roman"/>
          <w:b/>
          <w:i w:val="false"/>
          <w:color w:val="000000"/>
          <w:sz w:val="28"/>
        </w:rPr>
        <w:t>5. Ауылшаруашылық өнімін (өзінің және (немесе) өңделме шикізаттан) қайта  өңдеу туралы мәліметтерді көрсетіңіз</w:t>
      </w:r>
      <w:r>
        <w:br/>
      </w:r>
      <w:r>
        <w:rPr>
          <w:rFonts w:ascii="Times New Roman"/>
          <w:b w:val="false"/>
          <w:i w:val="false"/>
          <w:color w:val="000000"/>
          <w:sz w:val="28"/>
        </w:rPr>
        <w:t>
Укажите сведения о переработке сельскохозяйственной продукции (из своего и (или) давальческого сырья)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3737"/>
        <w:gridCol w:w="2873"/>
        <w:gridCol w:w="2297"/>
      </w:tblGrid>
      <w:tr>
        <w:trPr>
          <w:trHeight w:val="39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өнім коды</w:t>
            </w:r>
            <w:r>
              <w:br/>
            </w:r>
            <w:r>
              <w:rPr>
                <w:rFonts w:ascii="Times New Roman"/>
                <w:b w:val="false"/>
                <w:i w:val="false"/>
                <w:color w:val="000000"/>
                <w:sz w:val="20"/>
              </w:rPr>
              <w:t>
</w:t>
            </w:r>
            <w:r>
              <w:rPr>
                <w:rFonts w:ascii="Times New Roman"/>
                <w:b w:val="false"/>
                <w:i w:val="false"/>
                <w:color w:val="000000"/>
                <w:sz w:val="20"/>
              </w:rPr>
              <w:t>Код продукции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6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3 </w:t>
      </w:r>
      <w:r>
        <w:rPr>
          <w:rFonts w:ascii="Times New Roman"/>
          <w:b/>
          <w:i w:val="false"/>
          <w:color w:val="000000"/>
          <w:sz w:val="28"/>
        </w:rPr>
        <w:t>Мұнда және бұдан әрі ӨӨСЖ - Қазақстан Республикасы Статистика агенттігінің интернет-ресурсында орналасқан Өнеркәсіптік өнімдердің (тауарлардың,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СКПП - Статистический классификатор промышленной продукции (товаров, услуг), расположенный на интернет ресурсе Агентства Республики Казахстан по статистике</w:t>
      </w:r>
    </w:p>
    <w:bookmarkStart w:name="z1161" w:id="6"/>
    <w:p>
      <w:pPr>
        <w:spacing w:after="0"/>
        <w:ind w:left="0"/>
        <w:jc w:val="both"/>
      </w:pPr>
      <w:r>
        <w:rPr>
          <w:rFonts w:ascii="Times New Roman"/>
          <w:b w:val="false"/>
          <w:i w:val="false"/>
          <w:color w:val="000000"/>
          <w:sz w:val="28"/>
        </w:rPr>
        <w:t>
</w:t>
      </w:r>
      <w:r>
        <w:rPr>
          <w:rFonts w:ascii="Times New Roman"/>
          <w:b/>
          <w:i w:val="false"/>
          <w:color w:val="000000"/>
          <w:sz w:val="28"/>
        </w:rPr>
        <w:t>6. Электр және жылу энергиясын жаңартылатын энергия көздерінен өндіру туралы  ақпаратты көрсетіңіз</w:t>
      </w:r>
      <w:r>
        <w:br/>
      </w:r>
      <w:r>
        <w:rPr>
          <w:rFonts w:ascii="Times New Roman"/>
          <w:b w:val="false"/>
          <w:i w:val="false"/>
          <w:color w:val="000000"/>
          <w:sz w:val="28"/>
        </w:rPr>
        <w:t xml:space="preserve">
Укажите сведения о выработке электро- и теплоэнергии за счет возобновляемых источников энергии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2"/>
        <w:gridCol w:w="2594"/>
        <w:gridCol w:w="3324"/>
        <w:gridCol w:w="2200"/>
      </w:tblGrid>
      <w:tr>
        <w:trPr>
          <w:trHeight w:val="13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 xml:space="preserve">Выработано </w:t>
            </w:r>
          </w:p>
        </w:tc>
      </w:tr>
      <w:tr>
        <w:trPr>
          <w:trHeight w:val="21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 </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5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гигакалория </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2"/>
        <w:gridCol w:w="5368"/>
      </w:tblGrid>
      <w:tr>
        <w:trPr>
          <w:trHeight w:val="57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(Мұнда  және бұдан әрі - шаруа немесе фермер қожалығы) атауы</w:t>
            </w:r>
            <w:r>
              <w:rPr>
                <w:rFonts w:ascii="Times New Roman"/>
                <w:b w:val="false"/>
                <w:i w:val="false"/>
                <w:color w:val="000000"/>
                <w:sz w:val="20"/>
              </w:rPr>
              <w:t> </w:t>
            </w:r>
            <w:r>
              <w:br/>
            </w:r>
            <w:r>
              <w:rPr>
                <w:rFonts w:ascii="Times New Roman"/>
                <w:b w:val="false"/>
                <w:i w:val="false"/>
                <w:color w:val="000000"/>
                <w:sz w:val="20"/>
              </w:rPr>
              <w:t>
наименование КФХ (здесь и далее - крестьянские или фермерские хозяйства)  _______________________________________</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мекенжайы</w:t>
            </w:r>
            <w:r>
              <w:br/>
            </w:r>
            <w:r>
              <w:rPr>
                <w:rFonts w:ascii="Times New Roman"/>
                <w:b w:val="false"/>
                <w:i w:val="false"/>
                <w:color w:val="000000"/>
                <w:sz w:val="20"/>
              </w:rPr>
              <w:t>
Адрес КФХ  __________________________</w:t>
            </w:r>
          </w:p>
        </w:tc>
      </w:tr>
      <w:tr>
        <w:trPr>
          <w:trHeight w:val="72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телефоны</w:t>
            </w:r>
            <w:r>
              <w:br/>
            </w:r>
            <w:r>
              <w:rPr>
                <w:rFonts w:ascii="Times New Roman"/>
                <w:b w:val="false"/>
                <w:i w:val="false"/>
                <w:color w:val="000000"/>
                <w:sz w:val="20"/>
              </w:rPr>
              <w:t>
Телефон КФХ __________________________</w:t>
            </w:r>
          </w:p>
        </w:tc>
      </w:tr>
      <w:tr>
        <w:trPr>
          <w:trHeight w:val="72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Т.А.Ә.</w:t>
            </w:r>
            <w:r>
              <w:br/>
            </w:r>
            <w:r>
              <w:rPr>
                <w:rFonts w:ascii="Times New Roman"/>
                <w:b w:val="false"/>
                <w:i w:val="false"/>
                <w:color w:val="000000"/>
                <w:sz w:val="20"/>
              </w:rPr>
              <w:t>
Ф.И.О исполнителя  _________________________________</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__________________________</w:t>
            </w:r>
          </w:p>
        </w:tc>
      </w:tr>
      <w:tr>
        <w:trPr>
          <w:trHeight w:val="72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Ф.И.О. руководителя  __________________________________________</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________________________</w:t>
            </w:r>
          </w:p>
        </w:tc>
      </w:tr>
      <w:tr>
        <w:trPr>
          <w:trHeight w:val="1230" w:hRule="atLeast"/>
        </w:trPr>
        <w:tc>
          <w:tcPr>
            <w:tcW w:w="8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бухгалтердің Т.А.Ә.</w:t>
            </w:r>
            <w:r>
              <w:br/>
            </w:r>
            <w:r>
              <w:rPr>
                <w:rFonts w:ascii="Times New Roman"/>
                <w:b w:val="false"/>
                <w:i w:val="false"/>
                <w:color w:val="000000"/>
                <w:sz w:val="20"/>
              </w:rPr>
              <w:t>
    (егер бар болса)</w:t>
            </w:r>
            <w:r>
              <w:br/>
            </w:r>
            <w:r>
              <w:rPr>
                <w:rFonts w:ascii="Times New Roman"/>
                <w:b w:val="false"/>
                <w:i w:val="false"/>
                <w:color w:val="000000"/>
                <w:sz w:val="20"/>
              </w:rPr>
              <w:t>
Ф.И.О.главного бухгалтера ________________</w:t>
            </w:r>
            <w:r>
              <w:br/>
            </w:r>
            <w:r>
              <w:rPr>
                <w:rFonts w:ascii="Times New Roman"/>
                <w:b w:val="false"/>
                <w:i w:val="false"/>
                <w:color w:val="000000"/>
                <w:sz w:val="20"/>
              </w:rPr>
              <w:t>
       (если имеется)</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xml:space="preserve">
Подпись </w:t>
            </w:r>
            <w:r>
              <w:rPr>
                <w:rFonts w:ascii="Times New Roman"/>
                <w:b/>
                <w:i w:val="false"/>
                <w:color w:val="000000"/>
                <w:sz w:val="20"/>
              </w:rPr>
              <w:t>____________</w:t>
            </w:r>
          </w:p>
        </w:tc>
      </w:tr>
    </w:tbl>
    <w:p>
      <w:pPr>
        <w:spacing w:after="0"/>
        <w:ind w:left="0"/>
        <w:jc w:val="both"/>
      </w:pPr>
      <w:r>
        <w:rPr>
          <w:rFonts w:ascii="Times New Roman"/>
          <w:b/>
          <w:i w:val="false"/>
          <w:color w:val="000000"/>
          <w:sz w:val="28"/>
        </w:rPr>
        <w:t>                                   М.О.</w:t>
      </w:r>
      <w:r>
        <w:rPr>
          <w:rFonts w:ascii="Times New Roman"/>
          <w:b w:val="false"/>
          <w:i w:val="false"/>
          <w:color w:val="000000"/>
          <w:sz w:val="28"/>
        </w:rPr>
        <w:t> </w:t>
      </w:r>
      <w:r>
        <w:rPr>
          <w:rFonts w:ascii="Times New Roman"/>
          <w:b/>
          <w:i w:val="false"/>
          <w:color w:val="000000"/>
          <w:sz w:val="28"/>
        </w:rPr>
        <w:t>(егер бар болса)</w:t>
      </w:r>
      <w:r>
        <w:br/>
      </w:r>
      <w:r>
        <w:rPr>
          <w:rFonts w:ascii="Times New Roman"/>
          <w:b w:val="false"/>
          <w:i w:val="false"/>
          <w:color w:val="000000"/>
          <w:sz w:val="28"/>
        </w:rPr>
        <w:t>
</w:t>
      </w:r>
      <w:r>
        <w:rPr>
          <w:rFonts w:ascii="Times New Roman"/>
          <w:b w:val="false"/>
          <w:i w:val="false"/>
          <w:color w:val="000000"/>
          <w:sz w:val="28"/>
        </w:rPr>
        <w:t>                                       М.П. (если имеется)</w:t>
      </w:r>
    </w:p>
    <w:bookmarkStart w:name="z49" w:id="7"/>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7"/>
    <w:bookmarkStart w:name="z50" w:id="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 статистического наблюдения</w:t>
      </w:r>
      <w:r>
        <w:br/>
      </w:r>
      <w:r>
        <w:rPr>
          <w:rFonts w:ascii="Times New Roman"/>
          <w:b/>
          <w:i w:val="false"/>
          <w:color w:val="000000"/>
        </w:rPr>
        <w:t>
"О деятельности крестьянского или фермерского хозяйства"</w:t>
      </w:r>
      <w:r>
        <w:br/>
      </w:r>
      <w:r>
        <w:rPr>
          <w:rFonts w:ascii="Times New Roman"/>
          <w:b/>
          <w:i w:val="false"/>
          <w:color w:val="000000"/>
        </w:rPr>
        <w:t>
(код 0221104, индекс А-001, периодичность годовая)</w:t>
      </w:r>
    </w:p>
    <w:bookmarkEnd w:id="8"/>
    <w:bookmarkStart w:name="z51"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деятельности крестьянского или фермерского хозяйства" (код 0221104, индекс А-001,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геотермальная энергия - это энергия в виде тепла, выделяемого земной корой (недр земли), обычно в форме нагретой воды или пара (тепло грунта, грунтовых вод, рек, водоемов);</w:t>
      </w:r>
      <w:r>
        <w:br/>
      </w:r>
      <w:r>
        <w:rPr>
          <w:rFonts w:ascii="Times New Roman"/>
          <w:b w:val="false"/>
          <w:i w:val="false"/>
          <w:color w:val="000000"/>
          <w:sz w:val="28"/>
        </w:rPr>
        <w:t>
</w:t>
      </w: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5) ветровая энергия - это кинетическая энергия ветра, используемая для выработки электроэнергии с помощью ветродвигателей;</w:t>
      </w:r>
      <w:r>
        <w:br/>
      </w:r>
      <w:r>
        <w:rPr>
          <w:rFonts w:ascii="Times New Roman"/>
          <w:b w:val="false"/>
          <w:i w:val="false"/>
          <w:color w:val="000000"/>
          <w:sz w:val="28"/>
        </w:rPr>
        <w:t>
</w:t>
      </w:r>
      <w:r>
        <w:rPr>
          <w:rFonts w:ascii="Times New Roman"/>
          <w:b w:val="false"/>
          <w:i w:val="false"/>
          <w:color w:val="000000"/>
          <w:sz w:val="28"/>
        </w:rPr>
        <w:t>
      6)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 Система солнечного обогрева обычно состоит из солнцеуловителя, теплохранилища и системы распределения тепла;</w:t>
      </w:r>
      <w:r>
        <w:br/>
      </w:r>
      <w:r>
        <w:rPr>
          <w:rFonts w:ascii="Times New Roman"/>
          <w:b w:val="false"/>
          <w:i w:val="false"/>
          <w:color w:val="000000"/>
          <w:sz w:val="28"/>
        </w:rPr>
        <w:t>
</w:t>
      </w:r>
      <w:r>
        <w:rPr>
          <w:rFonts w:ascii="Times New Roman"/>
          <w:b w:val="false"/>
          <w:i w:val="false"/>
          <w:color w:val="000000"/>
          <w:sz w:val="28"/>
        </w:rPr>
        <w:t>
      7)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8)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затраты на заложение, обработку и содержание садов;</w:t>
      </w:r>
      <w:r>
        <w:br/>
      </w:r>
      <w:r>
        <w:rPr>
          <w:rFonts w:ascii="Times New Roman"/>
          <w:b w:val="false"/>
          <w:i w:val="false"/>
          <w:color w:val="000000"/>
          <w:sz w:val="28"/>
        </w:rPr>
        <w:t>
</w:t>
      </w:r>
      <w:r>
        <w:rPr>
          <w:rFonts w:ascii="Times New Roman"/>
          <w:b w:val="false"/>
          <w:i w:val="false"/>
          <w:color w:val="000000"/>
          <w:sz w:val="28"/>
        </w:rPr>
        <w:t>
      9) продукция растениеводства – продукция, полученная в процессе возделывания сельскохозяйственных культур (зерновых, масличных, сахарной свеклы, хлопка и другие);</w:t>
      </w:r>
      <w:r>
        <w:br/>
      </w:r>
      <w:r>
        <w:rPr>
          <w:rFonts w:ascii="Times New Roman"/>
          <w:b w:val="false"/>
          <w:i w:val="false"/>
          <w:color w:val="000000"/>
          <w:sz w:val="28"/>
        </w:rPr>
        <w:t>
</w:t>
      </w:r>
      <w:r>
        <w:rPr>
          <w:rFonts w:ascii="Times New Roman"/>
          <w:b w:val="false"/>
          <w:i w:val="false"/>
          <w:color w:val="000000"/>
          <w:sz w:val="28"/>
        </w:rPr>
        <w:t>
      10)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11) себестоимость продукции – денежное выражение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12) себестоимость реализованной продукции – фактическая себестоимость отпущенной (отгруженной) готовой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xml:space="preserve">
      13) вес после доработки (зачетный вес) – физическая масса, полученная после очистки и сушки урожая, то есть со скидкой на степень влажности и засоренности. </w:t>
      </w:r>
      <w:r>
        <w:br/>
      </w:r>
      <w:r>
        <w:rPr>
          <w:rFonts w:ascii="Times New Roman"/>
          <w:b w:val="false"/>
          <w:i w:val="false"/>
          <w:color w:val="000000"/>
          <w:sz w:val="28"/>
        </w:rPr>
        <w:t>
</w:t>
      </w:r>
      <w:r>
        <w:rPr>
          <w:rFonts w:ascii="Times New Roman"/>
          <w:b w:val="false"/>
          <w:i w:val="false"/>
          <w:color w:val="000000"/>
          <w:sz w:val="28"/>
        </w:rPr>
        <w:t>
      3. Наблюдение проводится 1 раз в год с 14 по 28 февраля. В опросе принимают участие попавшие в выборку крестьянские или фермерские хозяйства. Данные в статистической форме заполняются за отчетный год со слов главы (или членов крестьянского или фермерского хозяйства). По желанию представителя крестьянского или фермерского хозяйства статистическая форма заполняется ими самими.</w:t>
      </w:r>
      <w:r>
        <w:br/>
      </w:r>
      <w:r>
        <w:rPr>
          <w:rFonts w:ascii="Times New Roman"/>
          <w:b w:val="false"/>
          <w:i w:val="false"/>
          <w:color w:val="000000"/>
          <w:sz w:val="28"/>
        </w:rPr>
        <w:t>
</w:t>
      </w:r>
      <w:r>
        <w:rPr>
          <w:rFonts w:ascii="Times New Roman"/>
          <w:b w:val="false"/>
          <w:i w:val="false"/>
          <w:color w:val="000000"/>
          <w:sz w:val="28"/>
        </w:rPr>
        <w:t>
      Статистическая форма заполняется в разрезе видов сельскохозяйственной продукции в соответствии с СКПСХ.</w:t>
      </w:r>
      <w:r>
        <w:br/>
      </w:r>
      <w:r>
        <w:rPr>
          <w:rFonts w:ascii="Times New Roman"/>
          <w:b w:val="false"/>
          <w:i w:val="false"/>
          <w:color w:val="000000"/>
          <w:sz w:val="28"/>
        </w:rPr>
        <w:t>
</w:t>
      </w: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4. В графе 1 раздела 2 отражаются объемы производства сельскохозяйственной продукции за отчетный год в натуральном выражении.</w:t>
      </w:r>
      <w:r>
        <w:br/>
      </w:r>
      <w:r>
        <w:rPr>
          <w:rFonts w:ascii="Times New Roman"/>
          <w:b w:val="false"/>
          <w:i w:val="false"/>
          <w:color w:val="000000"/>
          <w:sz w:val="28"/>
        </w:rPr>
        <w:t>
</w:t>
      </w: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первоначально-оприходованном весе, либо в весе после доработки (в зачетном весе).</w:t>
      </w:r>
      <w:r>
        <w:br/>
      </w:r>
      <w:r>
        <w:rPr>
          <w:rFonts w:ascii="Times New Roman"/>
          <w:b w:val="false"/>
          <w:i w:val="false"/>
          <w:color w:val="000000"/>
          <w:sz w:val="28"/>
        </w:rPr>
        <w:t>
</w:t>
      </w:r>
      <w:r>
        <w:rPr>
          <w:rFonts w:ascii="Times New Roman"/>
          <w:b w:val="false"/>
          <w:i w:val="false"/>
          <w:color w:val="000000"/>
          <w:sz w:val="28"/>
        </w:rPr>
        <w:t>
      Производство зерновых и бобовых (на зерно) культур, сахарной свеклы (фабричной),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r>
        <w:br/>
      </w:r>
      <w:r>
        <w:rPr>
          <w:rFonts w:ascii="Times New Roman"/>
          <w:b w:val="false"/>
          <w:i w:val="false"/>
          <w:color w:val="000000"/>
          <w:sz w:val="28"/>
        </w:rPr>
        <w:t>
</w:t>
      </w:r>
      <w:r>
        <w:rPr>
          <w:rFonts w:ascii="Times New Roman"/>
          <w:b w:val="false"/>
          <w:i w:val="false"/>
          <w:color w:val="000000"/>
          <w:sz w:val="28"/>
        </w:rPr>
        <w:t>
      По сахарной свекле (фабричной)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яйца и другое). Скот и птица на убой показывается в живом весе. Яйца, шкуры мелкие и крупные показываются в тысячах штук, шкурки кроликов и каракуль – в штуках.</w:t>
      </w:r>
      <w:r>
        <w:br/>
      </w:r>
      <w:r>
        <w:rPr>
          <w:rFonts w:ascii="Times New Roman"/>
          <w:b w:val="false"/>
          <w:i w:val="false"/>
          <w:color w:val="000000"/>
          <w:sz w:val="28"/>
        </w:rPr>
        <w:t>
</w:t>
      </w:r>
      <w:r>
        <w:rPr>
          <w:rFonts w:ascii="Times New Roman"/>
          <w:b w:val="false"/>
          <w:i w:val="false"/>
          <w:color w:val="000000"/>
          <w:sz w:val="28"/>
        </w:rPr>
        <w:t>
      В графе 2 показывается количество реализованной сельскохозяйственной продукции за отчетный год, включая остатки продукции прошлых лет, в натуральном выражении, в графе 3 – доход от реализации продукции, в графе 4 – сумма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В графе 5 показывается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r>
        <w:br/>
      </w:r>
      <w:r>
        <w:rPr>
          <w:rFonts w:ascii="Times New Roman"/>
          <w:b w:val="false"/>
          <w:i w:val="false"/>
          <w:color w:val="000000"/>
          <w:sz w:val="28"/>
        </w:rPr>
        <w:t>
</w:t>
      </w:r>
      <w:r>
        <w:rPr>
          <w:rFonts w:ascii="Times New Roman"/>
          <w:b w:val="false"/>
          <w:i w:val="false"/>
          <w:color w:val="000000"/>
          <w:sz w:val="28"/>
        </w:rPr>
        <w:t>
      В графе 6 показываются запасы продукции на складах на конец года.</w:t>
      </w:r>
      <w:r>
        <w:br/>
      </w:r>
      <w:r>
        <w:rPr>
          <w:rFonts w:ascii="Times New Roman"/>
          <w:b w:val="false"/>
          <w:i w:val="false"/>
          <w:color w:val="000000"/>
          <w:sz w:val="28"/>
        </w:rPr>
        <w:t>
</w:t>
      </w:r>
      <w:r>
        <w:rPr>
          <w:rFonts w:ascii="Times New Roman"/>
          <w:b w:val="false"/>
          <w:i w:val="false"/>
          <w:color w:val="000000"/>
          <w:sz w:val="28"/>
        </w:rPr>
        <w:t>
      5. В разделе 3 отражаются все затраты на возделывание и выращивание продукции растениеводства 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По строке 1.1.1 отражается стоимость семян и посадочного материала, израсходованных для посева под урожай отчетного года. При этом стоимость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строке 1.1.2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строке 1.1.3 отражается стоимость минеральных удобрений, внесенных под урожай отчетного года.</w:t>
      </w:r>
      <w:r>
        <w:br/>
      </w:r>
      <w:r>
        <w:rPr>
          <w:rFonts w:ascii="Times New Roman"/>
          <w:b w:val="false"/>
          <w:i w:val="false"/>
          <w:color w:val="000000"/>
          <w:sz w:val="28"/>
        </w:rPr>
        <w:t>
</w:t>
      </w:r>
      <w:r>
        <w:rPr>
          <w:rFonts w:ascii="Times New Roman"/>
          <w:b w:val="false"/>
          <w:i w:val="false"/>
          <w:color w:val="000000"/>
          <w:sz w:val="28"/>
        </w:rPr>
        <w:t>
      По строке 1.3 указывается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w:t>
      </w:r>
      <w:r>
        <w:rPr>
          <w:rFonts w:ascii="Times New Roman"/>
          <w:b w:val="false"/>
          <w:i w:val="false"/>
          <w:color w:val="000000"/>
          <w:sz w:val="28"/>
        </w:rPr>
        <w:t>
      По строке 1.4 отражается стоимость энергии, израсходованной в растениеводстве и животноводстве за отчетный год. При этом покупная энергия оценивается по ценам приобретения, энергия собственного производства - по себестоимости.</w:t>
      </w:r>
      <w:r>
        <w:br/>
      </w:r>
      <w:r>
        <w:rPr>
          <w:rFonts w:ascii="Times New Roman"/>
          <w:b w:val="false"/>
          <w:i w:val="false"/>
          <w:color w:val="000000"/>
          <w:sz w:val="28"/>
        </w:rPr>
        <w:t>
</w:t>
      </w:r>
      <w:r>
        <w:rPr>
          <w:rFonts w:ascii="Times New Roman"/>
          <w:b w:val="false"/>
          <w:i w:val="false"/>
          <w:color w:val="000000"/>
          <w:sz w:val="28"/>
        </w:rPr>
        <w:t>
      По строке 1.9.1 отражается плата за воду, забираемую из водохозяйственных систем и израсходованную на нужды растениеводства и животноводства.</w:t>
      </w:r>
      <w:r>
        <w:br/>
      </w:r>
      <w:r>
        <w:rPr>
          <w:rFonts w:ascii="Times New Roman"/>
          <w:b w:val="false"/>
          <w:i w:val="false"/>
          <w:color w:val="000000"/>
          <w:sz w:val="28"/>
        </w:rPr>
        <w:t>
</w:t>
      </w:r>
      <w:r>
        <w:rPr>
          <w:rFonts w:ascii="Times New Roman"/>
          <w:b w:val="false"/>
          <w:i w:val="false"/>
          <w:color w:val="000000"/>
          <w:sz w:val="28"/>
        </w:rPr>
        <w:t>
      По строке 1.2 указывается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По строке 1.5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w:t>
      </w:r>
      <w:r>
        <w:rPr>
          <w:rFonts w:ascii="Times New Roman"/>
          <w:b w:val="false"/>
          <w:i w:val="false"/>
          <w:color w:val="000000"/>
          <w:sz w:val="28"/>
        </w:rPr>
        <w:t>
      По строке 3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w:t>
      </w:r>
      <w:r>
        <w:rPr>
          <w:rFonts w:ascii="Times New Roman"/>
          <w:b w:val="false"/>
          <w:i w:val="false"/>
          <w:color w:val="000000"/>
          <w:sz w:val="28"/>
        </w:rPr>
        <w:t>
      По строке 2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w:t>
      </w:r>
      <w:r>
        <w:rPr>
          <w:rFonts w:ascii="Times New Roman"/>
          <w:b w:val="false"/>
          <w:i w:val="false"/>
          <w:color w:val="000000"/>
          <w:sz w:val="28"/>
        </w:rPr>
        <w:t>
      По строке 9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6. По разделу 4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w:t>
      </w:r>
      <w:r>
        <w:rPr>
          <w:rFonts w:ascii="Times New Roman"/>
          <w:b w:val="false"/>
          <w:i w:val="false"/>
          <w:color w:val="000000"/>
          <w:sz w:val="28"/>
        </w:rPr>
        <w:t>
      1)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w:t>
      </w:r>
      <w:r>
        <w:rPr>
          <w:rFonts w:ascii="Times New Roman"/>
          <w:b w:val="false"/>
          <w:i w:val="false"/>
          <w:color w:val="000000"/>
          <w:sz w:val="28"/>
        </w:rPr>
        <w:t>
      2)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w:t>
      </w:r>
      <w:r>
        <w:rPr>
          <w:rFonts w:ascii="Times New Roman"/>
          <w:b w:val="false"/>
          <w:i w:val="false"/>
          <w:color w:val="000000"/>
          <w:sz w:val="28"/>
        </w:rPr>
        <w:t>
      3) ранние пары, то есть чистые пары, обработка которых начинается весной в год парования.</w:t>
      </w:r>
      <w:r>
        <w:br/>
      </w:r>
      <w:r>
        <w:rPr>
          <w:rFonts w:ascii="Times New Roman"/>
          <w:b w:val="false"/>
          <w:i w:val="false"/>
          <w:color w:val="000000"/>
          <w:sz w:val="28"/>
        </w:rPr>
        <w:t>
</w:t>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w:t>
      </w:r>
      <w:r>
        <w:rPr>
          <w:rFonts w:ascii="Times New Roman"/>
          <w:b w:val="false"/>
          <w:i w:val="false"/>
          <w:color w:val="000000"/>
          <w:sz w:val="28"/>
        </w:rPr>
        <w:t>
      В площадь чистых паров не должны включаться площади, вспаханные на вновь осваиваемых в текущем году залежных землях.</w:t>
      </w:r>
      <w:r>
        <w:br/>
      </w:r>
      <w:r>
        <w:rPr>
          <w:rFonts w:ascii="Times New Roman"/>
          <w:b w:val="false"/>
          <w:i w:val="false"/>
          <w:color w:val="000000"/>
          <w:sz w:val="28"/>
        </w:rPr>
        <w:t>
</w:t>
      </w:r>
      <w:r>
        <w:rPr>
          <w:rFonts w:ascii="Times New Roman"/>
          <w:b w:val="false"/>
          <w:i w:val="false"/>
          <w:color w:val="000000"/>
          <w:sz w:val="28"/>
        </w:rPr>
        <w:t>
      По вспашке зяби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w:t>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w:t>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w:t>
      </w:r>
      <w:r>
        <w:rPr>
          <w:rFonts w:ascii="Times New Roman"/>
          <w:b w:val="false"/>
          <w:i w:val="false"/>
          <w:color w:val="000000"/>
          <w:sz w:val="28"/>
        </w:rPr>
        <w:t>
      Не включаются в площадь зяби:</w:t>
      </w:r>
      <w:r>
        <w:br/>
      </w:r>
      <w:r>
        <w:rPr>
          <w:rFonts w:ascii="Times New Roman"/>
          <w:b w:val="false"/>
          <w:i w:val="false"/>
          <w:color w:val="000000"/>
          <w:sz w:val="28"/>
        </w:rPr>
        <w:t>
</w:t>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w:t>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w:t>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w:t>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7. В разделе 6 указываются сведения о выработанной электрической и тепловой энергии возобновляемыми источниками энергии.</w:t>
      </w:r>
      <w:r>
        <w:br/>
      </w:r>
      <w:r>
        <w:rPr>
          <w:rFonts w:ascii="Times New Roman"/>
          <w:b w:val="false"/>
          <w:i w:val="false"/>
          <w:color w:val="000000"/>
          <w:sz w:val="28"/>
        </w:rPr>
        <w:t>
</w:t>
      </w:r>
      <w:r>
        <w:rPr>
          <w:rFonts w:ascii="Times New Roman"/>
          <w:b w:val="false"/>
          <w:i w:val="false"/>
          <w:color w:val="000000"/>
          <w:sz w:val="28"/>
        </w:rPr>
        <w:t>
      Геотермальную энергию используют для выработки электроэнергии, обогрева домов, учреждений и промышленных предприятий. В качестве теплоносителя используют сухой пар, перегретую воду или какой-либо теплоноситель с низкой температурой кипения (аммиак, фреон и тому подобное).</w:t>
      </w:r>
      <w:r>
        <w:br/>
      </w:r>
      <w:r>
        <w:rPr>
          <w:rFonts w:ascii="Times New Roman"/>
          <w:b w:val="false"/>
          <w:i w:val="false"/>
          <w:color w:val="000000"/>
          <w:sz w:val="28"/>
        </w:rPr>
        <w:t>
</w:t>
      </w:r>
      <w:r>
        <w:rPr>
          <w:rFonts w:ascii="Times New Roman"/>
          <w:b w:val="false"/>
          <w:i w:val="false"/>
          <w:color w:val="000000"/>
          <w:sz w:val="28"/>
        </w:rPr>
        <w:t>
      Энергия ветра вырабатывается при помощи ветряных электростанций с горизонтальной и вертикальной осью. Ветряные электростанции с вертикальной осью могут работать независимо от направления ветра и не имеют вращающегося машинного отделения. Ветряные электростанции с горизонтальной осью обычно состоят из башни, ветровой турбины с лопастями и электрического генератора.</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r>
        <w:br/>
      </w:r>
      <w:r>
        <w:rPr>
          <w:rFonts w:ascii="Times New Roman"/>
          <w:b w:val="false"/>
          <w:i w:val="false"/>
          <w:color w:val="000000"/>
          <w:sz w:val="28"/>
        </w:rPr>
        <w:t>
</w:t>
      </w:r>
      <w:r>
        <w:rPr>
          <w:rFonts w:ascii="Times New Roman"/>
          <w:b w:val="false"/>
          <w:i w:val="false"/>
          <w:color w:val="000000"/>
          <w:sz w:val="28"/>
        </w:rPr>
        <w:t>
      если заполнена графа 2, то должны быть заполнены графы 3 и 4 для каждой строки;</w:t>
      </w:r>
      <w:r>
        <w:br/>
      </w:r>
      <w:r>
        <w:rPr>
          <w:rFonts w:ascii="Times New Roman"/>
          <w:b w:val="false"/>
          <w:i w:val="false"/>
          <w:color w:val="000000"/>
          <w:sz w:val="28"/>
        </w:rPr>
        <w:t>
</w:t>
      </w:r>
      <w:r>
        <w:rPr>
          <w:rFonts w:ascii="Times New Roman"/>
          <w:b w:val="false"/>
          <w:i w:val="false"/>
          <w:color w:val="000000"/>
          <w:sz w:val="28"/>
        </w:rPr>
        <w:t>
      2) Раздел 5 «Сведения о переработке сельскохозяйственной продукции (из своего и (или) давальческого сырья)»:</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w:t>
      </w:r>
    </w:p>
    <w:bookmarkEnd w:id="9"/>
    <w:bookmarkStart w:name="z114" w:id="10"/>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964"/>
        <w:gridCol w:w="1310"/>
        <w:gridCol w:w="1310"/>
        <w:gridCol w:w="656"/>
        <w:gridCol w:w="5473"/>
      </w:tblGrid>
      <w:tr>
        <w:trPr>
          <w:trHeight w:val="112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3-қосымша</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701"/>
              <w:gridCol w:w="900"/>
              <w:gridCol w:w="900"/>
              <w:gridCol w:w="901"/>
              <w:gridCol w:w="165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сағақа дейiн</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vMerge/>
            <w:tcBorders>
              <w:top w:val="nil"/>
              <w:left w:val="single" w:color="cfcfcf" w:sz="5"/>
              <w:bottom w:val="single" w:color="cfcfcf" w:sz="5"/>
              <w:right w:val="single" w:color="cfcfcf" w:sz="5"/>
            </w:tcBorders>
          </w:tcPr>
          <w:p/>
        </w:tc>
      </w:tr>
      <w:tr>
        <w:trPr>
          <w:trHeight w:val="9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0232104</w:t>
            </w:r>
            <w:r>
              <w:br/>
            </w:r>
            <w:r>
              <w:rPr>
                <w:rFonts w:ascii="Times New Roman"/>
                <w:b w:val="false"/>
                <w:i w:val="false"/>
                <w:color w:val="000000"/>
                <w:sz w:val="20"/>
              </w:rPr>
              <w:t>
</w:t>
            </w:r>
            <w:r>
              <w:rPr>
                <w:rFonts w:ascii="Times New Roman"/>
                <w:b w:val="false"/>
                <w:i w:val="false"/>
                <w:color w:val="000000"/>
                <w:sz w:val="20"/>
              </w:rPr>
              <w:t>Код статистической формы 0232104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Дәнді дақылдың түсімділігін зерттеу сауалнамасы</w:t>
            </w:r>
            <w:r>
              <w:br/>
            </w:r>
            <w:r>
              <w:rPr>
                <w:rFonts w:ascii="Times New Roman"/>
                <w:b/>
                <w:i w:val="false"/>
                <w:color w:val="000000"/>
              </w:rPr>
              <w:t>
Анкета обследования урожайности зерновой культуры</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w:t>
            </w:r>
            <w:r>
              <w:br/>
            </w:r>
            <w:r>
              <w:rPr>
                <w:rFonts w:ascii="Times New Roman"/>
                <w:b w:val="false"/>
                <w:i w:val="false"/>
                <w:color w:val="000000"/>
                <w:sz w:val="20"/>
              </w:rPr>
              <w:t>
</w:t>
            </w:r>
            <w:r>
              <w:rPr>
                <w:rFonts w:ascii="Times New Roman"/>
                <w:b w:val="false"/>
                <w:i w:val="false"/>
                <w:color w:val="000000"/>
                <w:sz w:val="20"/>
              </w:rPr>
              <w:t>А-1 (урожайность)</w:t>
            </w:r>
          </w:p>
        </w:tc>
        <w:tc>
          <w:tcPr>
            <w:tcW w:w="0" w:type="auto"/>
            <w:gridSpan w:val="4"/>
            <w:vMerge/>
            <w:tcBorders>
              <w:top w:val="nil"/>
              <w:left w:val="single" w:color="cfcfcf" w:sz="5"/>
              <w:bottom w:val="single" w:color="cfcfcf" w:sz="5"/>
              <w:right w:val="single" w:color="cfcfcf" w:sz="5"/>
            </w:tcBorders>
          </w:tcP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942"/>
              <w:gridCol w:w="1249"/>
            </w:tblGrid>
            <w:tr>
              <w:trPr>
                <w:trHeight w:val="105"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июля по 1 ноября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Құрметті сауалнамаға жауап беруші!</w:t>
      </w:r>
      <w:r>
        <w:br/>
      </w:r>
      <w:r>
        <w:rPr>
          <w:rFonts w:ascii="Times New Roman"/>
          <w:b w:val="false"/>
          <w:i w:val="false"/>
          <w:color w:val="000000"/>
          <w:sz w:val="28"/>
        </w:rPr>
        <w:t>
</w:t>
      </w:r>
      <w:r>
        <w:rPr>
          <w:rFonts w:ascii="Times New Roman"/>
          <w:b/>
          <w:i w:val="false"/>
          <w:color w:val="000000"/>
          <w:sz w:val="28"/>
        </w:rPr>
        <w:t>Сізді сауалнаманы толтыруға қатысуға шақырамыз. Қазақстан Республикасының «Мемлекеттік статистика туралы» 2010 жылғы 19 наурыздағы Заңына сәйкес сіз берген ақпарат жарияланбайды, тек қана қорытынды мәлімет жинақтап, Қазақстан ауыл негізгі пікірін түйіндеуге және осы шаруашылықтарға көмек көрсету жолдарын қарастыруға қолданылады.</w:t>
      </w:r>
    </w:p>
    <w:p>
      <w:pPr>
        <w:spacing w:after="0"/>
        <w:ind w:left="0"/>
        <w:jc w:val="both"/>
      </w:pPr>
      <w:r>
        <w:rPr>
          <w:rFonts w:ascii="Times New Roman"/>
          <w:b/>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Уважаемый респондент!</w:t>
      </w:r>
      <w:r>
        <w:br/>
      </w:r>
      <w:r>
        <w:rPr>
          <w:rFonts w:ascii="Times New Roman"/>
          <w:b w:val="false"/>
          <w:i w:val="false"/>
          <w:color w:val="000000"/>
          <w:sz w:val="28"/>
        </w:rPr>
        <w:t>
Приглашаем Вас принять участие в заполнении анкеты. Полученные от Вас 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от 19 марта 2010 года не разглашаются, а будут использованы только для получения сводных данных, выработки общей концепции дальнейшего развития сельскохозяйственных товаропроизводителей в Казахстане и изучения возможности оказания помощи данным хозяйствам.</w:t>
      </w:r>
    </w:p>
    <w:p>
      <w:pPr>
        <w:spacing w:after="0"/>
        <w:ind w:left="0"/>
        <w:jc w:val="both"/>
      </w:pPr>
      <w:r>
        <w:rPr>
          <w:rFonts w:ascii="Times New Roman"/>
          <w:b w:val="false"/>
          <w:i w:val="false"/>
          <w:color w:val="000000"/>
          <w:sz w:val="28"/>
        </w:rPr>
        <w:t>                         Благодарим за сотрудничество</w:t>
      </w:r>
    </w:p>
    <w:p>
      <w:pPr>
        <w:spacing w:after="0"/>
        <w:ind w:left="0"/>
        <w:jc w:val="both"/>
      </w:pPr>
      <w:r>
        <w:rPr>
          <w:rFonts w:ascii="Times New Roman"/>
          <w:b/>
          <w:i w:val="false"/>
          <w:color w:val="000000"/>
          <w:sz w:val="28"/>
        </w:rPr>
        <w:t xml:space="preserve">Зерттелетін алқап туралы ақпарат: </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           Іріктеу орны       Сынама №</w:t>
      </w:r>
      <w:r>
        <w:br/>
      </w:r>
      <w:r>
        <w:rPr>
          <w:rFonts w:ascii="Times New Roman"/>
          <w:b w:val="false"/>
          <w:i w:val="false"/>
          <w:color w:val="000000"/>
          <w:sz w:val="28"/>
        </w:rPr>
        <w:t xml:space="preserve">
№ выборки __________ Место выборки ________ № пробы _______ </w:t>
      </w:r>
    </w:p>
    <w:p>
      <w:pPr>
        <w:spacing w:after="0"/>
        <w:ind w:left="0"/>
        <w:jc w:val="both"/>
      </w:pPr>
      <w:r>
        <w:rPr>
          <w:rFonts w:ascii="Times New Roman"/>
          <w:b/>
          <w:i w:val="false"/>
          <w:color w:val="000000"/>
          <w:sz w:val="28"/>
        </w:rPr>
        <w:t>Ауылдық округтың коды</w:t>
      </w:r>
      <w:r>
        <w:br/>
      </w:r>
      <w:r>
        <w:rPr>
          <w:rFonts w:ascii="Times New Roman"/>
          <w:b w:val="false"/>
          <w:i w:val="false"/>
          <w:color w:val="000000"/>
          <w:sz w:val="28"/>
        </w:rPr>
        <w:t xml:space="preserve">
Код сельского округа ____________________________________ </w:t>
      </w:r>
    </w:p>
    <w:p>
      <w:pPr>
        <w:spacing w:after="0"/>
        <w:ind w:left="0"/>
        <w:jc w:val="both"/>
      </w:pPr>
      <w:r>
        <w:rPr>
          <w:rFonts w:ascii="Times New Roman"/>
          <w:b/>
          <w:i w:val="false"/>
          <w:color w:val="000000"/>
          <w:sz w:val="28"/>
        </w:rPr>
        <w:t xml:space="preserve">Аудандық статистика басқарма маманының аты-жөні </w:t>
      </w:r>
      <w:r>
        <w:rPr>
          <w:rFonts w:ascii="Times New Roman"/>
          <w:b w:val="false"/>
          <w:i w:val="false"/>
          <w:color w:val="000000"/>
          <w:sz w:val="28"/>
        </w:rPr>
        <w:t>_________________________________</w:t>
      </w:r>
      <w:r>
        <w:br/>
      </w:r>
      <w:r>
        <w:rPr>
          <w:rFonts w:ascii="Times New Roman"/>
          <w:b w:val="false"/>
          <w:i w:val="false"/>
          <w:color w:val="000000"/>
          <w:sz w:val="28"/>
        </w:rPr>
        <w:t>
ФИО специалиста районного управления статистики</w:t>
      </w:r>
    </w:p>
    <w:p>
      <w:pPr>
        <w:spacing w:after="0"/>
        <w:ind w:left="0"/>
        <w:jc w:val="both"/>
      </w:pPr>
      <w:r>
        <w:rPr>
          <w:rFonts w:ascii="Times New Roman"/>
          <w:b/>
          <w:i w:val="false"/>
          <w:color w:val="000000"/>
          <w:sz w:val="28"/>
        </w:rPr>
        <w:t>Ақпарат шаруа (фермер) қожалығы иесінің немесе ауыл шаруашылығы кәсіпорын басшысының айтуынан жазылады.</w:t>
      </w:r>
      <w:r>
        <w:br/>
      </w:r>
      <w:r>
        <w:rPr>
          <w:rFonts w:ascii="Times New Roman"/>
          <w:b w:val="false"/>
          <w:i w:val="false"/>
          <w:color w:val="000000"/>
          <w:sz w:val="28"/>
        </w:rPr>
        <w:t>
Информация записывается со слов главы крестьянского (фермерского) хозяйства или руководителя сельхозпредприятия.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i w:val="false"/>
          <w:color w:val="000000"/>
          <w:sz w:val="28"/>
        </w:rPr>
        <w:t>зерттелетін дәнді дақылдың атауы</w:t>
      </w:r>
      <w:r>
        <w:br/>
      </w:r>
      <w:r>
        <w:rPr>
          <w:rFonts w:ascii="Times New Roman"/>
          <w:b w:val="false"/>
          <w:i w:val="false"/>
          <w:color w:val="000000"/>
          <w:sz w:val="28"/>
        </w:rPr>
        <w:t>
           наименование обследуемой зерновой культуры</w:t>
      </w:r>
    </w:p>
    <w:bookmarkStart w:name="z1162" w:id="11"/>
    <w:p>
      <w:pPr>
        <w:spacing w:after="0"/>
        <w:ind w:left="0"/>
        <w:jc w:val="both"/>
      </w:pPr>
      <w:r>
        <w:rPr>
          <w:rFonts w:ascii="Times New Roman"/>
          <w:b w:val="false"/>
          <w:i w:val="false"/>
          <w:color w:val="000000"/>
          <w:sz w:val="28"/>
        </w:rPr>
        <w:t>
</w:t>
      </w:r>
      <w:r>
        <w:rPr>
          <w:rFonts w:ascii="Times New Roman"/>
          <w:b/>
          <w:i w:val="false"/>
          <w:color w:val="000000"/>
          <w:sz w:val="28"/>
        </w:rPr>
        <w:t>1. Бұл маусымда Сіз қанша гектар жинауға ниеттісіз?          гектар</w:t>
      </w:r>
      <w:r>
        <w:br/>
      </w:r>
      <w:r>
        <w:rPr>
          <w:rFonts w:ascii="Times New Roman"/>
          <w:b w:val="false"/>
          <w:i w:val="false"/>
          <w:color w:val="000000"/>
          <w:sz w:val="28"/>
        </w:rPr>
        <w:t>
Сколько гектаров в этом сезоне Вы намереваетесь убрать?     ___</w:t>
      </w:r>
      <w:r>
        <w:rPr>
          <w:rFonts w:ascii="Times New Roman"/>
          <w:b/>
          <w:i w:val="false"/>
          <w:color w:val="000000"/>
          <w:sz w:val="28"/>
        </w:rPr>
        <w:t xml:space="preserve">___________ </w:t>
      </w:r>
      <w:r>
        <w:rPr>
          <w:rFonts w:ascii="Times New Roman"/>
          <w:b w:val="false"/>
          <w:i w:val="false"/>
          <w:color w:val="000000"/>
          <w:sz w:val="28"/>
        </w:rPr>
        <w:t>гектаров</w:t>
      </w:r>
    </w:p>
    <w:bookmarkEnd w:id="11"/>
    <w:bookmarkStart w:name="z1163" w:id="12"/>
    <w:p>
      <w:pPr>
        <w:spacing w:after="0"/>
        <w:ind w:left="0"/>
        <w:jc w:val="both"/>
      </w:pPr>
      <w:r>
        <w:rPr>
          <w:rFonts w:ascii="Times New Roman"/>
          <w:b w:val="false"/>
          <w:i w:val="false"/>
          <w:color w:val="000000"/>
          <w:sz w:val="28"/>
        </w:rPr>
        <w:t>
</w:t>
      </w:r>
      <w:r>
        <w:rPr>
          <w:rFonts w:ascii="Times New Roman"/>
          <w:b/>
          <w:i w:val="false"/>
          <w:color w:val="000000"/>
          <w:sz w:val="28"/>
        </w:rPr>
        <w:t>2. Қазір мен осы дақыл егілген Сіздің барлық алқаптарыңызды навигациялық қатарға орналастыруым және әр алқаптағы жердің ауданын гектарда білуім қажет. Бұл ақпарат Сіздің облыстағы осы дақылдың түсімділігін анықтау үшін бір немесе бірнеше алқапты кездейсоқ сұрыптау үшін пайдаланылатын болады.</w:t>
      </w:r>
      <w:r>
        <w:br/>
      </w:r>
      <w:r>
        <w:rPr>
          <w:rFonts w:ascii="Times New Roman"/>
          <w:b w:val="false"/>
          <w:i w:val="false"/>
          <w:color w:val="000000"/>
          <w:sz w:val="28"/>
        </w:rPr>
        <w:t>
Сейчас мне необходимо расположить все Ваши поля под данной культурой на навигационной карте и узнать площадь земли в гектарах на каждом поле. Эта информация будет использоваться для случайной выборки одного или нескольких Ваших полей для определения урожайности этой культуры в Вашей области.</w:t>
      </w:r>
    </w:p>
    <w:bookmarkEnd w:id="12"/>
    <w:bookmarkStart w:name="z1164" w:id="13"/>
    <w:p>
      <w:pPr>
        <w:spacing w:after="0"/>
        <w:ind w:left="0"/>
        <w:jc w:val="both"/>
      </w:pPr>
      <w:r>
        <w:rPr>
          <w:rFonts w:ascii="Times New Roman"/>
          <w:b w:val="false"/>
          <w:i w:val="false"/>
          <w:color w:val="000000"/>
          <w:sz w:val="28"/>
        </w:rPr>
        <w:t>
</w:t>
      </w:r>
      <w:r>
        <w:rPr>
          <w:rFonts w:ascii="Times New Roman"/>
          <w:b/>
          <w:i w:val="false"/>
          <w:color w:val="000000"/>
          <w:sz w:val="28"/>
        </w:rPr>
        <w:t>3. Таңдалған алқап бойынша сұрақтар:</w:t>
      </w:r>
      <w:r>
        <w:br/>
      </w:r>
      <w:r>
        <w:rPr>
          <w:rFonts w:ascii="Times New Roman"/>
          <w:b w:val="false"/>
          <w:i w:val="false"/>
          <w:color w:val="000000"/>
          <w:sz w:val="28"/>
        </w:rPr>
        <w:t>
Вопросы по выбранному полю:</w:t>
      </w:r>
      <w:r>
        <w:br/>
      </w:r>
      <w:r>
        <w:rPr>
          <w:rFonts w:ascii="Times New Roman"/>
          <w:b w:val="false"/>
          <w:i w:val="false"/>
          <w:color w:val="000000"/>
          <w:sz w:val="28"/>
        </w:rPr>
        <w:t>
</w:t>
      </w:r>
      <w:r>
        <w:rPr>
          <w:rFonts w:ascii="Times New Roman"/>
          <w:b/>
          <w:i w:val="false"/>
          <w:color w:val="000000"/>
          <w:sz w:val="28"/>
        </w:rPr>
        <w:t>      1) Дақылдың атауы (сорты және класы)</w:t>
      </w:r>
      <w:r>
        <w:br/>
      </w:r>
      <w:r>
        <w:rPr>
          <w:rFonts w:ascii="Times New Roman"/>
          <w:b w:val="false"/>
          <w:i w:val="false"/>
          <w:color w:val="000000"/>
          <w:sz w:val="28"/>
        </w:rPr>
        <w:t>
      Название культуры (сорт и класс) </w:t>
      </w:r>
      <w:r>
        <w:br/>
      </w:r>
      <w:r>
        <w:rPr>
          <w:rFonts w:ascii="Times New Roman"/>
          <w:b w:val="false"/>
          <w:i w:val="false"/>
          <w:color w:val="000000"/>
          <w:sz w:val="28"/>
        </w:rPr>
        <w:t>
</w:t>
      </w:r>
      <w:r>
        <w:rPr>
          <w:rFonts w:ascii="Times New Roman"/>
          <w:b/>
          <w:i w:val="false"/>
          <w:color w:val="000000"/>
          <w:sz w:val="28"/>
        </w:rPr>
        <w:t>      ______________________________________</w:t>
      </w:r>
      <w:r>
        <w:br/>
      </w:r>
      <w:r>
        <w:rPr>
          <w:rFonts w:ascii="Times New Roman"/>
          <w:b w:val="false"/>
          <w:i w:val="false"/>
          <w:color w:val="000000"/>
          <w:sz w:val="28"/>
        </w:rPr>
        <w:t>
</w:t>
      </w:r>
      <w:r>
        <w:rPr>
          <w:rFonts w:ascii="Times New Roman"/>
          <w:b/>
          <w:i w:val="false"/>
          <w:color w:val="000000"/>
          <w:sz w:val="28"/>
        </w:rPr>
        <w:t>      2) Алғы егіс (сүрі жер немесе былтыр осы жерге егілген дақыл)</w:t>
      </w:r>
      <w:r>
        <w:br/>
      </w:r>
      <w:r>
        <w:rPr>
          <w:rFonts w:ascii="Times New Roman"/>
          <w:b w:val="false"/>
          <w:i w:val="false"/>
          <w:color w:val="000000"/>
          <w:sz w:val="28"/>
        </w:rPr>
        <w:t xml:space="preserve">
      Предшественник (пары или культура, засеянная в прошлом году на этом поле) </w:t>
      </w:r>
      <w:r>
        <w:rPr>
          <w:rFonts w:ascii="Times New Roman"/>
          <w:b/>
          <w:i w:val="false"/>
          <w:color w:val="000000"/>
          <w:sz w:val="28"/>
        </w:rPr>
        <w:t>______________________</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3"/>
        <w:gridCol w:w="2210"/>
        <w:gridCol w:w="2407"/>
      </w:tblGrid>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Бұл алқапта тыңайтқыш қолданылды ма?</w:t>
            </w:r>
          </w:p>
          <w:p>
            <w:pPr>
              <w:spacing w:after="20"/>
              <w:ind w:left="20"/>
              <w:jc w:val="both"/>
            </w:pPr>
            <w:r>
              <w:rPr>
                <w:rFonts w:ascii="Times New Roman"/>
                <w:b w:val="false"/>
                <w:i w:val="false"/>
                <w:color w:val="000000"/>
                <w:sz w:val="20"/>
              </w:rPr>
              <w:t>Применялись ли удобрения на этом поле?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xml:space="preserve">
да </w:t>
            </w:r>
            <w:r>
              <w:rPr>
                <w:rFonts w:ascii="Times New Roman"/>
                <w:b/>
                <w:i w:val="false"/>
                <w:color w:val="000000"/>
                <w:sz w:val="20"/>
              </w:rPr>
              <w:t>______</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xml:space="preserve">
нет </w:t>
            </w:r>
            <w:r>
              <w:rPr>
                <w:rFonts w:ascii="Times New Roman"/>
                <w:b/>
                <w:i w:val="false"/>
                <w:color w:val="000000"/>
                <w:sz w:val="20"/>
              </w:rPr>
              <w:t>______</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Бұл алқапта пестицидтер қолданылды ма?</w:t>
            </w:r>
          </w:p>
          <w:p>
            <w:pPr>
              <w:spacing w:after="20"/>
              <w:ind w:left="20"/>
              <w:jc w:val="both"/>
            </w:pPr>
            <w:r>
              <w:rPr>
                <w:rFonts w:ascii="Times New Roman"/>
                <w:b w:val="false"/>
                <w:i w:val="false"/>
                <w:color w:val="000000"/>
                <w:sz w:val="20"/>
              </w:rPr>
              <w:t>Применялись ли пестициды на этом поле?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xml:space="preserve">
да </w:t>
            </w:r>
            <w:r>
              <w:rPr>
                <w:rFonts w:ascii="Times New Roman"/>
                <w:b/>
                <w:i w:val="false"/>
                <w:color w:val="000000"/>
                <w:sz w:val="20"/>
              </w:rPr>
              <w:t>______</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xml:space="preserve">
нет </w:t>
            </w:r>
            <w:r>
              <w:rPr>
                <w:rFonts w:ascii="Times New Roman"/>
                <w:b/>
                <w:i w:val="false"/>
                <w:color w:val="000000"/>
                <w:sz w:val="20"/>
              </w:rPr>
              <w:t>______</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Бұл алқап суарылды ма?</w:t>
            </w:r>
            <w:r>
              <w:br/>
            </w:r>
            <w:r>
              <w:rPr>
                <w:rFonts w:ascii="Times New Roman"/>
                <w:b w:val="false"/>
                <w:i w:val="false"/>
                <w:color w:val="000000"/>
                <w:sz w:val="20"/>
              </w:rPr>
              <w:t>
Орошалось (поливалось) ли это поле?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xml:space="preserve">
да </w:t>
            </w:r>
            <w:r>
              <w:rPr>
                <w:rFonts w:ascii="Times New Roman"/>
                <w:b/>
                <w:i w:val="false"/>
                <w:color w:val="000000"/>
                <w:sz w:val="20"/>
              </w:rPr>
              <w:t>______</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xml:space="preserve">
нет </w:t>
            </w:r>
            <w:r>
              <w:rPr>
                <w:rFonts w:ascii="Times New Roman"/>
                <w:b/>
                <w:i w:val="false"/>
                <w:color w:val="000000"/>
                <w:sz w:val="20"/>
              </w:rPr>
              <w:t>______</w:t>
            </w:r>
          </w:p>
        </w:tc>
      </w:tr>
      <w:tr>
        <w:trPr>
          <w:trHeight w:val="30" w:hRule="atLeast"/>
        </w:trPr>
        <w:tc>
          <w:tcPr>
            <w:tcW w:w="8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Бұл алқапта ылғал тоқтату бойынша жұмыстар жүргізілді ме?</w:t>
            </w:r>
            <w:r>
              <w:br/>
            </w:r>
            <w:r>
              <w:rPr>
                <w:rFonts w:ascii="Times New Roman"/>
                <w:b w:val="false"/>
                <w:i w:val="false"/>
                <w:color w:val="000000"/>
                <w:sz w:val="20"/>
              </w:rPr>
              <w:t>
Проводились ли работы по влагозадержанию на этом поле?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xml:space="preserve">
да </w:t>
            </w:r>
            <w:r>
              <w:rPr>
                <w:rFonts w:ascii="Times New Roman"/>
                <w:b/>
                <w:i w:val="false"/>
                <w:color w:val="000000"/>
                <w:sz w:val="20"/>
              </w:rPr>
              <w:t>______</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xml:space="preserve">
нет </w:t>
            </w:r>
            <w:r>
              <w:rPr>
                <w:rFonts w:ascii="Times New Roman"/>
                <w:b/>
                <w:i w:val="false"/>
                <w:color w:val="000000"/>
                <w:sz w:val="20"/>
              </w:rPr>
              <w:t>______</w:t>
            </w:r>
          </w:p>
        </w:tc>
      </w:tr>
    </w:tbl>
    <w:bookmarkStart w:name="z1165" w:id="14"/>
    <w:p>
      <w:pPr>
        <w:spacing w:after="0"/>
        <w:ind w:left="0"/>
        <w:jc w:val="both"/>
      </w:pPr>
      <w:r>
        <w:rPr>
          <w:rFonts w:ascii="Times New Roman"/>
          <w:b w:val="false"/>
          <w:i w:val="false"/>
          <w:color w:val="000000"/>
          <w:sz w:val="28"/>
        </w:rPr>
        <w:t>
</w:t>
      </w:r>
      <w:r>
        <w:rPr>
          <w:rFonts w:ascii="Times New Roman"/>
          <w:b/>
          <w:i w:val="false"/>
          <w:color w:val="000000"/>
          <w:sz w:val="28"/>
        </w:rPr>
        <w:t>4. Сіз рұқсат берсеңіз, мен алқапқа барып, сынама алатын, ауданы 1 шаршы метр шағын учаскенібелгілеймін. Мен түсім жинардың алдында, осы учаскедегі барлық масақтардың көлемін, салмағын және ылғалдылығын анықтау үшін кесіп алуға келемін. Сіз келісесіз бе?</w:t>
      </w:r>
      <w:r>
        <w:br/>
      </w:r>
      <w:r>
        <w:rPr>
          <w:rFonts w:ascii="Times New Roman"/>
          <w:b w:val="false"/>
          <w:i w:val="false"/>
          <w:color w:val="000000"/>
          <w:sz w:val="28"/>
        </w:rPr>
        <w:t xml:space="preserve">
С Вашего разрешения я пройду на поле и обозначу маленький участок размером в </w:t>
      </w:r>
      <w:r>
        <w:rPr>
          <w:rFonts w:ascii="Times New Roman"/>
          <w:b/>
          <w:i w:val="false"/>
          <w:color w:val="000000"/>
          <w:sz w:val="28"/>
        </w:rPr>
        <w:t>1 квадратный метр</w:t>
      </w:r>
      <w:r>
        <w:rPr>
          <w:rFonts w:ascii="Times New Roman"/>
          <w:b w:val="false"/>
          <w:i w:val="false"/>
          <w:color w:val="000000"/>
          <w:sz w:val="28"/>
        </w:rPr>
        <w:t>, на котором мне надо будет взять пробу. Я вернусь перед самой уборкой, чтобы срезать все колосья с этого участка для определения их размера, веса и влажности. Вы согласны?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947"/>
      </w:tblGrid>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w:t>
            </w:r>
            <w:r>
              <w:br/>
            </w:r>
            <w:r>
              <w:rPr>
                <w:rFonts w:ascii="Times New Roman"/>
                <w:b w:val="false"/>
                <w:i w:val="false"/>
                <w:color w:val="000000"/>
                <w:sz w:val="20"/>
              </w:rPr>
              <w:t>
Да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 алқапқа барып, зерттеу учаскесін табады және таңбалайды.</w:t>
            </w:r>
            <w:r>
              <w:br/>
            </w:r>
            <w:r>
              <w:rPr>
                <w:rFonts w:ascii="Times New Roman"/>
                <w:b w:val="false"/>
                <w:i w:val="false"/>
                <w:color w:val="000000"/>
                <w:sz w:val="20"/>
              </w:rPr>
              <w:t>
Статистик идет на поле, находит участок для обследования и маркирует его.</w:t>
            </w:r>
          </w:p>
        </w:tc>
      </w:tr>
      <w:tr>
        <w:trPr>
          <w:trHeight w:val="7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w:t>
            </w:r>
            <w:r>
              <w:br/>
            </w:r>
            <w:r>
              <w:rPr>
                <w:rFonts w:ascii="Times New Roman"/>
                <w:b w:val="false"/>
                <w:i w:val="false"/>
                <w:color w:val="000000"/>
                <w:sz w:val="20"/>
              </w:rPr>
              <w:t>
Нет -</w:t>
            </w:r>
          </w:p>
        </w:tc>
        <w:tc>
          <w:tcPr>
            <w:tcW w:w="1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 шаруа немесе фермер қожалығы иесін немесе ауылшаруашылық кәсіпорнының басшысын үгіттеуге тырысады, бірақ сондада келіспесе, сұхбатты аяқтайды және барлық нысандарды қайтарады</w:t>
            </w:r>
            <w:r>
              <w:br/>
            </w:r>
            <w:r>
              <w:rPr>
                <w:rFonts w:ascii="Times New Roman"/>
                <w:b w:val="false"/>
                <w:i w:val="false"/>
                <w:color w:val="000000"/>
                <w:sz w:val="20"/>
              </w:rPr>
              <w:t>
Статистик пробует уговорить главу крестьянского или фермерского хозяйства или руководителя сельхозпредприятия, и, если все же – нет,то заканчивает интервью и возвращает все формы</w:t>
            </w:r>
          </w:p>
        </w:tc>
      </w:tr>
    </w:tbl>
    <w:bookmarkStart w:name="z1166" w:id="15"/>
    <w:p>
      <w:pPr>
        <w:spacing w:after="0"/>
        <w:ind w:left="0"/>
        <w:jc w:val="both"/>
      </w:pPr>
      <w:r>
        <w:rPr>
          <w:rFonts w:ascii="Times New Roman"/>
          <w:b w:val="false"/>
          <w:i w:val="false"/>
          <w:color w:val="000000"/>
          <w:sz w:val="28"/>
        </w:rPr>
        <w:t>
</w:t>
      </w:r>
      <w:r>
        <w:rPr>
          <w:rFonts w:ascii="Times New Roman"/>
          <w:b/>
          <w:i w:val="false"/>
          <w:color w:val="000000"/>
          <w:sz w:val="28"/>
        </w:rPr>
        <w:t>5. Түсім жинардың алдында сынама алуға маған қай күні келуге болады?</w:t>
      </w:r>
      <w:r>
        <w:br/>
      </w:r>
      <w:r>
        <w:rPr>
          <w:rFonts w:ascii="Times New Roman"/>
          <w:b w:val="false"/>
          <w:i w:val="false"/>
          <w:color w:val="000000"/>
          <w:sz w:val="28"/>
        </w:rPr>
        <w:t>
Когда мне можно прийти перед самой уборкой урожая, чтобы взять пробу? _____________________________________________</w:t>
      </w:r>
    </w:p>
    <w:bookmarkEnd w:id="15"/>
    <w:bookmarkStart w:name="z1167" w:id="16"/>
    <w:p>
      <w:pPr>
        <w:spacing w:after="0"/>
        <w:ind w:left="0"/>
        <w:jc w:val="both"/>
      </w:pPr>
      <w:r>
        <w:rPr>
          <w:rFonts w:ascii="Times New Roman"/>
          <w:b w:val="false"/>
          <w:i w:val="false"/>
          <w:color w:val="000000"/>
          <w:sz w:val="28"/>
        </w:rPr>
        <w:t>
</w:t>
      </w:r>
      <w:r>
        <w:rPr>
          <w:rFonts w:ascii="Times New Roman"/>
          <w:b/>
          <w:i w:val="false"/>
          <w:color w:val="000000"/>
          <w:sz w:val="28"/>
        </w:rPr>
        <w:t>6. Түсім жиналған соң, өнім шығысын анықтау мақсатында басқа учаскені зерттеуге маған қай күні келуге болады?</w:t>
      </w:r>
      <w:r>
        <w:br/>
      </w:r>
      <w:r>
        <w:rPr>
          <w:rFonts w:ascii="Times New Roman"/>
          <w:b w:val="false"/>
          <w:i w:val="false"/>
          <w:color w:val="000000"/>
          <w:sz w:val="28"/>
        </w:rPr>
        <w:t>
Когда мне можно прийти после уборки урожая, для того, чтобы обследовать другой участок с целью определения потерь урожая?_______</w:t>
      </w:r>
      <w:r>
        <w:rPr>
          <w:rFonts w:ascii="Times New Roman"/>
          <w:b/>
          <w:i w:val="false"/>
          <w:color w:val="000000"/>
          <w:sz w:val="28"/>
        </w:rPr>
        <w:t>_______________________________________</w:t>
      </w:r>
    </w:p>
    <w:bookmarkEnd w:id="16"/>
    <w:p>
      <w:pPr>
        <w:spacing w:after="0"/>
        <w:ind w:left="0"/>
        <w:jc w:val="both"/>
      </w:pPr>
      <w:r>
        <w:rPr>
          <w:rFonts w:ascii="Times New Roman"/>
          <w:b/>
          <w:i w:val="false"/>
          <w:color w:val="000000"/>
          <w:sz w:val="28"/>
        </w:rPr>
        <w:t xml:space="preserve">Интервьюердің Т.А.Ә., қолы </w:t>
      </w:r>
      <w:r>
        <w:br/>
      </w:r>
      <w:r>
        <w:rPr>
          <w:rFonts w:ascii="Times New Roman"/>
          <w:b w:val="false"/>
          <w:i w:val="false"/>
          <w:color w:val="000000"/>
          <w:sz w:val="28"/>
        </w:rPr>
        <w:t xml:space="preserve">
Ф.И.О., подпись интервьюера </w:t>
      </w:r>
      <w:r>
        <w:rPr>
          <w:rFonts w:ascii="Times New Roman"/>
          <w:b/>
          <w:i w:val="false"/>
          <w:color w:val="000000"/>
          <w:sz w:val="28"/>
        </w:rPr>
        <w:t>_________________ « _____ » ____________ 20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1"/>
        <w:gridCol w:w="7069"/>
      </w:tblGrid>
      <w:tr>
        <w:trPr>
          <w:trHeight w:val="3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_____________________</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w:t>
            </w:r>
          </w:p>
        </w:tc>
      </w:tr>
      <w:tr>
        <w:trPr>
          <w:trHeight w:val="840"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r>
              <w:rPr>
                <w:rFonts w:ascii="Times New Roman"/>
                <w:b w:val="false"/>
                <w:i w:val="false"/>
                <w:color w:val="000000"/>
                <w:sz w:val="20"/>
              </w:rPr>
              <w:t>___________________</w:t>
            </w:r>
          </w:p>
        </w:tc>
      </w:tr>
      <w:tr>
        <w:trPr>
          <w:trHeight w:val="70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xml:space="preserve">
Ф.И.О. руководителя ______________ </w:t>
            </w:r>
          </w:p>
        </w:tc>
        <w:tc>
          <w:tcPr>
            <w:tcW w:w="7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w:t>
            </w:r>
          </w:p>
        </w:tc>
      </w:tr>
    </w:tbl>
    <w:p>
      <w:pPr>
        <w:spacing w:after="0"/>
        <w:ind w:left="0"/>
        <w:jc w:val="both"/>
      </w:pPr>
      <w:r>
        <w:rPr>
          <w:rFonts w:ascii="Times New Roman"/>
          <w:b/>
          <w:i w:val="false"/>
          <w:color w:val="000000"/>
          <w:sz w:val="28"/>
        </w:rPr>
        <w:t>                                М.О.</w:t>
      </w:r>
      <w:r>
        <w:rPr>
          <w:rFonts w:ascii="Times New Roman"/>
          <w:b w:val="false"/>
          <w:i w:val="false"/>
          <w:color w:val="000000"/>
          <w:sz w:val="28"/>
        </w:rPr>
        <w:t> </w:t>
      </w:r>
      <w:r>
        <w:rPr>
          <w:rFonts w:ascii="Times New Roman"/>
          <w:b/>
          <w:i w:val="false"/>
          <w:color w:val="000000"/>
          <w:sz w:val="28"/>
        </w:rPr>
        <w:t>(егер бар болса)</w:t>
      </w:r>
      <w:r>
        <w:br/>
      </w:r>
      <w:r>
        <w:rPr>
          <w:rFonts w:ascii="Times New Roman"/>
          <w:b w:val="false"/>
          <w:i w:val="false"/>
          <w:color w:val="000000"/>
          <w:sz w:val="28"/>
        </w:rPr>
        <w:t>
                                   М.П. (если имеется)</w:t>
      </w:r>
    </w:p>
    <w:p>
      <w:pPr>
        <w:spacing w:after="0"/>
        <w:ind w:left="0"/>
        <w:jc w:val="both"/>
      </w:pPr>
      <w:r>
        <w:rPr>
          <w:rFonts w:ascii="Times New Roman"/>
          <w:b/>
          <w:i w:val="false"/>
          <w:color w:val="000000"/>
          <w:sz w:val="28"/>
        </w:rPr>
        <w:t>«Дәнді дақылдардың түсімділігін зерттеу»</w:t>
      </w:r>
      <w:r>
        <w:br/>
      </w:r>
      <w:r>
        <w:rPr>
          <w:rFonts w:ascii="Times New Roman"/>
          <w:b w:val="false"/>
          <w:i w:val="false"/>
          <w:color w:val="000000"/>
          <w:sz w:val="28"/>
        </w:rPr>
        <w:t>
</w:t>
      </w:r>
      <w:r>
        <w:rPr>
          <w:rFonts w:ascii="Times New Roman"/>
          <w:b/>
          <w:i w:val="false"/>
          <w:color w:val="000000"/>
          <w:sz w:val="28"/>
        </w:rPr>
        <w:t>(коды 0232104,</w:t>
      </w:r>
      <w:r>
        <w:rPr>
          <w:rFonts w:ascii="Times New Roman"/>
          <w:b w:val="false"/>
          <w:i w:val="false"/>
          <w:color w:val="000000"/>
          <w:sz w:val="28"/>
        </w:rPr>
        <w:t> </w:t>
      </w:r>
      <w:r>
        <w:rPr>
          <w:rFonts w:ascii="Times New Roman"/>
          <w:b/>
          <w:i w:val="false"/>
          <w:color w:val="000000"/>
          <w:sz w:val="28"/>
        </w:rPr>
        <w:t>индексі А-1 (түсімділік),</w:t>
      </w:r>
      <w:r>
        <w:br/>
      </w:r>
      <w:r>
        <w:rPr>
          <w:rFonts w:ascii="Times New Roman"/>
          <w:b w:val="false"/>
          <w:i w:val="false"/>
          <w:color w:val="000000"/>
          <w:sz w:val="28"/>
        </w:rPr>
        <w:t>
</w:t>
      </w:r>
      <w:r>
        <w:rPr>
          <w:rFonts w:ascii="Times New Roman"/>
          <w:b/>
          <w:i w:val="false"/>
          <w:color w:val="000000"/>
          <w:sz w:val="28"/>
        </w:rPr>
        <w:t>кезеңділігі жылдық) сауалнамаға қосымша</w:t>
      </w:r>
      <w:r>
        <w:br/>
      </w:r>
      <w:r>
        <w:rPr>
          <w:rFonts w:ascii="Times New Roman"/>
          <w:b w:val="false"/>
          <w:i w:val="false"/>
          <w:color w:val="000000"/>
          <w:sz w:val="28"/>
        </w:rPr>
        <w:t>
Приложение к анкете «Обследования урожайности</w:t>
      </w:r>
      <w:r>
        <w:br/>
      </w:r>
      <w:r>
        <w:rPr>
          <w:rFonts w:ascii="Times New Roman"/>
          <w:b w:val="false"/>
          <w:i w:val="false"/>
          <w:color w:val="000000"/>
          <w:sz w:val="28"/>
        </w:rPr>
        <w:t>
зерновой культуры» (код 0232104, индекс А-1</w:t>
      </w:r>
      <w:r>
        <w:br/>
      </w:r>
      <w:r>
        <w:rPr>
          <w:rFonts w:ascii="Times New Roman"/>
          <w:b w:val="false"/>
          <w:i w:val="false"/>
          <w:color w:val="000000"/>
          <w:sz w:val="28"/>
        </w:rPr>
        <w:t xml:space="preserve">
(урожайность), периодичность годовая)  </w:t>
      </w:r>
      <w:r>
        <w:br/>
      </w:r>
      <w:r>
        <w:rPr>
          <w:rFonts w:ascii="Times New Roman"/>
          <w:b w:val="false"/>
          <w:i w:val="false"/>
          <w:color w:val="000000"/>
          <w:sz w:val="28"/>
        </w:rPr>
        <w:t>
 </w:t>
      </w:r>
    </w:p>
    <w:p>
      <w:pPr>
        <w:spacing w:after="0"/>
        <w:ind w:left="0"/>
        <w:jc w:val="both"/>
      </w:pPr>
      <w:r>
        <w:rPr>
          <w:rFonts w:ascii="Times New Roman"/>
          <w:b/>
          <w:i w:val="false"/>
          <w:color w:val="000000"/>
          <w:sz w:val="28"/>
        </w:rPr>
        <w:t>Зерттелетін алқап туралы ақпарат:   Іріктеу №          Іріктеу орындары</w:t>
      </w:r>
      <w:r>
        <w:br/>
      </w:r>
      <w:r>
        <w:rPr>
          <w:rFonts w:ascii="Times New Roman"/>
          <w:b w:val="false"/>
          <w:i w:val="false"/>
          <w:color w:val="000000"/>
          <w:sz w:val="28"/>
        </w:rPr>
        <w:t>
Информация об обследуемом поле:       № выборки ___________                    Места выборок             ___________</w:t>
      </w:r>
    </w:p>
    <w:p>
      <w:pPr>
        <w:spacing w:after="0"/>
        <w:ind w:left="0"/>
        <w:jc w:val="both"/>
      </w:pPr>
      <w:r>
        <w:rPr>
          <w:rFonts w:ascii="Times New Roman"/>
          <w:b/>
          <w:i w:val="false"/>
          <w:color w:val="000000"/>
          <w:sz w:val="28"/>
        </w:rPr>
        <w:t>Ауылдық округтың коды</w:t>
      </w:r>
      <w:r>
        <w:br/>
      </w:r>
      <w:r>
        <w:rPr>
          <w:rFonts w:ascii="Times New Roman"/>
          <w:b w:val="false"/>
          <w:i w:val="false"/>
          <w:color w:val="000000"/>
          <w:sz w:val="28"/>
        </w:rPr>
        <w:t>
Код сельского округа _________________________________</w:t>
      </w:r>
    </w:p>
    <w:p>
      <w:pPr>
        <w:spacing w:after="0"/>
        <w:ind w:left="0"/>
        <w:jc w:val="both"/>
      </w:pPr>
      <w:r>
        <w:rPr>
          <w:rFonts w:ascii="Times New Roman"/>
          <w:b/>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w:t>
      </w:r>
    </w:p>
    <w:p>
      <w:pPr>
        <w:spacing w:after="0"/>
        <w:ind w:left="0"/>
        <w:jc w:val="left"/>
      </w:pPr>
      <w:r>
        <w:rPr>
          <w:rFonts w:ascii="Times New Roman"/>
          <w:b/>
          <w:i w:val="false"/>
          <w:color w:val="000000"/>
        </w:rPr>
        <w:t xml:space="preserve"> Берілген учаскені табу қадамдарының саны</w:t>
      </w:r>
      <w:r>
        <w:br/>
      </w:r>
      <w:r>
        <w:rPr>
          <w:rFonts w:ascii="Times New Roman"/>
          <w:b/>
          <w:i w:val="false"/>
          <w:color w:val="000000"/>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1630"/>
        <w:gridCol w:w="1336"/>
        <w:gridCol w:w="1609"/>
        <w:gridCol w:w="1861"/>
        <w:gridCol w:w="1609"/>
        <w:gridCol w:w="1863"/>
      </w:tblGrid>
      <w:tr>
        <w:trPr>
          <w:trHeight w:val="1515" w:hRule="atLeast"/>
        </w:trPr>
        <w:tc>
          <w:tcPr>
            <w:tcW w:w="6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санаттары</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қадамдарының жиынтығы1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r>
      <w:tr>
        <w:trPr>
          <w:trHeight w:val="1515" w:hRule="atLeast"/>
        </w:trPr>
        <w:tc>
          <w:tcPr>
            <w:tcW w:w="0" w:type="auto"/>
            <w:vMerge/>
            <w:tcBorders>
              <w:top w:val="nil"/>
              <w:left w:val="single" w:color="cfcfcf" w:sz="5"/>
              <w:bottom w:val="single" w:color="cfcfcf" w:sz="5"/>
              <w:right w:val="single" w:color="cfcfcf" w:sz="5"/>
            </w:tcBorders>
          </w:tcP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r>
      <w:tr>
        <w:trPr>
          <w:trHeight w:val="585"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гектарға дейінгі алқап</w:t>
            </w:r>
            <w:r>
              <w:br/>
            </w:r>
            <w:r>
              <w:rPr>
                <w:rFonts w:ascii="Times New Roman"/>
                <w:b w:val="false"/>
                <w:i w:val="false"/>
                <w:color w:val="000000"/>
                <w:sz w:val="20"/>
              </w:rPr>
              <w:t>
</w:t>
            </w:r>
            <w:r>
              <w:rPr>
                <w:rFonts w:ascii="Times New Roman"/>
                <w:b w:val="false"/>
                <w:i w:val="false"/>
                <w:color w:val="000000"/>
                <w:sz w:val="20"/>
              </w:rPr>
              <w:t>Поле до 50 гектаров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50 до 100 гектаров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500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100 до 500 гектаров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гектардан артық алқап</w:t>
            </w:r>
            <w:r>
              <w:br/>
            </w:r>
            <w:r>
              <w:rPr>
                <w:rFonts w:ascii="Times New Roman"/>
                <w:b w:val="false"/>
                <w:i w:val="false"/>
                <w:color w:val="000000"/>
                <w:sz w:val="20"/>
              </w:rPr>
              <w:t>
</w:t>
            </w:r>
            <w:r>
              <w:rPr>
                <w:rFonts w:ascii="Times New Roman"/>
                <w:b w:val="false"/>
                <w:i w:val="false"/>
                <w:color w:val="000000"/>
                <w:sz w:val="20"/>
              </w:rPr>
              <w:t>Поле свыше 500 гектаров</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 Іріктеу қадамдарының жиынтығы әдістемелік нұсқаулықтан әр іріктеу үшін бөлек толтырылады</w:t>
      </w:r>
      <w:r>
        <w:br/>
      </w:r>
      <w:r>
        <w:rPr>
          <w:rFonts w:ascii="Times New Roman"/>
          <w:b w:val="false"/>
          <w:i w:val="false"/>
          <w:color w:val="000000"/>
          <w:sz w:val="28"/>
        </w:rPr>
        <w:t>
</w:t>
      </w:r>
      <w:r>
        <w:rPr>
          <w:rFonts w:ascii="Times New Roman"/>
          <w:b w:val="false"/>
          <w:i w:val="false"/>
          <w:color w:val="000000"/>
          <w:sz w:val="28"/>
        </w:rPr>
        <w:t>Набор шагов для выборки заполняется  из методического руководства для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2360"/>
        <w:gridCol w:w="2842"/>
        <w:gridCol w:w="2360"/>
        <w:gridCol w:w="2361"/>
        <w:gridCol w:w="2361"/>
        <w:gridCol w:w="2110"/>
      </w:tblGrid>
      <w:tr>
        <w:trPr>
          <w:trHeight w:val="298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нөмірі</w:t>
            </w:r>
            <w:r>
              <w:br/>
            </w:r>
            <w:r>
              <w:rPr>
                <w:rFonts w:ascii="Times New Roman"/>
                <w:b w:val="false"/>
                <w:i w:val="false"/>
                <w:color w:val="000000"/>
                <w:sz w:val="20"/>
              </w:rPr>
              <w:t>
</w:t>
            </w:r>
            <w:r>
              <w:rPr>
                <w:rFonts w:ascii="Times New Roman"/>
                <w:b w:val="false"/>
                <w:i w:val="false"/>
                <w:color w:val="000000"/>
                <w:sz w:val="20"/>
              </w:rPr>
              <w:t>Номер поля</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жалпы ауданы, гектар</w:t>
            </w:r>
            <w:r>
              <w:br/>
            </w:r>
            <w:r>
              <w:rPr>
                <w:rFonts w:ascii="Times New Roman"/>
                <w:b w:val="false"/>
                <w:i w:val="false"/>
                <w:color w:val="000000"/>
                <w:sz w:val="20"/>
              </w:rPr>
              <w:t>
</w:t>
            </w:r>
            <w:r>
              <w:rPr>
                <w:rFonts w:ascii="Times New Roman"/>
                <w:b w:val="false"/>
                <w:i w:val="false"/>
                <w:color w:val="000000"/>
                <w:sz w:val="20"/>
              </w:rPr>
              <w:t>Общая площадь поля, гектаров</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Алқаптың басқа дән дақылдарын егуге қолданылған ауданы, гектар</w:t>
            </w:r>
            <w:r>
              <w:br/>
            </w:r>
            <w:r>
              <w:rPr>
                <w:rFonts w:ascii="Times New Roman"/>
                <w:b w:val="false"/>
                <w:i w:val="false"/>
                <w:color w:val="000000"/>
                <w:sz w:val="20"/>
              </w:rPr>
              <w:t>
</w:t>
            </w:r>
            <w:r>
              <w:rPr>
                <w:rFonts w:ascii="Times New Roman"/>
                <w:b w:val="false"/>
                <w:i w:val="false"/>
                <w:color w:val="000000"/>
                <w:sz w:val="20"/>
              </w:rPr>
              <w:t>Площадь поля, используемая под другими культурами, гектаров</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Жиналмай-тын аудан, гектар</w:t>
            </w:r>
            <w:r>
              <w:br/>
            </w:r>
            <w:r>
              <w:rPr>
                <w:rFonts w:ascii="Times New Roman"/>
                <w:b w:val="false"/>
                <w:i w:val="false"/>
                <w:color w:val="000000"/>
                <w:sz w:val="20"/>
              </w:rPr>
              <w:t>
</w:t>
            </w:r>
            <w:r>
              <w:rPr>
                <w:rFonts w:ascii="Times New Roman"/>
                <w:b w:val="false"/>
                <w:i w:val="false"/>
                <w:color w:val="000000"/>
                <w:sz w:val="20"/>
              </w:rPr>
              <w:t>Не убираемая площадь, гектаров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дәнге жиналатын ауданы, гектар</w:t>
            </w:r>
            <w:r>
              <w:br/>
            </w:r>
            <w:r>
              <w:rPr>
                <w:rFonts w:ascii="Times New Roman"/>
                <w:b w:val="false"/>
                <w:i w:val="false"/>
                <w:color w:val="000000"/>
                <w:sz w:val="20"/>
              </w:rPr>
              <w:t>
</w:t>
            </w:r>
            <w:r>
              <w:rPr>
                <w:rFonts w:ascii="Times New Roman"/>
                <w:b w:val="false"/>
                <w:i w:val="false"/>
                <w:color w:val="000000"/>
                <w:sz w:val="20"/>
              </w:rPr>
              <w:t>Площадь обследуемой культуры, убираемой на зерно, гектаров</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дақылдың аудандары, өсуімен (сомасы)</w:t>
            </w:r>
            <w:r>
              <w:br/>
            </w:r>
            <w:r>
              <w:rPr>
                <w:rFonts w:ascii="Times New Roman"/>
                <w:b w:val="false"/>
                <w:i w:val="false"/>
                <w:color w:val="000000"/>
                <w:sz w:val="20"/>
              </w:rPr>
              <w:t>
</w:t>
            </w:r>
            <w:r>
              <w:rPr>
                <w:rFonts w:ascii="Times New Roman"/>
                <w:b w:val="false"/>
                <w:i w:val="false"/>
                <w:color w:val="000000"/>
                <w:sz w:val="20"/>
              </w:rPr>
              <w:t>Площади обследуемой культуры  с нарастанием (сумма)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орындары</w:t>
            </w:r>
            <w:r>
              <w:br/>
            </w:r>
            <w:r>
              <w:rPr>
                <w:rFonts w:ascii="Times New Roman"/>
                <w:b w:val="false"/>
                <w:i w:val="false"/>
                <w:color w:val="000000"/>
                <w:sz w:val="20"/>
              </w:rPr>
              <w:t>
</w:t>
            </w:r>
            <w:r>
              <w:rPr>
                <w:rFonts w:ascii="Times New Roman"/>
                <w:b w:val="false"/>
                <w:i w:val="false"/>
                <w:color w:val="000000"/>
                <w:sz w:val="20"/>
              </w:rPr>
              <w:t>Места выборок</w:t>
            </w:r>
          </w:p>
        </w:tc>
      </w:tr>
      <w:tr>
        <w:trPr>
          <w:trHeight w:val="255"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4-бағанда егілмеген учаске, егісі шықпай қалғандар, үсігені, шайып кетілгені, жолдың астында қалғандары және тағы басқалары жазылады;</w:t>
      </w:r>
      <w:r>
        <w:br/>
      </w:r>
      <w:r>
        <w:rPr>
          <w:rFonts w:ascii="Times New Roman"/>
          <w:b w:val="false"/>
          <w:i w:val="false"/>
          <w:color w:val="000000"/>
          <w:sz w:val="28"/>
        </w:rPr>
        <w:t>
</w:t>
      </w:r>
      <w:r>
        <w:rPr>
          <w:rFonts w:ascii="Times New Roman"/>
          <w:b w:val="false"/>
          <w:i w:val="false"/>
          <w:color w:val="000000"/>
          <w:sz w:val="28"/>
        </w:rPr>
        <w:t>в графе 4 записывается не посеянный участок, с не взошедшим посевом, погибший от холодов, смытый, оставшийся под дорогами и так далее;</w:t>
      </w:r>
    </w:p>
    <w:p>
      <w:pPr>
        <w:spacing w:after="0"/>
        <w:ind w:left="0"/>
        <w:jc w:val="both"/>
      </w:pPr>
      <w:r>
        <w:rPr>
          <w:rFonts w:ascii="Times New Roman"/>
          <w:b w:val="false"/>
          <w:i w:val="false"/>
          <w:color w:val="000000"/>
          <w:vertAlign w:val="superscript"/>
        </w:rPr>
        <w:t>3</w:t>
      </w:r>
      <w:r>
        <w:rPr>
          <w:rFonts w:ascii="Times New Roman"/>
          <w:b/>
          <w:i w:val="false"/>
          <w:color w:val="000000"/>
          <w:sz w:val="28"/>
        </w:rPr>
        <w:t>7-бағанда: осы шаруашылықтың алқаптарына түскен барлық іріктеу жерлері («іріктеу жерлері» деректері титулдық парақтан және тек қана іріктеуге түскен алқапқа қарама-қарсы) жазылады.</w:t>
      </w:r>
      <w:r>
        <w:br/>
      </w:r>
      <w:r>
        <w:rPr>
          <w:rFonts w:ascii="Times New Roman"/>
          <w:b w:val="false"/>
          <w:i w:val="false"/>
          <w:color w:val="000000"/>
          <w:sz w:val="28"/>
        </w:rPr>
        <w:t>
</w:t>
      </w:r>
      <w:r>
        <w:rPr>
          <w:rFonts w:ascii="Times New Roman"/>
          <w:b w:val="false"/>
          <w:i w:val="false"/>
          <w:color w:val="000000"/>
          <w:sz w:val="28"/>
        </w:rPr>
        <w:t>в графе 7 записывается: все места выборок, попавшие на поля данного хозяйства (данные «места выборок» записываются с титульного листа и только напротив поля, попавшего в выборку).</w:t>
      </w:r>
    </w:p>
    <w:p>
      <w:pPr>
        <w:spacing w:after="0"/>
        <w:ind w:left="0"/>
        <w:jc w:val="both"/>
      </w:pPr>
      <w:r>
        <w:rPr>
          <w:rFonts w:ascii="Times New Roman"/>
          <w:b/>
          <w:i w:val="false"/>
          <w:color w:val="000000"/>
          <w:sz w:val="28"/>
        </w:rPr>
        <w:t>Интервьюердің Т.А.Ә., қолы</w:t>
      </w:r>
      <w:r>
        <w:br/>
      </w:r>
      <w:r>
        <w:rPr>
          <w:rFonts w:ascii="Times New Roman"/>
          <w:b w:val="false"/>
          <w:i w:val="false"/>
          <w:color w:val="000000"/>
          <w:sz w:val="28"/>
        </w:rPr>
        <w:t xml:space="preserve">
Ф.И.О., подпись интервьюера </w:t>
      </w:r>
      <w:r>
        <w:rPr>
          <w:rFonts w:ascii="Times New Roman"/>
          <w:b/>
          <w:i w:val="false"/>
          <w:color w:val="000000"/>
          <w:sz w:val="28"/>
        </w:rPr>
        <w:t>____________________ 20 _____ » ______ » _________</w:t>
      </w:r>
    </w:p>
    <w:bookmarkStart w:name="z115" w:id="17"/>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427"/>
        <w:gridCol w:w="1339"/>
        <w:gridCol w:w="1734"/>
        <w:gridCol w:w="4693"/>
      </w:tblGrid>
      <w:tr>
        <w:trPr>
          <w:trHeight w:val="100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4-қосымша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924"/>
              <w:gridCol w:w="702"/>
              <w:gridCol w:w="835"/>
              <w:gridCol w:w="791"/>
              <w:gridCol w:w="1546"/>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40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405"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1601104</w:t>
            </w:r>
            <w:r>
              <w:br/>
            </w:r>
            <w:r>
              <w:rPr>
                <w:rFonts w:ascii="Times New Roman"/>
                <w:b w:val="false"/>
                <w:i w:val="false"/>
                <w:color w:val="000000"/>
                <w:sz w:val="20"/>
              </w:rPr>
              <w:t>
</w:t>
            </w:r>
            <w:r>
              <w:rPr>
                <w:rFonts w:ascii="Times New Roman"/>
                <w:b w:val="false"/>
                <w:i w:val="false"/>
                <w:color w:val="000000"/>
                <w:sz w:val="20"/>
              </w:rPr>
              <w:t>Код статистической формы 1601104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жинау алдында ауылшаруашылық дақылының</w:t>
            </w:r>
            <w:r>
              <w:br/>
            </w:r>
            <w:r>
              <w:rPr>
                <w:rFonts w:ascii="Times New Roman"/>
                <w:b/>
                <w:i w:val="false"/>
                <w:color w:val="000000"/>
              </w:rPr>
              <w:t>
ылғалдылығын зертханалық анықтау бланкісі</w:t>
            </w:r>
            <w:r>
              <w:br/>
            </w:r>
            <w:r>
              <w:rPr>
                <w:rFonts w:ascii="Times New Roman"/>
                <w:b/>
                <w:i w:val="false"/>
                <w:color w:val="000000"/>
              </w:rPr>
              <w:t>
Бланк лабораторного определения влажности сельскохозяйственной</w:t>
            </w:r>
            <w:r>
              <w:br/>
            </w:r>
            <w:r>
              <w:rPr>
                <w:rFonts w:ascii="Times New Roman"/>
                <w:b/>
                <w:i w:val="false"/>
                <w:color w:val="000000"/>
              </w:rPr>
              <w:t>
культуры перед уборкой урожая</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p>
            <w:pPr>
              <w:spacing w:after="20"/>
              <w:ind w:left="20"/>
              <w:jc w:val="both"/>
            </w:pPr>
            <w:r>
              <w:rPr>
                <w:rFonts w:ascii="Times New Roman"/>
                <w:b w:val="false"/>
                <w:i w:val="false"/>
                <w:color w:val="000000"/>
                <w:sz w:val="20"/>
              </w:rPr>
              <w:t>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 с 1 июля по 1 ноября</w:t>
            </w:r>
          </w:p>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w:t>
            </w:r>
          </w:p>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tc>
      </w:tr>
    </w:tbl>
    <w:p>
      <w:pPr>
        <w:spacing w:after="0"/>
        <w:ind w:left="0"/>
        <w:jc w:val="both"/>
      </w:pPr>
      <w:r>
        <w:rPr>
          <w:rFonts w:ascii="Times New Roman"/>
          <w:b/>
          <w:i w:val="false"/>
          <w:color w:val="000000"/>
          <w:sz w:val="28"/>
        </w:rPr>
        <w:t>Аудан ______________________________</w:t>
      </w:r>
      <w:r>
        <w:rPr>
          <w:rFonts w:ascii="Times New Roman"/>
          <w:b w:val="false"/>
          <w:i w:val="false"/>
          <w:color w:val="000000"/>
          <w:sz w:val="28"/>
        </w:rPr>
        <w:t>____</w:t>
      </w:r>
      <w:r>
        <w:br/>
      </w:r>
      <w:r>
        <w:rPr>
          <w:rFonts w:ascii="Times New Roman"/>
          <w:b w:val="false"/>
          <w:i w:val="false"/>
          <w:color w:val="000000"/>
          <w:sz w:val="28"/>
        </w:rPr>
        <w:t>
</w:t>
      </w:r>
      <w:r>
        <w:rPr>
          <w:rFonts w:ascii="Times New Roman"/>
          <w:b w:val="false"/>
          <w:i w:val="false"/>
          <w:color w:val="000000"/>
          <w:sz w:val="28"/>
        </w:rPr>
        <w:t>Район</w:t>
      </w:r>
    </w:p>
    <w:p>
      <w:pPr>
        <w:spacing w:after="0"/>
        <w:ind w:left="0"/>
        <w:jc w:val="both"/>
      </w:pPr>
      <w:r>
        <w:rPr>
          <w:rFonts w:ascii="Times New Roman"/>
          <w:b/>
          <w:i w:val="false"/>
          <w:color w:val="000000"/>
          <w:sz w:val="28"/>
        </w:rPr>
        <w:t xml:space="preserve">Кәсіпорынның (шаруа қожалығының) атауы </w:t>
      </w:r>
      <w:r>
        <w:rPr>
          <w:rFonts w:ascii="Times New Roman"/>
          <w:b w:val="false"/>
          <w:i w:val="false"/>
          <w:color w:val="000000"/>
          <w:sz w:val="28"/>
        </w:rPr>
        <w:t>__________________________________________</w:t>
      </w:r>
      <w:r>
        <w:br/>
      </w:r>
      <w:r>
        <w:rPr>
          <w:rFonts w:ascii="Times New Roman"/>
          <w:b w:val="false"/>
          <w:i w:val="false"/>
          <w:color w:val="000000"/>
          <w:sz w:val="28"/>
        </w:rPr>
        <w:t>
</w:t>
      </w:r>
      <w:r>
        <w:rPr>
          <w:rFonts w:ascii="Times New Roman"/>
          <w:b w:val="false"/>
          <w:i w:val="false"/>
          <w:color w:val="000000"/>
          <w:sz w:val="28"/>
        </w:rPr>
        <w:t>Наименование предприятия (крестьянского хозяйства)</w:t>
      </w:r>
    </w:p>
    <w:p>
      <w:pPr>
        <w:spacing w:after="0"/>
        <w:ind w:left="0"/>
        <w:jc w:val="both"/>
      </w:pPr>
      <w:r>
        <w:rPr>
          <w:rFonts w:ascii="Times New Roman"/>
          <w:b/>
          <w:i w:val="false"/>
          <w:color w:val="000000"/>
          <w:sz w:val="28"/>
        </w:rPr>
        <w:t>КҰЖЖ</w:t>
      </w:r>
      <w:r>
        <w:rPr>
          <w:rFonts w:ascii="Times New Roman"/>
          <w:b w:val="false"/>
          <w:i w:val="false"/>
          <w:color w:val="000000"/>
          <w:sz w:val="28"/>
        </w:rPr>
        <w:t> </w:t>
      </w:r>
      <w:r>
        <w:rPr>
          <w:rFonts w:ascii="Times New Roman"/>
          <w:b/>
          <w:i w:val="false"/>
          <w:color w:val="000000"/>
          <w:sz w:val="28"/>
        </w:rPr>
        <w:t>коды</w:t>
      </w:r>
      <w:r>
        <w:br/>
      </w:r>
      <w:r>
        <w:rPr>
          <w:rFonts w:ascii="Times New Roman"/>
          <w:b w:val="false"/>
          <w:i w:val="false"/>
          <w:color w:val="000000"/>
          <w:sz w:val="28"/>
        </w:rPr>
        <w:t>
</w:t>
      </w:r>
      <w:r>
        <w:rPr>
          <w:rFonts w:ascii="Times New Roman"/>
          <w:b w:val="false"/>
          <w:i w:val="false"/>
          <w:color w:val="000000"/>
          <w:sz w:val="28"/>
        </w:rPr>
        <w:t xml:space="preserve">Код ОКПО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r>
        <w:rPr>
          <w:rFonts w:ascii="Times New Roman"/>
          <w:b w:val="false"/>
          <w:i w:val="false"/>
          <w:color w:val="000000"/>
          <w:sz w:val="28"/>
        </w:rPr>
        <w:t>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БСН коды</w:t>
      </w:r>
      <w:r>
        <w:br/>
      </w:r>
      <w:r>
        <w:rPr>
          <w:rFonts w:ascii="Times New Roman"/>
          <w:b w:val="false"/>
          <w:i w:val="false"/>
          <w:color w:val="000000"/>
          <w:sz w:val="28"/>
        </w:rPr>
        <w:t>
</w:t>
      </w:r>
      <w:r>
        <w:rPr>
          <w:rFonts w:ascii="Times New Roman"/>
          <w:b w:val="false"/>
          <w:i w:val="false"/>
          <w:color w:val="000000"/>
          <w:sz w:val="28"/>
        </w:rPr>
        <w:t xml:space="preserve">Код БИН      </w:t>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1300" cy="292100"/>
                    </a:xfrm>
                    <a:prstGeom prst="rect">
                      <a:avLst/>
                    </a:prstGeom>
                  </pic:spPr>
                </pic:pic>
              </a:graphicData>
            </a:graphic>
          </wp:inline>
        </w:drawing>
      </w: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1300" cy="292100"/>
                    </a:xfrm>
                    <a:prstGeom prst="rect">
                      <a:avLst/>
                    </a:prstGeom>
                  </pic:spPr>
                </pic:pic>
              </a:graphicData>
            </a:graphic>
          </wp:inline>
        </w:drawing>
      </w:r>
    </w:p>
    <w:p>
      <w:pPr>
        <w:spacing w:after="0"/>
        <w:ind w:left="0"/>
        <w:jc w:val="both"/>
      </w:pPr>
      <w:r>
        <w:rPr>
          <w:rFonts w:ascii="Times New Roman"/>
          <w:b/>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       Іріктеу орны      Сынама №</w:t>
      </w:r>
      <w:r>
        <w:br/>
      </w:r>
      <w:r>
        <w:rPr>
          <w:rFonts w:ascii="Times New Roman"/>
          <w:b w:val="false"/>
          <w:i w:val="false"/>
          <w:color w:val="000000"/>
          <w:sz w:val="28"/>
        </w:rPr>
        <w:t xml:space="preserve">
№ выборки </w:t>
      </w:r>
      <w:r>
        <w:rPr>
          <w:rFonts w:ascii="Times New Roman"/>
          <w:b/>
          <w:i w:val="false"/>
          <w:color w:val="000000"/>
          <w:sz w:val="28"/>
        </w:rPr>
        <w:t>________</w:t>
      </w:r>
      <w:r>
        <w:rPr>
          <w:rFonts w:ascii="Times New Roman"/>
          <w:b w:val="false"/>
          <w:i w:val="false"/>
          <w:color w:val="000000"/>
          <w:sz w:val="28"/>
        </w:rPr>
        <w:t xml:space="preserve"> Место выборки _</w:t>
      </w:r>
      <w:r>
        <w:rPr>
          <w:rFonts w:ascii="Times New Roman"/>
          <w:b/>
          <w:i w:val="false"/>
          <w:color w:val="000000"/>
          <w:sz w:val="28"/>
        </w:rPr>
        <w:t>_____</w:t>
      </w:r>
      <w:r>
        <w:rPr>
          <w:rFonts w:ascii="Times New Roman"/>
          <w:b w:val="false"/>
          <w:i w:val="false"/>
          <w:color w:val="000000"/>
          <w:sz w:val="28"/>
        </w:rPr>
        <w:t xml:space="preserve"> № пробы </w:t>
      </w:r>
      <w:r>
        <w:rPr>
          <w:rFonts w:ascii="Times New Roman"/>
          <w:b/>
          <w:i w:val="false"/>
          <w:color w:val="000000"/>
          <w:sz w:val="28"/>
        </w:rPr>
        <w:t>_______</w:t>
      </w:r>
    </w:p>
    <w:p>
      <w:pPr>
        <w:spacing w:after="0"/>
        <w:ind w:left="0"/>
        <w:jc w:val="both"/>
      </w:pPr>
      <w:r>
        <w:rPr>
          <w:rFonts w:ascii="Times New Roman"/>
          <w:b/>
          <w:i w:val="false"/>
          <w:color w:val="000000"/>
          <w:sz w:val="28"/>
        </w:rPr>
        <w:t>Д?нді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Заполняется лаборантом:</w:t>
      </w:r>
      <w:r>
        <w:br/>
      </w:r>
      <w:r>
        <w:rPr>
          <w:rFonts w:ascii="Times New Roman"/>
          <w:b w:val="false"/>
          <w:i w:val="false"/>
          <w:color w:val="000000"/>
          <w:sz w:val="28"/>
        </w:rPr>
        <w:t>
</w:t>
      </w:r>
      <w:r>
        <w:rPr>
          <w:rFonts w:ascii="Times New Roman"/>
          <w:b/>
          <w:i w:val="false"/>
          <w:color w:val="000000"/>
          <w:sz w:val="28"/>
        </w:rPr>
        <w:t>      1. Осы шаруашылықтан сынама салынған қанша қағаз пакет алғаныңызды жазыңыз</w:t>
      </w:r>
      <w:r>
        <w:br/>
      </w:r>
      <w:r>
        <w:rPr>
          <w:rFonts w:ascii="Times New Roman"/>
          <w:b w:val="false"/>
          <w:i w:val="false"/>
          <w:color w:val="000000"/>
          <w:sz w:val="28"/>
        </w:rPr>
        <w:t>
      Запишите, сколько бумажных пакетов с пробами Вы получили из данного хозяйства    ______________</w:t>
      </w:r>
      <w:r>
        <w:br/>
      </w:r>
      <w:r>
        <w:rPr>
          <w:rFonts w:ascii="Times New Roman"/>
          <w:b w:val="false"/>
          <w:i w:val="false"/>
          <w:color w:val="000000"/>
          <w:sz w:val="28"/>
        </w:rPr>
        <w:t>
</w:t>
      </w:r>
      <w:r>
        <w:rPr>
          <w:rFonts w:ascii="Times New Roman"/>
          <w:b/>
          <w:i w:val="false"/>
          <w:color w:val="000000"/>
          <w:sz w:val="28"/>
        </w:rPr>
        <w:t>      2. 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i w:val="false"/>
          <w:color w:val="000000"/>
          <w:sz w:val="28"/>
        </w:rPr>
        <w:t>      а) сынама №</w:t>
      </w:r>
      <w:r>
        <w:br/>
      </w:r>
      <w:r>
        <w:rPr>
          <w:rFonts w:ascii="Times New Roman"/>
          <w:b w:val="false"/>
          <w:i w:val="false"/>
          <w:color w:val="000000"/>
          <w:sz w:val="28"/>
        </w:rPr>
        <w:t xml:space="preserve">
      № пробы _________________________________________ </w:t>
      </w:r>
      <w:r>
        <w:br/>
      </w:r>
      <w:r>
        <w:rPr>
          <w:rFonts w:ascii="Times New Roman"/>
          <w:b w:val="false"/>
          <w:i w:val="false"/>
          <w:color w:val="000000"/>
          <w:sz w:val="28"/>
        </w:rPr>
        <w:t>
</w:t>
      </w:r>
      <w:r>
        <w:rPr>
          <w:rFonts w:ascii="Times New Roman"/>
          <w:b/>
          <w:i w:val="false"/>
          <w:color w:val="000000"/>
          <w:sz w:val="28"/>
        </w:rPr>
        <w:t>      б) масақтар саны</w:t>
      </w:r>
      <w:r>
        <w:br/>
      </w:r>
      <w:r>
        <w:rPr>
          <w:rFonts w:ascii="Times New Roman"/>
          <w:b w:val="false"/>
          <w:i w:val="false"/>
          <w:color w:val="000000"/>
          <w:sz w:val="28"/>
        </w:rPr>
        <w:t xml:space="preserve">
      количество колосков _____________________________ </w:t>
      </w:r>
    </w:p>
    <w:p>
      <w:pPr>
        <w:spacing w:after="0"/>
        <w:ind w:left="0"/>
        <w:jc w:val="both"/>
      </w:pPr>
      <w:r>
        <w:rPr>
          <w:rFonts w:ascii="Times New Roman"/>
          <w:b/>
          <w:i w:val="false"/>
          <w:color w:val="000000"/>
          <w:sz w:val="28"/>
        </w:rPr>
        <w:t>      3. Сынама масақтарын бастырудан кейін бастырып алынған дән</w:t>
      </w:r>
      <w:r>
        <w:br/>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w:t>
      </w:r>
      <w:r>
        <w:rPr>
          <w:rFonts w:ascii="Times New Roman"/>
          <w:b/>
          <w:i w:val="false"/>
          <w:color w:val="000000"/>
          <w:sz w:val="28"/>
        </w:rPr>
        <w:t>      а) дәннің салмағы</w:t>
      </w:r>
      <w:r>
        <w:br/>
      </w:r>
      <w:r>
        <w:rPr>
          <w:rFonts w:ascii="Times New Roman"/>
          <w:b w:val="false"/>
          <w:i w:val="false"/>
          <w:color w:val="000000"/>
          <w:sz w:val="28"/>
        </w:rPr>
        <w:t>
      вес зерна  _______________________________ грамм</w:t>
      </w:r>
      <w:r>
        <w:br/>
      </w:r>
      <w:r>
        <w:rPr>
          <w:rFonts w:ascii="Times New Roman"/>
          <w:b w:val="false"/>
          <w:i w:val="false"/>
          <w:color w:val="000000"/>
          <w:sz w:val="28"/>
        </w:rPr>
        <w:t>
</w:t>
      </w:r>
      <w:r>
        <w:rPr>
          <w:rFonts w:ascii="Times New Roman"/>
          <w:b/>
          <w:i w:val="false"/>
          <w:color w:val="000000"/>
          <w:sz w:val="28"/>
        </w:rPr>
        <w:t>      б) дән ылғалдылығы</w:t>
      </w:r>
      <w:r>
        <w:br/>
      </w:r>
      <w:r>
        <w:rPr>
          <w:rFonts w:ascii="Times New Roman"/>
          <w:b w:val="false"/>
          <w:i w:val="false"/>
          <w:color w:val="000000"/>
          <w:sz w:val="28"/>
        </w:rPr>
        <w:t>
      влажность зерна ________________________________ %</w:t>
      </w:r>
    </w:p>
    <w:p>
      <w:pPr>
        <w:spacing w:after="0"/>
        <w:ind w:left="0"/>
        <w:jc w:val="both"/>
      </w:pPr>
      <w:r>
        <w:rPr>
          <w:rFonts w:ascii="Times New Roman"/>
          <w:b/>
          <w:i w:val="false"/>
          <w:color w:val="000000"/>
          <w:sz w:val="28"/>
        </w:rPr>
        <w:t>      Ескерту: егер ылғалдылығын анықтауға алынған дәннің үлгісі тым аз немесе тым құрғақ болса, мынаны орындаңыз:</w:t>
      </w:r>
      <w:r>
        <w:br/>
      </w:r>
      <w:r>
        <w:rPr>
          <w:rFonts w:ascii="Times New Roman"/>
          <w:b w:val="false"/>
          <w:i w:val="false"/>
          <w:color w:val="000000"/>
          <w:sz w:val="28"/>
        </w:rPr>
        <w:t>
      Примечание: если образец зерна, взятый для определения влажности слишком мал или слишком сух, выполните следующее:</w:t>
      </w:r>
      <w:r>
        <w:br/>
      </w:r>
      <w:r>
        <w:rPr>
          <w:rFonts w:ascii="Times New Roman"/>
          <w:b w:val="false"/>
          <w:i w:val="false"/>
          <w:color w:val="000000"/>
          <w:sz w:val="28"/>
        </w:rPr>
        <w:t>
</w:t>
      </w:r>
      <w:r>
        <w:rPr>
          <w:rFonts w:ascii="Times New Roman"/>
          <w:b/>
          <w:i w:val="false"/>
          <w:color w:val="000000"/>
          <w:sz w:val="28"/>
        </w:rPr>
        <w:t>      бастырылған дәннен басқа үлгі таңдап алуға тырысыңыз. Болмаса, ылғалдылығы белгілі бір түйір дәнді (тура осындай класты және жетіп-пісу сатысындағыны қолданыңыз) ылғалдылығын анықтау есептелетіндей қылып үлгіге қосыңыз. Үлгінің ылғалдылығы мына формуланы қолданған кезде есептелуі мүмкін:</w:t>
      </w:r>
      <w:r>
        <w:br/>
      </w:r>
      <w:r>
        <w:rPr>
          <w:rFonts w:ascii="Times New Roman"/>
          <w:b w:val="false"/>
          <w:i w:val="false"/>
          <w:color w:val="000000"/>
          <w:sz w:val="28"/>
        </w:rPr>
        <w:t>
      попробуйте подобрать другой образец из молотого зерна. Если нет, тогда добавьте гранулу зерна известной влажности (используйте такой же класс и стадию зрелости) к образцу так, чтобы определение влажности могло быть рассчитано. Влажность образца может быть получена при использовании следующей формулы:</w:t>
      </w:r>
      <w:r>
        <w:br/>
      </w:r>
      <w:r>
        <w:rPr>
          <w:rFonts w:ascii="Times New Roman"/>
          <w:b w:val="false"/>
          <w:i w:val="false"/>
          <w:color w:val="000000"/>
          <w:sz w:val="28"/>
        </w:rPr>
        <w:t>
                  Е = (А + B) * D - (B * C) /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14264"/>
      </w:tblGrid>
      <w:tr>
        <w:trPr>
          <w:trHeight w:val="408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Мұндағы,</w:t>
            </w:r>
            <w:r>
              <w:rPr>
                <w:rFonts w:ascii="Times New Roman"/>
                <w:b w:val="false"/>
                <w:i w:val="false"/>
                <w:color w:val="000000"/>
                <w:sz w:val="20"/>
              </w:rPr>
              <w:t xml:space="preserve"> Где,</w:t>
            </w:r>
          </w:p>
        </w:tc>
        <w:tc>
          <w:tcPr>
            <w:tcW w:w="1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 кішкене немесе құрғақ дән үлгісінің салмағы</w:t>
            </w:r>
            <w:r>
              <w:br/>
            </w:r>
            <w:r>
              <w:rPr>
                <w:rFonts w:ascii="Times New Roman"/>
                <w:b w:val="false"/>
                <w:i w:val="false"/>
                <w:color w:val="000000"/>
                <w:sz w:val="20"/>
              </w:rPr>
              <w:t>
</w:t>
            </w:r>
            <w:r>
              <w:rPr>
                <w:rFonts w:ascii="Times New Roman"/>
                <w:b w:val="false"/>
                <w:i w:val="false"/>
                <w:color w:val="000000"/>
                <w:sz w:val="20"/>
              </w:rPr>
              <w:t>А = вес маленького или сухого образца зерна   __________________ грамм</w:t>
            </w:r>
          </w:p>
          <w:p>
            <w:pPr>
              <w:spacing w:after="20"/>
              <w:ind w:left="20"/>
              <w:jc w:val="both"/>
            </w:pPr>
            <w:r>
              <w:rPr>
                <w:rFonts w:ascii="Times New Roman"/>
                <w:b/>
                <w:i w:val="false"/>
                <w:color w:val="000000"/>
                <w:sz w:val="20"/>
              </w:rPr>
              <w:t>B = ылғалдылықты анықтауға қажет қосымша түйіршік-дәннің салмағы</w:t>
            </w:r>
            <w:r>
              <w:br/>
            </w:r>
            <w:r>
              <w:rPr>
                <w:rFonts w:ascii="Times New Roman"/>
                <w:b w:val="false"/>
                <w:i w:val="false"/>
                <w:color w:val="000000"/>
                <w:sz w:val="20"/>
              </w:rPr>
              <w:t>
</w:t>
            </w:r>
            <w:r>
              <w:rPr>
                <w:rFonts w:ascii="Times New Roman"/>
                <w:b w:val="false"/>
                <w:i w:val="false"/>
                <w:color w:val="000000"/>
                <w:sz w:val="20"/>
              </w:rPr>
              <w:t xml:space="preserve">B = вес дополнительной гранулы - зернышка, требуемого для определения влажности ___________________________ грамм </w:t>
            </w:r>
            <w:r>
              <w:br/>
            </w:r>
            <w:r>
              <w:rPr>
                <w:rFonts w:ascii="Times New Roman"/>
                <w:b w:val="false"/>
                <w:i w:val="false"/>
                <w:color w:val="000000"/>
                <w:sz w:val="20"/>
              </w:rPr>
              <w:t>
</w:t>
            </w:r>
            <w:r>
              <w:rPr>
                <w:rFonts w:ascii="Times New Roman"/>
                <w:b w:val="false"/>
                <w:i w:val="false"/>
                <w:color w:val="000000"/>
                <w:sz w:val="20"/>
              </w:rPr>
              <w:t>C = В ылғалдылығының белгілі пайызы (қосымша түйіршік-дәннің)</w:t>
            </w:r>
            <w:r>
              <w:br/>
            </w:r>
            <w:r>
              <w:rPr>
                <w:rFonts w:ascii="Times New Roman"/>
                <w:b w:val="false"/>
                <w:i w:val="false"/>
                <w:color w:val="000000"/>
                <w:sz w:val="20"/>
              </w:rPr>
              <w:t>
</w:t>
            </w:r>
            <w:r>
              <w:rPr>
                <w:rFonts w:ascii="Times New Roman"/>
                <w:b w:val="false"/>
                <w:i w:val="false"/>
                <w:color w:val="000000"/>
                <w:sz w:val="20"/>
              </w:rPr>
              <w:t>C = известный процент влажности B (дополнительной гранулы – зернышка) _______________ %</w:t>
            </w:r>
            <w:r>
              <w:br/>
            </w:r>
            <w:r>
              <w:rPr>
                <w:rFonts w:ascii="Times New Roman"/>
                <w:b w:val="false"/>
                <w:i w:val="false"/>
                <w:color w:val="000000"/>
                <w:sz w:val="20"/>
              </w:rPr>
              <w:t>
</w:t>
            </w:r>
            <w:r>
              <w:rPr>
                <w:rFonts w:ascii="Times New Roman"/>
                <w:b w:val="false"/>
                <w:i w:val="false"/>
                <w:color w:val="000000"/>
                <w:sz w:val="20"/>
              </w:rPr>
              <w:t>D = А + В ылғалдылығының пайызы (аралас)</w:t>
            </w:r>
            <w:r>
              <w:br/>
            </w:r>
            <w:r>
              <w:rPr>
                <w:rFonts w:ascii="Times New Roman"/>
                <w:b w:val="false"/>
                <w:i w:val="false"/>
                <w:color w:val="000000"/>
                <w:sz w:val="20"/>
              </w:rPr>
              <w:t>
</w:t>
            </w:r>
            <w:r>
              <w:rPr>
                <w:rFonts w:ascii="Times New Roman"/>
                <w:b w:val="false"/>
                <w:i w:val="false"/>
                <w:color w:val="000000"/>
                <w:sz w:val="20"/>
              </w:rPr>
              <w:t>D = процент влажности А + B (смешанных) ___________________________ %</w:t>
            </w:r>
            <w:r>
              <w:br/>
            </w:r>
            <w:r>
              <w:rPr>
                <w:rFonts w:ascii="Times New Roman"/>
                <w:b w:val="false"/>
                <w:i w:val="false"/>
                <w:color w:val="000000"/>
                <w:sz w:val="20"/>
              </w:rPr>
              <w:t>
</w:t>
            </w:r>
            <w:r>
              <w:rPr>
                <w:rFonts w:ascii="Times New Roman"/>
                <w:b w:val="false"/>
                <w:i w:val="false"/>
                <w:color w:val="000000"/>
                <w:sz w:val="20"/>
              </w:rPr>
              <w:t>E = нәтиже – кішкене немесе құрғақ дән үлгісінің ылғалдылық пайызы (3б тармағына жазылады)</w:t>
            </w:r>
            <w:r>
              <w:br/>
            </w:r>
            <w:r>
              <w:rPr>
                <w:rFonts w:ascii="Times New Roman"/>
                <w:b w:val="false"/>
                <w:i w:val="false"/>
                <w:color w:val="000000"/>
                <w:sz w:val="20"/>
              </w:rPr>
              <w:t>
</w:t>
            </w:r>
            <w:r>
              <w:rPr>
                <w:rFonts w:ascii="Times New Roman"/>
                <w:b w:val="false"/>
                <w:i w:val="false"/>
                <w:color w:val="000000"/>
                <w:sz w:val="20"/>
              </w:rPr>
              <w:t>E = результат – процент влажности маленьких или сухих образцов пшеницы (записывается в пункт 3б) _______________________________ %</w:t>
            </w:r>
          </w:p>
        </w:tc>
      </w:tr>
    </w:tbl>
    <w:p>
      <w:pPr>
        <w:spacing w:after="0"/>
        <w:ind w:left="0"/>
        <w:jc w:val="both"/>
      </w:pPr>
      <w:r>
        <w:rPr>
          <w:rFonts w:ascii="Times New Roman"/>
          <w:b/>
          <w:i w:val="false"/>
          <w:color w:val="000000"/>
          <w:sz w:val="28"/>
        </w:rPr>
        <w:t>* А-1 (түсімділік) Дәнді дақылдың түсімділігін зерттеу сауалнамасы</w:t>
      </w:r>
      <w:r>
        <w:br/>
      </w:r>
      <w:r>
        <w:rPr>
          <w:rFonts w:ascii="Times New Roman"/>
          <w:b w:val="false"/>
          <w:i w:val="false"/>
          <w:color w:val="000000"/>
          <w:sz w:val="28"/>
        </w:rPr>
        <w:t>
</w:t>
      </w:r>
      <w:r>
        <w:rPr>
          <w:rFonts w:ascii="Times New Roman"/>
          <w:b w:val="false"/>
          <w:i w:val="false"/>
          <w:color w:val="000000"/>
          <w:sz w:val="28"/>
        </w:rPr>
        <w:t>Анкета обследования урожайности зерновой культуры А-1 (урожайность)</w:t>
      </w:r>
    </w:p>
    <w:p>
      <w:pPr>
        <w:spacing w:after="0"/>
        <w:ind w:left="0"/>
        <w:jc w:val="both"/>
      </w:pPr>
      <w:r>
        <w:rPr>
          <w:rFonts w:ascii="Times New Roman"/>
          <w:b/>
          <w:i w:val="false"/>
          <w:color w:val="000000"/>
          <w:sz w:val="28"/>
        </w:rPr>
        <w:t>Лаборанттың қолы       Жүргізілген зерттеудің күні</w:t>
      </w:r>
      <w:r>
        <w:br/>
      </w:r>
      <w:r>
        <w:rPr>
          <w:rFonts w:ascii="Times New Roman"/>
          <w:b w:val="false"/>
          <w:i w:val="false"/>
          <w:color w:val="000000"/>
          <w:sz w:val="28"/>
        </w:rPr>
        <w:t xml:space="preserve">
Подпись лаборанта </w:t>
      </w:r>
      <w:r>
        <w:rPr>
          <w:rFonts w:ascii="Times New Roman"/>
          <w:b/>
          <w:i w:val="false"/>
          <w:color w:val="000000"/>
          <w:sz w:val="28"/>
        </w:rPr>
        <w:t>_______</w:t>
      </w:r>
      <w:r>
        <w:rPr>
          <w:rFonts w:ascii="Times New Roman"/>
          <w:b w:val="false"/>
          <w:i w:val="false"/>
          <w:color w:val="000000"/>
          <w:sz w:val="28"/>
        </w:rPr>
        <w:t xml:space="preserve"> Дата проведенного исследования 20 ______ « ____ » ________</w:t>
      </w:r>
      <w:r>
        <w:br/>
      </w:r>
      <w:r>
        <w:rPr>
          <w:rFonts w:ascii="Times New Roman"/>
          <w:b w:val="false"/>
          <w:i w:val="false"/>
          <w:color w:val="000000"/>
          <w:sz w:val="28"/>
        </w:rPr>
        <w:t>
</w:t>
      </w:r>
      <w:r>
        <w:rPr>
          <w:rFonts w:ascii="Times New Roman"/>
          <w:b/>
          <w:i w:val="false"/>
          <w:color w:val="000000"/>
          <w:sz w:val="28"/>
        </w:rPr>
        <w:t>Лабораторияға түскен күні:</w:t>
      </w:r>
      <w:r>
        <w:br/>
      </w:r>
      <w:r>
        <w:rPr>
          <w:rFonts w:ascii="Times New Roman"/>
          <w:b w:val="false"/>
          <w:i w:val="false"/>
          <w:color w:val="000000"/>
          <w:sz w:val="28"/>
        </w:rPr>
        <w:t>
Дата поступления в лабораторию: 20 ______ «___»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9"/>
        <w:gridCol w:w="4861"/>
      </w:tblGrid>
      <w:tr>
        <w:trPr>
          <w:trHeight w:val="106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Лабораторияның атауы</w:t>
            </w:r>
            <w:r>
              <w:br/>
            </w:r>
            <w:r>
              <w:rPr>
                <w:rFonts w:ascii="Times New Roman"/>
                <w:b w:val="false"/>
                <w:i w:val="false"/>
                <w:color w:val="000000"/>
                <w:sz w:val="20"/>
              </w:rPr>
              <w:t>
Наименование лаборатории _____________</w:t>
            </w:r>
          </w:p>
          <w:p>
            <w:pPr>
              <w:spacing w:after="20"/>
              <w:ind w:left="20"/>
              <w:jc w:val="both"/>
            </w:pPr>
            <w:r>
              <w:rPr>
                <w:rFonts w:ascii="Times New Roman"/>
                <w:b w:val="false"/>
                <w:i w:val="false"/>
                <w:color w:val="000000"/>
                <w:sz w:val="20"/>
              </w:rPr>
              <w:t>______________________________________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w:t>
            </w:r>
          </w:p>
          <w:p>
            <w:pPr>
              <w:spacing w:after="20"/>
              <w:ind w:left="20"/>
              <w:jc w:val="both"/>
            </w:pPr>
            <w:r>
              <w:rPr>
                <w:rFonts w:ascii="Times New Roman"/>
                <w:b w:val="false"/>
                <w:i w:val="false"/>
                <w:color w:val="000000"/>
                <w:sz w:val="20"/>
              </w:rPr>
              <w:t>Телефон ________________</w:t>
            </w:r>
          </w:p>
        </w:tc>
      </w:tr>
      <w:tr>
        <w:trPr>
          <w:trHeight w:val="43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Лаборанттың Т.А.Ә.</w:t>
            </w:r>
            <w:r>
              <w:br/>
            </w:r>
            <w:r>
              <w:rPr>
                <w:rFonts w:ascii="Times New Roman"/>
                <w:b w:val="false"/>
                <w:i w:val="false"/>
                <w:color w:val="000000"/>
                <w:sz w:val="20"/>
              </w:rPr>
              <w:t>
Ф.И.О. лаборанта _______________________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76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Ф.И.О. руководителя 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М.О.</w:t>
      </w:r>
      <w:r>
        <w:br/>
      </w:r>
      <w:r>
        <w:rPr>
          <w:rFonts w:ascii="Times New Roman"/>
          <w:b w:val="false"/>
          <w:i w:val="false"/>
          <w:color w:val="000000"/>
          <w:sz w:val="28"/>
        </w:rPr>
        <w:t>
                                        М.П.</w:t>
      </w:r>
    </w:p>
    <w:bookmarkStart w:name="z116" w:id="18"/>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2122"/>
        <w:gridCol w:w="1184"/>
        <w:gridCol w:w="1894"/>
        <w:gridCol w:w="4993"/>
      </w:tblGrid>
      <w:tr>
        <w:trPr>
          <w:trHeight w:val="99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5-қосымша</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917"/>
              <w:gridCol w:w="719"/>
              <w:gridCol w:w="917"/>
              <w:gridCol w:w="829"/>
              <w:gridCol w:w="164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6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1611104</w:t>
            </w:r>
            <w:r>
              <w:br/>
            </w:r>
            <w:r>
              <w:rPr>
                <w:rFonts w:ascii="Times New Roman"/>
                <w:b w:val="false"/>
                <w:i w:val="false"/>
                <w:color w:val="000000"/>
                <w:sz w:val="20"/>
              </w:rPr>
              <w:t>
</w:t>
            </w:r>
            <w:r>
              <w:rPr>
                <w:rFonts w:ascii="Times New Roman"/>
                <w:b w:val="false"/>
                <w:i w:val="false"/>
                <w:color w:val="000000"/>
                <w:sz w:val="20"/>
              </w:rPr>
              <w:t>Код статистической формы 1611104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Түсімді жинағаннан кейін ауылшаруашылық дақылының</w:t>
            </w:r>
            <w:r>
              <w:br/>
            </w:r>
            <w:r>
              <w:rPr>
                <w:rFonts w:ascii="Times New Roman"/>
                <w:b/>
                <w:i w:val="false"/>
                <w:color w:val="000000"/>
              </w:rPr>
              <w:t>
ылғалдылығын зертханалық анықтау бланкісі</w:t>
            </w:r>
            <w:r>
              <w:br/>
            </w:r>
            <w:r>
              <w:rPr>
                <w:rFonts w:ascii="Times New Roman"/>
                <w:b/>
                <w:i w:val="false"/>
                <w:color w:val="000000"/>
              </w:rPr>
              <w:t>
Бланк лабораторного определения влажности</w:t>
            </w:r>
            <w:r>
              <w:br/>
            </w:r>
            <w:r>
              <w:rPr>
                <w:rFonts w:ascii="Times New Roman"/>
                <w:b/>
                <w:i w:val="false"/>
                <w:color w:val="000000"/>
              </w:rPr>
              <w:t>
сельскохозяйственной культуры после уборки урожая</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p>
            <w:pPr>
              <w:spacing w:after="20"/>
              <w:ind w:left="20"/>
              <w:jc w:val="both"/>
            </w:pPr>
            <w:r>
              <w:rPr>
                <w:rFonts w:ascii="Times New Roman"/>
                <w:b w:val="false"/>
                <w:i w:val="false"/>
                <w:color w:val="000000"/>
                <w:sz w:val="20"/>
              </w:rPr>
              <w:t>Тапсыру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представления – с 1 июля по 1 ноября</w:t>
            </w:r>
          </w:p>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_________________________________________________________________________</w:t>
            </w:r>
          </w:p>
          <w:p>
            <w:pPr>
              <w:spacing w:after="20"/>
              <w:ind w:left="20"/>
              <w:jc w:val="both"/>
            </w:pPr>
            <w:r>
              <w:rPr>
                <w:rFonts w:ascii="Times New Roman"/>
                <w:b w:val="false"/>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 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tc>
      </w:tr>
    </w:tbl>
    <w:p>
      <w:pPr>
        <w:spacing w:after="0"/>
        <w:ind w:left="0"/>
        <w:jc w:val="both"/>
      </w:pPr>
      <w:r>
        <w:rPr>
          <w:rFonts w:ascii="Times New Roman"/>
          <w:b/>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     Іріктеу орны     Сынама №</w:t>
      </w:r>
      <w:r>
        <w:br/>
      </w:r>
      <w:r>
        <w:rPr>
          <w:rFonts w:ascii="Times New Roman"/>
          <w:b w:val="false"/>
          <w:i w:val="false"/>
          <w:color w:val="000000"/>
          <w:sz w:val="28"/>
        </w:rPr>
        <w:t xml:space="preserve">
№ выборки </w:t>
      </w:r>
      <w:r>
        <w:rPr>
          <w:rFonts w:ascii="Times New Roman"/>
          <w:b/>
          <w:i w:val="false"/>
          <w:color w:val="000000"/>
          <w:sz w:val="28"/>
        </w:rPr>
        <w:t>______</w:t>
      </w:r>
      <w:r>
        <w:rPr>
          <w:rFonts w:ascii="Times New Roman"/>
          <w:b w:val="false"/>
          <w:i w:val="false"/>
          <w:color w:val="000000"/>
          <w:sz w:val="28"/>
        </w:rPr>
        <w:t>  Место выборки  ___</w:t>
      </w:r>
      <w:r>
        <w:rPr>
          <w:rFonts w:ascii="Times New Roman"/>
          <w:b/>
          <w:i w:val="false"/>
          <w:color w:val="000000"/>
          <w:sz w:val="28"/>
        </w:rPr>
        <w:t>__</w:t>
      </w:r>
      <w:r>
        <w:rPr>
          <w:rFonts w:ascii="Times New Roman"/>
          <w:b w:val="false"/>
          <w:i w:val="false"/>
          <w:color w:val="000000"/>
          <w:sz w:val="28"/>
        </w:rPr>
        <w:t xml:space="preserve">  № пробы  </w:t>
      </w:r>
      <w:r>
        <w:rPr>
          <w:rFonts w:ascii="Times New Roman"/>
          <w:b/>
          <w:i w:val="false"/>
          <w:color w:val="000000"/>
          <w:sz w:val="28"/>
        </w:rPr>
        <w:t>______</w:t>
      </w:r>
    </w:p>
    <w:p>
      <w:pPr>
        <w:spacing w:after="0"/>
        <w:ind w:left="0"/>
        <w:jc w:val="both"/>
      </w:pPr>
      <w:r>
        <w:rPr>
          <w:rFonts w:ascii="Times New Roman"/>
          <w:b/>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Заполняется лаборантом:</w:t>
      </w:r>
      <w:r>
        <w:br/>
      </w:r>
      <w:r>
        <w:rPr>
          <w:rFonts w:ascii="Times New Roman"/>
          <w:b w:val="false"/>
          <w:i w:val="false"/>
          <w:color w:val="000000"/>
          <w:sz w:val="28"/>
        </w:rPr>
        <w:t>
</w:t>
      </w:r>
      <w:r>
        <w:rPr>
          <w:rFonts w:ascii="Times New Roman"/>
          <w:b/>
          <w:i w:val="false"/>
          <w:color w:val="000000"/>
          <w:sz w:val="28"/>
        </w:rPr>
        <w:t>      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r>
        <w:br/>
      </w:r>
      <w:r>
        <w:rPr>
          <w:rFonts w:ascii="Times New Roman"/>
          <w:b w:val="false"/>
          <w:i w:val="false"/>
          <w:color w:val="000000"/>
          <w:sz w:val="28"/>
        </w:rPr>
        <w:t>
      </w:t>
      </w:r>
      <w:r>
        <w:rPr>
          <w:rFonts w:ascii="Times New Roman"/>
          <w:b/>
          <w:i w:val="false"/>
          <w:color w:val="000000"/>
          <w:sz w:val="28"/>
        </w:rPr>
        <w:t>а) қағаз пакеттегі барлық масақтардың, дәндер және жармалардың жиынтық салмағы</w:t>
      </w:r>
      <w:r>
        <w:br/>
      </w:r>
      <w:r>
        <w:rPr>
          <w:rFonts w:ascii="Times New Roman"/>
          <w:b w:val="false"/>
          <w:i w:val="false"/>
          <w:color w:val="000000"/>
          <w:sz w:val="28"/>
        </w:rPr>
        <w:t>
      суммарный вес всех колосков, зерен и сечки в бумажном мешке    _________</w:t>
      </w:r>
      <w:r>
        <w:rPr>
          <w:rFonts w:ascii="Times New Roman"/>
          <w:b/>
          <w:i w:val="false"/>
          <w:color w:val="000000"/>
          <w:sz w:val="28"/>
        </w:rPr>
        <w:t>______ грамм</w:t>
      </w:r>
      <w:r>
        <w:br/>
      </w:r>
      <w:r>
        <w:rPr>
          <w:rFonts w:ascii="Times New Roman"/>
          <w:b w:val="false"/>
          <w:i w:val="false"/>
          <w:color w:val="000000"/>
          <w:sz w:val="28"/>
        </w:rPr>
        <w:t>
</w:t>
      </w:r>
      <w:r>
        <w:rPr>
          <w:rFonts w:ascii="Times New Roman"/>
          <w:b/>
          <w:i w:val="false"/>
          <w:color w:val="000000"/>
          <w:sz w:val="28"/>
        </w:rPr>
        <w:t>      б) дәннің салмағы</w:t>
      </w:r>
      <w:r>
        <w:br/>
      </w:r>
      <w:r>
        <w:rPr>
          <w:rFonts w:ascii="Times New Roman"/>
          <w:b w:val="false"/>
          <w:i w:val="false"/>
          <w:color w:val="000000"/>
          <w:sz w:val="28"/>
        </w:rPr>
        <w:t xml:space="preserve">
      вес зерна </w:t>
      </w:r>
      <w:r>
        <w:rPr>
          <w:rFonts w:ascii="Times New Roman"/>
          <w:b/>
          <w:i w:val="false"/>
          <w:color w:val="000000"/>
          <w:sz w:val="28"/>
        </w:rPr>
        <w:t>____________________________ грамм</w:t>
      </w:r>
      <w:r>
        <w:br/>
      </w:r>
      <w:r>
        <w:rPr>
          <w:rFonts w:ascii="Times New Roman"/>
          <w:b w:val="false"/>
          <w:i w:val="false"/>
          <w:color w:val="000000"/>
          <w:sz w:val="28"/>
        </w:rPr>
        <w:t>
</w:t>
      </w:r>
      <w:r>
        <w:rPr>
          <w:rFonts w:ascii="Times New Roman"/>
          <w:b/>
          <w:i w:val="false"/>
          <w:color w:val="000000"/>
          <w:sz w:val="28"/>
        </w:rPr>
        <w:t>      в) дәннің ылғалдылығы</w:t>
      </w:r>
      <w:r>
        <w:br/>
      </w:r>
      <w:r>
        <w:rPr>
          <w:rFonts w:ascii="Times New Roman"/>
          <w:b w:val="false"/>
          <w:i w:val="false"/>
          <w:color w:val="000000"/>
          <w:sz w:val="28"/>
        </w:rPr>
        <w:t>
      влажность зерна _________________</w:t>
      </w:r>
      <w:r>
        <w:rPr>
          <w:rFonts w:ascii="Times New Roman"/>
          <w:b/>
          <w:i w:val="false"/>
          <w:color w:val="000000"/>
          <w:sz w:val="28"/>
        </w:rPr>
        <w:t>_________ %</w:t>
      </w:r>
    </w:p>
    <w:p>
      <w:pPr>
        <w:spacing w:after="0"/>
        <w:ind w:left="0"/>
        <w:jc w:val="both"/>
      </w:pPr>
      <w:r>
        <w:rPr>
          <w:rFonts w:ascii="Times New Roman"/>
          <w:b/>
          <w:i w:val="false"/>
          <w:color w:val="000000"/>
          <w:sz w:val="28"/>
        </w:rPr>
        <w:t>      Ескерту: үлгінің салмағы ылғалдылықты анықтауға тым аз болса, ылғалдылығы белгілі бір түйір дәнді ылғалдылығын анықтауды жүргізуге болатындай етіп таңдалған үлгілерге қосыңыз. Таңдалған үлгінің ылғалдылық мөлшерін мына формуланы қолданып есептеуге  болады:</w:t>
      </w:r>
    </w:p>
    <w:p>
      <w:pPr>
        <w:spacing w:after="0"/>
        <w:ind w:left="0"/>
        <w:jc w:val="both"/>
      </w:pPr>
      <w:r>
        <w:rPr>
          <w:rFonts w:ascii="Times New Roman"/>
          <w:b w:val="false"/>
          <w:i w:val="false"/>
          <w:color w:val="000000"/>
          <w:sz w:val="28"/>
        </w:rPr>
        <w:t>      Примечание: если вес образца слишком мал для определения влажности, достаточно будет добавить зернышко с уже известной влажностью к выбранным образцам так, чтобы можно было бы провести определение влажности. Содержание влажности выбранного образца может тогда быть получено, используя следующую формулу:</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Е = (А + B) * D - (B * C) / А</w:t>
      </w:r>
    </w:p>
    <w:p>
      <w:pPr>
        <w:spacing w:after="0"/>
        <w:ind w:left="0"/>
        <w:jc w:val="both"/>
      </w:pPr>
      <w:r>
        <w:rPr>
          <w:rFonts w:ascii="Times New Roman"/>
          <w:b/>
          <w:i w:val="false"/>
          <w:color w:val="000000"/>
          <w:sz w:val="28"/>
        </w:rPr>
        <w:t>Мұндағы А = кішкене немесе құрғақ дән үлгісінің салмағы</w:t>
      </w:r>
      <w:r>
        <w:br/>
      </w:r>
      <w:r>
        <w:rPr>
          <w:rFonts w:ascii="Times New Roman"/>
          <w:b w:val="false"/>
          <w:i w:val="false"/>
          <w:color w:val="000000"/>
          <w:sz w:val="28"/>
        </w:rPr>
        <w:t xml:space="preserve">
Где     А = вес маленького или сухого образца зерна  </w:t>
      </w:r>
      <w:r>
        <w:br/>
      </w:r>
      <w:r>
        <w:rPr>
          <w:rFonts w:ascii="Times New Roman"/>
          <w:b w:val="false"/>
          <w:i w:val="false"/>
          <w:color w:val="000000"/>
          <w:sz w:val="28"/>
        </w:rPr>
        <w:t>
        ________</w:t>
      </w:r>
      <w:r>
        <w:rPr>
          <w:rFonts w:ascii="Times New Roman"/>
          <w:b/>
          <w:i w:val="false"/>
          <w:color w:val="000000"/>
          <w:sz w:val="28"/>
        </w:rPr>
        <w:t>__________________ грамм</w:t>
      </w:r>
      <w:r>
        <w:br/>
      </w:r>
      <w:r>
        <w:rPr>
          <w:rFonts w:ascii="Times New Roman"/>
          <w:b w:val="false"/>
          <w:i w:val="false"/>
          <w:color w:val="000000"/>
          <w:sz w:val="28"/>
        </w:rPr>
        <w:t>
</w:t>
      </w:r>
      <w:r>
        <w:rPr>
          <w:rFonts w:ascii="Times New Roman"/>
          <w:b/>
          <w:i w:val="false"/>
          <w:color w:val="000000"/>
          <w:sz w:val="28"/>
        </w:rPr>
        <w:t>       B = ылғалдылықты анықтауға қажет қосымша дәннің салмағы</w:t>
      </w:r>
      <w:r>
        <w:br/>
      </w:r>
      <w:r>
        <w:rPr>
          <w:rFonts w:ascii="Times New Roman"/>
          <w:b w:val="false"/>
          <w:i w:val="false"/>
          <w:color w:val="000000"/>
          <w:sz w:val="28"/>
        </w:rPr>
        <w:t>
        B = вес дополнительного зернышка, требуемого для определения  влажности _____________</w:t>
      </w:r>
      <w:r>
        <w:rPr>
          <w:rFonts w:ascii="Times New Roman"/>
          <w:b/>
          <w:i w:val="false"/>
          <w:color w:val="000000"/>
          <w:sz w:val="28"/>
        </w:rPr>
        <w:t xml:space="preserve"> грамм</w:t>
      </w:r>
      <w:r>
        <w:br/>
      </w:r>
      <w:r>
        <w:rPr>
          <w:rFonts w:ascii="Times New Roman"/>
          <w:b w:val="false"/>
          <w:i w:val="false"/>
          <w:color w:val="000000"/>
          <w:sz w:val="28"/>
        </w:rPr>
        <w:t>
</w:t>
      </w:r>
      <w:r>
        <w:rPr>
          <w:rFonts w:ascii="Times New Roman"/>
          <w:b/>
          <w:i w:val="false"/>
          <w:color w:val="000000"/>
          <w:sz w:val="28"/>
        </w:rPr>
        <w:t>       C = В ылғалдылығының белгілі пайызы (қосымша дәннің)</w:t>
      </w:r>
      <w:r>
        <w:br/>
      </w:r>
      <w:r>
        <w:rPr>
          <w:rFonts w:ascii="Times New Roman"/>
          <w:b w:val="false"/>
          <w:i w:val="false"/>
          <w:color w:val="000000"/>
          <w:sz w:val="28"/>
        </w:rPr>
        <w:t>
        C = известный процент влажности B (дополнительного  зернышка) ___________________</w:t>
      </w:r>
      <w:r>
        <w:rPr>
          <w:rFonts w:ascii="Times New Roman"/>
          <w:b/>
          <w:i w:val="false"/>
          <w:color w:val="000000"/>
          <w:sz w:val="28"/>
        </w:rPr>
        <w:t>_______ %</w:t>
      </w:r>
      <w:r>
        <w:br/>
      </w:r>
      <w:r>
        <w:rPr>
          <w:rFonts w:ascii="Times New Roman"/>
          <w:b w:val="false"/>
          <w:i w:val="false"/>
          <w:color w:val="000000"/>
          <w:sz w:val="28"/>
        </w:rPr>
        <w:t>
</w:t>
      </w:r>
      <w:r>
        <w:rPr>
          <w:rFonts w:ascii="Times New Roman"/>
          <w:b/>
          <w:i w:val="false"/>
          <w:color w:val="000000"/>
          <w:sz w:val="28"/>
        </w:rPr>
        <w:t>       D = А + В ылғалдылығының пайызы (аралас)</w:t>
      </w:r>
      <w:r>
        <w:br/>
      </w:r>
      <w:r>
        <w:rPr>
          <w:rFonts w:ascii="Times New Roman"/>
          <w:b w:val="false"/>
          <w:i w:val="false"/>
          <w:color w:val="000000"/>
          <w:sz w:val="28"/>
        </w:rPr>
        <w:t xml:space="preserve">
        D = процент влажности А + B (смешанных) </w:t>
      </w:r>
      <w:r>
        <w:br/>
      </w:r>
      <w:r>
        <w:rPr>
          <w:rFonts w:ascii="Times New Roman"/>
          <w:b w:val="false"/>
          <w:i w:val="false"/>
          <w:color w:val="000000"/>
          <w:sz w:val="28"/>
        </w:rPr>
        <w:t>
        __________________</w:t>
      </w:r>
      <w:r>
        <w:rPr>
          <w:rFonts w:ascii="Times New Roman"/>
          <w:b/>
          <w:i w:val="false"/>
          <w:color w:val="000000"/>
          <w:sz w:val="28"/>
        </w:rPr>
        <w:t>__________ %</w:t>
      </w:r>
      <w:r>
        <w:br/>
      </w:r>
      <w:r>
        <w:rPr>
          <w:rFonts w:ascii="Times New Roman"/>
          <w:b w:val="false"/>
          <w:i w:val="false"/>
          <w:color w:val="000000"/>
          <w:sz w:val="28"/>
        </w:rPr>
        <w:t>
</w:t>
      </w:r>
      <w:r>
        <w:rPr>
          <w:rFonts w:ascii="Times New Roman"/>
          <w:b/>
          <w:i w:val="false"/>
          <w:color w:val="000000"/>
          <w:sz w:val="28"/>
        </w:rPr>
        <w:t>       E = нәтиже – кішкене дән үлгісінің ылғалдылық пайызы (3-тармақта жазылады)</w:t>
      </w:r>
      <w:r>
        <w:br/>
      </w:r>
      <w:r>
        <w:rPr>
          <w:rFonts w:ascii="Times New Roman"/>
          <w:b w:val="false"/>
          <w:i w:val="false"/>
          <w:color w:val="000000"/>
          <w:sz w:val="28"/>
        </w:rPr>
        <w:t>
        E = результат  –  процент влажности маленьких образцов (записывается в пункт 3)  __</w:t>
      </w:r>
      <w:r>
        <w:rPr>
          <w:rFonts w:ascii="Times New Roman"/>
          <w:b/>
          <w:i w:val="false"/>
          <w:color w:val="000000"/>
          <w:sz w:val="28"/>
        </w:rPr>
        <w:t>__________ %</w:t>
      </w:r>
    </w:p>
    <w:p>
      <w:pPr>
        <w:spacing w:after="0"/>
        <w:ind w:left="0"/>
        <w:jc w:val="both"/>
      </w:pPr>
      <w:r>
        <w:rPr>
          <w:rFonts w:ascii="Times New Roman"/>
          <w:b/>
          <w:i w:val="false"/>
          <w:color w:val="000000"/>
          <w:sz w:val="28"/>
        </w:rPr>
        <w:t>*</w:t>
      </w:r>
      <w:r>
        <w:rPr>
          <w:rFonts w:ascii="Times New Roman"/>
          <w:b w:val="false"/>
          <w:i w:val="false"/>
          <w:color w:val="000000"/>
          <w:sz w:val="28"/>
        </w:rPr>
        <w:t> </w:t>
      </w:r>
      <w:r>
        <w:rPr>
          <w:rFonts w:ascii="Times New Roman"/>
          <w:b/>
          <w:i w:val="false"/>
          <w:color w:val="000000"/>
          <w:sz w:val="28"/>
        </w:rPr>
        <w:t>А-1 (түсімділік) Дәнді дақылдың түсімділігін зерттеу сауалнамасы</w:t>
      </w:r>
      <w:r>
        <w:br/>
      </w:r>
      <w:r>
        <w:rPr>
          <w:rFonts w:ascii="Times New Roman"/>
          <w:b w:val="false"/>
          <w:i w:val="false"/>
          <w:color w:val="000000"/>
          <w:sz w:val="28"/>
        </w:rPr>
        <w:t>
</w:t>
      </w:r>
      <w:r>
        <w:rPr>
          <w:rFonts w:ascii="Times New Roman"/>
          <w:b w:val="false"/>
          <w:i w:val="false"/>
          <w:color w:val="000000"/>
          <w:sz w:val="28"/>
        </w:rPr>
        <w:t>Анкета обследования урожайности зерновой культуры А-1 (урожайность)</w:t>
      </w:r>
    </w:p>
    <w:p>
      <w:pPr>
        <w:spacing w:after="0"/>
        <w:ind w:left="0"/>
        <w:jc w:val="both"/>
      </w:pPr>
      <w:r>
        <w:rPr>
          <w:rFonts w:ascii="Times New Roman"/>
          <w:b/>
          <w:i w:val="false"/>
          <w:color w:val="000000"/>
          <w:sz w:val="28"/>
        </w:rPr>
        <w:t>Лаборанттың қолы          Жүргізілген зерттеудің күні</w:t>
      </w:r>
      <w:r>
        <w:br/>
      </w:r>
      <w:r>
        <w:rPr>
          <w:rFonts w:ascii="Times New Roman"/>
          <w:b w:val="false"/>
          <w:i w:val="false"/>
          <w:color w:val="000000"/>
          <w:sz w:val="28"/>
        </w:rPr>
        <w:t xml:space="preserve">
Подпись лаборанта </w:t>
      </w:r>
      <w:r>
        <w:rPr>
          <w:rFonts w:ascii="Times New Roman"/>
          <w:b w:val="false"/>
          <w:i/>
          <w:color w:val="000000"/>
          <w:sz w:val="28"/>
        </w:rPr>
        <w:t>____________</w:t>
      </w:r>
      <w:r>
        <w:rPr>
          <w:rFonts w:ascii="Times New Roman"/>
          <w:b w:val="false"/>
          <w:i w:val="false"/>
          <w:color w:val="000000"/>
          <w:sz w:val="28"/>
        </w:rPr>
        <w:t xml:space="preserve"> Дата проведенного исследования  </w:t>
      </w:r>
      <w:r>
        <w:rPr>
          <w:rFonts w:ascii="Times New Roman"/>
          <w:b/>
          <w:i w:val="false"/>
          <w:color w:val="000000"/>
          <w:sz w:val="28"/>
        </w:rPr>
        <w:t>20 ___ « ____ » _____</w:t>
      </w:r>
    </w:p>
    <w:p>
      <w:pPr>
        <w:spacing w:after="0"/>
        <w:ind w:left="0"/>
        <w:jc w:val="both"/>
      </w:pPr>
      <w:r>
        <w:rPr>
          <w:rFonts w:ascii="Times New Roman"/>
          <w:b/>
          <w:i w:val="false"/>
          <w:color w:val="000000"/>
          <w:sz w:val="28"/>
        </w:rPr>
        <w:t>Лабораторияға түскен күні:</w:t>
      </w:r>
      <w:r>
        <w:br/>
      </w:r>
      <w:r>
        <w:rPr>
          <w:rFonts w:ascii="Times New Roman"/>
          <w:b w:val="false"/>
          <w:i w:val="false"/>
          <w:color w:val="000000"/>
          <w:sz w:val="28"/>
        </w:rPr>
        <w:t xml:space="preserve">
Дата поступления в лабораторию:  </w:t>
      </w:r>
      <w:r>
        <w:rPr>
          <w:rFonts w:ascii="Times New Roman"/>
          <w:b/>
          <w:i w:val="false"/>
          <w:color w:val="000000"/>
          <w:sz w:val="28"/>
        </w:rPr>
        <w:t xml:space="preserve">20 ___ </w:t>
      </w:r>
      <w:r>
        <w:rPr>
          <w:rFonts w:ascii="Times New Roman"/>
          <w:b w:val="false"/>
          <w:i w:val="false"/>
          <w:color w:val="000000"/>
          <w:sz w:val="28"/>
        </w:rPr>
        <w:t> </w:t>
      </w:r>
      <w:r>
        <w:rPr>
          <w:rFonts w:ascii="Times New Roman"/>
          <w:b/>
          <w:i w:val="false"/>
          <w:color w:val="000000"/>
          <w:sz w:val="28"/>
        </w:rPr>
        <w:t>« ___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9"/>
        <w:gridCol w:w="4861"/>
      </w:tblGrid>
      <w:tr>
        <w:trPr>
          <w:trHeight w:val="106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Лабораторияның атауы</w:t>
            </w:r>
            <w:r>
              <w:br/>
            </w:r>
            <w:r>
              <w:rPr>
                <w:rFonts w:ascii="Times New Roman"/>
                <w:b w:val="false"/>
                <w:i w:val="false"/>
                <w:color w:val="000000"/>
                <w:sz w:val="20"/>
              </w:rPr>
              <w:t>
Наименование лаборатории _____________</w:t>
            </w:r>
          </w:p>
          <w:p>
            <w:pPr>
              <w:spacing w:after="20"/>
              <w:ind w:left="20"/>
              <w:jc w:val="both"/>
            </w:pPr>
            <w:r>
              <w:rPr>
                <w:rFonts w:ascii="Times New Roman"/>
                <w:b w:val="false"/>
                <w:i w:val="false"/>
                <w:color w:val="000000"/>
                <w:sz w:val="20"/>
              </w:rPr>
              <w:t>______________________________________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w:t>
            </w:r>
          </w:p>
          <w:p>
            <w:pPr>
              <w:spacing w:after="20"/>
              <w:ind w:left="20"/>
              <w:jc w:val="both"/>
            </w:pPr>
            <w:r>
              <w:rPr>
                <w:rFonts w:ascii="Times New Roman"/>
                <w:b w:val="false"/>
                <w:i w:val="false"/>
                <w:color w:val="000000"/>
                <w:sz w:val="20"/>
              </w:rPr>
              <w:t>Телефон ________________</w:t>
            </w:r>
          </w:p>
        </w:tc>
      </w:tr>
      <w:tr>
        <w:trPr>
          <w:trHeight w:val="43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Лаборанттың Т.А.Ә.</w:t>
            </w:r>
            <w:r>
              <w:br/>
            </w:r>
            <w:r>
              <w:rPr>
                <w:rFonts w:ascii="Times New Roman"/>
                <w:b w:val="false"/>
                <w:i w:val="false"/>
                <w:color w:val="000000"/>
                <w:sz w:val="20"/>
              </w:rPr>
              <w:t>
Ф.И.О. лаборанта _______________________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765" w:hRule="atLeast"/>
        </w:trPr>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Ф.И.О. руководителя ____________________</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w:t>
            </w:r>
          </w:p>
        </w:tc>
      </w:tr>
    </w:tbl>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17" w:id="19"/>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34"/>
        <w:gridCol w:w="5"/>
        <w:gridCol w:w="4007"/>
        <w:gridCol w:w="3358"/>
        <w:gridCol w:w="3"/>
        <w:gridCol w:w="1593"/>
        <w:gridCol w:w="76"/>
        <w:gridCol w:w="153"/>
        <w:gridCol w:w="1893"/>
        <w:gridCol w:w="1573"/>
        <w:gridCol w:w="4152"/>
      </w:tblGrid>
      <w:tr>
        <w:trPr>
          <w:trHeight w:val="7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6-қосымша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994"/>
              <w:gridCol w:w="994"/>
              <w:gridCol w:w="994"/>
              <w:gridCol w:w="994"/>
              <w:gridCol w:w="4110"/>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65"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сағаттаң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8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0241104</w:t>
            </w:r>
            <w:r>
              <w:br/>
            </w:r>
            <w:r>
              <w:rPr>
                <w:rFonts w:ascii="Times New Roman"/>
                <w:b w:val="false"/>
                <w:i w:val="false"/>
                <w:color w:val="000000"/>
                <w:sz w:val="20"/>
              </w:rPr>
              <w:t>
</w:t>
            </w:r>
            <w:r>
              <w:rPr>
                <w:rFonts w:ascii="Times New Roman"/>
                <w:b w:val="false"/>
                <w:i w:val="false"/>
                <w:color w:val="000000"/>
                <w:sz w:val="20"/>
              </w:rPr>
              <w:t>Код статистической формы 0241104</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 мен жұртшылық шаруашылықтарындағы ауыл</w:t>
            </w:r>
            <w:r>
              <w:br/>
            </w:r>
            <w:r>
              <w:rPr>
                <w:rFonts w:ascii="Times New Roman"/>
                <w:b/>
                <w:i w:val="false"/>
                <w:color w:val="000000"/>
              </w:rPr>
              <w:t>
шаруашылығы дақылдарының түсімін жинау туралы</w:t>
            </w:r>
            <w:r>
              <w:br/>
            </w:r>
            <w:r>
              <w:rPr>
                <w:rFonts w:ascii="Times New Roman"/>
                <w:b/>
                <w:i w:val="false"/>
                <w:color w:val="000000"/>
              </w:rPr>
              <w:t>
О сборе урожая сельскохозяйственных культур в крестьянских или фермерских хозяйствах и</w:t>
            </w:r>
            <w:r>
              <w:br/>
            </w:r>
            <w:r>
              <w:rPr>
                <w:rFonts w:ascii="Times New Roman"/>
                <w:b/>
                <w:i w:val="false"/>
                <w:color w:val="000000"/>
              </w:rPr>
              <w:t>
хозяйствах населения</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А-005</w:t>
            </w:r>
          </w:p>
        </w:tc>
        <w:tc>
          <w:tcPr>
            <w:tcW w:w="0" w:type="auto"/>
            <w:gridSpan w:val="9"/>
            <w:vMerge/>
            <w:tcBorders>
              <w:top w:val="nil"/>
              <w:left w:val="single" w:color="cfcfcf" w:sz="5"/>
              <w:bottom w:val="single" w:color="cfcfcf" w:sz="5"/>
              <w:right w:val="single" w:color="cfcfcf" w:sz="5"/>
            </w:tcBorders>
          </w:tcP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егістік көлемі, шабындығы және жайылымы, көпжылдық көшеттері бар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крестьянские или фермерские хозяйства и хозяйства населения, имеющие посевные площади, сенокосы и пастбища, многолетние насаждения.</w:t>
            </w:r>
          </w:p>
        </w:tc>
      </w:tr>
      <w:tr>
        <w:trPr>
          <w:trHeight w:val="7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егін жинау аяқталғаннан кейінгі 2 апта ішінде.</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2-х недель после завершения уборки урожая.</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6"/>
              <w:gridCol w:w="596"/>
              <w:gridCol w:w="596"/>
              <w:gridCol w:w="596"/>
              <w:gridCol w:w="596"/>
            </w:tblGrid>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6"/>
              <w:gridCol w:w="596"/>
              <w:gridCol w:w="596"/>
              <w:gridCol w:w="596"/>
              <w:gridCol w:w="596"/>
            </w:tblGrid>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6"/>
        <w:gridCol w:w="4114"/>
      </w:tblGrid>
      <w:tr>
        <w:trPr>
          <w:trHeight w:val="210" w:hRule="atLeast"/>
        </w:trPr>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rPr>
                <w:rFonts w:ascii="Times New Roman"/>
                <w:b/>
                <w:i w:val="false"/>
                <w:color w:val="000000"/>
                <w:sz w:val="20"/>
              </w:rPr>
              <w:t>Ауылшаруашылық дақылдарын өсіру саласындағы қызметті іске асырудың нақты орнын көрсетіңіз (облыс, қала, аудан, елді мекен)</w:t>
            </w:r>
            <w:r>
              <w:rPr>
                <w:rFonts w:ascii="Times New Roman"/>
                <w:b w:val="false"/>
                <w:i w:val="false"/>
                <w:color w:val="000000"/>
                <w:sz w:val="20"/>
              </w:rPr>
              <w:t> </w:t>
            </w:r>
            <w:r>
              <w:br/>
            </w:r>
            <w:r>
              <w:rPr>
                <w:rFonts w:ascii="Times New Roman"/>
                <w:b w:val="false"/>
                <w:i w:val="false"/>
                <w:color w:val="000000"/>
                <w:sz w:val="20"/>
              </w:rPr>
              <w:t xml:space="preserve">
Укажите фактическое место осуществления деятельности в области выращивания сельскохозяйственных культур (область, город, район, населенный пункт)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8"/>
        <w:gridCol w:w="6552"/>
      </w:tblGrid>
      <w:tr>
        <w:trPr>
          <w:trHeight w:val="30" w:hRule="atLeast"/>
        </w:trPr>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ӘАОЖ</w:t>
            </w:r>
            <w:r>
              <w:rPr>
                <w:rFonts w:ascii="Times New Roman"/>
                <w:b w:val="false"/>
                <w:i w:val="false"/>
                <w:color w:val="000000"/>
                <w:vertAlign w:val="superscript"/>
              </w:rPr>
              <w:t>1</w:t>
            </w:r>
            <w:r>
              <w:rPr>
                <w:rFonts w:ascii="Times New Roman"/>
                <w:b/>
                <w:i w:val="false"/>
                <w:color w:val="000000"/>
                <w:sz w:val="20"/>
              </w:rPr>
              <w:t>сәйкес (статистика органының қызметкерімен толтырылады)</w:t>
            </w:r>
            <w:r>
              <w:br/>
            </w:r>
            <w:r>
              <w:rPr>
                <w:rFonts w:ascii="Times New Roman"/>
                <w:b w:val="false"/>
                <w:i w:val="false"/>
                <w:color w:val="000000"/>
                <w:sz w:val="20"/>
              </w:rPr>
              <w:t>
Код территории согласно КАТО (заполняется работниками органа статистики)</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644"/>
              <w:gridCol w:w="644"/>
              <w:gridCol w:w="645"/>
              <w:gridCol w:w="645"/>
              <w:gridCol w:w="645"/>
              <w:gridCol w:w="645"/>
              <w:gridCol w:w="64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Маусымдық дақылдардың түсімін жинау туралы ақпаратты көрсетіңіз</w:t>
      </w:r>
      <w:r>
        <w:br/>
      </w: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1872"/>
        <w:gridCol w:w="1749"/>
        <w:gridCol w:w="1894"/>
        <w:gridCol w:w="1811"/>
        <w:gridCol w:w="1894"/>
        <w:gridCol w:w="1812"/>
        <w:gridCol w:w="1894"/>
        <w:gridCol w:w="1812"/>
        <w:gridCol w:w="1895"/>
        <w:gridCol w:w="1813"/>
        <w:gridCol w:w="1959"/>
      </w:tblGrid>
      <w:tr>
        <w:trPr>
          <w:trHeight w:val="855" w:hRule="atLeast"/>
        </w:trPr>
        <w:tc>
          <w:tcPr>
            <w:tcW w:w="3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АШӨСЖ2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 ш.м.</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кв.м.3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егіс көлемі, ш.м.</w:t>
            </w:r>
            <w:r>
              <w:br/>
            </w:r>
            <w:r>
              <w:rPr>
                <w:rFonts w:ascii="Times New Roman"/>
                <w:b w:val="false"/>
                <w:i w:val="false"/>
                <w:color w:val="000000"/>
                <w:sz w:val="20"/>
              </w:rPr>
              <w:t>
</w:t>
            </w:r>
            <w:r>
              <w:rPr>
                <w:rFonts w:ascii="Times New Roman"/>
                <w:b w:val="false"/>
                <w:i w:val="false"/>
                <w:color w:val="000000"/>
                <w:sz w:val="20"/>
              </w:rPr>
              <w:t>Уточненная посевная площадь,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 ш.м.</w:t>
            </w:r>
            <w:r>
              <w:br/>
            </w:r>
            <w:r>
              <w:rPr>
                <w:rFonts w:ascii="Times New Roman"/>
                <w:b w:val="false"/>
                <w:i w:val="false"/>
                <w:color w:val="000000"/>
                <w:sz w:val="20"/>
              </w:rPr>
              <w:t>
</w:t>
            </w:r>
            <w:r>
              <w:rPr>
                <w:rFonts w:ascii="Times New Roman"/>
                <w:b w:val="false"/>
                <w:i w:val="false"/>
                <w:color w:val="000000"/>
                <w:sz w:val="20"/>
              </w:rPr>
              <w:t>Убранная площадь,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 xml:space="preserve">в весе после доработки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ӘАОЖ - Қазақстан Республикасы Статистика агенттігінің интернет-ресурсында орналасқан ?кімшілік-аумақтық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 xml:space="preserve">КАТО </w:t>
      </w:r>
      <w:r>
        <w:rPr>
          <w:rFonts w:ascii="Times New Roman"/>
          <w:b/>
          <w:i w:val="false"/>
          <w:color w:val="000000"/>
          <w:sz w:val="28"/>
        </w:rPr>
        <w:t>–</w:t>
      </w:r>
      <w:r>
        <w:rPr>
          <w:rFonts w:ascii="Times New Roman"/>
          <w:b w:val="false"/>
          <w:i w:val="false"/>
          <w:color w:val="000000"/>
          <w:sz w:val="28"/>
        </w:rPr>
        <w:t xml:space="preserve">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Мүнда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xml:space="preserve">Здесь и далее СКПСХ </w:t>
      </w:r>
      <w:r>
        <w:rPr>
          <w:rFonts w:ascii="Times New Roman"/>
          <w:b/>
          <w:i w:val="false"/>
          <w:color w:val="000000"/>
          <w:sz w:val="28"/>
        </w:rPr>
        <w:t>–</w:t>
      </w:r>
      <w:r>
        <w:rPr>
          <w:rFonts w:ascii="Times New Roman"/>
          <w:b w:val="false"/>
          <w:i w:val="false"/>
          <w:color w:val="000000"/>
          <w:sz w:val="28"/>
        </w:rPr>
        <w:t xml:space="preserve">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Мүнда және бұдан әрі ш.м. – шаршы метр</w:t>
      </w:r>
      <w:r>
        <w:br/>
      </w:r>
      <w:r>
        <w:rPr>
          <w:rFonts w:ascii="Times New Roman"/>
          <w:b w:val="false"/>
          <w:i w:val="false"/>
          <w:color w:val="000000"/>
          <w:sz w:val="28"/>
        </w:rPr>
        <w:t>
</w:t>
      </w:r>
      <w:r>
        <w:rPr>
          <w:rFonts w:ascii="Times New Roman"/>
          <w:b w:val="false"/>
          <w:i w:val="false"/>
          <w:color w:val="000000"/>
          <w:sz w:val="28"/>
        </w:rPr>
        <w:t>Здесь и далее кв.м. – квадратный метр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w:t>
      </w:r>
      <w:r>
        <w:rPr>
          <w:rFonts w:ascii="Times New Roman"/>
          <w:b/>
          <w:i w:val="false"/>
          <w:color w:val="000000"/>
          <w:sz w:val="28"/>
        </w:rPr>
        <w:t>Мүнда және бұдан әрі кг - килограмм</w:t>
      </w:r>
      <w:r>
        <w:br/>
      </w:r>
      <w:r>
        <w:rPr>
          <w:rFonts w:ascii="Times New Roman"/>
          <w:b w:val="false"/>
          <w:i w:val="false"/>
          <w:color w:val="000000"/>
          <w:sz w:val="28"/>
        </w:rPr>
        <w:t>
</w:t>
      </w:r>
      <w:r>
        <w:rPr>
          <w:rFonts w:ascii="Times New Roman"/>
          <w:b w:val="false"/>
          <w:i w:val="false"/>
          <w:color w:val="000000"/>
          <w:sz w:val="28"/>
        </w:rPr>
        <w:t>Здесь и далее кг - килограмм</w:t>
      </w:r>
    </w:p>
    <w:p>
      <w:pPr>
        <w:spacing w:after="0"/>
        <w:ind w:left="0"/>
        <w:jc w:val="both"/>
      </w:pPr>
      <w:r>
        <w:rPr>
          <w:rFonts w:ascii="Times New Roman"/>
          <w:b/>
          <w:i w:val="false"/>
          <w:color w:val="000000"/>
          <w:sz w:val="28"/>
        </w:rPr>
        <w:t>3. Көпжылдық дақылдардың түсімін жинау туралы ақпаратты көрсетіңіз</w:t>
      </w:r>
      <w:r>
        <w:br/>
      </w:r>
      <w:r>
        <w:rPr>
          <w:rFonts w:ascii="Times New Roman"/>
          <w:b w:val="false"/>
          <w:i w:val="false"/>
          <w:color w:val="000000"/>
          <w:sz w:val="28"/>
        </w:rPr>
        <w:t>
Укажите информацию о сборе урожая многолетних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1283"/>
        <w:gridCol w:w="120"/>
        <w:gridCol w:w="121"/>
        <w:gridCol w:w="1807"/>
        <w:gridCol w:w="1807"/>
        <w:gridCol w:w="120"/>
        <w:gridCol w:w="121"/>
        <w:gridCol w:w="1807"/>
        <w:gridCol w:w="120"/>
        <w:gridCol w:w="121"/>
        <w:gridCol w:w="1615"/>
        <w:gridCol w:w="1911"/>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кв.м.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Қорғалған топырақтың ауылшаруашылық дақылдарын өсіру 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 выращивании сельскохозяйственных культур закрытого грунта</w:t>
            </w:r>
          </w:p>
          <w:p>
            <w:pPr>
              <w:spacing w:after="20"/>
              <w:ind w:left="20"/>
              <w:jc w:val="both"/>
            </w:pPr>
            <w:r>
              <w:rPr>
                <w:rFonts w:ascii="Times New Roman"/>
                <w:b w:val="false"/>
                <w:i w:val="false"/>
                <w:color w:val="000000"/>
                <w:sz w:val="20"/>
              </w:rPr>
              <w:t>4.1. Қорғалған топырақ құрылыстары 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 сооружениях закрытого грунта</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түрі</w:t>
            </w:r>
            <w:r>
              <w:br/>
            </w:r>
            <w:r>
              <w:rPr>
                <w:rFonts w:ascii="Times New Roman"/>
                <w:b w:val="false"/>
                <w:i w:val="false"/>
                <w:color w:val="000000"/>
                <w:sz w:val="20"/>
              </w:rPr>
              <w:t>
</w:t>
            </w:r>
            <w:r>
              <w:rPr>
                <w:rFonts w:ascii="Times New Roman"/>
                <w:b w:val="false"/>
                <w:i w:val="false"/>
                <w:color w:val="000000"/>
                <w:sz w:val="20"/>
              </w:rPr>
              <w:t>Виды сооружений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коды</w:t>
            </w:r>
            <w:r>
              <w:br/>
            </w:r>
            <w:r>
              <w:rPr>
                <w:rFonts w:ascii="Times New Roman"/>
                <w:b w:val="false"/>
                <w:i w:val="false"/>
                <w:color w:val="000000"/>
                <w:sz w:val="20"/>
              </w:rPr>
              <w:t>
</w:t>
            </w:r>
            <w:r>
              <w:rPr>
                <w:rFonts w:ascii="Times New Roman"/>
                <w:b w:val="false"/>
                <w:i w:val="false"/>
                <w:color w:val="000000"/>
                <w:sz w:val="20"/>
              </w:rPr>
              <w:t>Код СПССХ</w:t>
            </w:r>
            <w:r>
              <w:rPr>
                <w:rFonts w:ascii="Times New Roman"/>
                <w:b w:val="false"/>
                <w:i w:val="false"/>
                <w:color w:val="000000"/>
                <w:vertAlign w:val="superscript"/>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қолда бары, бірлік</w:t>
            </w:r>
            <w:r>
              <w:br/>
            </w:r>
            <w:r>
              <w:rPr>
                <w:rFonts w:ascii="Times New Roman"/>
                <w:b w:val="false"/>
                <w:i w:val="false"/>
                <w:color w:val="000000"/>
                <w:sz w:val="20"/>
              </w:rPr>
              <w:t>
</w:t>
            </w:r>
            <w:r>
              <w:rPr>
                <w:rFonts w:ascii="Times New Roman"/>
                <w:b w:val="false"/>
                <w:i w:val="false"/>
                <w:color w:val="000000"/>
                <w:sz w:val="20"/>
              </w:rPr>
              <w:t>Наличие сооружений,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жалпы алаңы, ш.м.</w:t>
            </w:r>
            <w:r>
              <w:br/>
            </w:r>
            <w:r>
              <w:rPr>
                <w:rFonts w:ascii="Times New Roman"/>
                <w:b w:val="false"/>
                <w:i w:val="false"/>
                <w:color w:val="000000"/>
                <w:sz w:val="20"/>
              </w:rPr>
              <w:t>
</w:t>
            </w:r>
            <w:r>
              <w:rPr>
                <w:rFonts w:ascii="Times New Roman"/>
                <w:b w:val="false"/>
                <w:i w:val="false"/>
                <w:color w:val="000000"/>
                <w:sz w:val="20"/>
              </w:rPr>
              <w:t>Общая площадь сооружений, кв.м.</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5</w:t>
      </w:r>
      <w:r>
        <w:rPr>
          <w:rFonts w:ascii="Times New Roman"/>
          <w:b/>
          <w:i w:val="false"/>
          <w:color w:val="000000"/>
          <w:sz w:val="28"/>
        </w:rPr>
        <w:t xml:space="preserve"> АШҚИ - Ауыл шаруашылығындағы құрылыстар мен имараттар анықтамасы</w:t>
      </w:r>
      <w:r>
        <w:br/>
      </w:r>
      <w:r>
        <w:rPr>
          <w:rFonts w:ascii="Times New Roman"/>
          <w:b w:val="false"/>
          <w:i w:val="false"/>
          <w:color w:val="000000"/>
          <w:sz w:val="28"/>
        </w:rPr>
        <w:t>
</w:t>
      </w:r>
      <w:r>
        <w:rPr>
          <w:rFonts w:ascii="Times New Roman"/>
          <w:b w:val="false"/>
          <w:i w:val="false"/>
          <w:color w:val="000000"/>
          <w:sz w:val="28"/>
        </w:rPr>
        <w:t>СПССХ - Справочник построек и сооружений в сельском хозяйстве</w:t>
      </w:r>
    </w:p>
    <w:p>
      <w:pPr>
        <w:spacing w:after="0"/>
        <w:ind w:left="0"/>
        <w:jc w:val="both"/>
      </w:pPr>
      <w:r>
        <w:rPr>
          <w:rFonts w:ascii="Times New Roman"/>
          <w:b/>
          <w:i w:val="false"/>
          <w:color w:val="000000"/>
          <w:sz w:val="28"/>
        </w:rPr>
        <w:t>4.2. Қорғалған топырақтың ауылшаруашылық дақылдарын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2"/>
        <w:gridCol w:w="2223"/>
        <w:gridCol w:w="4088"/>
        <w:gridCol w:w="3587"/>
      </w:tblGrid>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Тыңайтқыштарды енгізу мен қолдану 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8"/>
        <w:gridCol w:w="2539"/>
        <w:gridCol w:w="2272"/>
        <w:gridCol w:w="2230"/>
        <w:gridCol w:w="2126"/>
        <w:gridCol w:w="2231"/>
        <w:gridCol w:w="2126"/>
        <w:gridCol w:w="1980"/>
        <w:gridCol w:w="1833"/>
        <w:gridCol w:w="2105"/>
      </w:tblGrid>
      <w:tr>
        <w:trPr>
          <w:trHeight w:val="30" w:hRule="atLeast"/>
        </w:trPr>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заттарғдың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0"/>
        <w:gridCol w:w="3070"/>
        <w:gridCol w:w="3790"/>
        <w:gridCol w:w="4201"/>
        <w:gridCol w:w="3893"/>
        <w:gridCol w:w="3936"/>
      </w:tblGrid>
      <w:tr>
        <w:trPr>
          <w:trHeight w:val="30" w:hRule="atLeast"/>
        </w:trPr>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w:t>
      </w:r>
      <w:r>
        <w:rPr>
          <w:rFonts w:ascii="Times New Roman"/>
          <w:b w:val="false"/>
          <w:i w:val="false"/>
          <w:color w:val="000000"/>
          <w:sz w:val="28"/>
        </w:rPr>
        <w:t> </w:t>
      </w:r>
      <w:r>
        <w:rPr>
          <w:rFonts w:ascii="Times New Roman"/>
          <w:b/>
          <w:i w:val="false"/>
          <w:color w:val="000000"/>
          <w:sz w:val="28"/>
        </w:rPr>
        <w:t>Дәнді дақылдарды өсіргенде ылғалресурссақтау технологиясын қолдану туралы мәліметті көрсетіңіз, ш.м.</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кв.м.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8"/>
        <w:gridCol w:w="3502"/>
      </w:tblGrid>
      <w:tr>
        <w:trPr>
          <w:trHeight w:val="435" w:hRule="atLeast"/>
        </w:trPr>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Сабанды ұсақтау және шашу арқылы жиналған дәнді дақылдар алқабы</w:t>
            </w:r>
            <w:r>
              <w:br/>
            </w:r>
            <w:r>
              <w:rPr>
                <w:rFonts w:ascii="Times New Roman"/>
                <w:b w:val="false"/>
                <w:i w:val="false"/>
                <w:color w:val="000000"/>
                <w:sz w:val="20"/>
              </w:rPr>
              <w:t>
</w:t>
            </w:r>
            <w:r>
              <w:rPr>
                <w:rFonts w:ascii="Times New Roman"/>
                <w:b w:val="false"/>
                <w:i w:val="false"/>
                <w:color w:val="000000"/>
                <w:sz w:val="20"/>
              </w:rPr>
              <w:t>Убранная площадь зерновых культур с измельчением и разбрасыванием соломы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Себу кешенімен, сондай-ақ тікелей сепкіштермен есепті жылы себілген дәнді дақылдар алқабы</w:t>
            </w:r>
            <w:r>
              <w:br/>
            </w:r>
            <w:r>
              <w:rPr>
                <w:rFonts w:ascii="Times New Roman"/>
                <w:b w:val="false"/>
                <w:i w:val="false"/>
                <w:color w:val="000000"/>
                <w:sz w:val="20"/>
              </w:rPr>
              <w:t>
</w:t>
            </w:r>
            <w:r>
              <w:rPr>
                <w:rFonts w:ascii="Times New Roman"/>
                <w:b w:val="false"/>
                <w:i w:val="false"/>
                <w:color w:val="000000"/>
                <w:sz w:val="20"/>
              </w:rPr>
              <w:t>Посеяно в отчетном году зерновых культур посевными комплексами, а также стерневыми сеялками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Есепті жылы құрамында глифосаты бар гербицидтермен өңделген дәнді дақылдар алқаптары</w:t>
            </w:r>
            <w:r>
              <w:br/>
            </w:r>
            <w:r>
              <w:rPr>
                <w:rFonts w:ascii="Times New Roman"/>
                <w:b w:val="false"/>
                <w:i w:val="false"/>
                <w:color w:val="000000"/>
                <w:sz w:val="20"/>
              </w:rPr>
              <w:t>
</w:t>
            </w:r>
            <w:r>
              <w:rPr>
                <w:rFonts w:ascii="Times New Roman"/>
                <w:b w:val="false"/>
                <w:i w:val="false"/>
                <w:color w:val="000000"/>
                <w:sz w:val="20"/>
              </w:rPr>
              <w:t>Площади зерновых культур, обработанные глифосатсодержащими гербицидами</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7"/>
        <w:gridCol w:w="5213"/>
      </w:tblGrid>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w:t>
            </w:r>
            <w:r>
              <w:rPr>
                <w:rFonts w:ascii="Times New Roman"/>
                <w:b w:val="false"/>
                <w:i w:val="false"/>
                <w:color w:val="000000"/>
                <w:vertAlign w:val="superscript"/>
              </w:rPr>
              <w:t>6</w:t>
            </w:r>
            <w:r>
              <w:rPr>
                <w:rFonts w:ascii="Times New Roman"/>
                <w:b/>
                <w:i w:val="false"/>
                <w:color w:val="000000"/>
                <w:sz w:val="20"/>
              </w:rPr>
              <w:t xml:space="preserve"> бойынша толтырылады</w:t>
            </w:r>
            <w:r>
              <w:br/>
            </w:r>
            <w:r>
              <w:rPr>
                <w:rFonts w:ascii="Times New Roman"/>
                <w:b w:val="false"/>
                <w:i w:val="false"/>
                <w:color w:val="000000"/>
                <w:sz w:val="20"/>
              </w:rPr>
              <w:t>
Заполняется по КФХ</w:t>
            </w:r>
            <w:r>
              <w:rPr>
                <w:rFonts w:ascii="Times New Roman"/>
                <w:b w:val="false"/>
                <w:i w:val="false"/>
                <w:color w:val="000000"/>
                <w:vertAlign w:val="superscript"/>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атауы</w:t>
            </w:r>
            <w:r>
              <w:br/>
            </w:r>
            <w:r>
              <w:rPr>
                <w:rFonts w:ascii="Times New Roman"/>
                <w:b w:val="false"/>
                <w:i w:val="false"/>
                <w:color w:val="000000"/>
                <w:sz w:val="20"/>
              </w:rPr>
              <w:t>
Наименование КФХ ______________________________________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мекенжайы</w:t>
            </w:r>
            <w:r>
              <w:br/>
            </w:r>
            <w:r>
              <w:rPr>
                <w:rFonts w:ascii="Times New Roman"/>
                <w:b w:val="false"/>
                <w:i w:val="false"/>
                <w:color w:val="000000"/>
                <w:sz w:val="20"/>
              </w:rPr>
              <w:t>
Адрес КФХ _______________________________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немесе деректерді ұсынғанның Т.А.Ә.</w:t>
            </w:r>
          </w:p>
          <w:p>
            <w:pPr>
              <w:spacing w:after="20"/>
              <w:ind w:left="20"/>
              <w:jc w:val="both"/>
            </w:pPr>
            <w:r>
              <w:rPr>
                <w:rFonts w:ascii="Times New Roman"/>
                <w:b w:val="false"/>
                <w:i w:val="false"/>
                <w:color w:val="000000"/>
                <w:sz w:val="20"/>
              </w:rPr>
              <w:t>Ф.И.О. опрошенного или предоставившего данные _________________________________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Адрес хозяйства __________________________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Т.А.Ә.</w:t>
            </w:r>
          </w:p>
          <w:p>
            <w:pPr>
              <w:spacing w:after="20"/>
              <w:ind w:left="20"/>
              <w:jc w:val="both"/>
            </w:pPr>
            <w:r>
              <w:rPr>
                <w:rFonts w:ascii="Times New Roman"/>
                <w:b w:val="false"/>
                <w:i w:val="false"/>
                <w:color w:val="000000"/>
                <w:sz w:val="20"/>
              </w:rPr>
              <w:t>Ф.И.О. опрошенного _____________________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Саяжайлық жерлер бойынша толтырылады</w:t>
            </w:r>
            <w:r>
              <w:br/>
            </w:r>
            <w:r>
              <w:rPr>
                <w:rFonts w:ascii="Times New Roman"/>
                <w:b w:val="false"/>
                <w:i w:val="false"/>
                <w:color w:val="000000"/>
                <w:sz w:val="20"/>
              </w:rPr>
              <w:t>
Заполняется по дачным участкам</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Саяжайлық жерлердің мекенжайы</w:t>
            </w:r>
          </w:p>
          <w:p>
            <w:pPr>
              <w:spacing w:after="20"/>
              <w:ind w:left="20"/>
              <w:jc w:val="both"/>
            </w:pPr>
            <w:r>
              <w:rPr>
                <w:rFonts w:ascii="Times New Roman"/>
                <w:b w:val="false"/>
                <w:i w:val="false"/>
                <w:color w:val="000000"/>
                <w:sz w:val="20"/>
              </w:rPr>
              <w:t>Адрес дачного участка 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Телефон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Т.А.Ә.</w:t>
            </w:r>
          </w:p>
          <w:p>
            <w:pPr>
              <w:spacing w:after="20"/>
              <w:ind w:left="20"/>
              <w:jc w:val="both"/>
            </w:pPr>
            <w:r>
              <w:rPr>
                <w:rFonts w:ascii="Times New Roman"/>
                <w:b w:val="false"/>
                <w:i w:val="false"/>
                <w:color w:val="000000"/>
                <w:sz w:val="20"/>
              </w:rPr>
              <w:t>Ф.И.О. опрошенного  __________________________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p>
          <w:p>
            <w:pPr>
              <w:spacing w:after="20"/>
              <w:ind w:left="20"/>
              <w:jc w:val="both"/>
            </w:pPr>
            <w:r>
              <w:rPr>
                <w:rFonts w:ascii="Times New Roman"/>
                <w:b w:val="false"/>
                <w:i w:val="false"/>
                <w:color w:val="000000"/>
                <w:sz w:val="20"/>
              </w:rPr>
              <w:t>Подпись ____________________</w:t>
            </w:r>
          </w:p>
        </w:tc>
      </w:tr>
      <w:tr>
        <w:trPr>
          <w:trHeight w:val="30" w:hRule="atLeast"/>
        </w:trPr>
        <w:tc>
          <w:tcPr>
            <w:tcW w:w="7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Интервьюердің Т.А.Ә.</w:t>
            </w:r>
          </w:p>
          <w:p>
            <w:pPr>
              <w:spacing w:after="20"/>
              <w:ind w:left="20"/>
              <w:jc w:val="both"/>
            </w:pPr>
            <w:r>
              <w:rPr>
                <w:rFonts w:ascii="Times New Roman"/>
                <w:b w:val="false"/>
                <w:i w:val="false"/>
                <w:color w:val="000000"/>
                <w:sz w:val="20"/>
              </w:rPr>
              <w:t>Ф.И.О. интервьюера _______________</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w:t>
            </w:r>
          </w:p>
        </w:tc>
      </w:tr>
    </w:tbl>
    <w:p>
      <w:pPr>
        <w:spacing w:after="0"/>
        <w:ind w:left="0"/>
        <w:jc w:val="both"/>
      </w:pPr>
      <w:r>
        <w:rPr>
          <w:rFonts w:ascii="Times New Roman"/>
          <w:b w:val="false"/>
          <w:i w:val="false"/>
          <w:color w:val="000000"/>
          <w:vertAlign w:val="superscript"/>
        </w:rPr>
        <w:t>6</w:t>
      </w:r>
      <w:r>
        <w:rPr>
          <w:rFonts w:ascii="Times New Roman"/>
          <w:b/>
          <w:i w:val="false"/>
          <w:color w:val="000000"/>
          <w:sz w:val="28"/>
        </w:rPr>
        <w:t xml:space="preserve"> Мүнда және бұдан әрі ШФҚ – шаруа немесе фермер қожалықтары</w:t>
      </w:r>
      <w:r>
        <w:br/>
      </w:r>
      <w:r>
        <w:rPr>
          <w:rFonts w:ascii="Times New Roman"/>
          <w:b w:val="false"/>
          <w:i w:val="false"/>
          <w:color w:val="000000"/>
          <w:sz w:val="28"/>
        </w:rPr>
        <w:t>
</w:t>
      </w:r>
      <w:r>
        <w:rPr>
          <w:rFonts w:ascii="Times New Roman"/>
          <w:b w:val="false"/>
          <w:i w:val="false"/>
          <w:color w:val="000000"/>
          <w:sz w:val="28"/>
        </w:rPr>
        <w:t>Здесь и далее КФХ – крестьянские или фермерские хозяйства</w:t>
      </w:r>
    </w:p>
    <w:bookmarkStart w:name="z118" w:id="20"/>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20"/>
    <w:bookmarkStart w:name="z119" w:id="21"/>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сборе урожая сельскохозяйственных культур в крестьянских</w:t>
      </w:r>
      <w:r>
        <w:br/>
      </w:r>
      <w:r>
        <w:rPr>
          <w:rFonts w:ascii="Times New Roman"/>
          <w:b/>
          <w:i w:val="false"/>
          <w:color w:val="000000"/>
        </w:rPr>
        <w:t>
или фермерских хозяйствах и хозяйствах населения»</w:t>
      </w:r>
      <w:r>
        <w:br/>
      </w:r>
      <w:r>
        <w:rPr>
          <w:rFonts w:ascii="Times New Roman"/>
          <w:b/>
          <w:i w:val="false"/>
          <w:color w:val="000000"/>
        </w:rPr>
        <w:t>
(код 0241104, индекс А-005, периодичность годовая)</w:t>
      </w:r>
    </w:p>
    <w:bookmarkEnd w:id="21"/>
    <w:bookmarkStart w:name="z120" w:id="2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сборе урожая сельскохозяйственных культур в мелких крестьянских (фермерских) хозяйствах и хозяйствах населения» (код 0241104, индекс А-005,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сельскохозяйственный товаропроизводитель – физическое или юридическое лицо, занимающееся товарным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3)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4) посевная площадь – это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r>
        <w:br/>
      </w:r>
      <w:r>
        <w:rPr>
          <w:rFonts w:ascii="Times New Roman"/>
          <w:b w:val="false"/>
          <w:i w:val="false"/>
          <w:color w:val="000000"/>
          <w:sz w:val="28"/>
        </w:rPr>
        <w:t>
</w:t>
      </w:r>
      <w:r>
        <w:rPr>
          <w:rFonts w:ascii="Times New Roman"/>
          <w:b w:val="false"/>
          <w:i w:val="false"/>
          <w:color w:val="000000"/>
          <w:sz w:val="28"/>
        </w:rPr>
        <w:t>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Валовой сбор зерновых культур, подсолнечника, сахарной свеклы (фабричной), а так же продукция хлопчатника (хлопок-сырец) и табака устанавливается в весе после доработки (зачетном весе), по остальным культурам – в первоначально-оприходованном (бункерном) весе;</w:t>
      </w:r>
      <w:r>
        <w:br/>
      </w:r>
      <w:r>
        <w:rPr>
          <w:rFonts w:ascii="Times New Roman"/>
          <w:b w:val="false"/>
          <w:i w:val="false"/>
          <w:color w:val="000000"/>
          <w:sz w:val="28"/>
        </w:rPr>
        <w:t>
</w:t>
      </w:r>
      <w:r>
        <w:rPr>
          <w:rFonts w:ascii="Times New Roman"/>
          <w:b w:val="false"/>
          <w:i w:val="false"/>
          <w:color w:val="000000"/>
          <w:sz w:val="28"/>
        </w:rPr>
        <w:t>
      6) убранная площадь –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7) хозяйства населения – личные подсобные хозяйства населения, коллективные сады и огороды, дачные участки;</w:t>
      </w:r>
      <w:r>
        <w:br/>
      </w:r>
      <w:r>
        <w:rPr>
          <w:rFonts w:ascii="Times New Roman"/>
          <w:b w:val="false"/>
          <w:i w:val="false"/>
          <w:color w:val="000000"/>
          <w:sz w:val="28"/>
        </w:rPr>
        <w:t>
</w:t>
      </w:r>
      <w:r>
        <w:rPr>
          <w:rFonts w:ascii="Times New Roman"/>
          <w:b w:val="false"/>
          <w:i w:val="false"/>
          <w:color w:val="000000"/>
          <w:sz w:val="28"/>
        </w:rPr>
        <w:t>
      8)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r>
        <w:br/>
      </w:r>
      <w:r>
        <w:rPr>
          <w:rFonts w:ascii="Times New Roman"/>
          <w:b w:val="false"/>
          <w:i w:val="false"/>
          <w:color w:val="000000"/>
          <w:sz w:val="28"/>
        </w:rPr>
        <w:t>
</w:t>
      </w:r>
      <w:r>
        <w:rPr>
          <w:rFonts w:ascii="Times New Roman"/>
          <w:b w:val="false"/>
          <w:i w:val="false"/>
          <w:color w:val="000000"/>
          <w:sz w:val="28"/>
        </w:rPr>
        <w:t>
      9)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10)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11)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w:t>
      </w:r>
      <w:r>
        <w:br/>
      </w:r>
      <w:r>
        <w:rPr>
          <w:rFonts w:ascii="Times New Roman"/>
          <w:b w:val="false"/>
          <w:i w:val="false"/>
          <w:color w:val="000000"/>
          <w:sz w:val="28"/>
        </w:rPr>
        <w:t>
</w:t>
      </w:r>
      <w:r>
        <w:rPr>
          <w:rFonts w:ascii="Times New Roman"/>
          <w:b w:val="false"/>
          <w:i w:val="false"/>
          <w:color w:val="000000"/>
          <w:sz w:val="28"/>
        </w:rPr>
        <w:t>
      12) посевной комплекс – это комплекс, который может одновременно проводить несколько агротехнических операций, такие как посев, внесение удобрении и закрытие влаги;</w:t>
      </w:r>
      <w:r>
        <w:br/>
      </w:r>
      <w:r>
        <w:rPr>
          <w:rFonts w:ascii="Times New Roman"/>
          <w:b w:val="false"/>
          <w:i w:val="false"/>
          <w:color w:val="000000"/>
          <w:sz w:val="28"/>
        </w:rPr>
        <w:t>
</w:t>
      </w:r>
      <w:r>
        <w:rPr>
          <w:rFonts w:ascii="Times New Roman"/>
          <w:b w:val="false"/>
          <w:i w:val="false"/>
          <w:color w:val="000000"/>
          <w:sz w:val="28"/>
        </w:rPr>
        <w:t>
      13) стерневая сеялка – это сеялка, оборудованная анкерными или долотовидными сошниками. Позволяет вести прямой посев зерновых культур с применением влагоресурсосберегающих технологий;</w:t>
      </w:r>
      <w:r>
        <w:br/>
      </w:r>
      <w:r>
        <w:rPr>
          <w:rFonts w:ascii="Times New Roman"/>
          <w:b w:val="false"/>
          <w:i w:val="false"/>
          <w:color w:val="000000"/>
          <w:sz w:val="28"/>
        </w:rPr>
        <w:t>
</w:t>
      </w:r>
      <w:r>
        <w:rPr>
          <w:rFonts w:ascii="Times New Roman"/>
          <w:b w:val="false"/>
          <w:i w:val="false"/>
          <w:color w:val="000000"/>
          <w:sz w:val="28"/>
        </w:rPr>
        <w:t>
      14)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15)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w:t>
      </w:r>
      <w:r>
        <w:rPr>
          <w:rFonts w:ascii="Times New Roman"/>
          <w:b w:val="false"/>
          <w:i w:val="false"/>
          <w:color w:val="000000"/>
          <w:sz w:val="28"/>
        </w:rPr>
        <w:t>
      16) влагоресурсосберегающая технология – технология целью которой является максимальное сохранение растительных остатков на поверхности, достигаемое путем разбрасывания соломы в период уборки урожая, и минимизация механических обработок почвы.</w:t>
      </w:r>
      <w:r>
        <w:br/>
      </w:r>
      <w:r>
        <w:rPr>
          <w:rFonts w:ascii="Times New Roman"/>
          <w:b w:val="false"/>
          <w:i w:val="false"/>
          <w:color w:val="000000"/>
          <w:sz w:val="28"/>
        </w:rPr>
        <w:t>
</w:t>
      </w:r>
      <w:r>
        <w:rPr>
          <w:rFonts w:ascii="Times New Roman"/>
          <w:b w:val="false"/>
          <w:i w:val="false"/>
          <w:color w:val="000000"/>
          <w:sz w:val="28"/>
        </w:rPr>
        <w:t>
      3. В наблюдении принимают участие попавшие в выборку крестьянские или фермерские хозяйства и хозяйства населения.</w:t>
      </w:r>
      <w:r>
        <w:br/>
      </w:r>
      <w:r>
        <w:rPr>
          <w:rFonts w:ascii="Times New Roman"/>
          <w:b w:val="false"/>
          <w:i w:val="false"/>
          <w:color w:val="000000"/>
          <w:sz w:val="28"/>
        </w:rPr>
        <w:t>
</w:t>
      </w: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r>
        <w:br/>
      </w:r>
      <w:r>
        <w:rPr>
          <w:rFonts w:ascii="Times New Roman"/>
          <w:b w:val="false"/>
          <w:i w:val="false"/>
          <w:color w:val="000000"/>
          <w:sz w:val="28"/>
        </w:rPr>
        <w:t>
</w:t>
      </w:r>
      <w:r>
        <w:rPr>
          <w:rFonts w:ascii="Times New Roman"/>
          <w:b w:val="false"/>
          <w:i w:val="false"/>
          <w:color w:val="000000"/>
          <w:sz w:val="28"/>
        </w:rPr>
        <w:t>
      Крестьянское или фермерское хозяйство выступает в формах:</w:t>
      </w:r>
      <w:r>
        <w:br/>
      </w:r>
      <w:r>
        <w:rPr>
          <w:rFonts w:ascii="Times New Roman"/>
          <w:b w:val="false"/>
          <w:i w:val="false"/>
          <w:color w:val="000000"/>
          <w:sz w:val="28"/>
        </w:rPr>
        <w:t>
</w:t>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r>
        <w:br/>
      </w:r>
      <w:r>
        <w:rPr>
          <w:rFonts w:ascii="Times New Roman"/>
          <w:b w:val="false"/>
          <w:i w:val="false"/>
          <w:color w:val="000000"/>
          <w:sz w:val="28"/>
        </w:rPr>
        <w:t>
</w:t>
      </w:r>
      <w:r>
        <w:rPr>
          <w:rFonts w:ascii="Times New Roman"/>
          <w:b w:val="false"/>
          <w:i w:val="false"/>
          <w:color w:val="000000"/>
          <w:sz w:val="28"/>
        </w:rPr>
        <w:t>
      фермерского хозяйства, основанного на осуществлении личного предпринимательства;</w:t>
      </w:r>
      <w:r>
        <w:br/>
      </w:r>
      <w:r>
        <w:rPr>
          <w:rFonts w:ascii="Times New Roman"/>
          <w:b w:val="false"/>
          <w:i w:val="false"/>
          <w:color w:val="000000"/>
          <w:sz w:val="28"/>
        </w:rPr>
        <w:t>
</w:t>
      </w: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выращивания.</w:t>
      </w:r>
      <w:r>
        <w:br/>
      </w:r>
      <w:r>
        <w:rPr>
          <w:rFonts w:ascii="Times New Roman"/>
          <w:b w:val="false"/>
          <w:i w:val="false"/>
          <w:color w:val="000000"/>
          <w:sz w:val="28"/>
        </w:rPr>
        <w:t>
</w:t>
      </w: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СКПСХ. При этом сведения по орошаемым землям в хозяйствах населения в статистической форме не выделяются.</w:t>
      </w:r>
      <w:r>
        <w:br/>
      </w:r>
      <w:r>
        <w:rPr>
          <w:rFonts w:ascii="Times New Roman"/>
          <w:b w:val="false"/>
          <w:i w:val="false"/>
          <w:color w:val="000000"/>
          <w:sz w:val="28"/>
        </w:rPr>
        <w:t>
</w:t>
      </w:r>
      <w:r>
        <w:rPr>
          <w:rFonts w:ascii="Times New Roman"/>
          <w:b w:val="false"/>
          <w:i w:val="false"/>
          <w:color w:val="000000"/>
          <w:sz w:val="28"/>
        </w:rPr>
        <w:t>
      6.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должны быть подтверждены актами.</w:t>
      </w:r>
      <w:r>
        <w:br/>
      </w:r>
      <w:r>
        <w:rPr>
          <w:rFonts w:ascii="Times New Roman"/>
          <w:b w:val="false"/>
          <w:i w:val="false"/>
          <w:color w:val="000000"/>
          <w:sz w:val="28"/>
        </w:rPr>
        <w:t>
</w:t>
      </w: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r>
        <w:br/>
      </w:r>
      <w:r>
        <w:rPr>
          <w:rFonts w:ascii="Times New Roman"/>
          <w:b w:val="false"/>
          <w:i w:val="false"/>
          <w:color w:val="000000"/>
          <w:sz w:val="28"/>
        </w:rPr>
        <w:t>
</w:t>
      </w: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r>
        <w:br/>
      </w:r>
      <w:r>
        <w:rPr>
          <w:rFonts w:ascii="Times New Roman"/>
          <w:b w:val="false"/>
          <w:i w:val="false"/>
          <w:color w:val="000000"/>
          <w:sz w:val="28"/>
        </w:rPr>
        <w:t>
</w:t>
      </w: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r>
        <w:br/>
      </w:r>
      <w:r>
        <w:rPr>
          <w:rFonts w:ascii="Times New Roman"/>
          <w:b w:val="false"/>
          <w:i w:val="false"/>
          <w:color w:val="000000"/>
          <w:sz w:val="28"/>
        </w:rPr>
        <w:t>
</w:t>
      </w: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r>
        <w:br/>
      </w:r>
      <w:r>
        <w:rPr>
          <w:rFonts w:ascii="Times New Roman"/>
          <w:b w:val="false"/>
          <w:i w:val="false"/>
          <w:color w:val="000000"/>
          <w:sz w:val="28"/>
        </w:rPr>
        <w:t>
</w:t>
      </w: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r>
        <w:br/>
      </w:r>
      <w:r>
        <w:rPr>
          <w:rFonts w:ascii="Times New Roman"/>
          <w:b w:val="false"/>
          <w:i w:val="false"/>
          <w:color w:val="000000"/>
          <w:sz w:val="28"/>
        </w:rPr>
        <w:t>
</w:t>
      </w:r>
      <w:r>
        <w:rPr>
          <w:rFonts w:ascii="Times New Roman"/>
          <w:b w:val="false"/>
          <w:i w:val="false"/>
          <w:color w:val="000000"/>
          <w:sz w:val="28"/>
        </w:rPr>
        <w:t>
      В графе 5 показывается фактически убранная площадь, на которой в отчетном году были произведены уборочные работы: по зерновым культурам, семенам технических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w:t>
      </w: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в обязательном порядке должны представить подтверждение списания погибших посевов и объяснения причин правильности такого перевода.</w:t>
      </w:r>
      <w:r>
        <w:br/>
      </w:r>
      <w:r>
        <w:rPr>
          <w:rFonts w:ascii="Times New Roman"/>
          <w:b w:val="false"/>
          <w:i w:val="false"/>
          <w:color w:val="000000"/>
          <w:sz w:val="28"/>
        </w:rPr>
        <w:t>
</w:t>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w:t>
      </w: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r>
        <w:br/>
      </w:r>
      <w:r>
        <w:rPr>
          <w:rFonts w:ascii="Times New Roman"/>
          <w:b w:val="false"/>
          <w:i w:val="false"/>
          <w:color w:val="000000"/>
          <w:sz w:val="28"/>
        </w:rPr>
        <w:t>
</w:t>
      </w:r>
      <w:r>
        <w:rPr>
          <w:rFonts w:ascii="Times New Roman"/>
          <w:b w:val="false"/>
          <w:i w:val="false"/>
          <w:color w:val="000000"/>
          <w:sz w:val="28"/>
        </w:rPr>
        <w:t>
      В графах 7, 9 по зерновым и бобовым (на зерно) культурам показывается все количество зерна, полученное от уборки комбайнами, от обмолота молотилками и вручную. Также учитывается сбор падалицы.</w:t>
      </w:r>
      <w:r>
        <w:br/>
      </w:r>
      <w:r>
        <w:rPr>
          <w:rFonts w:ascii="Times New Roman"/>
          <w:b w:val="false"/>
          <w:i w:val="false"/>
          <w:color w:val="000000"/>
          <w:sz w:val="28"/>
        </w:rPr>
        <w:t>
</w:t>
      </w:r>
      <w:r>
        <w:rPr>
          <w:rFonts w:ascii="Times New Roman"/>
          <w:b w:val="false"/>
          <w:i w:val="false"/>
          <w:color w:val="000000"/>
          <w:sz w:val="28"/>
        </w:rPr>
        <w:t>
      Валовой сбор зерна, включая початки кукурузы в полной спелости в пересчете на сухое зерно, масличных культур, сахарной свеклы (фабричной), показывается в первоначально оприходованном весе (графа 7) и в весе после доработки (графа 9). По остальным культурам валовой сбор показывается в первоначально оприходованном весе. В эти графы включается также продукция, собранная, но не взвешенная и не оприходованная.</w:t>
      </w:r>
      <w:r>
        <w:br/>
      </w:r>
      <w:r>
        <w:rPr>
          <w:rFonts w:ascii="Times New Roman"/>
          <w:b w:val="false"/>
          <w:i w:val="false"/>
          <w:color w:val="000000"/>
          <w:sz w:val="28"/>
        </w:rPr>
        <w:t>
</w:t>
      </w: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r>
        <w:br/>
      </w:r>
      <w:r>
        <w:rPr>
          <w:rFonts w:ascii="Times New Roman"/>
          <w:b w:val="false"/>
          <w:i w:val="false"/>
          <w:color w:val="000000"/>
          <w:sz w:val="28"/>
        </w:rPr>
        <w:t>
</w:t>
      </w:r>
      <w:r>
        <w:rPr>
          <w:rFonts w:ascii="Times New Roman"/>
          <w:b w:val="false"/>
          <w:i w:val="false"/>
          <w:color w:val="000000"/>
          <w:sz w:val="28"/>
        </w:rPr>
        <w:t>
      По хлопчатнику и табаку учитывается вся убранная площадь посевов, включая полосы затенения. Сбор урожая по этим культурам показывается в зачетном весе; по табаку должны учитываться все ломки – основные и дополнительные.</w:t>
      </w:r>
      <w:r>
        <w:br/>
      </w:r>
      <w:r>
        <w:rPr>
          <w:rFonts w:ascii="Times New Roman"/>
          <w:b w:val="false"/>
          <w:i w:val="false"/>
          <w:color w:val="000000"/>
          <w:sz w:val="28"/>
        </w:rPr>
        <w:t>
</w:t>
      </w: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r>
        <w:br/>
      </w:r>
      <w:r>
        <w:rPr>
          <w:rFonts w:ascii="Times New Roman"/>
          <w:b w:val="false"/>
          <w:i w:val="false"/>
          <w:color w:val="000000"/>
          <w:sz w:val="28"/>
        </w:rPr>
        <w:t>
</w:t>
      </w: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r>
        <w:br/>
      </w:r>
      <w:r>
        <w:rPr>
          <w:rFonts w:ascii="Times New Roman"/>
          <w:b w:val="false"/>
          <w:i w:val="false"/>
          <w:color w:val="000000"/>
          <w:sz w:val="28"/>
        </w:rPr>
        <w:t>
</w:t>
      </w:r>
      <w:r>
        <w:rPr>
          <w:rFonts w:ascii="Times New Roman"/>
          <w:b w:val="false"/>
          <w:i w:val="false"/>
          <w:color w:val="000000"/>
          <w:sz w:val="28"/>
        </w:rPr>
        <w:t>
      По бахчам продовольственным показывают убранные площади и валовой сбор арбузов и дынь.</w:t>
      </w:r>
      <w:r>
        <w:br/>
      </w:r>
      <w:r>
        <w:rPr>
          <w:rFonts w:ascii="Times New Roman"/>
          <w:b w:val="false"/>
          <w:i w:val="false"/>
          <w:color w:val="000000"/>
          <w:sz w:val="28"/>
        </w:rPr>
        <w:t>
</w:t>
      </w: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r>
        <w:br/>
      </w:r>
      <w:r>
        <w:rPr>
          <w:rFonts w:ascii="Times New Roman"/>
          <w:b w:val="false"/>
          <w:i w:val="false"/>
          <w:color w:val="000000"/>
          <w:sz w:val="28"/>
        </w:rPr>
        <w:t>
</w:t>
      </w: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r>
        <w:br/>
      </w:r>
      <w:r>
        <w:rPr>
          <w:rFonts w:ascii="Times New Roman"/>
          <w:b w:val="false"/>
          <w:i w:val="false"/>
          <w:color w:val="000000"/>
          <w:sz w:val="28"/>
        </w:rPr>
        <w:t>
</w:t>
      </w: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r>
        <w:br/>
      </w:r>
      <w:r>
        <w:rPr>
          <w:rFonts w:ascii="Times New Roman"/>
          <w:b w:val="false"/>
          <w:i w:val="false"/>
          <w:color w:val="000000"/>
          <w:sz w:val="28"/>
        </w:rPr>
        <w:t>
</w:t>
      </w: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r>
        <w:br/>
      </w:r>
      <w:r>
        <w:rPr>
          <w:rFonts w:ascii="Times New Roman"/>
          <w:b w:val="false"/>
          <w:i w:val="false"/>
          <w:color w:val="000000"/>
          <w:sz w:val="28"/>
        </w:rPr>
        <w:t>
</w:t>
      </w: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r>
        <w:br/>
      </w:r>
      <w:r>
        <w:rPr>
          <w:rFonts w:ascii="Times New Roman"/>
          <w:b w:val="false"/>
          <w:i w:val="false"/>
          <w:color w:val="000000"/>
          <w:sz w:val="28"/>
        </w:rPr>
        <w:t>
</w:t>
      </w: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сельхозпредприятий и других землепользователей кроме сена, сданного на склады сельхозформирований.</w:t>
      </w:r>
      <w:r>
        <w:br/>
      </w:r>
      <w:r>
        <w:rPr>
          <w:rFonts w:ascii="Times New Roman"/>
          <w:b w:val="false"/>
          <w:i w:val="false"/>
          <w:color w:val="000000"/>
          <w:sz w:val="28"/>
        </w:rPr>
        <w:t>
</w:t>
      </w:r>
      <w:r>
        <w:rPr>
          <w:rFonts w:ascii="Times New Roman"/>
          <w:b w:val="false"/>
          <w:i w:val="false"/>
          <w:color w:val="000000"/>
          <w:sz w:val="28"/>
        </w:rPr>
        <w:t>
      Цветы, срезанные свежие открытого грунта показываются, в штуках.</w:t>
      </w:r>
      <w:r>
        <w:br/>
      </w:r>
      <w:r>
        <w:rPr>
          <w:rFonts w:ascii="Times New Roman"/>
          <w:b w:val="false"/>
          <w:i w:val="false"/>
          <w:color w:val="000000"/>
          <w:sz w:val="28"/>
        </w:rPr>
        <w:t>
</w:t>
      </w:r>
      <w:r>
        <w:rPr>
          <w:rFonts w:ascii="Times New Roman"/>
          <w:b w:val="false"/>
          <w:i w:val="false"/>
          <w:color w:val="000000"/>
          <w:sz w:val="28"/>
        </w:rPr>
        <w:t>
      В графах 7, 9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w:t>
      </w: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то в графе 9 отражается вес зерна, определенный на элеваторе.</w:t>
      </w:r>
      <w:r>
        <w:br/>
      </w:r>
      <w:r>
        <w:rPr>
          <w:rFonts w:ascii="Times New Roman"/>
          <w:b w:val="false"/>
          <w:i w:val="false"/>
          <w:color w:val="000000"/>
          <w:sz w:val="28"/>
        </w:rPr>
        <w:t>
</w:t>
      </w: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то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r>
        <w:br/>
      </w:r>
      <w:r>
        <w:rPr>
          <w:rFonts w:ascii="Times New Roman"/>
          <w:b w:val="false"/>
          <w:i w:val="false"/>
          <w:color w:val="000000"/>
          <w:sz w:val="28"/>
        </w:rPr>
        <w:t>
</w:t>
      </w: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r>
        <w:br/>
      </w:r>
      <w:r>
        <w:rPr>
          <w:rFonts w:ascii="Times New Roman"/>
          <w:b w:val="false"/>
          <w:i w:val="false"/>
          <w:color w:val="000000"/>
          <w:sz w:val="28"/>
        </w:rPr>
        <w:t>
</w:t>
      </w: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 в том числе площадь в плодоносящем возрасте,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w:t>
      </w: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этого раздела включаются и площади насаждений, с которых в отчетном году была получена продукция, но к моменту составления отчета эти площади были раскорчеваны.</w:t>
      </w:r>
      <w:r>
        <w:br/>
      </w:r>
      <w:r>
        <w:rPr>
          <w:rFonts w:ascii="Times New Roman"/>
          <w:b w:val="false"/>
          <w:i w:val="false"/>
          <w:color w:val="000000"/>
          <w:sz w:val="28"/>
        </w:rPr>
        <w:t>
</w:t>
      </w: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площадь ягодных насаждений складывается из обособленной площади и площади в междурядьях плодовых насаждений.</w:t>
      </w:r>
      <w:r>
        <w:br/>
      </w:r>
      <w:r>
        <w:rPr>
          <w:rFonts w:ascii="Times New Roman"/>
          <w:b w:val="false"/>
          <w:i w:val="false"/>
          <w:color w:val="000000"/>
          <w:sz w:val="28"/>
        </w:rPr>
        <w:t>
</w:t>
      </w:r>
      <w:r>
        <w:rPr>
          <w:rFonts w:ascii="Times New Roman"/>
          <w:b w:val="false"/>
          <w:i w:val="false"/>
          <w:color w:val="000000"/>
          <w:sz w:val="28"/>
        </w:rPr>
        <w:t>
      9. В подразделе 4.2 раздела 4 показывается площадь закрытого грунта, используемая под урожай текущего года, и весь сбор урожая со всех видов сооружений закрытого грунта. Площадь показывается только с первого оборота.</w:t>
      </w:r>
      <w:r>
        <w:br/>
      </w:r>
      <w:r>
        <w:rPr>
          <w:rFonts w:ascii="Times New Roman"/>
          <w:b w:val="false"/>
          <w:i w:val="false"/>
          <w:color w:val="000000"/>
          <w:sz w:val="28"/>
        </w:rPr>
        <w:t>
</w:t>
      </w:r>
      <w:r>
        <w:rPr>
          <w:rFonts w:ascii="Times New Roman"/>
          <w:b w:val="false"/>
          <w:i w:val="false"/>
          <w:color w:val="000000"/>
          <w:sz w:val="28"/>
        </w:rPr>
        <w:t>
      Производство цветов и цветочной рассады указывается в штуках.</w:t>
      </w:r>
      <w:r>
        <w:br/>
      </w:r>
      <w:r>
        <w:rPr>
          <w:rFonts w:ascii="Times New Roman"/>
          <w:b w:val="false"/>
          <w:i w:val="false"/>
          <w:color w:val="000000"/>
          <w:sz w:val="28"/>
        </w:rPr>
        <w:t>
</w:t>
      </w: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r>
        <w:br/>
      </w:r>
      <w:r>
        <w:rPr>
          <w:rFonts w:ascii="Times New Roman"/>
          <w:b w:val="false"/>
          <w:i w:val="false"/>
          <w:color w:val="000000"/>
          <w:sz w:val="28"/>
        </w:rPr>
        <w:t>
</w:t>
      </w:r>
      <w:r>
        <w:rPr>
          <w:rFonts w:ascii="Times New Roman"/>
          <w:b w:val="false"/>
          <w:i w:val="false"/>
          <w:color w:val="000000"/>
          <w:sz w:val="28"/>
        </w:rPr>
        <w:t>
      10 В разделе 5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r>
        <w:br/>
      </w:r>
      <w:r>
        <w:rPr>
          <w:rFonts w:ascii="Times New Roman"/>
          <w:b w:val="false"/>
          <w:i w:val="false"/>
          <w:color w:val="000000"/>
          <w:sz w:val="28"/>
        </w:rPr>
        <w:t>
</w:t>
      </w:r>
      <w:r>
        <w:rPr>
          <w:rFonts w:ascii="Times New Roman"/>
          <w:b w:val="false"/>
          <w:i w:val="false"/>
          <w:color w:val="000000"/>
          <w:sz w:val="28"/>
        </w:rPr>
        <w:t>
      В отчете показывается количество минеральных удобрений только в пересчете на 100 % содержание питательных веществ.</w:t>
      </w:r>
      <w:r>
        <w:br/>
      </w:r>
      <w:r>
        <w:rPr>
          <w:rFonts w:ascii="Times New Roman"/>
          <w:b w:val="false"/>
          <w:i w:val="false"/>
          <w:color w:val="000000"/>
          <w:sz w:val="28"/>
        </w:rPr>
        <w:t>
</w:t>
      </w: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r>
        <w:br/>
      </w:r>
      <w:r>
        <w:rPr>
          <w:rFonts w:ascii="Times New Roman"/>
          <w:b w:val="false"/>
          <w:i w:val="false"/>
          <w:color w:val="000000"/>
          <w:sz w:val="28"/>
        </w:rPr>
        <w:t>
</w:t>
      </w: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r>
        <w:br/>
      </w:r>
      <w:r>
        <w:rPr>
          <w:rFonts w:ascii="Times New Roman"/>
          <w:b w:val="false"/>
          <w:i w:val="false"/>
          <w:color w:val="000000"/>
          <w:sz w:val="28"/>
        </w:rPr>
        <w:t>
</w:t>
      </w: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r>
        <w:br/>
      </w:r>
      <w:r>
        <w:rPr>
          <w:rFonts w:ascii="Times New Roman"/>
          <w:b w:val="false"/>
          <w:i w:val="false"/>
          <w:color w:val="000000"/>
          <w:sz w:val="28"/>
        </w:rPr>
        <w:t>
</w:t>
      </w:r>
      <w:r>
        <w:rPr>
          <w:rFonts w:ascii="Times New Roman"/>
          <w:b w:val="false"/>
          <w:i w:val="false"/>
          <w:color w:val="000000"/>
          <w:sz w:val="28"/>
        </w:rPr>
        <w:t>
      Органические удобрения, внесенные в текущем году под урожай будущего года,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11. В разделе 6 показывается площадь (открытого и закрытого грунта), фактически удобренная минеральными и органическими удобрениями.</w:t>
      </w:r>
      <w:r>
        <w:br/>
      </w:r>
      <w:r>
        <w:rPr>
          <w:rFonts w:ascii="Times New Roman"/>
          <w:b w:val="false"/>
          <w:i w:val="false"/>
          <w:color w:val="000000"/>
          <w:sz w:val="28"/>
        </w:rPr>
        <w:t>
</w:t>
      </w: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w:t>
      </w: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r>
        <w:br/>
      </w:r>
      <w:r>
        <w:rPr>
          <w:rFonts w:ascii="Times New Roman"/>
          <w:b w:val="false"/>
          <w:i w:val="false"/>
          <w:color w:val="000000"/>
          <w:sz w:val="28"/>
        </w:rPr>
        <w:t>
</w:t>
      </w:r>
      <w:r>
        <w:rPr>
          <w:rFonts w:ascii="Times New Roman"/>
          <w:b w:val="false"/>
          <w:i w:val="false"/>
          <w:color w:val="000000"/>
          <w:sz w:val="28"/>
        </w:rPr>
        <w:t>
      12. В подразделе 7.1 раздела 7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r>
        <w:br/>
      </w:r>
      <w:r>
        <w:rPr>
          <w:rFonts w:ascii="Times New Roman"/>
          <w:b w:val="false"/>
          <w:i w:val="false"/>
          <w:color w:val="000000"/>
          <w:sz w:val="28"/>
        </w:rPr>
        <w:t>
</w:t>
      </w:r>
      <w:r>
        <w:rPr>
          <w:rFonts w:ascii="Times New Roman"/>
          <w:b w:val="false"/>
          <w:i w:val="false"/>
          <w:color w:val="000000"/>
          <w:sz w:val="28"/>
        </w:rPr>
        <w:t>
      В подразделе 7.2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r>
        <w:br/>
      </w:r>
      <w:r>
        <w:rPr>
          <w:rFonts w:ascii="Times New Roman"/>
          <w:b w:val="false"/>
          <w:i w:val="false"/>
          <w:color w:val="000000"/>
          <w:sz w:val="28"/>
        </w:rPr>
        <w:t>
</w:t>
      </w:r>
      <w:r>
        <w:rPr>
          <w:rFonts w:ascii="Times New Roman"/>
          <w:b w:val="false"/>
          <w:i w:val="false"/>
          <w:color w:val="000000"/>
          <w:sz w:val="28"/>
        </w:rPr>
        <w:t>
      В подразделе 7.3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r>
        <w:br/>
      </w:r>
      <w:r>
        <w:rPr>
          <w:rFonts w:ascii="Times New Roman"/>
          <w:b w:val="false"/>
          <w:i w:val="false"/>
          <w:color w:val="000000"/>
          <w:sz w:val="28"/>
        </w:rPr>
        <w:t>
</w:t>
      </w:r>
      <w:r>
        <w:rPr>
          <w:rFonts w:ascii="Times New Roman"/>
          <w:b w:val="false"/>
          <w:i w:val="false"/>
          <w:color w:val="000000"/>
          <w:sz w:val="28"/>
        </w:rPr>
        <w:t>
      При заполнении раздела 7 учитывается, что информация по данному разделу не превышает соответствующие данные по зерновым культурам, указанным в разделе 2.</w:t>
      </w:r>
      <w:r>
        <w:br/>
      </w:r>
      <w:r>
        <w:rPr>
          <w:rFonts w:ascii="Times New Roman"/>
          <w:b w:val="false"/>
          <w:i w:val="false"/>
          <w:color w:val="000000"/>
          <w:sz w:val="28"/>
        </w:rPr>
        <w:t>
</w:t>
      </w:r>
      <w:r>
        <w:rPr>
          <w:rFonts w:ascii="Times New Roman"/>
          <w:b w:val="false"/>
          <w:i w:val="false"/>
          <w:color w:val="000000"/>
          <w:sz w:val="28"/>
        </w:rPr>
        <w:t>
      13. Данные указываются с одним десятичным знаком.</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 сборе урожая сезонных культур»:</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 xml:space="preserve">&gt; </w:t>
      </w:r>
      <w:r>
        <w:rPr>
          <w:rFonts w:ascii="Times New Roman"/>
          <w:b w:val="false"/>
          <w:i w:val="false"/>
          <w:color w:val="000000"/>
          <w:sz w:val="28"/>
        </w:rPr>
        <w:t>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2) Раздел 3 «О сборе урожая многолетних культур»:</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7,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w:t>
      </w:r>
      <w:r>
        <w:rPr>
          <w:rFonts w:ascii="Times New Roman"/>
          <w:b w:val="false"/>
          <w:i w:val="false"/>
          <w:color w:val="000000"/>
          <w:sz w:val="28"/>
        </w:rPr>
        <w:t>
      3) Раздел 5 «О внесении и использовании удобрений»:</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графы 8, для каждой строки.</w:t>
      </w:r>
      <w:r>
        <w:br/>
      </w:r>
      <w:r>
        <w:rPr>
          <w:rFonts w:ascii="Times New Roman"/>
          <w:b w:val="false"/>
          <w:i w:val="false"/>
          <w:color w:val="000000"/>
          <w:sz w:val="28"/>
        </w:rPr>
        <w:t>
</w:t>
      </w:r>
      <w:r>
        <w:rPr>
          <w:rFonts w:ascii="Times New Roman"/>
          <w:b w:val="false"/>
          <w:i w:val="false"/>
          <w:color w:val="000000"/>
          <w:sz w:val="28"/>
        </w:rPr>
        <w:t>
      4) Раздел 6 «Об удобренной площади»: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Если заполнен подраздел 4.2 «О сборе урожая сельскохозяйственных культур закрытого грунта», то должен быть заполнен подраздел 4.1 «Сооружения закрытого грунта».</w:t>
      </w:r>
    </w:p>
    <w:bookmarkEnd w:id="22"/>
    <w:bookmarkStart w:name="z224" w:id="23"/>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3"/>
        <w:gridCol w:w="3462"/>
        <w:gridCol w:w="1312"/>
        <w:gridCol w:w="453"/>
        <w:gridCol w:w="999"/>
        <w:gridCol w:w="1237"/>
        <w:gridCol w:w="1813"/>
        <w:gridCol w:w="893"/>
      </w:tblGrid>
      <w:tr>
        <w:trPr>
          <w:trHeight w:val="100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8-қосымша</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922"/>
              <w:gridCol w:w="923"/>
              <w:gridCol w:w="923"/>
              <w:gridCol w:w="923"/>
              <w:gridCol w:w="15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3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0251103</w:t>
            </w:r>
            <w:r>
              <w:br/>
            </w:r>
            <w:r>
              <w:rPr>
                <w:rFonts w:ascii="Times New Roman"/>
                <w:b w:val="false"/>
                <w:i w:val="false"/>
                <w:color w:val="000000"/>
                <w:sz w:val="20"/>
              </w:rPr>
              <w:t>
</w:t>
            </w:r>
            <w:r>
              <w:rPr>
                <w:rFonts w:ascii="Times New Roman"/>
                <w:b w:val="false"/>
                <w:i w:val="false"/>
                <w:color w:val="000000"/>
                <w:sz w:val="20"/>
              </w:rPr>
              <w:t>Код статистической формы 0251103</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Шағын шаруа немесе фермер қожалықтарында және</w:t>
            </w:r>
            <w:r>
              <w:br/>
            </w:r>
            <w:r>
              <w:rPr>
                <w:rFonts w:ascii="Times New Roman"/>
                <w:b/>
                <w:i w:val="false"/>
                <w:color w:val="000000"/>
              </w:rPr>
              <w:t>
жұртшылық шаруашылықтарында мал шаруашылығы</w:t>
            </w:r>
            <w:r>
              <w:br/>
            </w:r>
            <w:r>
              <w:rPr>
                <w:rFonts w:ascii="Times New Roman"/>
                <w:b/>
                <w:i w:val="false"/>
                <w:color w:val="000000"/>
              </w:rPr>
              <w:t>
өнімдерін өндіру</w:t>
            </w:r>
            <w:r>
              <w:br/>
            </w:r>
            <w:r>
              <w:rPr>
                <w:rFonts w:ascii="Times New Roman"/>
                <w:b/>
                <w:i w:val="false"/>
                <w:color w:val="000000"/>
              </w:rPr>
              <w:t>
Производство продукции животноводства в мелких</w:t>
            </w:r>
            <w:r>
              <w:br/>
            </w:r>
            <w:r>
              <w:rPr>
                <w:rFonts w:ascii="Times New Roman"/>
                <w:b/>
                <w:i w:val="false"/>
                <w:color w:val="000000"/>
              </w:rPr>
              <w:t>
крестьянских или фермерских хозяйствах и хозяйствах</w:t>
            </w:r>
            <w:r>
              <w:br/>
            </w:r>
            <w:r>
              <w:rPr>
                <w:rFonts w:ascii="Times New Roman"/>
                <w:b/>
                <w:i w:val="false"/>
                <w:color w:val="000000"/>
              </w:rPr>
              <w:t>
населения</w:t>
            </w:r>
          </w:p>
        </w:tc>
      </w:tr>
      <w:tr>
        <w:trPr>
          <w:trHeight w:val="13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А-008</w:t>
            </w:r>
          </w:p>
        </w:tc>
        <w:tc>
          <w:tcPr>
            <w:tcW w:w="0" w:type="auto"/>
            <w:gridSpan w:val="7"/>
            <w:vMerge/>
            <w:tcBorders>
              <w:top w:val="nil"/>
              <w:left w:val="single" w:color="cfcfcf" w:sz="5"/>
              <w:bottom w:val="single" w:color="cfcfcf" w:sz="5"/>
              <w:right w:val="single" w:color="cfcfcf" w:sz="5"/>
            </w:tcBorders>
          </w:tcP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6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Байқауды өткізу мерзімдері 1–15 маусым және 1–15 желтоқсан аралықтарында.</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по 15 июня и с 1 по 15 декабря.</w:t>
            </w:r>
          </w:p>
        </w:tc>
      </w:tr>
      <w:tr>
        <w:trPr>
          <w:trHeight w:val="28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4"/>
        <w:gridCol w:w="6546"/>
      </w:tblGrid>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w:t>
            </w:r>
            <w:r>
              <w:rPr>
                <w:rFonts w:ascii="Times New Roman"/>
                <w:b w:val="false"/>
                <w:i w:val="false"/>
                <w:color w:val="000000"/>
                <w:sz w:val="20"/>
              </w:rPr>
              <w:t xml:space="preserve">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9"/>
            </w:tblGrid>
            <w:tr>
              <w:trPr>
                <w:trHeight w:val="30" w:hRule="atLeast"/>
              </w:trPr>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 - 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654"/>
              <w:gridCol w:w="655"/>
              <w:gridCol w:w="669"/>
              <w:gridCol w:w="655"/>
              <w:gridCol w:w="641"/>
              <w:gridCol w:w="737"/>
              <w:gridCol w:w="641"/>
              <w:gridCol w:w="560"/>
              <w:gridCol w:w="519"/>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Союға өткізілген мал мен құстың көлемін көрсетіңіз</w:t>
      </w:r>
      <w:r>
        <w:br/>
      </w: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0"/>
        <w:gridCol w:w="1858"/>
        <w:gridCol w:w="1629"/>
        <w:gridCol w:w="1630"/>
        <w:gridCol w:w="1127"/>
        <w:gridCol w:w="1863"/>
        <w:gridCol w:w="1863"/>
      </w:tblGrid>
      <w:tr>
        <w:trPr>
          <w:trHeight w:val="900" w:hRule="atLeast"/>
        </w:trPr>
        <w:tc>
          <w:tcPr>
            <w:tcW w:w="6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АШӨСЖ1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w:t>
            </w:r>
            <w:r>
              <w:br/>
            </w:r>
            <w:r>
              <w:rPr>
                <w:rFonts w:ascii="Times New Roman"/>
                <w:b w:val="false"/>
                <w:i w:val="false"/>
                <w:color w:val="000000"/>
                <w:sz w:val="20"/>
              </w:rPr>
              <w:t>
</w:t>
            </w:r>
            <w:r>
              <w:rPr>
                <w:rFonts w:ascii="Times New Roman"/>
                <w:b w:val="false"/>
                <w:i w:val="false"/>
                <w:color w:val="000000"/>
                <w:sz w:val="20"/>
              </w:rPr>
              <w:t>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w:t>
            </w:r>
            <w:r>
              <w:br/>
            </w:r>
            <w:r>
              <w:rPr>
                <w:rFonts w:ascii="Times New Roman"/>
                <w:b w:val="false"/>
                <w:i w:val="false"/>
                <w:color w:val="000000"/>
                <w:sz w:val="20"/>
              </w:rPr>
              <w:t>
</w:t>
            </w:r>
            <w:r>
              <w:rPr>
                <w:rFonts w:ascii="Times New Roman"/>
                <w:b w:val="false"/>
                <w:i w:val="false"/>
                <w:color w:val="000000"/>
                <w:sz w:val="20"/>
              </w:rPr>
              <w:t xml:space="preserve">дағы   </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килограмм</w:t>
            </w:r>
            <w:r>
              <w:br/>
            </w:r>
            <w:r>
              <w:rPr>
                <w:rFonts w:ascii="Times New Roman"/>
                <w:b w:val="false"/>
                <w:i w:val="false"/>
                <w:color w:val="000000"/>
                <w:sz w:val="20"/>
              </w:rPr>
              <w:t>
</w:t>
            </w:r>
            <w:r>
              <w:rPr>
                <w:rFonts w:ascii="Times New Roman"/>
                <w:b w:val="false"/>
                <w:i w:val="false"/>
                <w:color w:val="000000"/>
                <w:sz w:val="20"/>
              </w:rPr>
              <w:t>живой вес, килограмм</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килограмм</w:t>
            </w:r>
            <w:r>
              <w:br/>
            </w:r>
            <w:r>
              <w:rPr>
                <w:rFonts w:ascii="Times New Roman"/>
                <w:b w:val="false"/>
                <w:i w:val="false"/>
                <w:color w:val="000000"/>
                <w:sz w:val="20"/>
              </w:rPr>
              <w:t>
</w:t>
            </w:r>
            <w:r>
              <w:rPr>
                <w:rFonts w:ascii="Times New Roman"/>
                <w:b w:val="false"/>
                <w:i w:val="false"/>
                <w:color w:val="000000"/>
                <w:sz w:val="20"/>
              </w:rPr>
              <w:t>убойный вес, килограмм</w:t>
            </w:r>
          </w:p>
        </w:tc>
      </w:tr>
      <w:tr>
        <w:trPr>
          <w:trHeight w:val="21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ірі қара  малы, тірі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үйректер мен мысыр тауықтары</w:t>
            </w:r>
            <w:r>
              <w:br/>
            </w:r>
            <w:r>
              <w:rPr>
                <w:rFonts w:ascii="Times New Roman"/>
                <w:b w:val="false"/>
                <w:i w:val="false"/>
                <w:color w:val="000000"/>
                <w:sz w:val="20"/>
              </w:rPr>
              <w:t>
</w:t>
            </w:r>
            <w:r>
              <w:rPr>
                <w:rFonts w:ascii="Times New Roman"/>
                <w:b w:val="false"/>
                <w:i w:val="false"/>
                <w:color w:val="000000"/>
                <w:sz w:val="20"/>
              </w:rPr>
              <w:t>Утки и цесарки,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өсірілтін өзге де үй құстары</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 агенттігінің интернет ресурсында орналасқан</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p>
      <w:pPr>
        <w:spacing w:after="0"/>
        <w:ind w:left="0"/>
        <w:jc w:val="both"/>
      </w:pPr>
      <w:r>
        <w:rPr>
          <w:rFonts w:ascii="Times New Roman"/>
          <w:b/>
          <w:i w:val="false"/>
          <w:color w:val="000000"/>
          <w:sz w:val="28"/>
        </w:rPr>
        <w:t>2.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7"/>
        <w:gridCol w:w="2353"/>
        <w:gridCol w:w="4100"/>
      </w:tblGrid>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коровье,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овечье,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козье,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кобылье,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Түйенің шикі сүті, килограмм</w:t>
            </w:r>
            <w:r>
              <w:br/>
            </w:r>
            <w:r>
              <w:rPr>
                <w:rFonts w:ascii="Times New Roman"/>
                <w:b w:val="false"/>
                <w:i w:val="false"/>
                <w:color w:val="000000"/>
                <w:sz w:val="20"/>
              </w:rPr>
              <w:t>
</w:t>
            </w:r>
            <w:r>
              <w:rPr>
                <w:rFonts w:ascii="Times New Roman"/>
                <w:b w:val="false"/>
                <w:i w:val="false"/>
                <w:color w:val="000000"/>
                <w:sz w:val="20"/>
              </w:rPr>
              <w:t>Молоко сырое верблюжье,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килограмм</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w:t>
            </w:r>
            <w:r>
              <w:br/>
            </w:r>
            <w:r>
              <w:rPr>
                <w:rFonts w:ascii="Times New Roman"/>
                <w:b w:val="false"/>
                <w:i w:val="false"/>
                <w:color w:val="000000"/>
                <w:sz w:val="20"/>
              </w:rPr>
              <w:t>
</w:t>
            </w:r>
            <w:r>
              <w:rPr>
                <w:rFonts w:ascii="Times New Roman"/>
                <w:b w:val="false"/>
                <w:i w:val="false"/>
                <w:color w:val="000000"/>
                <w:sz w:val="20"/>
              </w:rPr>
              <w:t>(включая промытую руном),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 жүні, килограмм</w:t>
            </w:r>
            <w:r>
              <w:br/>
            </w:r>
            <w:r>
              <w:rPr>
                <w:rFonts w:ascii="Times New Roman"/>
                <w:b w:val="false"/>
                <w:i w:val="false"/>
                <w:color w:val="000000"/>
                <w:sz w:val="20"/>
              </w:rPr>
              <w:t>
</w:t>
            </w:r>
            <w:r>
              <w:rPr>
                <w:rFonts w:ascii="Times New Roman"/>
                <w:b w:val="false"/>
                <w:i w:val="false"/>
                <w:color w:val="000000"/>
                <w:sz w:val="20"/>
              </w:rPr>
              <w:t>Шерсть козья,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жүні, килограмм</w:t>
            </w:r>
            <w:r>
              <w:br/>
            </w:r>
            <w:r>
              <w:rPr>
                <w:rFonts w:ascii="Times New Roman"/>
                <w:b w:val="false"/>
                <w:i w:val="false"/>
                <w:color w:val="000000"/>
                <w:sz w:val="20"/>
              </w:rPr>
              <w:t>
</w:t>
            </w:r>
            <w:r>
              <w:rPr>
                <w:rFonts w:ascii="Times New Roman"/>
                <w:b w:val="false"/>
                <w:i w:val="false"/>
                <w:color w:val="000000"/>
                <w:sz w:val="20"/>
              </w:rPr>
              <w:t>Шерсть верблюжья, килограмм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 жұмыртқасы, дана</w:t>
            </w:r>
            <w:r>
              <w:br/>
            </w:r>
            <w:r>
              <w:rPr>
                <w:rFonts w:ascii="Times New Roman"/>
                <w:b w:val="false"/>
                <w:i w:val="false"/>
                <w:color w:val="000000"/>
                <w:sz w:val="20"/>
              </w:rPr>
              <w:t>
</w:t>
            </w:r>
            <w:r>
              <w:rPr>
                <w:rFonts w:ascii="Times New Roman"/>
                <w:b w:val="false"/>
                <w:i w:val="false"/>
                <w:color w:val="000000"/>
                <w:sz w:val="20"/>
              </w:rPr>
              <w:t>Яйца индеек,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 жұмыртқасы, дана</w:t>
            </w:r>
            <w:r>
              <w:br/>
            </w:r>
            <w:r>
              <w:rPr>
                <w:rFonts w:ascii="Times New Roman"/>
                <w:b w:val="false"/>
                <w:i w:val="false"/>
                <w:color w:val="000000"/>
                <w:sz w:val="20"/>
              </w:rPr>
              <w:t>
</w:t>
            </w:r>
            <w:r>
              <w:rPr>
                <w:rFonts w:ascii="Times New Roman"/>
                <w:b w:val="false"/>
                <w:i w:val="false"/>
                <w:color w:val="000000"/>
                <w:sz w:val="20"/>
              </w:rPr>
              <w:t>Яйца уток,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 жұмыртқасы, дана</w:t>
            </w:r>
            <w:r>
              <w:br/>
            </w:r>
            <w:r>
              <w:rPr>
                <w:rFonts w:ascii="Times New Roman"/>
                <w:b w:val="false"/>
                <w:i w:val="false"/>
                <w:color w:val="000000"/>
                <w:sz w:val="20"/>
              </w:rPr>
              <w:t>
</w:t>
            </w:r>
            <w:r>
              <w:rPr>
                <w:rFonts w:ascii="Times New Roman"/>
                <w:b w:val="false"/>
                <w:i w:val="false"/>
                <w:color w:val="000000"/>
                <w:sz w:val="20"/>
              </w:rPr>
              <w:t>Яйца гусей,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 жұмыртқасы, дана</w:t>
            </w:r>
            <w:r>
              <w:br/>
            </w:r>
            <w:r>
              <w:rPr>
                <w:rFonts w:ascii="Times New Roman"/>
                <w:b w:val="false"/>
                <w:i w:val="false"/>
                <w:color w:val="000000"/>
                <w:sz w:val="20"/>
              </w:rPr>
              <w:t>
</w:t>
            </w:r>
            <w:r>
              <w:rPr>
                <w:rFonts w:ascii="Times New Roman"/>
                <w:b w:val="false"/>
                <w:i w:val="false"/>
                <w:color w:val="000000"/>
                <w:sz w:val="20"/>
              </w:rPr>
              <w:t>Яйца цесарок,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жұмыртқасы, дана</w:t>
            </w:r>
            <w:r>
              <w:br/>
            </w:r>
            <w:r>
              <w:rPr>
                <w:rFonts w:ascii="Times New Roman"/>
                <w:b w:val="false"/>
                <w:i w:val="false"/>
                <w:color w:val="000000"/>
                <w:sz w:val="20"/>
              </w:rPr>
              <w:t>
</w:t>
            </w:r>
            <w:r>
              <w:rPr>
                <w:rFonts w:ascii="Times New Roman"/>
                <w:b w:val="false"/>
                <w:i w:val="false"/>
                <w:color w:val="000000"/>
                <w:sz w:val="20"/>
              </w:rPr>
              <w:t>Яйца перепелок,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 жұмыртқасы, дана</w:t>
            </w:r>
            <w:r>
              <w:br/>
            </w:r>
            <w:r>
              <w:rPr>
                <w:rFonts w:ascii="Times New Roman"/>
                <w:b w:val="false"/>
                <w:i w:val="false"/>
                <w:color w:val="000000"/>
                <w:sz w:val="20"/>
              </w:rPr>
              <w:t>
</w:t>
            </w:r>
            <w:r>
              <w:rPr>
                <w:rFonts w:ascii="Times New Roman"/>
                <w:b w:val="false"/>
                <w:i w:val="false"/>
                <w:color w:val="000000"/>
                <w:sz w:val="20"/>
              </w:rPr>
              <w:t>Яйца страусов,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құс жұмыртқасы, дана</w:t>
            </w:r>
            <w:r>
              <w:br/>
            </w:r>
            <w:r>
              <w:rPr>
                <w:rFonts w:ascii="Times New Roman"/>
                <w:b w:val="false"/>
                <w:i w:val="false"/>
                <w:color w:val="000000"/>
                <w:sz w:val="20"/>
              </w:rPr>
              <w:t>
</w:t>
            </w:r>
            <w:r>
              <w:rPr>
                <w:rFonts w:ascii="Times New Roman"/>
                <w:b w:val="false"/>
                <w:i w:val="false"/>
                <w:color w:val="000000"/>
                <w:sz w:val="20"/>
              </w:rPr>
              <w:t>Яйца птицы прочей,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бал, килограмм</w:t>
            </w:r>
            <w:r>
              <w:br/>
            </w:r>
            <w:r>
              <w:rPr>
                <w:rFonts w:ascii="Times New Roman"/>
                <w:b w:val="false"/>
                <w:i w:val="false"/>
                <w:color w:val="000000"/>
                <w:sz w:val="20"/>
              </w:rPr>
              <w:t>
</w:t>
            </w:r>
            <w:r>
              <w:rPr>
                <w:rFonts w:ascii="Times New Roman"/>
                <w:b w:val="false"/>
                <w:i w:val="false"/>
                <w:color w:val="000000"/>
                <w:sz w:val="20"/>
              </w:rPr>
              <w:t>Мед натуральный, килограмм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терісінің (иленбеген тері) шикізаты, қозы терілерінен басқа, дана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 штук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9"/>
        <w:gridCol w:w="6531"/>
      </w:tblGrid>
      <w:tr>
        <w:trPr>
          <w:trHeight w:val="30" w:hRule="atLeast"/>
        </w:trPr>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Қырқылған қой жүнінің жалпы санынан бастапқы өңдеуге өткізілген санын көрсетіңіз, килограмм</w:t>
            </w:r>
            <w:r>
              <w:br/>
            </w:r>
            <w:r>
              <w:rPr>
                <w:rFonts w:ascii="Times New Roman"/>
                <w:b w:val="false"/>
                <w:i w:val="false"/>
                <w:color w:val="000000"/>
                <w:sz w:val="20"/>
              </w:rPr>
              <w:t>
</w:t>
            </w:r>
            <w:r>
              <w:rPr>
                <w:rFonts w:ascii="Times New Roman"/>
                <w:b w:val="false"/>
                <w:i w:val="false"/>
                <w:color w:val="000000"/>
                <w:sz w:val="20"/>
              </w:rPr>
              <w:t>Из общего количества настриженной овечей шерсти укажите количество, реализованное на первичную обработку, килограмм</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Мал мен құстың жеке түрлерінің саны туралы ақпаратты көрсетіңіз, бас</w:t>
      </w:r>
      <w:r>
        <w:br/>
      </w: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10972"/>
        <w:gridCol w:w="3014"/>
      </w:tblGrid>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мен құс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дойных коров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саулықтардың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доившихся овцематок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аналық ешкілердің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козоматок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биелердің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кобыл</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Сауылатын інгендердің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верблюдоматок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күркетауықтардың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индюшек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үйректердің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уток-несушек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қаздардың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гусынь</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мысыр тауықтарының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цесарок-несушек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перепелок</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страусов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Фермада өсірілетін өзге де үй құстарының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птицы, выращиваемой на ферме прочей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ешкі саны</w:t>
            </w:r>
            <w:r>
              <w:br/>
            </w:r>
            <w:r>
              <w:rPr>
                <w:rFonts w:ascii="Times New Roman"/>
                <w:b w:val="false"/>
                <w:i w:val="false"/>
                <w:color w:val="000000"/>
                <w:sz w:val="20"/>
              </w:rPr>
              <w:t>
</w:t>
            </w:r>
            <w:r>
              <w:rPr>
                <w:rFonts w:ascii="Times New Roman"/>
                <w:b w:val="false"/>
                <w:i w:val="false"/>
                <w:color w:val="000000"/>
                <w:sz w:val="20"/>
              </w:rPr>
              <w:t>Количество коз, подверженных стрижке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түйе саны</w:t>
            </w:r>
            <w:r>
              <w:br/>
            </w:r>
            <w:r>
              <w:rPr>
                <w:rFonts w:ascii="Times New Roman"/>
                <w:b w:val="false"/>
                <w:i w:val="false"/>
                <w:color w:val="000000"/>
                <w:sz w:val="20"/>
              </w:rPr>
              <w:t>
</w:t>
            </w:r>
            <w:r>
              <w:rPr>
                <w:rFonts w:ascii="Times New Roman"/>
                <w:b w:val="false"/>
                <w:i w:val="false"/>
                <w:color w:val="000000"/>
                <w:sz w:val="20"/>
              </w:rPr>
              <w:t>Количество верблюдов, подверженных стрижке</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қозылардың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Қояндарды қоса алғанда, терісі бағалы аңдардың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пушных зверей, включая кроликов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балұясының жалпы саны, дана</w:t>
            </w:r>
            <w:r>
              <w:br/>
            </w:r>
            <w:r>
              <w:rPr>
                <w:rFonts w:ascii="Times New Roman"/>
                <w:b w:val="false"/>
                <w:i w:val="false"/>
                <w:color w:val="000000"/>
                <w:sz w:val="20"/>
              </w:rPr>
              <w:t>
</w:t>
            </w:r>
            <w:r>
              <w:rPr>
                <w:rFonts w:ascii="Times New Roman"/>
                <w:b w:val="false"/>
                <w:i w:val="false"/>
                <w:color w:val="000000"/>
                <w:sz w:val="20"/>
              </w:rPr>
              <w:t>Общее количество пчелосемей, штук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олардан бал алынған араның балұясы</w:t>
            </w:r>
            <w:r>
              <w:br/>
            </w:r>
            <w:r>
              <w:rPr>
                <w:rFonts w:ascii="Times New Roman"/>
                <w:b w:val="false"/>
                <w:i w:val="false"/>
                <w:color w:val="000000"/>
                <w:sz w:val="20"/>
              </w:rPr>
              <w:t>
</w:t>
            </w:r>
            <w:r>
              <w:rPr>
                <w:rFonts w:ascii="Times New Roman"/>
                <w:b w:val="false"/>
                <w:i w:val="false"/>
                <w:color w:val="000000"/>
                <w:sz w:val="20"/>
              </w:rPr>
              <w:t>из них пчелосемей, от которых получен мед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Шаруа немесе фермер қожалықтары бойынша толтырылады</w:t>
      </w:r>
      <w:r>
        <w:br/>
      </w:r>
      <w:r>
        <w:rPr>
          <w:rFonts w:ascii="Times New Roman"/>
          <w:b w:val="false"/>
          <w:i w:val="false"/>
          <w:color w:val="000000"/>
          <w:sz w:val="28"/>
        </w:rPr>
        <w:t>
Заполняется по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5"/>
        <w:gridCol w:w="4379"/>
      </w:tblGrid>
      <w:tr>
        <w:trPr>
          <w:trHeight w:val="585"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w:t>
            </w:r>
            <w:r>
              <w:rPr>
                <w:rFonts w:ascii="Times New Roman"/>
                <w:b w:val="false"/>
                <w:i w:val="false"/>
                <w:color w:val="000000"/>
                <w:vertAlign w:val="superscript"/>
              </w:rPr>
              <w:t>2</w:t>
            </w:r>
            <w:r>
              <w:rPr>
                <w:rFonts w:ascii="Times New Roman"/>
                <w:b/>
                <w:i w:val="false"/>
                <w:color w:val="000000"/>
                <w:sz w:val="20"/>
              </w:rPr>
              <w:t xml:space="preserve"> атауы</w:t>
            </w:r>
            <w:r>
              <w:br/>
            </w:r>
            <w:r>
              <w:rPr>
                <w:rFonts w:ascii="Times New Roman"/>
                <w:b w:val="false"/>
                <w:i w:val="false"/>
                <w:color w:val="000000"/>
                <w:sz w:val="20"/>
              </w:rPr>
              <w:t>
Наименование КФХ 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мекенжайы</w:t>
            </w:r>
            <w:r>
              <w:br/>
            </w:r>
            <w:r>
              <w:rPr>
                <w:rFonts w:ascii="Times New Roman"/>
                <w:b w:val="false"/>
                <w:i w:val="false"/>
                <w:color w:val="000000"/>
                <w:sz w:val="20"/>
              </w:rPr>
              <w:t xml:space="preserve">
Адрес КФХ _____________________ </w:t>
            </w:r>
          </w:p>
        </w:tc>
      </w:tr>
      <w:tr>
        <w:trPr>
          <w:trHeight w:val="60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Телефон ________________________</w:t>
            </w:r>
          </w:p>
        </w:tc>
      </w:tr>
      <w:tr>
        <w:trPr>
          <w:trHeight w:val="60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немесе деректерді ұсынғанның Т.А.Ә.</w:t>
            </w:r>
            <w:r>
              <w:br/>
            </w:r>
            <w:r>
              <w:rPr>
                <w:rFonts w:ascii="Times New Roman"/>
                <w:b w:val="false"/>
                <w:i w:val="false"/>
                <w:color w:val="000000"/>
                <w:sz w:val="20"/>
              </w:rPr>
              <w:t>
Ф.И.О. опрошенного или предоставившего данные __________</w:t>
            </w:r>
            <w:r>
              <w:br/>
            </w:r>
            <w:r>
              <w:rPr>
                <w:rFonts w:ascii="Times New Roman"/>
                <w:b w:val="false"/>
                <w:i w:val="false"/>
                <w:color w:val="000000"/>
                <w:sz w:val="20"/>
              </w:rPr>
              <w:t>
_________________________________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немесе деректерді ұсынғанның қолы</w:t>
            </w:r>
            <w:r>
              <w:br/>
            </w:r>
            <w:r>
              <w:rPr>
                <w:rFonts w:ascii="Times New Roman"/>
                <w:b w:val="false"/>
                <w:i w:val="false"/>
                <w:color w:val="000000"/>
                <w:sz w:val="20"/>
              </w:rPr>
              <w:t>
Подпись опрошенного или предоставившего данные _________</w:t>
            </w:r>
            <w:r>
              <w:br/>
            </w:r>
            <w:r>
              <w:rPr>
                <w:rFonts w:ascii="Times New Roman"/>
                <w:b w:val="false"/>
                <w:i w:val="false"/>
                <w:color w:val="000000"/>
                <w:sz w:val="20"/>
              </w:rPr>
              <w:t>
________________________________</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Заполняется по хозяйствам населения</w:t>
            </w:r>
          </w:p>
        </w:tc>
      </w:tr>
      <w:tr>
        <w:trPr>
          <w:trHeight w:val="585"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Адрес хозяйства 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______________________________</w:t>
            </w:r>
          </w:p>
        </w:tc>
      </w:tr>
      <w:tr>
        <w:trPr>
          <w:trHeight w:val="36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p>
        </w:tc>
      </w:tr>
      <w:tr>
        <w:trPr>
          <w:trHeight w:val="36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Т.А.Ә.</w:t>
            </w:r>
            <w:r>
              <w:br/>
            </w:r>
            <w:r>
              <w:rPr>
                <w:rFonts w:ascii="Times New Roman"/>
                <w:b w:val="false"/>
                <w:i w:val="false"/>
                <w:color w:val="000000"/>
                <w:sz w:val="20"/>
              </w:rPr>
              <w:t>
Ф.И.О. опрошенного 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w:t>
            </w:r>
          </w:p>
        </w:tc>
      </w:tr>
      <w:tr>
        <w:trPr>
          <w:trHeight w:val="36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w:t>
            </w:r>
          </w:p>
        </w:tc>
      </w:tr>
      <w:tr>
        <w:trPr>
          <w:trHeight w:val="36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Сұхбат жүргізушінің Т.А.Ә.</w:t>
            </w:r>
            <w:r>
              <w:br/>
            </w:r>
            <w:r>
              <w:rPr>
                <w:rFonts w:ascii="Times New Roman"/>
                <w:b w:val="false"/>
                <w:i w:val="false"/>
                <w:color w:val="000000"/>
                <w:sz w:val="20"/>
              </w:rPr>
              <w:t>
Ф.И.О. интервьюера 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________________________</w:t>
            </w:r>
          </w:p>
        </w:tc>
      </w:tr>
      <w:tr>
        <w:trPr>
          <w:trHeight w:val="36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______________________________</w:t>
            </w:r>
          </w:p>
        </w:tc>
      </w:tr>
    </w:tbl>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 Мұнда және бұдан әрі ШФҚ - Шаруа немесе фермер қожалықтары</w:t>
      </w:r>
      <w:r>
        <w:br/>
      </w:r>
      <w:r>
        <w:rPr>
          <w:rFonts w:ascii="Times New Roman"/>
          <w:b w:val="false"/>
          <w:i w:val="false"/>
          <w:color w:val="000000"/>
          <w:sz w:val="28"/>
        </w:rPr>
        <w:t>
</w:t>
      </w:r>
      <w:r>
        <w:rPr>
          <w:rFonts w:ascii="Times New Roman"/>
          <w:b w:val="false"/>
          <w:i w:val="false"/>
          <w:color w:val="000000"/>
          <w:sz w:val="28"/>
        </w:rPr>
        <w:t>Здесь и далее КФХ - Крестьянское или фермерское хозяйство</w:t>
      </w:r>
    </w:p>
    <w:bookmarkStart w:name="z225" w:id="24"/>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24"/>
    <w:bookmarkStart w:name="z226" w:id="25"/>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 статистического наблюдения</w:t>
      </w:r>
      <w:r>
        <w:br/>
      </w:r>
      <w:r>
        <w:rPr>
          <w:rFonts w:ascii="Times New Roman"/>
          <w:b/>
          <w:i w:val="false"/>
          <w:color w:val="000000"/>
        </w:rPr>
        <w:t>
«Производство продукции животноводства в мелких крестьянских или фермерских хозяйствах и хозяйствах населения»</w:t>
      </w:r>
      <w:r>
        <w:br/>
      </w:r>
      <w:r>
        <w:rPr>
          <w:rFonts w:ascii="Times New Roman"/>
          <w:b/>
          <w:i w:val="false"/>
          <w:color w:val="000000"/>
        </w:rPr>
        <w:t>
(код 0251103, индекс А-008, периодичность полугодовая)</w:t>
      </w:r>
    </w:p>
    <w:bookmarkEnd w:id="25"/>
    <w:bookmarkStart w:name="z227" w:id="2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0251103, индекс А-008,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w:t>
      </w: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r>
        <w:br/>
      </w:r>
      <w:r>
        <w:rPr>
          <w:rFonts w:ascii="Times New Roman"/>
          <w:b w:val="false"/>
          <w:i w:val="false"/>
          <w:color w:val="000000"/>
          <w:sz w:val="28"/>
        </w:rPr>
        <w:t>
</w:t>
      </w:r>
      <w:r>
        <w:rPr>
          <w:rFonts w:ascii="Times New Roman"/>
          <w:b w:val="false"/>
          <w:i w:val="false"/>
          <w:color w:val="000000"/>
          <w:sz w:val="28"/>
        </w:rPr>
        <w:t>
      Крестьянское или фермерское хозяйство выступает в формах:</w:t>
      </w:r>
      <w:r>
        <w:br/>
      </w:r>
      <w:r>
        <w:rPr>
          <w:rFonts w:ascii="Times New Roman"/>
          <w:b w:val="false"/>
          <w:i w:val="false"/>
          <w:color w:val="000000"/>
          <w:sz w:val="28"/>
        </w:rPr>
        <w:t>
</w:t>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r>
        <w:br/>
      </w:r>
      <w:r>
        <w:rPr>
          <w:rFonts w:ascii="Times New Roman"/>
          <w:b w:val="false"/>
          <w:i w:val="false"/>
          <w:color w:val="000000"/>
          <w:sz w:val="28"/>
        </w:rPr>
        <w:t>
</w:t>
      </w:r>
      <w:r>
        <w:rPr>
          <w:rFonts w:ascii="Times New Roman"/>
          <w:b w:val="false"/>
          <w:i w:val="false"/>
          <w:color w:val="000000"/>
          <w:sz w:val="28"/>
        </w:rPr>
        <w:t>
      фермерского хозяйства, основанного на осуществлении личного предпринимательства;</w:t>
      </w:r>
      <w:r>
        <w:br/>
      </w:r>
      <w:r>
        <w:rPr>
          <w:rFonts w:ascii="Times New Roman"/>
          <w:b w:val="false"/>
          <w:i w:val="false"/>
          <w:color w:val="000000"/>
          <w:sz w:val="28"/>
        </w:rPr>
        <w:t>
</w:t>
      </w:r>
      <w:r>
        <w:rPr>
          <w:rFonts w:ascii="Times New Roman"/>
          <w:b w:val="false"/>
          <w:i w:val="false"/>
          <w:color w:val="000000"/>
          <w:sz w:val="28"/>
        </w:rPr>
        <w:t xml:space="preserve">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 </w:t>
      </w:r>
      <w:r>
        <w:br/>
      </w:r>
      <w:r>
        <w:rPr>
          <w:rFonts w:ascii="Times New Roman"/>
          <w:b w:val="false"/>
          <w:i w:val="false"/>
          <w:color w:val="000000"/>
          <w:sz w:val="28"/>
        </w:rPr>
        <w:t>
</w:t>
      </w:r>
      <w:r>
        <w:rPr>
          <w:rFonts w:ascii="Times New Roman"/>
          <w:b w:val="false"/>
          <w:i w:val="false"/>
          <w:color w:val="000000"/>
          <w:sz w:val="28"/>
        </w:rPr>
        <w:t>
      3)хозяйства населения – личные подсобные хозяйства населения, коллективные сады и огороды, дачные участки.</w:t>
      </w:r>
      <w:r>
        <w:br/>
      </w:r>
      <w:r>
        <w:rPr>
          <w:rFonts w:ascii="Times New Roman"/>
          <w:b w:val="false"/>
          <w:i w:val="false"/>
          <w:color w:val="000000"/>
          <w:sz w:val="28"/>
        </w:rPr>
        <w:t>
</w:t>
      </w:r>
      <w:r>
        <w:rPr>
          <w:rFonts w:ascii="Times New Roman"/>
          <w:b w:val="false"/>
          <w:i w:val="false"/>
          <w:color w:val="000000"/>
          <w:sz w:val="28"/>
        </w:rPr>
        <w:t>
      3. При проведении наблюдения за 1 полугодие отчетного года данные заполняются за период с 1 декабря предыдущего года по 1 июня отчетного года, за 2 полугодие отчетного года за период с 1 июня по 1 декабря. Статистическая форма заполняется со слов главы крестьянского или фермерского хозяйства, или домашнего хозяйства. По желанию владельца скота или птицы статистическая форма заполняется им самим.</w:t>
      </w:r>
      <w:r>
        <w:br/>
      </w:r>
      <w:r>
        <w:rPr>
          <w:rFonts w:ascii="Times New Roman"/>
          <w:b w:val="false"/>
          <w:i w:val="false"/>
          <w:color w:val="000000"/>
          <w:sz w:val="28"/>
        </w:rPr>
        <w:t>
</w:t>
      </w:r>
      <w:r>
        <w:rPr>
          <w:rFonts w:ascii="Times New Roman"/>
          <w:b w:val="false"/>
          <w:i w:val="false"/>
          <w:color w:val="000000"/>
          <w:sz w:val="28"/>
        </w:rPr>
        <w:t>
      Крестьянские или фермерские хозяйства,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4. По графе 1 раздела 2 отражается фактическое наличие в хозяйстве скота и птицы по видам на начало отчетного периода, по графе 2 - фактическая численность на конец отчетного периода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w:t>
      </w:r>
      <w:r>
        <w:rPr>
          <w:rFonts w:ascii="Times New Roman"/>
          <w:b w:val="false"/>
          <w:i w:val="false"/>
          <w:color w:val="000000"/>
          <w:sz w:val="28"/>
        </w:rPr>
        <w:t>
      В графе 3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графе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По овцам учитывается также поголовье приплода, забитого на каракульские смушки (при определении живого веса одной головы забитых на мясо овец, живого веса приплода, забитого на каракульские смушки не учитывается).</w:t>
      </w:r>
      <w:r>
        <w:br/>
      </w:r>
      <w:r>
        <w:rPr>
          <w:rFonts w:ascii="Times New Roman"/>
          <w:b w:val="false"/>
          <w:i w:val="false"/>
          <w:color w:val="000000"/>
          <w:sz w:val="28"/>
        </w:rPr>
        <w:t>
</w:t>
      </w:r>
      <w:r>
        <w:rPr>
          <w:rFonts w:ascii="Times New Roman"/>
          <w:b w:val="false"/>
          <w:i w:val="false"/>
          <w:color w:val="000000"/>
          <w:sz w:val="28"/>
        </w:rPr>
        <w:t>
      В графах 4 и 5 отражается вес забитых или реализованных на убой скота и птицы в живой и убойной массе.</w:t>
      </w:r>
      <w:r>
        <w:br/>
      </w:r>
      <w:r>
        <w:rPr>
          <w:rFonts w:ascii="Times New Roman"/>
          <w:b w:val="false"/>
          <w:i w:val="false"/>
          <w:color w:val="000000"/>
          <w:sz w:val="28"/>
        </w:rPr>
        <w:t>
</w:t>
      </w:r>
      <w:r>
        <w:rPr>
          <w:rFonts w:ascii="Times New Roman"/>
          <w:b w:val="false"/>
          <w:i w:val="false"/>
          <w:color w:val="000000"/>
          <w:sz w:val="28"/>
        </w:rPr>
        <w:t>
      5. По коду 01.41.20.100 раздела 3 отражается фактически надоенное коровье молоко независимо от того, было ли оно реализовано или часть его потреблена в хозяйстве на выпойку телят и поросят. Молоко, высосанное телятами при подсосном их содержании, в продукцию не включается. Аналогично учитывается производство овечьего, козьего, кобыльего и верблюжьего молока.</w:t>
      </w:r>
      <w:r>
        <w:br/>
      </w:r>
      <w:r>
        <w:rPr>
          <w:rFonts w:ascii="Times New Roman"/>
          <w:b w:val="false"/>
          <w:i w:val="false"/>
          <w:color w:val="000000"/>
          <w:sz w:val="28"/>
        </w:rPr>
        <w:t>
</w:t>
      </w:r>
      <w:r>
        <w:rPr>
          <w:rFonts w:ascii="Times New Roman"/>
          <w:b w:val="false"/>
          <w:i w:val="false"/>
          <w:color w:val="000000"/>
          <w:sz w:val="28"/>
        </w:rPr>
        <w:t>
      По коду 01.47.21 отражается их сбор за период от кур-несушек, включая яйца, использованные на воспроизводство птицы (инкубация). Аналогично учитывается производство яиц других видов.</w:t>
      </w:r>
      <w:r>
        <w:br/>
      </w:r>
      <w:r>
        <w:rPr>
          <w:rFonts w:ascii="Times New Roman"/>
          <w:b w:val="false"/>
          <w:i w:val="false"/>
          <w:color w:val="000000"/>
          <w:sz w:val="28"/>
        </w:rPr>
        <w:t>
</w:t>
      </w: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 Аналогично отражается производство шерсти других видов.</w:t>
      </w:r>
      <w:r>
        <w:br/>
      </w:r>
      <w:r>
        <w:rPr>
          <w:rFonts w:ascii="Times New Roman"/>
          <w:b w:val="false"/>
          <w:i w:val="false"/>
          <w:color w:val="000000"/>
          <w:sz w:val="28"/>
        </w:rPr>
        <w:t>
</w:t>
      </w:r>
      <w:r>
        <w:rPr>
          <w:rFonts w:ascii="Times New Roman"/>
          <w:b w:val="false"/>
          <w:i w:val="false"/>
          <w:color w:val="000000"/>
          <w:sz w:val="28"/>
        </w:rPr>
        <w:t>
      В шкурки смушковых ягнят относятся каракульча, каракуль и смушка.</w:t>
      </w:r>
      <w:r>
        <w:br/>
      </w:r>
      <w:r>
        <w:rPr>
          <w:rFonts w:ascii="Times New Roman"/>
          <w:b w:val="false"/>
          <w:i w:val="false"/>
          <w:color w:val="000000"/>
          <w:sz w:val="28"/>
        </w:rPr>
        <w:t>
</w:t>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w:t>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В подразделе 3.1 указывается количество овечьей шерсти, реализованное на первичную обработку из общего количества настриженной шерсти.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6. В разделе 4 показывается поголовье отдельных видов скота и птицы, от которых получена продукция в отчетном году, а также среднее поголовье рассчитывается путем деления суммы кормодней поголовья за год на число дней этого года. Кормоднем считается пребывание в хозяйстве одной головы скота в течение суток. По поголовью, подверженному стрижке, показывается поголовье овец, коз и верблюдов, с которых получена шерсть в отчетном году.</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«Объемы реализации на убой скота и птицы»:</w:t>
      </w:r>
      <w:r>
        <w:br/>
      </w:r>
      <w:r>
        <w:rPr>
          <w:rFonts w:ascii="Times New Roman"/>
          <w:b w:val="false"/>
          <w:i w:val="false"/>
          <w:color w:val="000000"/>
          <w:sz w:val="28"/>
        </w:rPr>
        <w:t>
</w:t>
      </w:r>
      <w:r>
        <w:rPr>
          <w:rFonts w:ascii="Times New Roman"/>
          <w:b w:val="false"/>
          <w:i w:val="false"/>
          <w:color w:val="000000"/>
          <w:sz w:val="28"/>
        </w:rPr>
        <w:t>
      код 01.41.1 &gt;= кода 01.41.10.110, для каждой графы;</w:t>
      </w:r>
      <w:r>
        <w:br/>
      </w:r>
      <w:r>
        <w:rPr>
          <w:rFonts w:ascii="Times New Roman"/>
          <w:b w:val="false"/>
          <w:i w:val="false"/>
          <w:color w:val="000000"/>
          <w:sz w:val="28"/>
        </w:rPr>
        <w:t>
</w:t>
      </w:r>
      <w:r>
        <w:rPr>
          <w:rFonts w:ascii="Times New Roman"/>
          <w:b w:val="false"/>
          <w:i w:val="false"/>
          <w:color w:val="000000"/>
          <w:sz w:val="28"/>
        </w:rPr>
        <w:t>
      код 01.42.1 &gt;= кода 01.42.11.110,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графа 3, должны быть заполнены графы 4, 5, для каждой строки;</w:t>
      </w:r>
      <w:r>
        <w:br/>
      </w:r>
      <w:r>
        <w:rPr>
          <w:rFonts w:ascii="Times New Roman"/>
          <w:b w:val="false"/>
          <w:i w:val="false"/>
          <w:color w:val="000000"/>
          <w:sz w:val="28"/>
        </w:rPr>
        <w:t>
</w:t>
      </w:r>
      <w:r>
        <w:rPr>
          <w:rFonts w:ascii="Times New Roman"/>
          <w:b w:val="false"/>
          <w:i w:val="false"/>
          <w:color w:val="000000"/>
          <w:sz w:val="28"/>
        </w:rPr>
        <w:t>
      графа 4 &gt; графы 5, для каждой строки;</w:t>
      </w:r>
      <w:r>
        <w:br/>
      </w:r>
      <w:r>
        <w:rPr>
          <w:rFonts w:ascii="Times New Roman"/>
          <w:b w:val="false"/>
          <w:i w:val="false"/>
          <w:color w:val="000000"/>
          <w:sz w:val="28"/>
        </w:rPr>
        <w:t>
</w:t>
      </w:r>
      <w:r>
        <w:rPr>
          <w:rFonts w:ascii="Times New Roman"/>
          <w:b w:val="false"/>
          <w:i w:val="false"/>
          <w:color w:val="000000"/>
          <w:sz w:val="28"/>
        </w:rPr>
        <w:t>
      2) Раздел 4 «Поголовье отдельных видов скота и птицы»:</w:t>
      </w:r>
      <w:r>
        <w:br/>
      </w:r>
      <w:r>
        <w:rPr>
          <w:rFonts w:ascii="Times New Roman"/>
          <w:b w:val="false"/>
          <w:i w:val="false"/>
          <w:color w:val="000000"/>
          <w:sz w:val="28"/>
        </w:rPr>
        <w:t>
</w:t>
      </w:r>
      <w:r>
        <w:rPr>
          <w:rFonts w:ascii="Times New Roman"/>
          <w:b w:val="false"/>
          <w:i w:val="false"/>
          <w:color w:val="000000"/>
          <w:sz w:val="28"/>
        </w:rPr>
        <w:t>
      строка 19 &gt;= строки 20;</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rPr>
          <w:rFonts w:ascii="Times New Roman"/>
          <w:b w:val="false"/>
          <w:i w:val="false"/>
          <w:color w:val="000000"/>
          <w:sz w:val="28"/>
        </w:rPr>
        <w:t>
      если заполнен код 01.41.20.100 раздел 3, то должна быть заполнена строка 1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01.45.21 раздел 3, то должна быть заполнена строка 2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01.45.22 раздел 3, то должна быть заполнена строка 3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01.49.22.100 раздел 3, то должна быть заполнена строка 4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01.49.22.200 раздел 3, то должна быть заполнена строка 5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01.45.30.100 раздел 3, то должна быть заполнена строка 14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01.45.30.200 раздел 3, то должна быть заполнена строка 15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01.49.28.200 раздел 3, то должна быть заполнена строка 16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01.49.32 раздел 3, то должна быть заполнена строка 17 графа 1 раздела 4;</w:t>
      </w:r>
      <w:r>
        <w:br/>
      </w:r>
      <w:r>
        <w:rPr>
          <w:rFonts w:ascii="Times New Roman"/>
          <w:b w:val="false"/>
          <w:i w:val="false"/>
          <w:color w:val="000000"/>
          <w:sz w:val="28"/>
        </w:rPr>
        <w:t>
</w:t>
      </w:r>
      <w:r>
        <w:rPr>
          <w:rFonts w:ascii="Times New Roman"/>
          <w:b w:val="false"/>
          <w:i w:val="false"/>
          <w:color w:val="000000"/>
          <w:sz w:val="28"/>
        </w:rPr>
        <w:t xml:space="preserve">
      код 01.49.39.200 </w:t>
      </w:r>
      <w:r>
        <w:rPr>
          <w:rFonts w:ascii="Times New Roman"/>
          <w:b w:val="false"/>
          <w:i w:val="false"/>
          <w:color w:val="000000"/>
          <w:sz w:val="28"/>
          <w:u w:val="single"/>
        </w:rPr>
        <w:t>&lt;</w:t>
      </w:r>
      <w:r>
        <w:rPr>
          <w:rFonts w:ascii="Times New Roman"/>
          <w:b w:val="false"/>
          <w:i w:val="false"/>
          <w:color w:val="000000"/>
          <w:sz w:val="28"/>
        </w:rPr>
        <w:t xml:space="preserve"> суммы кодов 01.41.1 + 01.42.1 + 01.43.10 + 01.44.10 по графе 3 раздела 2;</w:t>
      </w:r>
      <w:r>
        <w:br/>
      </w:r>
      <w:r>
        <w:rPr>
          <w:rFonts w:ascii="Times New Roman"/>
          <w:b w:val="false"/>
          <w:i w:val="false"/>
          <w:color w:val="000000"/>
          <w:sz w:val="28"/>
        </w:rPr>
        <w:t>
</w:t>
      </w:r>
      <w:r>
        <w:rPr>
          <w:rFonts w:ascii="Times New Roman"/>
          <w:b w:val="false"/>
          <w:i w:val="false"/>
          <w:color w:val="000000"/>
          <w:sz w:val="28"/>
        </w:rPr>
        <w:t xml:space="preserve">
      код 01.49.39.300 </w:t>
      </w:r>
      <w:r>
        <w:rPr>
          <w:rFonts w:ascii="Times New Roman"/>
          <w:b w:val="false"/>
          <w:i w:val="false"/>
          <w:color w:val="000000"/>
          <w:sz w:val="28"/>
          <w:u w:val="single"/>
        </w:rPr>
        <w:t>&lt;</w:t>
      </w:r>
      <w:r>
        <w:rPr>
          <w:rFonts w:ascii="Times New Roman"/>
          <w:b w:val="false"/>
          <w:i w:val="false"/>
          <w:color w:val="000000"/>
          <w:sz w:val="28"/>
        </w:rPr>
        <w:t xml:space="preserve"> суммы кодов 01.45.11 + 01.45.12 + (10 % суммы кодов 01.41.1 + 01.42.1 + 01.43.10 + 01.44.10 по графе 3 раздела 2 (вес шкур до 10 килограмм)) по графе 2 раздела 2;</w:t>
      </w:r>
      <w:r>
        <w:br/>
      </w:r>
      <w:r>
        <w:rPr>
          <w:rFonts w:ascii="Times New Roman"/>
          <w:b w:val="false"/>
          <w:i w:val="false"/>
          <w:color w:val="000000"/>
          <w:sz w:val="28"/>
        </w:rPr>
        <w:t>
</w:t>
      </w:r>
      <w:r>
        <w:rPr>
          <w:rFonts w:ascii="Times New Roman"/>
          <w:b w:val="false"/>
          <w:i w:val="false"/>
          <w:color w:val="000000"/>
          <w:sz w:val="28"/>
        </w:rPr>
        <w:t>
      если заполнен код 01.47.21 раздел 3, то должна быть заполнена строка 6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01.47.22.100 раздел 3, то должна быть заполнена строка 7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01.47.22.200 раздел 3, то должна быть заполнена строка 8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01.47.22.300 раздел 3, то должна быть заполнена строка 9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01.47.22.400 раздел 3, то должна быть заполнена строка 10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01.47.22.500 раздел 3, то должна быть заполнена строка 11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01.47.22.600 раздел 3, то должна быть заполнена строка 12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01.47.22.900 раздел 3, то должна быть заполнена строка 13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01.49.21 раздел 3, то должна быть заполнена строка 20 графа 1 раздела 4;</w:t>
      </w:r>
      <w:r>
        <w:br/>
      </w:r>
      <w:r>
        <w:rPr>
          <w:rFonts w:ascii="Times New Roman"/>
          <w:b w:val="false"/>
          <w:i w:val="false"/>
          <w:color w:val="000000"/>
          <w:sz w:val="28"/>
        </w:rPr>
        <w:t>
</w:t>
      </w:r>
      <w:r>
        <w:rPr>
          <w:rFonts w:ascii="Times New Roman"/>
          <w:b w:val="false"/>
          <w:i w:val="false"/>
          <w:color w:val="000000"/>
          <w:sz w:val="28"/>
        </w:rPr>
        <w:t>
      если заполнен код 01.49.31 раздел 3, то должна быть заполнена строка 18 графа 1 раздела 4;</w:t>
      </w:r>
      <w:r>
        <w:br/>
      </w:r>
      <w:r>
        <w:rPr>
          <w:rFonts w:ascii="Times New Roman"/>
          <w:b w:val="false"/>
          <w:i w:val="false"/>
          <w:color w:val="000000"/>
          <w:sz w:val="28"/>
        </w:rPr>
        <w:t>
</w:t>
      </w:r>
      <w:r>
        <w:rPr>
          <w:rFonts w:ascii="Times New Roman"/>
          <w:b w:val="false"/>
          <w:i w:val="false"/>
          <w:color w:val="000000"/>
          <w:sz w:val="28"/>
        </w:rPr>
        <w:t>
      если заполнена строка 1 графа 1 раздела 4, то должны быть заполнены графа 1 и (или) графа 2 раздела 2 по кодам 01.41.10.110 и 01.42.11.110;</w:t>
      </w:r>
      <w:r>
        <w:br/>
      </w:r>
      <w:r>
        <w:rPr>
          <w:rFonts w:ascii="Times New Roman"/>
          <w:b w:val="false"/>
          <w:i w:val="false"/>
          <w:color w:val="000000"/>
          <w:sz w:val="28"/>
        </w:rPr>
        <w:t>
</w:t>
      </w:r>
      <w:r>
        <w:rPr>
          <w:rFonts w:ascii="Times New Roman"/>
          <w:b w:val="false"/>
          <w:i w:val="false"/>
          <w:color w:val="000000"/>
          <w:sz w:val="28"/>
        </w:rPr>
        <w:t>
      если заполнена строка 2 графа 1 раздела 4, то должны быть заполнены графа 1 и (или) графа 2 раздела 2 по коду 01.45.11;</w:t>
      </w:r>
      <w:r>
        <w:br/>
      </w:r>
      <w:r>
        <w:rPr>
          <w:rFonts w:ascii="Times New Roman"/>
          <w:b w:val="false"/>
          <w:i w:val="false"/>
          <w:color w:val="000000"/>
          <w:sz w:val="28"/>
        </w:rPr>
        <w:t>
</w:t>
      </w:r>
      <w:r>
        <w:rPr>
          <w:rFonts w:ascii="Times New Roman"/>
          <w:b w:val="false"/>
          <w:i w:val="false"/>
          <w:color w:val="000000"/>
          <w:sz w:val="28"/>
        </w:rPr>
        <w:t>
      если заполнена строка 3 графа 1 раздела 4, то должны быть заполнены графа 1 и (или) графа 2 раздела 2 по коду 01.45.12;</w:t>
      </w:r>
      <w:r>
        <w:br/>
      </w:r>
      <w:r>
        <w:rPr>
          <w:rFonts w:ascii="Times New Roman"/>
          <w:b w:val="false"/>
          <w:i w:val="false"/>
          <w:color w:val="000000"/>
          <w:sz w:val="28"/>
        </w:rPr>
        <w:t>
</w:t>
      </w:r>
      <w:r>
        <w:rPr>
          <w:rFonts w:ascii="Times New Roman"/>
          <w:b w:val="false"/>
          <w:i w:val="false"/>
          <w:color w:val="000000"/>
          <w:sz w:val="28"/>
        </w:rPr>
        <w:t>
      если заполнена строка 4 графа 1 раздела 4, то должны быть заполнены графа 1 и (или) графа 2 раздела 2 по коду 01.43.10;</w:t>
      </w:r>
      <w:r>
        <w:br/>
      </w:r>
      <w:r>
        <w:rPr>
          <w:rFonts w:ascii="Times New Roman"/>
          <w:b w:val="false"/>
          <w:i w:val="false"/>
          <w:color w:val="000000"/>
          <w:sz w:val="28"/>
        </w:rPr>
        <w:t>
</w:t>
      </w:r>
      <w:r>
        <w:rPr>
          <w:rFonts w:ascii="Times New Roman"/>
          <w:b w:val="false"/>
          <w:i w:val="false"/>
          <w:color w:val="000000"/>
          <w:sz w:val="28"/>
        </w:rPr>
        <w:t>
      если заполнена строка 5 графа 1 раздела 4, то должны быть заполнены графа 1 и (или) графа 2 раздела 2 по коду 01.44.10;</w:t>
      </w:r>
      <w:r>
        <w:br/>
      </w:r>
      <w:r>
        <w:rPr>
          <w:rFonts w:ascii="Times New Roman"/>
          <w:b w:val="false"/>
          <w:i w:val="false"/>
          <w:color w:val="000000"/>
          <w:sz w:val="28"/>
        </w:rPr>
        <w:t>
</w:t>
      </w:r>
      <w:r>
        <w:rPr>
          <w:rFonts w:ascii="Times New Roman"/>
          <w:b w:val="false"/>
          <w:i w:val="false"/>
          <w:color w:val="000000"/>
          <w:sz w:val="28"/>
        </w:rPr>
        <w:t>
      если заполнена строка 6 графа 1 раздела 4, то должны быть заполнены графа 1 и (или) графа 2 раздела 2 по коду 01.47.11;</w:t>
      </w:r>
      <w:r>
        <w:br/>
      </w:r>
      <w:r>
        <w:rPr>
          <w:rFonts w:ascii="Times New Roman"/>
          <w:b w:val="false"/>
          <w:i w:val="false"/>
          <w:color w:val="000000"/>
          <w:sz w:val="28"/>
        </w:rPr>
        <w:t>
</w:t>
      </w:r>
      <w:r>
        <w:rPr>
          <w:rFonts w:ascii="Times New Roman"/>
          <w:b w:val="false"/>
          <w:i w:val="false"/>
          <w:color w:val="000000"/>
          <w:sz w:val="28"/>
        </w:rPr>
        <w:t>
      если заполнена строка 7 графа 1 раздела 4, то должны быть заполнены графа 1 и (или) графа 2 раздела 2 по коду 01.47.12</w:t>
      </w:r>
      <w:r>
        <w:br/>
      </w:r>
      <w:r>
        <w:rPr>
          <w:rFonts w:ascii="Times New Roman"/>
          <w:b w:val="false"/>
          <w:i w:val="false"/>
          <w:color w:val="000000"/>
          <w:sz w:val="28"/>
        </w:rPr>
        <w:t>
</w:t>
      </w:r>
      <w:r>
        <w:rPr>
          <w:rFonts w:ascii="Times New Roman"/>
          <w:b w:val="false"/>
          <w:i w:val="false"/>
          <w:color w:val="000000"/>
          <w:sz w:val="28"/>
        </w:rPr>
        <w:t>
      если заполнена строка 8 графа 1 раздела 4, то должны быть заполнены графа 1 и (или) графа 2 раздела 2 по коду 01.47.14;</w:t>
      </w:r>
      <w:r>
        <w:br/>
      </w:r>
      <w:r>
        <w:rPr>
          <w:rFonts w:ascii="Times New Roman"/>
          <w:b w:val="false"/>
          <w:i w:val="false"/>
          <w:color w:val="000000"/>
          <w:sz w:val="28"/>
        </w:rPr>
        <w:t>
</w:t>
      </w:r>
      <w:r>
        <w:rPr>
          <w:rFonts w:ascii="Times New Roman"/>
          <w:b w:val="false"/>
          <w:i w:val="false"/>
          <w:color w:val="000000"/>
          <w:sz w:val="28"/>
        </w:rPr>
        <w:t>
      если заполнена строка 9 графа 1 раздела 4, то должны быть заполнены графа 1 и (или) графа 2 раздела 2 по коду 01.47.13;</w:t>
      </w:r>
      <w:r>
        <w:br/>
      </w:r>
      <w:r>
        <w:rPr>
          <w:rFonts w:ascii="Times New Roman"/>
          <w:b w:val="false"/>
          <w:i w:val="false"/>
          <w:color w:val="000000"/>
          <w:sz w:val="28"/>
        </w:rPr>
        <w:t>
</w:t>
      </w:r>
      <w:r>
        <w:rPr>
          <w:rFonts w:ascii="Times New Roman"/>
          <w:b w:val="false"/>
          <w:i w:val="false"/>
          <w:color w:val="000000"/>
          <w:sz w:val="28"/>
        </w:rPr>
        <w:t>
      если заполнена строка 10 графа 1 раздела 4, то должны быть заполнены графа 1 и (или) графа 2 раздела 2 по коду 01.47.14;</w:t>
      </w:r>
      <w:r>
        <w:br/>
      </w:r>
      <w:r>
        <w:rPr>
          <w:rFonts w:ascii="Times New Roman"/>
          <w:b w:val="false"/>
          <w:i w:val="false"/>
          <w:color w:val="000000"/>
          <w:sz w:val="28"/>
        </w:rPr>
        <w:t>
</w:t>
      </w:r>
      <w:r>
        <w:rPr>
          <w:rFonts w:ascii="Times New Roman"/>
          <w:b w:val="false"/>
          <w:i w:val="false"/>
          <w:color w:val="000000"/>
          <w:sz w:val="28"/>
        </w:rPr>
        <w:t>
      если заполнена строка 12 графа 1 раздела 4, то должны быть заполнены графа 1 и (или) графа 2 раздела 2 по коду 01.49.12.200;</w:t>
      </w:r>
      <w:r>
        <w:br/>
      </w:r>
      <w:r>
        <w:rPr>
          <w:rFonts w:ascii="Times New Roman"/>
          <w:b w:val="false"/>
          <w:i w:val="false"/>
          <w:color w:val="000000"/>
          <w:sz w:val="28"/>
        </w:rPr>
        <w:t>
</w:t>
      </w:r>
      <w:r>
        <w:rPr>
          <w:rFonts w:ascii="Times New Roman"/>
          <w:b w:val="false"/>
          <w:i w:val="false"/>
          <w:color w:val="000000"/>
          <w:sz w:val="28"/>
        </w:rPr>
        <w:t>
      если заполнена строка 13 графа 1 раздела 4, то должны быть заполнены графа 1 и (или) графа 2 раздела 2 по коду 01.49.12.900;</w:t>
      </w:r>
      <w:r>
        <w:br/>
      </w:r>
      <w:r>
        <w:rPr>
          <w:rFonts w:ascii="Times New Roman"/>
          <w:b w:val="false"/>
          <w:i w:val="false"/>
          <w:color w:val="000000"/>
          <w:sz w:val="28"/>
        </w:rPr>
        <w:t>
</w:t>
      </w:r>
      <w:r>
        <w:rPr>
          <w:rFonts w:ascii="Times New Roman"/>
          <w:b w:val="false"/>
          <w:i w:val="false"/>
          <w:color w:val="000000"/>
          <w:sz w:val="28"/>
        </w:rPr>
        <w:t>
      если заполнена строка 14 графа 1 раздела 4, то должны быть заполнены графа 1 и (или) графа 2 раздела 2 по коду 01.45.11;</w:t>
      </w:r>
      <w:r>
        <w:br/>
      </w:r>
      <w:r>
        <w:rPr>
          <w:rFonts w:ascii="Times New Roman"/>
          <w:b w:val="false"/>
          <w:i w:val="false"/>
          <w:color w:val="000000"/>
          <w:sz w:val="28"/>
        </w:rPr>
        <w:t>
</w:t>
      </w:r>
      <w:r>
        <w:rPr>
          <w:rFonts w:ascii="Times New Roman"/>
          <w:b w:val="false"/>
          <w:i w:val="false"/>
          <w:color w:val="000000"/>
          <w:sz w:val="28"/>
        </w:rPr>
        <w:t>
      если заполнена строка 15 графа 1 раздела 4, то должны быть заполнены графа 1 и (или) графа 2 раздела 2 по коду 01.45.12;</w:t>
      </w:r>
      <w:r>
        <w:br/>
      </w:r>
      <w:r>
        <w:rPr>
          <w:rFonts w:ascii="Times New Roman"/>
          <w:b w:val="false"/>
          <w:i w:val="false"/>
          <w:color w:val="000000"/>
          <w:sz w:val="28"/>
        </w:rPr>
        <w:t>
</w:t>
      </w:r>
      <w:r>
        <w:rPr>
          <w:rFonts w:ascii="Times New Roman"/>
          <w:b w:val="false"/>
          <w:i w:val="false"/>
          <w:color w:val="000000"/>
          <w:sz w:val="28"/>
        </w:rPr>
        <w:t>
      если заполнена строка 16 графа 1 раздела 4, то должны быть заполнены графа 1 и (или) графа 2 раздела 2 по коду 01.44.10;</w:t>
      </w:r>
      <w:r>
        <w:br/>
      </w:r>
      <w:r>
        <w:rPr>
          <w:rFonts w:ascii="Times New Roman"/>
          <w:b w:val="false"/>
          <w:i w:val="false"/>
          <w:color w:val="000000"/>
          <w:sz w:val="28"/>
        </w:rPr>
        <w:t>
</w:t>
      </w:r>
      <w:r>
        <w:rPr>
          <w:rFonts w:ascii="Times New Roman"/>
          <w:b w:val="false"/>
          <w:i w:val="false"/>
          <w:color w:val="000000"/>
          <w:sz w:val="28"/>
        </w:rPr>
        <w:t>
      строка 17 раздела 4 &lt; по коду 01.45.11 графы 3 раздела 2.</w:t>
      </w:r>
    </w:p>
    <w:bookmarkEnd w:id="26"/>
    <w:bookmarkStart w:name="z296" w:id="27"/>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806"/>
        <w:gridCol w:w="1573"/>
        <w:gridCol w:w="1995"/>
        <w:gridCol w:w="1565"/>
        <w:gridCol w:w="32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10-қосымша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6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құралымының қызметі туралы есеп</w:t>
            </w:r>
            <w:r>
              <w:br/>
            </w:r>
            <w:r>
              <w:rPr>
                <w:rFonts w:ascii="Times New Roman"/>
                <w:b/>
                <w:i w:val="false"/>
                <w:color w:val="000000"/>
              </w:rPr>
              <w:t>
Отчет о деятельности сельхозформирования</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c>
          <w:tcPr>
            <w:tcW w:w="0" w:type="auto"/>
            <w:gridSpan w:val="5"/>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тапсырады: Экономикалық қызмет түрлерінің жалпы жіктеуішінің (бұдан әрі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жұмысшысы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наурыздың 10-і</w:t>
            </w:r>
            <w:r>
              <w:br/>
            </w:r>
            <w:r>
              <w:rPr>
                <w:rFonts w:ascii="Times New Roman"/>
                <w:b w:val="false"/>
                <w:i w:val="false"/>
                <w:color w:val="000000"/>
                <w:sz w:val="20"/>
              </w:rPr>
              <w:t>
</w:t>
            </w:r>
            <w:r>
              <w:rPr>
                <w:rFonts w:ascii="Times New Roman"/>
                <w:b w:val="false"/>
                <w:i w:val="false"/>
                <w:color w:val="000000"/>
                <w:sz w:val="20"/>
              </w:rPr>
              <w:t>Срок предоставления – 10 марта после отчетного года</w:t>
            </w:r>
          </w:p>
        </w:tc>
      </w:tr>
      <w:tr>
        <w:trPr>
          <w:trHeight w:val="46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4772"/>
      </w:tblGrid>
      <w:tr>
        <w:trPr>
          <w:trHeight w:val="30" w:hRule="atLeast"/>
        </w:trPr>
        <w:tc>
          <w:tcPr>
            <w:tcW w:w="8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қызметін нақты жүзеге асыратын аумақты (облыс, қала, аудан) көрсетіңіз </w:t>
            </w:r>
            <w:r>
              <w:br/>
            </w:r>
            <w:r>
              <w:rPr>
                <w:rFonts w:ascii="Times New Roman"/>
                <w:b w:val="false"/>
                <w:i w:val="false"/>
                <w:color w:val="000000"/>
                <w:sz w:val="20"/>
              </w:rPr>
              <w:t>
</w:t>
            </w:r>
            <w:r>
              <w:rPr>
                <w:rFonts w:ascii="Times New Roman"/>
                <w:b w:val="false"/>
                <w:i w:val="false"/>
                <w:color w:val="000000"/>
                <w:sz w:val="20"/>
              </w:rPr>
              <w:t xml:space="preserve">Укажите территорию (область, город, район) фактического осуществления сельскохозяйственной деятельности </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5"/>
            </w:tblGrid>
            <w:tr>
              <w:trPr>
                <w:trHeight w:val="30" w:hRule="atLeast"/>
              </w:trPr>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2"/>
        <w:gridCol w:w="4758"/>
      </w:tblGrid>
      <w:tr>
        <w:trPr>
          <w:trHeight w:val="135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Әкімшілік-аумақтық объектілер жіктеуішіне сәйкес аумақтың коды (статистика органының қызметкері толтырады) </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465"/>
              <w:gridCol w:w="465"/>
              <w:gridCol w:w="465"/>
              <w:gridCol w:w="465"/>
              <w:gridCol w:w="465"/>
              <w:gridCol w:w="465"/>
              <w:gridCol w:w="465"/>
              <w:gridCol w:w="465"/>
              <w:gridCol w:w="46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Ауыл шаруашылығы өнімдерін өндіру, 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2049"/>
        <w:gridCol w:w="1578"/>
        <w:gridCol w:w="2307"/>
        <w:gridCol w:w="3207"/>
        <w:gridCol w:w="2478"/>
        <w:gridCol w:w="1643"/>
        <w:gridCol w:w="1644"/>
      </w:tblGrid>
      <w:tr>
        <w:trPr>
          <w:trHeight w:val="253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центнер</w:t>
            </w:r>
            <w:r>
              <w:br/>
            </w:r>
            <w:r>
              <w:rPr>
                <w:rFonts w:ascii="Times New Roman"/>
                <w:b w:val="false"/>
                <w:i w:val="false"/>
                <w:color w:val="000000"/>
                <w:sz w:val="20"/>
              </w:rPr>
              <w:t>
</w:t>
            </w:r>
            <w:r>
              <w:rPr>
                <w:rFonts w:ascii="Times New Roman"/>
                <w:b w:val="false"/>
                <w:i w:val="false"/>
                <w:color w:val="000000"/>
                <w:sz w:val="20"/>
              </w:rPr>
              <w:t>Произведено, центнеров</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центнер</w:t>
            </w:r>
            <w:r>
              <w:br/>
            </w:r>
            <w:r>
              <w:rPr>
                <w:rFonts w:ascii="Times New Roman"/>
                <w:b w:val="false"/>
                <w:i w:val="false"/>
                <w:color w:val="000000"/>
                <w:sz w:val="20"/>
              </w:rPr>
              <w:t>
</w:t>
            </w:r>
            <w:r>
              <w:rPr>
                <w:rFonts w:ascii="Times New Roman"/>
                <w:b w:val="false"/>
                <w:i w:val="false"/>
                <w:color w:val="000000"/>
                <w:sz w:val="20"/>
              </w:rPr>
              <w:t>Реализовано, центнеров</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Өнімдерінің өткізілген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w:t>
            </w:r>
          </w:p>
          <w:p>
            <w:pPr>
              <w:spacing w:after="20"/>
              <w:ind w:left="20"/>
              <w:jc w:val="both"/>
            </w:pPr>
            <w:r>
              <w:rPr>
                <w:rFonts w:ascii="Times New Roman"/>
                <w:b w:val="false"/>
                <w:i w:val="false"/>
                <w:color w:val="000000"/>
                <w:sz w:val="20"/>
              </w:rPr>
              <w:t xml:space="preserve">тысяч тенге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 xml:space="preserve">Потери, центнеров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центнеров</w:t>
            </w:r>
          </w:p>
        </w:tc>
      </w:tr>
      <w:tr>
        <w:trPr>
          <w:trHeight w:val="27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АШӨСЖ -</w:t>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3"/>
        <w:gridCol w:w="6537"/>
      </w:tblGrid>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Балапан басып шығаруға пайдаланылған жұмыртқа санын көрсетіңіз, мың дана</w:t>
            </w:r>
            <w:r>
              <w:br/>
            </w:r>
            <w:r>
              <w:rPr>
                <w:rFonts w:ascii="Times New Roman"/>
                <w:b w:val="false"/>
                <w:i w:val="false"/>
                <w:color w:val="000000"/>
                <w:sz w:val="20"/>
              </w:rPr>
              <w:t>
</w:t>
            </w:r>
            <w:r>
              <w:rPr>
                <w:rFonts w:ascii="Times New Roman"/>
                <w:b w:val="false"/>
                <w:i w:val="false"/>
                <w:color w:val="000000"/>
                <w:sz w:val="20"/>
              </w:rPr>
              <w:t>Укажите количество яиц, использованных на инкубацию, тысяч штук</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Өсімдік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1098"/>
        <w:gridCol w:w="1257"/>
        <w:gridCol w:w="1505"/>
        <w:gridCol w:w="850"/>
        <w:gridCol w:w="986"/>
        <w:gridCol w:w="963"/>
        <w:gridCol w:w="1641"/>
        <w:gridCol w:w="2025"/>
        <w:gridCol w:w="1393"/>
        <w:gridCol w:w="1641"/>
        <w:gridCol w:w="1257"/>
        <w:gridCol w:w="1507"/>
      </w:tblGrid>
      <w:tr>
        <w:trPr>
          <w:trHeight w:val="238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көшеттік материадар</w:t>
            </w:r>
            <w:r>
              <w:br/>
            </w:r>
            <w:r>
              <w:rPr>
                <w:rFonts w:ascii="Times New Roman"/>
                <w:b w:val="false"/>
                <w:i w:val="false"/>
                <w:color w:val="000000"/>
                <w:sz w:val="20"/>
              </w:rPr>
              <w:t>
</w:t>
            </w:r>
            <w:r>
              <w:rPr>
                <w:rFonts w:ascii="Times New Roman"/>
                <w:b w:val="false"/>
                <w:i w:val="false"/>
                <w:color w:val="000000"/>
                <w:sz w:val="20"/>
              </w:rPr>
              <w:t xml:space="preserve">Семена и посадочный </w:t>
            </w:r>
          </w:p>
          <w:p>
            <w:pPr>
              <w:spacing w:after="20"/>
              <w:ind w:left="20"/>
              <w:jc w:val="both"/>
            </w:pPr>
            <w:r>
              <w:rPr>
                <w:rFonts w:ascii="Times New Roman"/>
                <w:b w:val="false"/>
                <w:i w:val="false"/>
                <w:color w:val="000000"/>
                <w:sz w:val="20"/>
              </w:rPr>
              <w:t>материал</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Минерадық тыңайт-</w:t>
            </w:r>
            <w:r>
              <w:br/>
            </w:r>
            <w:r>
              <w:rPr>
                <w:rFonts w:ascii="Times New Roman"/>
                <w:b w:val="false"/>
                <w:i w:val="false"/>
                <w:color w:val="000000"/>
                <w:sz w:val="20"/>
              </w:rPr>
              <w:t>
</w:t>
            </w:r>
            <w:r>
              <w:rPr>
                <w:rFonts w:ascii="Times New Roman"/>
                <w:b w:val="false"/>
                <w:i w:val="false"/>
                <w:color w:val="000000"/>
                <w:sz w:val="20"/>
              </w:rPr>
              <w:t>қыштар</w:t>
            </w:r>
            <w:r>
              <w:br/>
            </w:r>
            <w:r>
              <w:rPr>
                <w:rFonts w:ascii="Times New Roman"/>
                <w:b w:val="false"/>
                <w:i w:val="false"/>
                <w:color w:val="000000"/>
                <w:sz w:val="20"/>
              </w:rPr>
              <w:t>
</w:t>
            </w:r>
            <w:r>
              <w:rPr>
                <w:rFonts w:ascii="Times New Roman"/>
                <w:b w:val="false"/>
                <w:i w:val="false"/>
                <w:color w:val="000000"/>
                <w:sz w:val="20"/>
              </w:rPr>
              <w:t>Мине-</w:t>
            </w:r>
            <w:r>
              <w:br/>
            </w:r>
            <w:r>
              <w:rPr>
                <w:rFonts w:ascii="Times New Roman"/>
                <w:b w:val="false"/>
                <w:i w:val="false"/>
                <w:color w:val="000000"/>
                <w:sz w:val="20"/>
              </w:rPr>
              <w:t>
</w:t>
            </w:r>
            <w:r>
              <w:rPr>
                <w:rFonts w:ascii="Times New Roman"/>
                <w:b w:val="false"/>
                <w:i w:val="false"/>
                <w:color w:val="000000"/>
                <w:sz w:val="20"/>
              </w:rPr>
              <w:t>ральные удобре-</w:t>
            </w:r>
            <w:r>
              <w:br/>
            </w:r>
            <w:r>
              <w:rPr>
                <w:rFonts w:ascii="Times New Roman"/>
                <w:b w:val="false"/>
                <w:i w:val="false"/>
                <w:color w:val="000000"/>
                <w:sz w:val="20"/>
              </w:rPr>
              <w:t>
</w:t>
            </w:r>
            <w:r>
              <w:rPr>
                <w:rFonts w:ascii="Times New Roman"/>
                <w:b w:val="false"/>
                <w:i w:val="false"/>
                <w:color w:val="000000"/>
                <w:sz w:val="20"/>
              </w:rPr>
              <w:t>ния</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 xml:space="preserve">Расходы </w:t>
            </w:r>
          </w:p>
          <w:p>
            <w:pPr>
              <w:spacing w:after="20"/>
              <w:ind w:left="20"/>
              <w:jc w:val="both"/>
            </w:pPr>
            <w:r>
              <w:rPr>
                <w:rFonts w:ascii="Times New Roman"/>
                <w:b w:val="false"/>
                <w:i w:val="false"/>
                <w:color w:val="000000"/>
                <w:sz w:val="20"/>
              </w:rPr>
              <w:t>на оплату труда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шығындардан қураған егістіктер бойынша шығындар</w:t>
            </w:r>
            <w:r>
              <w:br/>
            </w:r>
            <w:r>
              <w:rPr>
                <w:rFonts w:ascii="Times New Roman"/>
                <w:b w:val="false"/>
                <w:i w:val="false"/>
                <w:color w:val="000000"/>
                <w:sz w:val="20"/>
              </w:rPr>
              <w:t>
</w:t>
            </w:r>
            <w:r>
              <w:rPr>
                <w:rFonts w:ascii="Times New Roman"/>
                <w:b w:val="false"/>
                <w:i w:val="false"/>
                <w:color w:val="000000"/>
                <w:sz w:val="20"/>
              </w:rPr>
              <w:t>Из всех затрат  затраты по погибшим посевам</w:t>
            </w:r>
          </w:p>
        </w:tc>
      </w:tr>
      <w:tr>
        <w:trPr>
          <w:trHeight w:val="19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Өсімдік шаруашылығындағы аяқталмаған өндіріс туралы 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7186"/>
        <w:gridCol w:w="3735"/>
        <w:gridCol w:w="2676"/>
      </w:tblGrid>
      <w:tr>
        <w:trPr>
          <w:trHeight w:val="39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24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Мал шаруашылығы өнімдерін өндіруге жұмсалған шығындар 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животноводства,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572"/>
        <w:gridCol w:w="1637"/>
        <w:gridCol w:w="1269"/>
        <w:gridCol w:w="1118"/>
        <w:gridCol w:w="1810"/>
        <w:gridCol w:w="2352"/>
        <w:gridCol w:w="2958"/>
        <w:gridCol w:w="1421"/>
        <w:gridCol w:w="1270"/>
        <w:gridCol w:w="1465"/>
      </w:tblGrid>
      <w:tr>
        <w:trPr>
          <w:trHeight w:val="223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r>
      <w:tr>
        <w:trPr>
          <w:trHeight w:val="21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7. </w:t>
      </w:r>
      <w:r>
        <w:rPr>
          <w:rFonts w:ascii="Times New Roman"/>
          <w:b/>
          <w:i w:val="false"/>
          <w:color w:val="000000"/>
          <w:sz w:val="28"/>
        </w:rPr>
        <w:t>Ауыл шаруашылығы өнімдерін (өзінің және өңделме шикізаттан) қайта өңдеу туралы мәліметтерді көрсетіңіз (шаруа немесе фермер қожалықтарымен толтырылады)</w:t>
      </w:r>
      <w:r>
        <w:br/>
      </w:r>
      <w:r>
        <w:rPr>
          <w:rFonts w:ascii="Times New Roman"/>
          <w:b w:val="false"/>
          <w:i w:val="false"/>
          <w:color w:val="000000"/>
          <w:sz w:val="28"/>
        </w:rPr>
        <w:t>
Укажите сведения о переработке сельскохозяйственной  продукции из своего и давальческого сырья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254"/>
        <w:gridCol w:w="3131"/>
        <w:gridCol w:w="3542"/>
      </w:tblGrid>
      <w:tr>
        <w:trPr>
          <w:trHeight w:val="315"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w:t>
            </w:r>
          </w:p>
        </w:tc>
        <w:tc>
          <w:tcPr>
            <w:tcW w:w="3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w:t>
            </w:r>
            <w:r>
              <w:rPr>
                <w:rFonts w:ascii="Times New Roman"/>
                <w:b w:val="false"/>
                <w:i w:val="false"/>
                <w:color w:val="000000"/>
                <w:vertAlign w:val="superscript"/>
              </w:rPr>
              <w:t>2</w:t>
            </w:r>
            <w:r>
              <w:rPr>
                <w:rFonts w:ascii="Times New Roman"/>
                <w:b w:val="false"/>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19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Мұнда және бұдан әрі ӨӨСЖ - Өнеркәсіптік өнімдердің (тауарлардың,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СКПП – Статистический классификатор промышленной продукции (товаров, услуг)</w:t>
      </w:r>
    </w:p>
    <w:p>
      <w:pPr>
        <w:spacing w:after="0"/>
        <w:ind w:left="0"/>
        <w:jc w:val="both"/>
      </w:pPr>
      <w:r>
        <w:rPr>
          <w:rFonts w:ascii="Times New Roman"/>
          <w:b/>
          <w:i w:val="false"/>
          <w:color w:val="000000"/>
          <w:sz w:val="28"/>
        </w:rPr>
        <w:t>8. Электр және жылу энергиясын өндіру қандай жаңғыртылмалы энергия көздерінен өндірілетіндігі туралы ақпаратты көрсетіңіз (шаруа немесе фермер қожалықтарымен толтырылады)</w:t>
      </w:r>
      <w:r>
        <w:br/>
      </w:r>
      <w:r>
        <w:rPr>
          <w:rFonts w:ascii="Times New Roman"/>
          <w:b w:val="false"/>
          <w:i w:val="false"/>
          <w:color w:val="000000"/>
          <w:sz w:val="28"/>
        </w:rPr>
        <w:t>
Укажите сведения о выработке электро- и теплоэнергии за счет возобновляемых источников энергии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595"/>
        <w:gridCol w:w="2137"/>
        <w:gridCol w:w="1721"/>
      </w:tblGrid>
      <w:tr>
        <w:trPr>
          <w:trHeight w:val="39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 xml:space="preserve">Выработано </w:t>
            </w:r>
          </w:p>
        </w:tc>
      </w:tr>
      <w:tr>
        <w:trPr>
          <w:trHeight w:val="9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9. </w:t>
      </w:r>
      <w:r>
        <w:rPr>
          <w:rFonts w:ascii="Times New Roman"/>
          <w:b/>
          <w:i w:val="false"/>
          <w:color w:val="000000"/>
          <w:sz w:val="28"/>
        </w:rPr>
        <w:t>Қызметтің басқа да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2443"/>
        <w:gridCol w:w="7221"/>
      </w:tblGrid>
      <w:tr>
        <w:trPr>
          <w:trHeight w:val="69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қызметтерді) өндіру көлемі, мың 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 тысяч тенге</w:t>
            </w:r>
          </w:p>
        </w:tc>
      </w:tr>
      <w:tr>
        <w:trPr>
          <w:trHeight w:val="21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6507"/>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297" w:id="28"/>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28"/>
    <w:bookmarkStart w:name="z298" w:id="29"/>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деятельности</w:t>
      </w:r>
      <w:r>
        <w:br/>
      </w:r>
      <w:r>
        <w:rPr>
          <w:rFonts w:ascii="Times New Roman"/>
          <w:b/>
          <w:i w:val="false"/>
          <w:color w:val="000000"/>
        </w:rPr>
        <w:t>
сельхозформирования» (код 0131104, индекс 1-сх,</w:t>
      </w:r>
      <w:r>
        <w:br/>
      </w:r>
      <w:r>
        <w:rPr>
          <w:rFonts w:ascii="Times New Roman"/>
          <w:b/>
          <w:i w:val="false"/>
          <w:color w:val="000000"/>
        </w:rPr>
        <w:t>
периодичность годовая)</w:t>
      </w:r>
    </w:p>
    <w:bookmarkEnd w:id="29"/>
    <w:bookmarkStart w:name="z299" w:id="30"/>
    <w:p>
      <w:pPr>
        <w:spacing w:after="0"/>
        <w:ind w:left="0"/>
        <w:jc w:val="both"/>
      </w:pPr>
      <w:r>
        <w:rPr>
          <w:rFonts w:ascii="Times New Roman"/>
          <w:b w:val="false"/>
          <w:i w:val="false"/>
          <w:color w:val="000000"/>
          <w:sz w:val="28"/>
        </w:rPr>
        <w:t xml:space="preserve">
      1. Настоящая Инструкция разработана в соответствии с </w:t>
      </w:r>
      <w:r>
        <w:rPr>
          <w:rFonts w:ascii="Times New Roman"/>
          <w:b w:val="false"/>
          <w:i w:val="false"/>
          <w:color w:val="000000"/>
          <w:sz w:val="28"/>
          <w:u w:val="single"/>
        </w:rPr>
        <w:t xml:space="preserve">подпунктом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геотермальная энергия – это энергия в виде тепла, выделяемого земной корой (недр земли), обычно в форме нагретой воды или пара (тепло грунта, грунтовых вод, рек, водоемов). Геотермальную энергию используют для выработки электроэнергии, обогрева домов, учреждений и промышленных предприятий. В качестве теплоносителя используют сухой пар, перегретую воду или какой-либо теплоноситель с низкой температурой кипения (аммиак, фреон и тому подобное);</w:t>
      </w:r>
      <w:r>
        <w:br/>
      </w:r>
      <w:r>
        <w:rPr>
          <w:rFonts w:ascii="Times New Roman"/>
          <w:b w:val="false"/>
          <w:i w:val="false"/>
          <w:color w:val="000000"/>
          <w:sz w:val="28"/>
        </w:rPr>
        <w:t>
</w:t>
      </w: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5) ветровая энергия – кинетическая энергия ветра, используемая для выработки электроэнергии с помощью ветродвигателей. Энергия ветра вырабатывается при помощи ветряных электростанций с горизонтальной и вертикальной осью. Ветряные электростанции с вертикальной осью могут работать независимо от направления ветра и не имеют вращающегося машинного отделения. Ветряные электростанции с горизонтальной осью обычно состоят из башни, ветровой турбины с лопастями и электрического генератора;</w:t>
      </w:r>
      <w:r>
        <w:br/>
      </w:r>
      <w:r>
        <w:rPr>
          <w:rFonts w:ascii="Times New Roman"/>
          <w:b w:val="false"/>
          <w:i w:val="false"/>
          <w:color w:val="000000"/>
          <w:sz w:val="28"/>
        </w:rPr>
        <w:t>
</w:t>
      </w:r>
      <w:r>
        <w:rPr>
          <w:rFonts w:ascii="Times New Roman"/>
          <w:b w:val="false"/>
          <w:i w:val="false"/>
          <w:color w:val="000000"/>
          <w:sz w:val="28"/>
        </w:rPr>
        <w:t>
      6)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 Система солнечного обогрева обычно состоит из солнцеуловителя, теплохранилища и системы распределения тепла;</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другие виды деятельности – виды деятельности, которые сельхозформирование осуществляло помимо деятельности в растениеводстве, животноводстве, оказании сельскохозяйственных услуг и переработке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9)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10)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на посев озимых культур; затраты на заложение, обработку и содержание садов;</w:t>
      </w:r>
      <w:r>
        <w:br/>
      </w:r>
      <w:r>
        <w:rPr>
          <w:rFonts w:ascii="Times New Roman"/>
          <w:b w:val="false"/>
          <w:i w:val="false"/>
          <w:color w:val="000000"/>
          <w:sz w:val="28"/>
        </w:rPr>
        <w:t>
</w:t>
      </w:r>
      <w:r>
        <w:rPr>
          <w:rFonts w:ascii="Times New Roman"/>
          <w:b w:val="false"/>
          <w:i w:val="false"/>
          <w:color w:val="000000"/>
          <w:sz w:val="28"/>
        </w:rPr>
        <w:t>
      11) продукция растениеводства – продукция, полученная в процессе возделывания сельскохозяйственных культур (зерновых, масличных, сахарной свеклы, хлопка и другие);</w:t>
      </w:r>
      <w:r>
        <w:br/>
      </w:r>
      <w:r>
        <w:rPr>
          <w:rFonts w:ascii="Times New Roman"/>
          <w:b w:val="false"/>
          <w:i w:val="false"/>
          <w:color w:val="000000"/>
          <w:sz w:val="28"/>
        </w:rPr>
        <w:t>
</w:t>
      </w:r>
      <w:r>
        <w:rPr>
          <w:rFonts w:ascii="Times New Roman"/>
          <w:b w:val="false"/>
          <w:i w:val="false"/>
          <w:color w:val="000000"/>
          <w:sz w:val="28"/>
        </w:rPr>
        <w:t>
      12)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13) себестоимость продукции – денежное выражение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14) себестоимость реализованной продукции - фактическая себестоимость отпущенной (отгруженной) готовой продукции;</w:t>
      </w:r>
      <w:r>
        <w:br/>
      </w:r>
      <w:r>
        <w:rPr>
          <w:rFonts w:ascii="Times New Roman"/>
          <w:b w:val="false"/>
          <w:i w:val="false"/>
          <w:color w:val="000000"/>
          <w:sz w:val="28"/>
        </w:rPr>
        <w:t>
</w:t>
      </w:r>
      <w:r>
        <w:rPr>
          <w:rFonts w:ascii="Times New Roman"/>
          <w:b w:val="false"/>
          <w:i w:val="false"/>
          <w:color w:val="000000"/>
          <w:sz w:val="28"/>
        </w:rPr>
        <w:t>
      15)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Отчет заполняется в разрезе видов сельскохозяйственной продукции в соответствии с СКПСХ.</w:t>
      </w:r>
      <w:r>
        <w:br/>
      </w:r>
      <w:r>
        <w:rPr>
          <w:rFonts w:ascii="Times New Roman"/>
          <w:b w:val="false"/>
          <w:i w:val="false"/>
          <w:color w:val="000000"/>
          <w:sz w:val="28"/>
        </w:rPr>
        <w:t>
</w:t>
      </w:r>
      <w:r>
        <w:rPr>
          <w:rFonts w:ascii="Times New Roman"/>
          <w:b w:val="false"/>
          <w:i w:val="false"/>
          <w:color w:val="000000"/>
          <w:sz w:val="28"/>
        </w:rPr>
        <w:t>
      В разделе 1 если сельскохозяйственная деятельность осуществляется на территории нескольких районов и (или) областей, юридические лица и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Код территории, на которой осуществляется сельскохозяйственная деятельность,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4) В графе 1 раздела 2 отражаются объемы производства сельскохозяйственной продукции за отчетный год в натуральном выражении.</w:t>
      </w:r>
      <w:r>
        <w:br/>
      </w:r>
      <w:r>
        <w:rPr>
          <w:rFonts w:ascii="Times New Roman"/>
          <w:b w:val="false"/>
          <w:i w:val="false"/>
          <w:color w:val="000000"/>
          <w:sz w:val="28"/>
        </w:rPr>
        <w:t>
</w:t>
      </w: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r>
        <w:br/>
      </w:r>
      <w:r>
        <w:rPr>
          <w:rFonts w:ascii="Times New Roman"/>
          <w:b w:val="false"/>
          <w:i w:val="false"/>
          <w:color w:val="000000"/>
          <w:sz w:val="28"/>
        </w:rPr>
        <w:t>
</w:t>
      </w: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r>
        <w:br/>
      </w:r>
      <w:r>
        <w:rPr>
          <w:rFonts w:ascii="Times New Roman"/>
          <w:b w:val="false"/>
          <w:i w:val="false"/>
          <w:color w:val="000000"/>
          <w:sz w:val="28"/>
        </w:rPr>
        <w:t>
</w:t>
      </w: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яйца и другое). Скот и птица на убой показывается в живом весе. Яйца, шкуры мелкие и крупные показываются в тысячах штук, шкурки кроликов и каракуль – в штуках.</w:t>
      </w:r>
      <w:r>
        <w:br/>
      </w:r>
      <w:r>
        <w:rPr>
          <w:rFonts w:ascii="Times New Roman"/>
          <w:b w:val="false"/>
          <w:i w:val="false"/>
          <w:color w:val="000000"/>
          <w:sz w:val="28"/>
        </w:rPr>
        <w:t>
</w:t>
      </w:r>
      <w:r>
        <w:rPr>
          <w:rFonts w:ascii="Times New Roman"/>
          <w:b w:val="false"/>
          <w:i w:val="false"/>
          <w:color w:val="000000"/>
          <w:sz w:val="28"/>
        </w:rPr>
        <w:t>
      В графе 2 показывается количество реализованной сельскохозяйственной продукции за отчетный год, включая остатки продукции прошлых лет, в натуральном выражении, в графе 3 – доход от реализации сельскохозяйственной продукции; в графе 4 – сумма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В графе 5 показываются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r>
        <w:br/>
      </w:r>
      <w:r>
        <w:rPr>
          <w:rFonts w:ascii="Times New Roman"/>
          <w:b w:val="false"/>
          <w:i w:val="false"/>
          <w:color w:val="000000"/>
          <w:sz w:val="28"/>
        </w:rPr>
        <w:t>
</w:t>
      </w:r>
      <w:r>
        <w:rPr>
          <w:rFonts w:ascii="Times New Roman"/>
          <w:b w:val="false"/>
          <w:i w:val="false"/>
          <w:color w:val="000000"/>
          <w:sz w:val="28"/>
        </w:rPr>
        <w:t>
      В графе 6 указываются запасы продукции на складах на конец года.</w:t>
      </w:r>
      <w:r>
        <w:br/>
      </w:r>
      <w:r>
        <w:rPr>
          <w:rFonts w:ascii="Times New Roman"/>
          <w:b w:val="false"/>
          <w:i w:val="false"/>
          <w:color w:val="000000"/>
          <w:sz w:val="28"/>
        </w:rPr>
        <w:t>
</w:t>
      </w:r>
      <w:r>
        <w:rPr>
          <w:rFonts w:ascii="Times New Roman"/>
          <w:b w:val="false"/>
          <w:i w:val="false"/>
          <w:color w:val="000000"/>
          <w:sz w:val="28"/>
        </w:rPr>
        <w:t>
      5. В разделе 3 указывается количество яиц, использованное для возобновления поголовья домашней птицы.</w:t>
      </w:r>
      <w:r>
        <w:br/>
      </w:r>
      <w:r>
        <w:rPr>
          <w:rFonts w:ascii="Times New Roman"/>
          <w:b w:val="false"/>
          <w:i w:val="false"/>
          <w:color w:val="000000"/>
          <w:sz w:val="28"/>
        </w:rPr>
        <w:t>
</w:t>
      </w:r>
      <w:r>
        <w:rPr>
          <w:rFonts w:ascii="Times New Roman"/>
          <w:b w:val="false"/>
          <w:i w:val="false"/>
          <w:color w:val="000000"/>
          <w:sz w:val="28"/>
        </w:rPr>
        <w:t>
      6. В разделе 4 отражаются все затраты средств и труда на возделывание и выращивание продукции растениеводства,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Коды по затратам на производство продукции растениеводства заполняются согласно «Справочника видов затрат»:</w:t>
      </w:r>
      <w:r>
        <w:br/>
      </w:r>
      <w:r>
        <w:rPr>
          <w:rFonts w:ascii="Times New Roman"/>
          <w:b w:val="false"/>
          <w:i w:val="false"/>
          <w:color w:val="000000"/>
          <w:sz w:val="28"/>
        </w:rPr>
        <w:t>
</w:t>
      </w:r>
      <w:r>
        <w:rPr>
          <w:rFonts w:ascii="Times New Roman"/>
          <w:b w:val="false"/>
          <w:i w:val="false"/>
          <w:color w:val="000000"/>
          <w:sz w:val="28"/>
        </w:rPr>
        <w:t>
      по графе 1.1.1 отражается стоимость семян и посадочного материала, израсходованных для посева под урожай отчетного года.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графе 1.1.3 отражается стоимость минеральных удобрений, внесенных под урожай отчетного года;</w:t>
      </w:r>
      <w:r>
        <w:br/>
      </w:r>
      <w:r>
        <w:rPr>
          <w:rFonts w:ascii="Times New Roman"/>
          <w:b w:val="false"/>
          <w:i w:val="false"/>
          <w:color w:val="000000"/>
          <w:sz w:val="28"/>
        </w:rPr>
        <w:t>
</w:t>
      </w:r>
      <w:r>
        <w:rPr>
          <w:rFonts w:ascii="Times New Roman"/>
          <w:b w:val="false"/>
          <w:i w:val="false"/>
          <w:color w:val="000000"/>
          <w:sz w:val="28"/>
        </w:rPr>
        <w:t>
      по графе 1.3 отражается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w:t>
      </w:r>
      <w:r>
        <w:rPr>
          <w:rFonts w:ascii="Times New Roman"/>
          <w:b w:val="false"/>
          <w:i w:val="false"/>
          <w:color w:val="000000"/>
          <w:sz w:val="28"/>
        </w:rPr>
        <w:t>
      по графе 1.4 отражается стоимость энергии, израсходованной в растениеводстве за отчетный год. При этом покупная энергия оценивается по ценам приобретения, энергия собственного производства - по себестоимости.</w:t>
      </w:r>
      <w:r>
        <w:br/>
      </w:r>
      <w:r>
        <w:rPr>
          <w:rFonts w:ascii="Times New Roman"/>
          <w:b w:val="false"/>
          <w:i w:val="false"/>
          <w:color w:val="000000"/>
          <w:sz w:val="28"/>
        </w:rPr>
        <w:t>
</w:t>
      </w:r>
      <w:r>
        <w:rPr>
          <w:rFonts w:ascii="Times New Roman"/>
          <w:b w:val="false"/>
          <w:i w:val="false"/>
          <w:color w:val="000000"/>
          <w:sz w:val="28"/>
        </w:rPr>
        <w:t>
      по графе 1.9.1 отражается плата за воду, забираемую из водохозяйственных систем и израсходованную на нужды растениеводства;</w:t>
      </w:r>
      <w:r>
        <w:br/>
      </w:r>
      <w:r>
        <w:rPr>
          <w:rFonts w:ascii="Times New Roman"/>
          <w:b w:val="false"/>
          <w:i w:val="false"/>
          <w:color w:val="000000"/>
          <w:sz w:val="28"/>
        </w:rPr>
        <w:t>
</w:t>
      </w:r>
      <w:r>
        <w:rPr>
          <w:rFonts w:ascii="Times New Roman"/>
          <w:b w:val="false"/>
          <w:i w:val="false"/>
          <w:color w:val="000000"/>
          <w:sz w:val="28"/>
        </w:rPr>
        <w:t>
      по графе 1.2 отражается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по графе 1.5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другое;</w:t>
      </w:r>
      <w:r>
        <w:br/>
      </w:r>
      <w:r>
        <w:rPr>
          <w:rFonts w:ascii="Times New Roman"/>
          <w:b w:val="false"/>
          <w:i w:val="false"/>
          <w:color w:val="000000"/>
          <w:sz w:val="28"/>
        </w:rPr>
        <w:t>
</w:t>
      </w:r>
      <w:r>
        <w:rPr>
          <w:rFonts w:ascii="Times New Roman"/>
          <w:b w:val="false"/>
          <w:i w:val="false"/>
          <w:color w:val="000000"/>
          <w:sz w:val="28"/>
        </w:rPr>
        <w:t>
      по графе 2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w:t>
      </w:r>
      <w:r>
        <w:rPr>
          <w:rFonts w:ascii="Times New Roman"/>
          <w:b w:val="false"/>
          <w:i w:val="false"/>
          <w:color w:val="000000"/>
          <w:sz w:val="28"/>
        </w:rPr>
        <w:t>
      по графе 3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w:t>
      </w:r>
      <w:r>
        <w:rPr>
          <w:rFonts w:ascii="Times New Roman"/>
          <w:b w:val="false"/>
          <w:i w:val="false"/>
          <w:color w:val="000000"/>
          <w:sz w:val="28"/>
        </w:rPr>
        <w:t>
      по графе 9 отражаются все остальные затраты, понесенные предприятием при производстве продукции (товаров и услуг), которые не вошли в предыдущие статьи. К ним следует отнести: «затраты на средства защиты растений и животных», «затраты по страхованию посевов», «затраты на подстилку для сельскохозяйственных животных», «затраты на ветеринарные препараты, медикаменты, спецодежду и спецобувь», «налоги, включая на землю», «сборы, отчисления в специальные внебюджетные фонды», «вознаграждения за изобретения и рационализаторские предложения» и другие.</w:t>
      </w:r>
      <w:r>
        <w:br/>
      </w:r>
      <w:r>
        <w:rPr>
          <w:rFonts w:ascii="Times New Roman"/>
          <w:b w:val="false"/>
          <w:i w:val="false"/>
          <w:color w:val="000000"/>
          <w:sz w:val="28"/>
        </w:rPr>
        <w:t>
</w:t>
      </w:r>
      <w:r>
        <w:rPr>
          <w:rFonts w:ascii="Times New Roman"/>
          <w:b w:val="false"/>
          <w:i w:val="false"/>
          <w:color w:val="000000"/>
          <w:sz w:val="28"/>
        </w:rPr>
        <w:t>
      По графе 11 отражаются фактические затраты на посев культур, погибших в отчетном году.</w:t>
      </w:r>
      <w:r>
        <w:br/>
      </w:r>
      <w:r>
        <w:rPr>
          <w:rFonts w:ascii="Times New Roman"/>
          <w:b w:val="false"/>
          <w:i w:val="false"/>
          <w:color w:val="000000"/>
          <w:sz w:val="28"/>
        </w:rPr>
        <w:t>
</w:t>
      </w:r>
      <w:r>
        <w:rPr>
          <w:rFonts w:ascii="Times New Roman"/>
          <w:b w:val="false"/>
          <w:i w:val="false"/>
          <w:color w:val="000000"/>
          <w:sz w:val="28"/>
        </w:rPr>
        <w:t>
      7. По разделу 5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w:t>
      </w:r>
      <w:r>
        <w:rPr>
          <w:rFonts w:ascii="Times New Roman"/>
          <w:b w:val="false"/>
          <w:i w:val="false"/>
          <w:color w:val="000000"/>
          <w:sz w:val="28"/>
        </w:rPr>
        <w:t>
      1)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w:t>
      </w:r>
      <w:r>
        <w:rPr>
          <w:rFonts w:ascii="Times New Roman"/>
          <w:b w:val="false"/>
          <w:i w:val="false"/>
          <w:color w:val="000000"/>
          <w:sz w:val="28"/>
        </w:rPr>
        <w:t>
      2)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w:t>
      </w:r>
      <w:r>
        <w:rPr>
          <w:rFonts w:ascii="Times New Roman"/>
          <w:b w:val="false"/>
          <w:i w:val="false"/>
          <w:color w:val="000000"/>
          <w:sz w:val="28"/>
        </w:rPr>
        <w:t>
      3) ранние пары, то есть чистые пары, обработка которых начинается весной в год парования.</w:t>
      </w:r>
      <w:r>
        <w:br/>
      </w:r>
      <w:r>
        <w:rPr>
          <w:rFonts w:ascii="Times New Roman"/>
          <w:b w:val="false"/>
          <w:i w:val="false"/>
          <w:color w:val="000000"/>
          <w:sz w:val="28"/>
        </w:rPr>
        <w:t>
</w:t>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w:t>
      </w: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r>
        <w:br/>
      </w:r>
      <w:r>
        <w:rPr>
          <w:rFonts w:ascii="Times New Roman"/>
          <w:b w:val="false"/>
          <w:i w:val="false"/>
          <w:color w:val="000000"/>
          <w:sz w:val="28"/>
        </w:rPr>
        <w:t>
</w:t>
      </w:r>
      <w:r>
        <w:rPr>
          <w:rFonts w:ascii="Times New Roman"/>
          <w:b w:val="false"/>
          <w:i w:val="false"/>
          <w:color w:val="000000"/>
          <w:sz w:val="28"/>
        </w:rPr>
        <w:t>
      По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w:t>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w:t>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w:t>
      </w:r>
      <w:r>
        <w:rPr>
          <w:rFonts w:ascii="Times New Roman"/>
          <w:b w:val="false"/>
          <w:i w:val="false"/>
          <w:color w:val="000000"/>
          <w:sz w:val="28"/>
        </w:rPr>
        <w:t>
      Не включаются в площадь зяби:</w:t>
      </w:r>
      <w:r>
        <w:br/>
      </w:r>
      <w:r>
        <w:rPr>
          <w:rFonts w:ascii="Times New Roman"/>
          <w:b w:val="false"/>
          <w:i w:val="false"/>
          <w:color w:val="000000"/>
          <w:sz w:val="28"/>
        </w:rPr>
        <w:t>
</w:t>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w:t>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w:t>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w:t>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w:t>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8. В разделе 6 отражаются все затраты средств и труда на выращивание продукции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По затратам на производство продукции животноводства присвоен код согласно «Справочника видов затрат»:</w:t>
      </w:r>
      <w:r>
        <w:br/>
      </w:r>
      <w:r>
        <w:rPr>
          <w:rFonts w:ascii="Times New Roman"/>
          <w:b w:val="false"/>
          <w:i w:val="false"/>
          <w:color w:val="000000"/>
          <w:sz w:val="28"/>
        </w:rPr>
        <w:t>
</w:t>
      </w:r>
      <w:r>
        <w:rPr>
          <w:rFonts w:ascii="Times New Roman"/>
          <w:b w:val="false"/>
          <w:i w:val="false"/>
          <w:color w:val="000000"/>
          <w:sz w:val="28"/>
        </w:rPr>
        <w:t>
      по графе 1.1.2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w:t>
      </w:r>
      <w:r>
        <w:rPr>
          <w:rFonts w:ascii="Times New Roman"/>
          <w:b w:val="false"/>
          <w:i w:val="false"/>
          <w:color w:val="000000"/>
          <w:sz w:val="28"/>
        </w:rPr>
        <w:t>
      по графе 1.5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w:t>
      </w:r>
      <w:r>
        <w:rPr>
          <w:rFonts w:ascii="Times New Roman"/>
          <w:b w:val="false"/>
          <w:i w:val="false"/>
          <w:color w:val="000000"/>
          <w:sz w:val="28"/>
        </w:rPr>
        <w:t>
      По остальным графам, аналогично разделу 4, показываются затраты понесенные на производство продукции животноводства.</w:t>
      </w:r>
      <w:r>
        <w:br/>
      </w:r>
      <w:r>
        <w:rPr>
          <w:rFonts w:ascii="Times New Roman"/>
          <w:b w:val="false"/>
          <w:i w:val="false"/>
          <w:color w:val="000000"/>
          <w:sz w:val="28"/>
        </w:rPr>
        <w:t>
</w:t>
      </w:r>
      <w:r>
        <w:rPr>
          <w:rFonts w:ascii="Times New Roman"/>
          <w:b w:val="false"/>
          <w:i w:val="false"/>
          <w:color w:val="000000"/>
          <w:sz w:val="28"/>
        </w:rPr>
        <w:t>
      9. В разделе 8 указываются сведения о выработанной электроэнергии, тепловой энергии возобновляемыми источниками энергии.</w:t>
      </w:r>
      <w:r>
        <w:br/>
      </w:r>
      <w:r>
        <w:rPr>
          <w:rFonts w:ascii="Times New Roman"/>
          <w:b w:val="false"/>
          <w:i w:val="false"/>
          <w:color w:val="000000"/>
          <w:sz w:val="28"/>
        </w:rPr>
        <w:t>
</w:t>
      </w:r>
      <w:r>
        <w:rPr>
          <w:rFonts w:ascii="Times New Roman"/>
          <w:b w:val="false"/>
          <w:i w:val="false"/>
          <w:color w:val="000000"/>
          <w:sz w:val="28"/>
        </w:rPr>
        <w:t>
      10. В разделе 9 показываются объемы производства продукции (работ, услуг) по другим видам деятельности, которые осуществлялись или оказывались в отчетном году.</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r>
        <w:br/>
      </w:r>
      <w:r>
        <w:rPr>
          <w:rFonts w:ascii="Times New Roman"/>
          <w:b w:val="false"/>
          <w:i w:val="false"/>
          <w:color w:val="000000"/>
          <w:sz w:val="28"/>
        </w:rPr>
        <w:t>
</w:t>
      </w:r>
      <w:r>
        <w:rPr>
          <w:rFonts w:ascii="Times New Roman"/>
          <w:b w:val="false"/>
          <w:i w:val="false"/>
          <w:color w:val="000000"/>
          <w:sz w:val="28"/>
        </w:rPr>
        <w:t>
      если заполнена графа 2, то должны быть заполнены графы 3 и 4;</w:t>
      </w:r>
      <w:r>
        <w:br/>
      </w:r>
      <w:r>
        <w:rPr>
          <w:rFonts w:ascii="Times New Roman"/>
          <w:b w:val="false"/>
          <w:i w:val="false"/>
          <w:color w:val="000000"/>
          <w:sz w:val="28"/>
        </w:rPr>
        <w:t>
</w:t>
      </w:r>
      <w:r>
        <w:rPr>
          <w:rFonts w:ascii="Times New Roman"/>
          <w:b w:val="false"/>
          <w:i w:val="false"/>
          <w:color w:val="000000"/>
          <w:sz w:val="28"/>
        </w:rPr>
        <w:t>
      2) Раздел 4 «Сведения о затратах на производство продукции растениеводства»:</w:t>
      </w:r>
      <w:r>
        <w:br/>
      </w:r>
      <w:r>
        <w:rPr>
          <w:rFonts w:ascii="Times New Roman"/>
          <w:b w:val="false"/>
          <w:i w:val="false"/>
          <w:color w:val="000000"/>
          <w:sz w:val="28"/>
        </w:rPr>
        <w:t>
</w:t>
      </w:r>
      <w:r>
        <w:rPr>
          <w:rFonts w:ascii="Times New Roman"/>
          <w:b w:val="false"/>
          <w:i w:val="false"/>
          <w:color w:val="000000"/>
          <w:sz w:val="28"/>
        </w:rPr>
        <w:t>
      графа 11 &lt;= сумме граф 1.1.1, 1.1.3, 1.3, 1.4, 1.9.1, 1.2, 1.5, 2, 3, 9.</w:t>
      </w:r>
      <w:r>
        <w:br/>
      </w:r>
      <w:r>
        <w:rPr>
          <w:rFonts w:ascii="Times New Roman"/>
          <w:b w:val="false"/>
          <w:i w:val="false"/>
          <w:color w:val="000000"/>
          <w:sz w:val="28"/>
        </w:rPr>
        <w:t>
</w:t>
      </w:r>
      <w:r>
        <w:rPr>
          <w:rFonts w:ascii="Times New Roman"/>
          <w:b w:val="false"/>
          <w:i w:val="false"/>
          <w:color w:val="000000"/>
          <w:sz w:val="28"/>
        </w:rPr>
        <w:t>
      3) Раздел 7 «Сведения о переработке сельскохозяйственной продукции из своего и давальческого сырья»:</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w:t>
      </w:r>
    </w:p>
    <w:bookmarkEnd w:id="30"/>
    <w:bookmarkStart w:name="z372" w:id="31"/>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806"/>
        <w:gridCol w:w="1573"/>
        <w:gridCol w:w="1995"/>
        <w:gridCol w:w="1565"/>
        <w:gridCol w:w="32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12-қосымша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6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Сүрек дайындау және орман өсіру мен орман</w:t>
            </w:r>
            <w:r>
              <w:br/>
            </w:r>
            <w:r>
              <w:rPr>
                <w:rFonts w:ascii="Times New Roman"/>
                <w:b/>
                <w:i w:val="false"/>
                <w:color w:val="000000"/>
              </w:rPr>
              <w:t>
шаруашылығы жұмыстарын жүргізу туралы есеп</w:t>
            </w:r>
            <w:r>
              <w:br/>
            </w:r>
            <w:r>
              <w:rPr>
                <w:rFonts w:ascii="Times New Roman"/>
                <w:b/>
                <w:i w:val="false"/>
                <w:color w:val="000000"/>
              </w:rPr>
              <w:t>
Отчет о заготовке древесины и проведении лесокультурных и</w:t>
            </w:r>
            <w:r>
              <w:br/>
            </w:r>
            <w:r>
              <w:rPr>
                <w:rFonts w:ascii="Times New Roman"/>
                <w:b/>
                <w:i w:val="false"/>
                <w:color w:val="000000"/>
              </w:rPr>
              <w:t>
лесохозяйственных работ</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c>
          <w:tcPr>
            <w:tcW w:w="0" w:type="auto"/>
            <w:gridSpan w:val="5"/>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по видам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tc>
      </w:tr>
      <w:tr>
        <w:trPr>
          <w:trHeight w:val="6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ақпанның 21-і.</w:t>
            </w:r>
            <w:r>
              <w:br/>
            </w:r>
            <w:r>
              <w:rPr>
                <w:rFonts w:ascii="Times New Roman"/>
                <w:b w:val="false"/>
                <w:i w:val="false"/>
                <w:color w:val="000000"/>
                <w:sz w:val="20"/>
              </w:rPr>
              <w:t>
</w:t>
            </w:r>
            <w:r>
              <w:rPr>
                <w:rFonts w:ascii="Times New Roman"/>
                <w:b w:val="false"/>
                <w:i w:val="false"/>
                <w:color w:val="000000"/>
                <w:sz w:val="20"/>
              </w:rPr>
              <w:t>Срок представления – 21 февраля после отчетного года.</w:t>
            </w:r>
          </w:p>
        </w:tc>
      </w:tr>
      <w:tr>
        <w:trPr>
          <w:trHeight w:val="46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1"/>
        <w:gridCol w:w="6549"/>
      </w:tblGrid>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Ауылшаруашылығы қызметін нақты жүзеге асыратын аумақты (облыс, қала, аудан) көрсетіңіз </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фактического  осуществления деятельности в области лесного хозяйства</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2"/>
            </w:tblGrid>
            <w:tr>
              <w:trPr>
                <w:trHeight w:val="30" w:hRule="atLeast"/>
              </w:trPr>
              <w:tc>
                <w:tcPr>
                  <w:tcW w:w="6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ӘАОЖ1 сәйкес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КАТО (заполняется работником органа статистики)</w:t>
            </w:r>
          </w:p>
        </w:tc>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644"/>
              <w:gridCol w:w="644"/>
              <w:gridCol w:w="644"/>
              <w:gridCol w:w="644"/>
              <w:gridCol w:w="644"/>
              <w:gridCol w:w="645"/>
              <w:gridCol w:w="64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2. Ағаш дайындау </w:t>
      </w:r>
      <w:r>
        <w:br/>
      </w:r>
      <w:r>
        <w:rPr>
          <w:rFonts w:ascii="Times New Roman"/>
          <w:b w:val="false"/>
          <w:i w:val="false"/>
          <w:color w:val="000000"/>
          <w:sz w:val="28"/>
        </w:rPr>
        <w:t>
Лесозаготовки</w:t>
      </w:r>
    </w:p>
    <w:p>
      <w:pPr>
        <w:spacing w:after="0"/>
        <w:ind w:left="0"/>
        <w:jc w:val="both"/>
      </w:pPr>
      <w:r>
        <w:rPr>
          <w:rFonts w:ascii="Times New Roman"/>
          <w:b/>
          <w:i w:val="false"/>
          <w:color w:val="000000"/>
          <w:sz w:val="28"/>
        </w:rPr>
        <w:t>2.1. Сүрек және орман шаруашылығының өзге де өнімдерін дайындау туралы мәліметтерді көрсетіңіз</w:t>
      </w:r>
      <w:r>
        <w:br/>
      </w:r>
      <w:r>
        <w:rPr>
          <w:rFonts w:ascii="Times New Roman"/>
          <w:b w:val="false"/>
          <w:i w:val="false"/>
          <w:color w:val="000000"/>
          <w:sz w:val="28"/>
        </w:rPr>
        <w:t xml:space="preserve">
Укажите сведения о заготовке древесины и прочей продукции лесного хозяйства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6047"/>
        <w:gridCol w:w="1976"/>
        <w:gridCol w:w="2311"/>
      </w:tblGrid>
      <w:tr>
        <w:trPr>
          <w:trHeight w:val="345"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w:t>
            </w:r>
            <w:r>
              <w:br/>
            </w:r>
            <w:r>
              <w:rPr>
                <w:rFonts w:ascii="Times New Roman"/>
                <w:b w:val="false"/>
                <w:i w:val="false"/>
                <w:color w:val="000000"/>
                <w:sz w:val="20"/>
              </w:rPr>
              <w:t>
</w:t>
            </w:r>
            <w:r>
              <w:rPr>
                <w:rFonts w:ascii="Times New Roman"/>
                <w:b w:val="false"/>
                <w:i w:val="false"/>
                <w:color w:val="000000"/>
                <w:sz w:val="20"/>
              </w:rPr>
              <w:t>текше м3</w:t>
            </w:r>
            <w:r>
              <w:br/>
            </w:r>
            <w:r>
              <w:rPr>
                <w:rFonts w:ascii="Times New Roman"/>
                <w:b w:val="false"/>
                <w:i w:val="false"/>
                <w:color w:val="000000"/>
                <w:sz w:val="20"/>
              </w:rPr>
              <w:t>
</w:t>
            </w:r>
            <w:r>
              <w:rPr>
                <w:rFonts w:ascii="Times New Roman"/>
                <w:b w:val="false"/>
                <w:i w:val="false"/>
                <w:color w:val="000000"/>
                <w:sz w:val="20"/>
              </w:rPr>
              <w:t>плотных</w:t>
            </w:r>
            <w:r>
              <w:br/>
            </w:r>
            <w:r>
              <w:rPr>
                <w:rFonts w:ascii="Times New Roman"/>
                <w:b w:val="false"/>
                <w:i w:val="false"/>
                <w:color w:val="000000"/>
                <w:sz w:val="20"/>
              </w:rPr>
              <w:t>
</w:t>
            </w:r>
            <w:r>
              <w:rPr>
                <w:rFonts w:ascii="Times New Roman"/>
                <w:b w:val="false"/>
                <w:i w:val="false"/>
                <w:color w:val="000000"/>
                <w:sz w:val="20"/>
              </w:rPr>
              <w:t>кубических</w:t>
            </w:r>
            <w:r>
              <w:br/>
            </w:r>
            <w:r>
              <w:rPr>
                <w:rFonts w:ascii="Times New Roman"/>
                <w:b w:val="false"/>
                <w:i w:val="false"/>
                <w:color w:val="000000"/>
                <w:sz w:val="20"/>
              </w:rPr>
              <w:t>
</w:t>
            </w:r>
            <w:r>
              <w:rPr>
                <w:rFonts w:ascii="Times New Roman"/>
                <w:b w:val="false"/>
                <w:i w:val="false"/>
                <w:color w:val="000000"/>
                <w:sz w:val="20"/>
              </w:rPr>
              <w:t>метров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 мың</w:t>
            </w:r>
            <w:r>
              <w:br/>
            </w:r>
            <w:r>
              <w:rPr>
                <w:rFonts w:ascii="Times New Roman"/>
                <w:b w:val="false"/>
                <w:i w:val="false"/>
                <w:color w:val="000000"/>
                <w:sz w:val="20"/>
              </w:rPr>
              <w:t>
</w:t>
            </w: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в действующих</w:t>
            </w:r>
            <w:r>
              <w:br/>
            </w:r>
            <w:r>
              <w:rPr>
                <w:rFonts w:ascii="Times New Roman"/>
                <w:b w:val="false"/>
                <w:i w:val="false"/>
                <w:color w:val="000000"/>
                <w:sz w:val="20"/>
              </w:rPr>
              <w:t>
</w:t>
            </w:r>
            <w:r>
              <w:rPr>
                <w:rFonts w:ascii="Times New Roman"/>
                <w:b w:val="false"/>
                <w:i w:val="false"/>
                <w:color w:val="000000"/>
                <w:sz w:val="20"/>
              </w:rPr>
              <w:t>ценах,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w:t>
            </w:r>
            <w:r>
              <w:br/>
            </w:r>
            <w:r>
              <w:rPr>
                <w:rFonts w:ascii="Times New Roman"/>
                <w:b w:val="false"/>
                <w:i w:val="false"/>
                <w:color w:val="000000"/>
                <w:sz w:val="20"/>
              </w:rPr>
              <w:t>
</w:t>
            </w:r>
            <w:r>
              <w:rPr>
                <w:rFonts w:ascii="Times New Roman"/>
                <w:b w:val="false"/>
                <w:i w:val="false"/>
                <w:color w:val="000000"/>
                <w:sz w:val="20"/>
              </w:rPr>
              <w:t>необработанная</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ӘАОЖ -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Здесь и далее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Мұнда және бұдан әрі тығыз текше метр - тығыз текше м.</w:t>
      </w:r>
      <w:r>
        <w:br/>
      </w:r>
      <w:r>
        <w:rPr>
          <w:rFonts w:ascii="Times New Roman"/>
          <w:b w:val="false"/>
          <w:i w:val="false"/>
          <w:color w:val="000000"/>
          <w:sz w:val="28"/>
        </w:rPr>
        <w:t>
</w:t>
      </w:r>
      <w:r>
        <w:rPr>
          <w:rFonts w:ascii="Times New Roman"/>
          <w:b w:val="false"/>
          <w:i w:val="false"/>
          <w:color w:val="000000"/>
          <w:sz w:val="28"/>
        </w:rPr>
        <w:t>Здесь и далее плотный кубический метр – плотный куб.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5677"/>
        <w:gridCol w:w="2599"/>
        <w:gridCol w:w="3277"/>
      </w:tblGrid>
      <w:tr>
        <w:trPr>
          <w:trHeight w:val="15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өзге де өнімі</w:t>
            </w:r>
            <w:r>
              <w:br/>
            </w:r>
            <w:r>
              <w:rPr>
                <w:rFonts w:ascii="Times New Roman"/>
                <w:b w:val="false"/>
                <w:i w:val="false"/>
                <w:color w:val="000000"/>
                <w:sz w:val="20"/>
              </w:rPr>
              <w:t>
</w:t>
            </w:r>
            <w:r>
              <w:rPr>
                <w:rFonts w:ascii="Times New Roman"/>
                <w:b w:val="false"/>
                <w:i w:val="false"/>
                <w:color w:val="000000"/>
                <w:sz w:val="20"/>
              </w:rPr>
              <w:t>Прочая продукция лесного хозяйства</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 02.30.1 - 02.30.4)</w:t>
            </w:r>
            <w:r>
              <w:br/>
            </w:r>
            <w:r>
              <w:rPr>
                <w:rFonts w:ascii="Times New Roman"/>
                <w:b w:val="false"/>
                <w:i w:val="false"/>
                <w:color w:val="000000"/>
                <w:sz w:val="20"/>
              </w:rPr>
              <w:t>
</w:t>
            </w:r>
            <w:r>
              <w:rPr>
                <w:rFonts w:ascii="Times New Roman"/>
                <w:b w:val="false"/>
                <w:i w:val="false"/>
                <w:color w:val="000000"/>
                <w:sz w:val="20"/>
              </w:rPr>
              <w:t>(коды 02.30.1 - 02.30.4 по СКПСХ)</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Ағаш дайындау саласындағы</w:t>
      </w:r>
      <w:r>
        <w:rPr>
          <w:rFonts w:ascii="Times New Roman"/>
          <w:b w:val="false"/>
          <w:i w:val="false"/>
          <w:color w:val="000000"/>
          <w:sz w:val="28"/>
        </w:rPr>
        <w:t> </w:t>
      </w:r>
      <w:r>
        <w:rPr>
          <w:rFonts w:ascii="Times New Roman"/>
          <w:b/>
          <w:i w:val="false"/>
          <w:color w:val="000000"/>
          <w:sz w:val="28"/>
        </w:rPr>
        <w:t>көрсету қызметтердің көлемін қолданыстағы бағамен көрсетіңіз, мың теңге (АШӨСЖ бойынша коды 02.40.10.200)</w:t>
      </w:r>
      <w:r>
        <w:br/>
      </w:r>
      <w:r>
        <w:rPr>
          <w:rFonts w:ascii="Times New Roman"/>
          <w:b w:val="false"/>
          <w:i w:val="false"/>
          <w:color w:val="000000"/>
          <w:sz w:val="28"/>
        </w:rPr>
        <w:t>
Укажите объем оказанных услуг в области лесозаготовок в действующих ценах, тысяч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9"/>
        <w:gridCol w:w="2249"/>
        <w:gridCol w:w="5532"/>
      </w:tblGrid>
      <w:tr>
        <w:trPr>
          <w:trHeight w:val="1155" w:hRule="atLeast"/>
        </w:trPr>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 xml:space="preserve">Объем услуг </w:t>
            </w:r>
          </w:p>
        </w:tc>
      </w:tr>
      <w:tr>
        <w:trPr>
          <w:trHeight w:val="195" w:hRule="atLeast"/>
        </w:trPr>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6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Орман өсіру</w:t>
      </w:r>
      <w:r>
        <w:br/>
      </w:r>
      <w:r>
        <w:rPr>
          <w:rFonts w:ascii="Times New Roman"/>
          <w:b w:val="false"/>
          <w:i w:val="false"/>
          <w:color w:val="000000"/>
          <w:sz w:val="28"/>
        </w:rPr>
        <w:t>
Лесоводство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9"/>
        <w:gridCol w:w="6531"/>
      </w:tblGrid>
      <w:tr>
        <w:trPr>
          <w:trHeight w:val="30" w:hRule="atLeast"/>
        </w:trPr>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Ағаш кесу жүргізілген алаңдар туралы мәліметтерді көрсетіңіз, гектар</w:t>
            </w:r>
            <w:r>
              <w:br/>
            </w:r>
            <w:r>
              <w:rPr>
                <w:rFonts w:ascii="Times New Roman"/>
                <w:b w:val="false"/>
                <w:i w:val="false"/>
                <w:color w:val="000000"/>
                <w:sz w:val="20"/>
              </w:rPr>
              <w:t>
</w:t>
            </w:r>
            <w:r>
              <w:rPr>
                <w:rFonts w:ascii="Times New Roman"/>
                <w:b w:val="false"/>
                <w:i w:val="false"/>
                <w:color w:val="000000"/>
                <w:sz w:val="20"/>
              </w:rPr>
              <w:t>Укажите сведения о площадях, на которых проведены рубки леса, гектаров</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3.2. Ағаш кесу кезінде алынған сүректің көлемі туралы мәліметтерді көрсетіңіз</w:t>
      </w:r>
      <w:r>
        <w:br/>
      </w:r>
      <w:r>
        <w:rPr>
          <w:rFonts w:ascii="Times New Roman"/>
          <w:b w:val="false"/>
          <w:i w:val="false"/>
          <w:color w:val="000000"/>
          <w:sz w:val="28"/>
        </w:rPr>
        <w:t>
Укажите сведения о заготовке древесины, полученной при рубках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2455"/>
        <w:gridCol w:w="2887"/>
        <w:gridCol w:w="2805"/>
      </w:tblGrid>
      <w:tr>
        <w:trPr>
          <w:trHeight w:val="147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 тығыз текше м.</w:t>
            </w:r>
            <w:r>
              <w:br/>
            </w:r>
            <w:r>
              <w:rPr>
                <w:rFonts w:ascii="Times New Roman"/>
                <w:b w:val="false"/>
                <w:i w:val="false"/>
                <w:color w:val="000000"/>
                <w:sz w:val="20"/>
              </w:rPr>
              <w:t>
</w:t>
            </w:r>
            <w:r>
              <w:rPr>
                <w:rFonts w:ascii="Times New Roman"/>
                <w:b w:val="false"/>
                <w:i w:val="false"/>
                <w:color w:val="000000"/>
                <w:sz w:val="20"/>
              </w:rPr>
              <w:t>В натуральном выражении,  плотных куб. м.</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24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кезінде алынған сүректің көлемі</w:t>
            </w:r>
            <w:r>
              <w:br/>
            </w:r>
            <w:r>
              <w:rPr>
                <w:rFonts w:ascii="Times New Roman"/>
                <w:b w:val="false"/>
                <w:i w:val="false"/>
                <w:color w:val="000000"/>
                <w:sz w:val="20"/>
              </w:rPr>
              <w:t>
</w:t>
            </w:r>
            <w:r>
              <w:rPr>
                <w:rFonts w:ascii="Times New Roman"/>
                <w:b w:val="false"/>
                <w:i w:val="false"/>
                <w:color w:val="000000"/>
                <w:sz w:val="20"/>
              </w:rPr>
              <w:t xml:space="preserve">Объем древесины, полученной при рубках леса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3.3.  Ағаш кесу жеке түрлері</w:t>
      </w:r>
      <w:r>
        <w:rPr>
          <w:rFonts w:ascii="Times New Roman"/>
          <w:b w:val="false"/>
          <w:i w:val="false"/>
          <w:color w:val="000000"/>
          <w:sz w:val="28"/>
        </w:rPr>
        <w:t> </w:t>
      </w:r>
      <w:r>
        <w:rPr>
          <w:rFonts w:ascii="Times New Roman"/>
          <w:b/>
          <w:i w:val="false"/>
          <w:color w:val="000000"/>
          <w:sz w:val="28"/>
        </w:rPr>
        <w:t>туралы мәліметтерді көрсетіңіз</w:t>
      </w:r>
      <w:r>
        <w:br/>
      </w:r>
      <w:r>
        <w:rPr>
          <w:rFonts w:ascii="Times New Roman"/>
          <w:b w:val="false"/>
          <w:i w:val="false"/>
          <w:color w:val="000000"/>
          <w:sz w:val="28"/>
        </w:rPr>
        <w:t>
Укажите информацию об отдельных видах рубок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3997"/>
        <w:gridCol w:w="1753"/>
        <w:gridCol w:w="1860"/>
        <w:gridCol w:w="1864"/>
        <w:gridCol w:w="1632"/>
        <w:gridCol w:w="3349"/>
      </w:tblGrid>
      <w:tr>
        <w:trPr>
          <w:trHeight w:val="30" w:hRule="atLeast"/>
        </w:trPr>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АКТА4 коды</w:t>
            </w:r>
            <w:r>
              <w:br/>
            </w:r>
            <w:r>
              <w:rPr>
                <w:rFonts w:ascii="Times New Roman"/>
                <w:b w:val="false"/>
                <w:i w:val="false"/>
                <w:color w:val="000000"/>
                <w:sz w:val="20"/>
              </w:rPr>
              <w:t>
</w:t>
            </w:r>
            <w:r>
              <w:rPr>
                <w:rFonts w:ascii="Times New Roman"/>
                <w:b w:val="false"/>
                <w:i w:val="false"/>
                <w:color w:val="000000"/>
                <w:sz w:val="20"/>
              </w:rPr>
              <w:t>Код по СВРЛ</w:t>
            </w:r>
          </w:p>
        </w:tc>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түрлері</w:t>
            </w:r>
            <w:r>
              <w:br/>
            </w:r>
            <w:r>
              <w:rPr>
                <w:rFonts w:ascii="Times New Roman"/>
                <w:b w:val="false"/>
                <w:i w:val="false"/>
                <w:color w:val="000000"/>
                <w:sz w:val="20"/>
              </w:rPr>
              <w:t>
</w:t>
            </w:r>
            <w:r>
              <w:rPr>
                <w:rFonts w:ascii="Times New Roman"/>
                <w:b w:val="false"/>
                <w:i w:val="false"/>
                <w:color w:val="000000"/>
                <w:sz w:val="20"/>
              </w:rPr>
              <w:t>Виды рубок леса</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жүргізіл-</w:t>
            </w:r>
            <w:r>
              <w:br/>
            </w:r>
            <w:r>
              <w:rPr>
                <w:rFonts w:ascii="Times New Roman"/>
                <w:b w:val="false"/>
                <w:i w:val="false"/>
                <w:color w:val="000000"/>
                <w:sz w:val="20"/>
              </w:rPr>
              <w:t>
</w:t>
            </w:r>
            <w:r>
              <w:rPr>
                <w:rFonts w:ascii="Times New Roman"/>
                <w:b w:val="false"/>
                <w:i w:val="false"/>
                <w:color w:val="000000"/>
                <w:sz w:val="20"/>
              </w:rPr>
              <w:t>ген алаңдар, га</w:t>
            </w:r>
            <w:r>
              <w:br/>
            </w:r>
            <w:r>
              <w:rPr>
                <w:rFonts w:ascii="Times New Roman"/>
                <w:b w:val="false"/>
                <w:i w:val="false"/>
                <w:color w:val="000000"/>
                <w:sz w:val="20"/>
              </w:rPr>
              <w:t>
</w:t>
            </w:r>
            <w:r>
              <w:rPr>
                <w:rFonts w:ascii="Times New Roman"/>
                <w:b w:val="false"/>
                <w:i w:val="false"/>
                <w:color w:val="000000"/>
                <w:sz w:val="20"/>
              </w:rPr>
              <w:t>Площади, на которых проведены рубки леса,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тығыз текше м.</w:t>
            </w:r>
            <w:r>
              <w:br/>
            </w:r>
            <w:r>
              <w:rPr>
                <w:rFonts w:ascii="Times New Roman"/>
                <w:b w:val="false"/>
                <w:i w:val="false"/>
                <w:color w:val="000000"/>
                <w:sz w:val="20"/>
              </w:rPr>
              <w:t>
</w:t>
            </w:r>
            <w:r>
              <w:rPr>
                <w:rFonts w:ascii="Times New Roman"/>
                <w:b w:val="false"/>
                <w:i w:val="false"/>
                <w:color w:val="000000"/>
                <w:sz w:val="20"/>
              </w:rPr>
              <w:t>Древесина, плотных куб. м.</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 түбірімен босату  тәртібімен ағаш сүрек дайындаушылар  дайындаған сүрек, тығыз текше м.</w:t>
            </w:r>
            <w:r>
              <w:br/>
            </w:r>
            <w:r>
              <w:rPr>
                <w:rFonts w:ascii="Times New Roman"/>
                <w:b w:val="false"/>
                <w:i w:val="false"/>
                <w:color w:val="000000"/>
                <w:sz w:val="20"/>
              </w:rPr>
              <w:t>
</w:t>
            </w:r>
            <w:r>
              <w:rPr>
                <w:rFonts w:ascii="Times New Roman"/>
                <w:b w:val="false"/>
                <w:i w:val="false"/>
                <w:color w:val="000000"/>
                <w:sz w:val="20"/>
              </w:rPr>
              <w:t>Заготовлено древесины лесозаготовителями в порядке отпуска леса на корню, плотных куб.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алынғаны - барлығы</w:t>
            </w:r>
            <w:r>
              <w:br/>
            </w:r>
            <w:r>
              <w:rPr>
                <w:rFonts w:ascii="Times New Roman"/>
                <w:b w:val="false"/>
                <w:i w:val="false"/>
                <w:color w:val="000000"/>
                <w:sz w:val="20"/>
              </w:rPr>
              <w:t>
</w:t>
            </w:r>
            <w:r>
              <w:rPr>
                <w:rFonts w:ascii="Times New Roman"/>
                <w:b w:val="false"/>
                <w:i w:val="false"/>
                <w:color w:val="000000"/>
                <w:sz w:val="20"/>
              </w:rPr>
              <w:t>получено с начала года -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өтімділері</w:t>
            </w:r>
            <w:r>
              <w:br/>
            </w:r>
            <w:r>
              <w:rPr>
                <w:rFonts w:ascii="Times New Roman"/>
                <w:b w:val="false"/>
                <w:i w:val="false"/>
                <w:color w:val="000000"/>
                <w:sz w:val="20"/>
              </w:rPr>
              <w:t>
</w:t>
            </w:r>
            <w:r>
              <w:rPr>
                <w:rFonts w:ascii="Times New Roman"/>
                <w:b w:val="false"/>
                <w:i w:val="false"/>
                <w:color w:val="000000"/>
                <w:sz w:val="20"/>
              </w:rPr>
              <w:t>из них ликвидная</w:t>
            </w:r>
          </w:p>
        </w:tc>
        <w:tc>
          <w:tcPr>
            <w:tcW w:w="0" w:type="auto"/>
            <w:vMerge/>
            <w:tcBorders>
              <w:top w:val="nil"/>
              <w:left w:val="single" w:color="cfcfcf" w:sz="5"/>
              <w:bottom w:val="single" w:color="cfcfcf" w:sz="5"/>
              <w:right w:val="single" w:color="cfcfcf" w:sz="5"/>
            </w:tcBorders>
          </w:tcPr>
          <w:p/>
        </w:tc>
      </w:tr>
      <w:tr>
        <w:trPr>
          <w:trHeight w:val="26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алынғаны - барлығы</w:t>
            </w:r>
            <w:r>
              <w:br/>
            </w:r>
            <w:r>
              <w:rPr>
                <w:rFonts w:ascii="Times New Roman"/>
                <w:b w:val="false"/>
                <w:i w:val="false"/>
                <w:color w:val="000000"/>
                <w:sz w:val="20"/>
              </w:rPr>
              <w:t>
</w:t>
            </w:r>
            <w:r>
              <w:rPr>
                <w:rFonts w:ascii="Times New Roman"/>
                <w:b w:val="false"/>
                <w:i w:val="false"/>
                <w:color w:val="000000"/>
                <w:sz w:val="20"/>
              </w:rPr>
              <w:t>получено с начала года - всего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жарам-</w:t>
            </w:r>
            <w:r>
              <w:br/>
            </w:r>
            <w:r>
              <w:rPr>
                <w:rFonts w:ascii="Times New Roman"/>
                <w:b w:val="false"/>
                <w:i w:val="false"/>
                <w:color w:val="000000"/>
                <w:sz w:val="20"/>
              </w:rPr>
              <w:t>
</w:t>
            </w:r>
            <w:r>
              <w:rPr>
                <w:rFonts w:ascii="Times New Roman"/>
                <w:b w:val="false"/>
                <w:i w:val="false"/>
                <w:color w:val="000000"/>
                <w:sz w:val="20"/>
              </w:rPr>
              <w:t>дылары</w:t>
            </w:r>
            <w:r>
              <w:br/>
            </w:r>
            <w:r>
              <w:rPr>
                <w:rFonts w:ascii="Times New Roman"/>
                <w:b w:val="false"/>
                <w:i w:val="false"/>
                <w:color w:val="000000"/>
                <w:sz w:val="20"/>
              </w:rPr>
              <w:t>
</w:t>
            </w:r>
            <w:r>
              <w:rPr>
                <w:rFonts w:ascii="Times New Roman"/>
                <w:b w:val="false"/>
                <w:i w:val="false"/>
                <w:color w:val="000000"/>
                <w:sz w:val="20"/>
              </w:rPr>
              <w:t>из нее деловая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ағаштарды (жарықтандыру және тазарту)</w:t>
            </w:r>
            <w:r>
              <w:br/>
            </w:r>
            <w:r>
              <w:rPr>
                <w:rFonts w:ascii="Times New Roman"/>
                <w:b w:val="false"/>
                <w:i w:val="false"/>
                <w:color w:val="000000"/>
                <w:sz w:val="20"/>
              </w:rPr>
              <w:t>
</w:t>
            </w:r>
            <w:r>
              <w:rPr>
                <w:rFonts w:ascii="Times New Roman"/>
                <w:b w:val="false"/>
                <w:i w:val="false"/>
                <w:color w:val="000000"/>
                <w:sz w:val="20"/>
              </w:rPr>
              <w:t>В молодняках (осветления и прочистки)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Сирету</w:t>
            </w:r>
            <w:r>
              <w:br/>
            </w:r>
            <w:r>
              <w:rPr>
                <w:rFonts w:ascii="Times New Roman"/>
                <w:b w:val="false"/>
                <w:i w:val="false"/>
                <w:color w:val="000000"/>
                <w:sz w:val="20"/>
              </w:rPr>
              <w:t>
</w:t>
            </w:r>
            <w:r>
              <w:rPr>
                <w:rFonts w:ascii="Times New Roman"/>
                <w:b w:val="false"/>
                <w:i w:val="false"/>
                <w:color w:val="000000"/>
                <w:sz w:val="20"/>
              </w:rPr>
              <w:t>Прореживание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кесу</w:t>
            </w:r>
            <w:r>
              <w:br/>
            </w:r>
            <w:r>
              <w:rPr>
                <w:rFonts w:ascii="Times New Roman"/>
                <w:b w:val="false"/>
                <w:i w:val="false"/>
                <w:color w:val="000000"/>
                <w:sz w:val="20"/>
              </w:rPr>
              <w:t>
</w:t>
            </w:r>
            <w:r>
              <w:rPr>
                <w:rFonts w:ascii="Times New Roman"/>
                <w:b w:val="false"/>
                <w:i w:val="false"/>
                <w:color w:val="000000"/>
                <w:sz w:val="20"/>
              </w:rPr>
              <w:t>Проходные рубки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санитарлық кесу</w:t>
            </w:r>
            <w:r>
              <w:br/>
            </w:r>
            <w:r>
              <w:rPr>
                <w:rFonts w:ascii="Times New Roman"/>
                <w:b w:val="false"/>
                <w:i w:val="false"/>
                <w:color w:val="000000"/>
                <w:sz w:val="20"/>
              </w:rPr>
              <w:t>
</w:t>
            </w:r>
            <w:r>
              <w:rPr>
                <w:rFonts w:ascii="Times New Roman"/>
                <w:b w:val="false"/>
                <w:i w:val="false"/>
                <w:color w:val="000000"/>
                <w:sz w:val="20"/>
              </w:rPr>
              <w:t>Выборочные санитарные рубки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санитарлық кесу</w:t>
            </w:r>
            <w:r>
              <w:br/>
            </w:r>
            <w:r>
              <w:rPr>
                <w:rFonts w:ascii="Times New Roman"/>
                <w:b w:val="false"/>
                <w:i w:val="false"/>
                <w:color w:val="000000"/>
                <w:sz w:val="20"/>
              </w:rPr>
              <w:t>
</w:t>
            </w:r>
            <w:r>
              <w:rPr>
                <w:rFonts w:ascii="Times New Roman"/>
                <w:b w:val="false"/>
                <w:i w:val="false"/>
                <w:color w:val="000000"/>
                <w:sz w:val="20"/>
              </w:rPr>
              <w:t>Сплошные санитарные рубки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қылқан жапырақты  екпелерде</w:t>
            </w:r>
            <w:r>
              <w:br/>
            </w:r>
            <w:r>
              <w:rPr>
                <w:rFonts w:ascii="Times New Roman"/>
                <w:b w:val="false"/>
                <w:i w:val="false"/>
                <w:color w:val="000000"/>
                <w:sz w:val="20"/>
              </w:rPr>
              <w:t>
</w:t>
            </w:r>
            <w:r>
              <w:rPr>
                <w:rFonts w:ascii="Times New Roman"/>
                <w:b w:val="false"/>
                <w:i w:val="false"/>
                <w:color w:val="000000"/>
                <w:sz w:val="20"/>
              </w:rPr>
              <w:t>из них в хвойных насаждениях</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пішіндеп кесу</w:t>
            </w:r>
            <w:r>
              <w:br/>
            </w:r>
            <w:r>
              <w:rPr>
                <w:rFonts w:ascii="Times New Roman"/>
                <w:b w:val="false"/>
                <w:i w:val="false"/>
                <w:color w:val="000000"/>
                <w:sz w:val="20"/>
              </w:rPr>
              <w:t>
</w:t>
            </w:r>
            <w:r>
              <w:rPr>
                <w:rFonts w:ascii="Times New Roman"/>
                <w:b w:val="false"/>
                <w:i w:val="false"/>
                <w:color w:val="000000"/>
                <w:sz w:val="20"/>
              </w:rPr>
              <w:t>Рубки переформирования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Өртеңдердің алаңдарын тазалау</w:t>
            </w:r>
            <w:r>
              <w:br/>
            </w:r>
            <w:r>
              <w:rPr>
                <w:rFonts w:ascii="Times New Roman"/>
                <w:b w:val="false"/>
                <w:i w:val="false"/>
                <w:color w:val="000000"/>
                <w:sz w:val="20"/>
              </w:rPr>
              <w:t>
</w:t>
            </w:r>
            <w:r>
              <w:rPr>
                <w:rFonts w:ascii="Times New Roman"/>
                <w:b w:val="false"/>
                <w:i w:val="false"/>
                <w:color w:val="000000"/>
                <w:sz w:val="20"/>
              </w:rPr>
              <w:t>Расчистка площадей горельников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4</w:t>
      </w:r>
      <w:r>
        <w:rPr>
          <w:rFonts w:ascii="Times New Roman"/>
          <w:b/>
          <w:i w:val="false"/>
          <w:color w:val="000000"/>
          <w:sz w:val="28"/>
        </w:rPr>
        <w:t>АКТА – Ағаш кесу түрлері анықтамасы.</w:t>
      </w:r>
      <w:r>
        <w:br/>
      </w:r>
      <w:r>
        <w:rPr>
          <w:rFonts w:ascii="Times New Roman"/>
          <w:b w:val="false"/>
          <w:i w:val="false"/>
          <w:color w:val="000000"/>
          <w:sz w:val="28"/>
        </w:rPr>
        <w:t>
</w:t>
      </w:r>
      <w:r>
        <w:rPr>
          <w:rFonts w:ascii="Times New Roman"/>
          <w:b w:val="false"/>
          <w:i w:val="false"/>
          <w:color w:val="000000"/>
          <w:sz w:val="28"/>
        </w:rPr>
        <w:t>СВРЛ – Справочник видов рубок леса.</w:t>
      </w:r>
    </w:p>
    <w:p>
      <w:pPr>
        <w:spacing w:after="0"/>
        <w:ind w:left="0"/>
        <w:jc w:val="both"/>
      </w:pPr>
      <w:r>
        <w:rPr>
          <w:rFonts w:ascii="Times New Roman"/>
          <w:b/>
          <w:i w:val="false"/>
          <w:color w:val="000000"/>
          <w:sz w:val="28"/>
        </w:rPr>
        <w:t>3.4. Тұқымдарды дайындау туралы мәліметтерді көрсетіңіз</w:t>
      </w:r>
      <w:r>
        <w:br/>
      </w:r>
      <w:r>
        <w:rPr>
          <w:rFonts w:ascii="Times New Roman"/>
          <w:b w:val="false"/>
          <w:i w:val="false"/>
          <w:color w:val="000000"/>
          <w:sz w:val="28"/>
        </w:rPr>
        <w:t>
Укажите сведения о заготовке семян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6720"/>
        <w:gridCol w:w="2737"/>
        <w:gridCol w:w="2077"/>
        <w:gridCol w:w="2904"/>
      </w:tblGrid>
      <w:tr>
        <w:trPr>
          <w:trHeight w:val="1335"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24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ағаштарының тұқымдары, кг</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Семена деревьев лесных, кг</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ағаш тұқымдары плантацияларын және учаскелерінде</w:t>
            </w:r>
            <w:r>
              <w:br/>
            </w:r>
            <w:r>
              <w:rPr>
                <w:rFonts w:ascii="Times New Roman"/>
                <w:b w:val="false"/>
                <w:i w:val="false"/>
                <w:color w:val="000000"/>
                <w:sz w:val="20"/>
              </w:rPr>
              <w:t>
</w:t>
            </w:r>
            <w:r>
              <w:rPr>
                <w:rFonts w:ascii="Times New Roman"/>
                <w:b w:val="false"/>
                <w:i w:val="false"/>
                <w:color w:val="000000"/>
                <w:sz w:val="20"/>
              </w:rPr>
              <w:t>из них на лесосеменных плантациях и участках</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3.5. Орман питомниктеріне көрсетілген қызметтердің көлемін қолданыстағы бағамен көрсетіңіз, мың теңге (АШӨСЖ бойынша коды 02.10.2)</w:t>
      </w:r>
      <w:r>
        <w:br/>
      </w:r>
      <w:r>
        <w:rPr>
          <w:rFonts w:ascii="Times New Roman"/>
          <w:b w:val="false"/>
          <w:i w:val="false"/>
          <w:color w:val="000000"/>
          <w:sz w:val="28"/>
        </w:rPr>
        <w:t>
Укажите объем оказанных услуг лесопитомников в действующих ценах, тысяч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5"/>
        <w:gridCol w:w="4329"/>
        <w:gridCol w:w="2436"/>
      </w:tblGrid>
      <w:tr>
        <w:trPr>
          <w:trHeight w:val="1035"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285"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3.6. Орман өсіру саласындағы көрсетілген қызметтердің көлемін көрсетіңіз,</w:t>
      </w:r>
      <w:r>
        <w:rPr>
          <w:rFonts w:ascii="Times New Roman"/>
          <w:b w:val="false"/>
          <w:i w:val="false"/>
          <w:color w:val="000000"/>
          <w:sz w:val="28"/>
        </w:rPr>
        <w:t> </w:t>
      </w:r>
      <w:r>
        <w:rPr>
          <w:rFonts w:ascii="Times New Roman"/>
          <w:b/>
          <w:i w:val="false"/>
          <w:color w:val="000000"/>
          <w:sz w:val="28"/>
        </w:rPr>
        <w:t>мың теңге (АШӨСЖ бойынша коды 02.40.10.100)</w:t>
      </w:r>
      <w:r>
        <w:br/>
      </w:r>
      <w:r>
        <w:rPr>
          <w:rFonts w:ascii="Times New Roman"/>
          <w:b w:val="false"/>
          <w:i w:val="false"/>
          <w:color w:val="000000"/>
          <w:sz w:val="28"/>
        </w:rPr>
        <w:t>
Укажите объем оказанных услуг в области лесоводства, тысяч тенге (код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6"/>
        <w:gridCol w:w="3050"/>
        <w:gridCol w:w="3277"/>
        <w:gridCol w:w="4017"/>
      </w:tblGrid>
      <w:tr>
        <w:trPr>
          <w:trHeight w:val="555" w:hRule="atLeast"/>
        </w:trPr>
        <w:tc>
          <w:tcPr>
            <w:tcW w:w="5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8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5</w:t>
      </w:r>
      <w:r>
        <w:rPr>
          <w:rFonts w:ascii="Times New Roman"/>
          <w:b/>
          <w:i w:val="false"/>
          <w:color w:val="000000"/>
          <w:sz w:val="28"/>
        </w:rPr>
        <w:t>кг - килограмм</w:t>
      </w:r>
    </w:p>
    <w:p>
      <w:pPr>
        <w:spacing w:after="0"/>
        <w:ind w:left="0"/>
        <w:jc w:val="both"/>
      </w:pPr>
      <w:r>
        <w:rPr>
          <w:rFonts w:ascii="Times New Roman"/>
          <w:b/>
          <w:i w:val="false"/>
          <w:color w:val="000000"/>
          <w:sz w:val="28"/>
        </w:rPr>
        <w:t>3.7 Орман өсіру және орман шаруашылығы жұмыстары жүргізілген аландар туралы мәліметтерді көрсетіңіз</w:t>
      </w:r>
      <w:r>
        <w:br/>
      </w:r>
      <w:r>
        <w:rPr>
          <w:rFonts w:ascii="Times New Roman"/>
          <w:b w:val="false"/>
          <w:i w:val="false"/>
          <w:color w:val="000000"/>
          <w:sz w:val="28"/>
        </w:rPr>
        <w:t>
Укажите сведения о площадях, на которых проведены лесокультурные и лесохозяйственные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8631"/>
        <w:gridCol w:w="2533"/>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9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нового леса (лесоразведение)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ағаш отырғызу </w:t>
            </w:r>
            <w:r>
              <w:br/>
            </w:r>
            <w:r>
              <w:rPr>
                <w:rFonts w:ascii="Times New Roman"/>
                <w:b w:val="false"/>
                <w:i w:val="false"/>
                <w:color w:val="000000"/>
                <w:sz w:val="20"/>
              </w:rPr>
              <w:t>
</w:t>
            </w:r>
            <w:r>
              <w:rPr>
                <w:rFonts w:ascii="Times New Roman"/>
                <w:b w:val="false"/>
                <w:i w:val="false"/>
                <w:color w:val="000000"/>
                <w:sz w:val="20"/>
              </w:rPr>
              <w:t>Посадка нового леса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ағаш егу</w:t>
            </w:r>
            <w:r>
              <w:br/>
            </w:r>
            <w:r>
              <w:rPr>
                <w:rFonts w:ascii="Times New Roman"/>
                <w:b w:val="false"/>
                <w:i w:val="false"/>
                <w:color w:val="000000"/>
                <w:sz w:val="20"/>
              </w:rPr>
              <w:t>
</w:t>
            </w:r>
            <w:r>
              <w:rPr>
                <w:rFonts w:ascii="Times New Roman"/>
                <w:b w:val="false"/>
                <w:i w:val="false"/>
                <w:color w:val="000000"/>
                <w:sz w:val="20"/>
              </w:rPr>
              <w:t>Посев нового леса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Қорғандық орман екпелерін жасау</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көк аймаққа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Сайлы, жыралы, құмды және басқа қолайсыз жерлерге</w:t>
            </w:r>
            <w:r>
              <w:br/>
            </w:r>
            <w:r>
              <w:rPr>
                <w:rFonts w:ascii="Times New Roman"/>
                <w:b w:val="false"/>
                <w:i w:val="false"/>
                <w:color w:val="000000"/>
                <w:sz w:val="20"/>
              </w:rPr>
              <w:t>
</w:t>
            </w:r>
            <w:r>
              <w:rPr>
                <w:rFonts w:ascii="Times New Roman"/>
                <w:b w:val="false"/>
                <w:i w:val="false"/>
                <w:color w:val="000000"/>
                <w:sz w:val="20"/>
              </w:rPr>
              <w:t xml:space="preserve">На оврагах, балках, песках и других неудобных землях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 xml:space="preserve">На пастбищных землях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сельхозпредприятий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 или фермерских хозяйств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орман өсіру және орман шаруашылығы жұмыстары</w:t>
            </w:r>
            <w:r>
              <w:br/>
            </w:r>
            <w:r>
              <w:rPr>
                <w:rFonts w:ascii="Times New Roman"/>
                <w:b w:val="false"/>
                <w:i w:val="false"/>
                <w:color w:val="000000"/>
                <w:sz w:val="20"/>
              </w:rPr>
              <w:t>
</w:t>
            </w:r>
            <w:r>
              <w:rPr>
                <w:rFonts w:ascii="Times New Roman"/>
                <w:b w:val="false"/>
                <w:i w:val="false"/>
                <w:color w:val="000000"/>
                <w:sz w:val="20"/>
              </w:rPr>
              <w:t xml:space="preserve">Прочие лесокультурные и лесохозяйственные работы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Питомниктерде ағаш және бұталы өсімдіктер 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 пород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ағаш кесетін жерлердің, ағаштардың табиғи жаңаруына ықпал етілген аудандардың орман есетін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 естественному возобновлению в покрытую лесом площадь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қорының учаскелерінде жас ағаштарды өсіру және оларды бағалы ағаш 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 древесных насаждений на участках  государственного лесного фонда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Орман орналастыру</w:t>
      </w:r>
      <w:r>
        <w:br/>
      </w: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5944"/>
        <w:gridCol w:w="3050"/>
        <w:gridCol w:w="4981"/>
      </w:tblGrid>
      <w:tr>
        <w:trPr>
          <w:trHeight w:val="82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орналастыруға жұмсалған шығындар, мың теңге</w:t>
            </w:r>
            <w:r>
              <w:br/>
            </w:r>
            <w:r>
              <w:rPr>
                <w:rFonts w:ascii="Times New Roman"/>
                <w:b w:val="false"/>
                <w:i w:val="false"/>
                <w:color w:val="000000"/>
                <w:sz w:val="20"/>
              </w:rPr>
              <w:t>
</w:t>
            </w:r>
            <w:r>
              <w:rPr>
                <w:rFonts w:ascii="Times New Roman"/>
                <w:b w:val="false"/>
                <w:i w:val="false"/>
                <w:color w:val="000000"/>
                <w:sz w:val="20"/>
              </w:rPr>
              <w:t xml:space="preserve">Затраты на лесоустройство, тысяч тенге </w:t>
            </w:r>
          </w:p>
        </w:tc>
      </w:tr>
      <w:tr>
        <w:trPr>
          <w:trHeight w:val="21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басқа түрлері, мың теңге</w:t>
      </w:r>
      <w:r>
        <w:br/>
      </w:r>
      <w:r>
        <w:rPr>
          <w:rFonts w:ascii="Times New Roman"/>
          <w:b w:val="false"/>
          <w:i w:val="false"/>
          <w:color w:val="000000"/>
          <w:sz w:val="28"/>
        </w:rPr>
        <w:t>
Другие виды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3026"/>
        <w:gridCol w:w="5429"/>
      </w:tblGrid>
      <w:tr>
        <w:trPr>
          <w:trHeight w:val="11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өнімнің (тауарлар,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произведенной продукции (товаров, услуг)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6507"/>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373" w:id="32"/>
    <w:p>
      <w:pPr>
        <w:spacing w:after="0"/>
        <w:ind w:left="0"/>
        <w:jc w:val="both"/>
      </w:pPr>
      <w:r>
        <w:rPr>
          <w:rFonts w:ascii="Times New Roman"/>
          <w:b w:val="false"/>
          <w:i w:val="false"/>
          <w:color w:val="000000"/>
          <w:sz w:val="28"/>
        </w:rPr>
        <w:t xml:space="preserve">
Приложение 13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32"/>
    <w:bookmarkStart w:name="z374" w:id="33"/>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 заготовке древесины и</w:t>
      </w:r>
      <w:r>
        <w:br/>
      </w:r>
      <w:r>
        <w:rPr>
          <w:rFonts w:ascii="Times New Roman"/>
          <w:b/>
          <w:i w:val="false"/>
          <w:color w:val="000000"/>
        </w:rPr>
        <w:t>
проведении лесокультурных и лесохозяйственных работ» (код</w:t>
      </w:r>
      <w:r>
        <w:br/>
      </w:r>
      <w:r>
        <w:rPr>
          <w:rFonts w:ascii="Times New Roman"/>
          <w:b/>
          <w:i w:val="false"/>
          <w:color w:val="000000"/>
        </w:rPr>
        <w:t>
0101104, индекс 1-лес, периодичность годовая)</w:t>
      </w:r>
    </w:p>
    <w:bookmarkEnd w:id="33"/>
    <w:bookmarkStart w:name="z375" w:id="3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r>
        <w:br/>
      </w:r>
      <w:r>
        <w:rPr>
          <w:rFonts w:ascii="Times New Roman"/>
          <w:b w:val="false"/>
          <w:i w:val="false"/>
          <w:color w:val="000000"/>
          <w:sz w:val="28"/>
        </w:rPr>
        <w:t>
</w:t>
      </w:r>
      <w:r>
        <w:rPr>
          <w:rFonts w:ascii="Times New Roman"/>
          <w:b w:val="false"/>
          <w:i w:val="false"/>
          <w:color w:val="000000"/>
          <w:sz w:val="28"/>
        </w:rPr>
        <w:t>
      2) посев леса - работы по высеву древесных семян на лесокультурных площадях, независимо от способа посева (ручной, механизированный, аэросев);</w:t>
      </w:r>
      <w:r>
        <w:br/>
      </w:r>
      <w:r>
        <w:rPr>
          <w:rFonts w:ascii="Times New Roman"/>
          <w:b w:val="false"/>
          <w:i w:val="false"/>
          <w:color w:val="000000"/>
          <w:sz w:val="28"/>
        </w:rPr>
        <w:t>
</w:t>
      </w:r>
      <w:r>
        <w:rPr>
          <w:rFonts w:ascii="Times New Roman"/>
          <w:b w:val="false"/>
          <w:i w:val="false"/>
          <w:color w:val="000000"/>
          <w:sz w:val="28"/>
        </w:rPr>
        <w:t>
      3) посадка леса - работы по посадке сеянцев, саженцев, черенков и другого посадочного материала на лесокультурных площадях;</w:t>
      </w:r>
      <w:r>
        <w:br/>
      </w:r>
      <w:r>
        <w:rPr>
          <w:rFonts w:ascii="Times New Roman"/>
          <w:b w:val="false"/>
          <w:i w:val="false"/>
          <w:color w:val="000000"/>
          <w:sz w:val="28"/>
        </w:rPr>
        <w:t>
</w:t>
      </w:r>
      <w:r>
        <w:rPr>
          <w:rFonts w:ascii="Times New Roman"/>
          <w:b w:val="false"/>
          <w:i w:val="false"/>
          <w:color w:val="000000"/>
          <w:sz w:val="28"/>
        </w:rPr>
        <w:t>
      4) лесоводство - отрасль растениеводства, занимающаяся выращиванием леса, а также о способах его рубок и продуктивности;</w:t>
      </w:r>
      <w:r>
        <w:br/>
      </w:r>
      <w:r>
        <w:rPr>
          <w:rFonts w:ascii="Times New Roman"/>
          <w:b w:val="false"/>
          <w:i w:val="false"/>
          <w:color w:val="000000"/>
          <w:sz w:val="28"/>
        </w:rPr>
        <w:t>
</w:t>
      </w:r>
      <w:r>
        <w:rPr>
          <w:rFonts w:ascii="Times New Roman"/>
          <w:b w:val="false"/>
          <w:i w:val="false"/>
          <w:color w:val="000000"/>
          <w:sz w:val="28"/>
        </w:rPr>
        <w:t>
      5) рубка промежуточного пользования - рубка ухода за лесом, выборочная санитарная рубка и рубка, связанная с реконструкцией малоценных лесных насаждений, а также насаждений, теряющих защитные, водоохранные и другие функции, рубка единичных деревьев в молодняках;</w:t>
      </w:r>
      <w:r>
        <w:br/>
      </w:r>
      <w:r>
        <w:rPr>
          <w:rFonts w:ascii="Times New Roman"/>
          <w:b w:val="false"/>
          <w:i w:val="false"/>
          <w:color w:val="000000"/>
          <w:sz w:val="28"/>
        </w:rPr>
        <w:t>
</w:t>
      </w:r>
      <w:r>
        <w:rPr>
          <w:rFonts w:ascii="Times New Roman"/>
          <w:b w:val="false"/>
          <w:i w:val="false"/>
          <w:color w:val="000000"/>
          <w:sz w:val="28"/>
        </w:rPr>
        <w:t>
      6)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7) рубки главного пользования - рубки спелого и перестойного древостроя для заготовки древесины;</w:t>
      </w:r>
      <w:r>
        <w:br/>
      </w:r>
      <w:r>
        <w:rPr>
          <w:rFonts w:ascii="Times New Roman"/>
          <w:b w:val="false"/>
          <w:i w:val="false"/>
          <w:color w:val="000000"/>
          <w:sz w:val="28"/>
        </w:rPr>
        <w:t>
</w:t>
      </w:r>
      <w:r>
        <w:rPr>
          <w:rFonts w:ascii="Times New Roman"/>
          <w:b w:val="false"/>
          <w:i w:val="false"/>
          <w:color w:val="000000"/>
          <w:sz w:val="28"/>
        </w:rPr>
        <w:t>
      8) вторичный вид деятельности - вид деятельности, который осуществляется, помимо основного, с целью производства продукции (работ и услуг) для третьих лиц;</w:t>
      </w:r>
      <w:r>
        <w:br/>
      </w:r>
      <w:r>
        <w:rPr>
          <w:rFonts w:ascii="Times New Roman"/>
          <w:b w:val="false"/>
          <w:i w:val="false"/>
          <w:color w:val="000000"/>
          <w:sz w:val="28"/>
        </w:rPr>
        <w:t>
</w:t>
      </w:r>
      <w:r>
        <w:rPr>
          <w:rFonts w:ascii="Times New Roman"/>
          <w:b w:val="false"/>
          <w:i w:val="false"/>
          <w:color w:val="000000"/>
          <w:sz w:val="28"/>
        </w:rPr>
        <w:t>
      9) рубки переформирования - рубки ухода, проводящиеся в многопородных спелых и перестойных насаждениях полнотой 0,5 - 0,6 и высокой сомкнутости полога подроста и подлесочных пород;</w:t>
      </w:r>
      <w:r>
        <w:br/>
      </w:r>
      <w:r>
        <w:rPr>
          <w:rFonts w:ascii="Times New Roman"/>
          <w:b w:val="false"/>
          <w:i w:val="false"/>
          <w:color w:val="000000"/>
          <w:sz w:val="28"/>
        </w:rPr>
        <w:t>
</w:t>
      </w:r>
      <w:r>
        <w:rPr>
          <w:rFonts w:ascii="Times New Roman"/>
          <w:b w:val="false"/>
          <w:i w:val="false"/>
          <w:color w:val="000000"/>
          <w:sz w:val="28"/>
        </w:rPr>
        <w:t>
      10)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11) лесовосстановление - проведение мероприятий по восстановлению лесов на вырубках, гарях, пустырях, прогалинах и иных бывших под лесом площадях. Лесовосстановление включает посадку, посев леса и содействие естественному возобновлению;</w:t>
      </w:r>
      <w:r>
        <w:br/>
      </w:r>
      <w:r>
        <w:rPr>
          <w:rFonts w:ascii="Times New Roman"/>
          <w:b w:val="false"/>
          <w:i w:val="false"/>
          <w:color w:val="000000"/>
          <w:sz w:val="28"/>
        </w:rPr>
        <w:t>
</w:t>
      </w:r>
      <w:r>
        <w:rPr>
          <w:rFonts w:ascii="Times New Roman"/>
          <w:b w:val="false"/>
          <w:i w:val="false"/>
          <w:color w:val="000000"/>
          <w:sz w:val="28"/>
        </w:rPr>
        <w:t>
      12) рубка ухода за лесом - периодический уход за лесом, осуществляемый путем удаления из насаждения деревьев, отставших в росте или мешающих росту деревьев главных пород, в целях формирования высокопродуктивных и устойчивых насаждений;</w:t>
      </w:r>
      <w:r>
        <w:br/>
      </w:r>
      <w:r>
        <w:rPr>
          <w:rFonts w:ascii="Times New Roman"/>
          <w:b w:val="false"/>
          <w:i w:val="false"/>
          <w:color w:val="000000"/>
          <w:sz w:val="28"/>
        </w:rPr>
        <w:t>
</w:t>
      </w:r>
      <w:r>
        <w:rPr>
          <w:rFonts w:ascii="Times New Roman"/>
          <w:b w:val="false"/>
          <w:i w:val="false"/>
          <w:color w:val="000000"/>
          <w:sz w:val="28"/>
        </w:rPr>
        <w:t>
      13) лесоустройство - система мероприятий, включающих определение границ, деление леса на выделы и участки лесонасаждений, группы, категории защитности (водоохранные, защитные, санитарно-гигиенические и оздоровительные и так далее); инвентаризацию лесного фонда (площадь леса и запас древесины); определение размера ежегодного пользования лесом (расчетная лесосека), лесовосстановления и другое;</w:t>
      </w:r>
      <w:r>
        <w:br/>
      </w:r>
      <w:r>
        <w:rPr>
          <w:rFonts w:ascii="Times New Roman"/>
          <w:b w:val="false"/>
          <w:i w:val="false"/>
          <w:color w:val="000000"/>
          <w:sz w:val="28"/>
        </w:rPr>
        <w:t>
</w:t>
      </w:r>
      <w:r>
        <w:rPr>
          <w:rFonts w:ascii="Times New Roman"/>
          <w:b w:val="false"/>
          <w:i w:val="false"/>
          <w:color w:val="000000"/>
          <w:sz w:val="28"/>
        </w:rPr>
        <w:t>
      14) лесоразведение - создание и выращивание искусственных лесных насаждений на территориях, не находящихся ранее под лесом;</w:t>
      </w:r>
      <w:r>
        <w:br/>
      </w:r>
      <w:r>
        <w:rPr>
          <w:rFonts w:ascii="Times New Roman"/>
          <w:b w:val="false"/>
          <w:i w:val="false"/>
          <w:color w:val="000000"/>
          <w:sz w:val="28"/>
        </w:rPr>
        <w:t>
</w:t>
      </w:r>
      <w:r>
        <w:rPr>
          <w:rFonts w:ascii="Times New Roman"/>
          <w:b w:val="false"/>
          <w:i w:val="false"/>
          <w:color w:val="000000"/>
          <w:sz w:val="28"/>
        </w:rPr>
        <w:t>
      15)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r>
        <w:br/>
      </w:r>
      <w:r>
        <w:rPr>
          <w:rFonts w:ascii="Times New Roman"/>
          <w:b w:val="false"/>
          <w:i w:val="false"/>
          <w:color w:val="000000"/>
          <w:sz w:val="28"/>
        </w:rPr>
        <w:t>
</w:t>
      </w:r>
      <w:r>
        <w:rPr>
          <w:rFonts w:ascii="Times New Roman"/>
          <w:b w:val="false"/>
          <w:i w:val="false"/>
          <w:color w:val="000000"/>
          <w:sz w:val="28"/>
        </w:rPr>
        <w:t>
      16) проходные рубки - уход за насаждениями в целях увеличения прироста на лучших деревьях, сокращения сроков выращивания технически спелой древесины при одновременном повышении ее качества и подготовки насаждения к главным рубкам;</w:t>
      </w:r>
      <w:r>
        <w:br/>
      </w:r>
      <w:r>
        <w:rPr>
          <w:rFonts w:ascii="Times New Roman"/>
          <w:b w:val="false"/>
          <w:i w:val="false"/>
          <w:color w:val="000000"/>
          <w:sz w:val="28"/>
        </w:rPr>
        <w:t>
</w:t>
      </w:r>
      <w:r>
        <w:rPr>
          <w:rFonts w:ascii="Times New Roman"/>
          <w:b w:val="false"/>
          <w:i w:val="false"/>
          <w:color w:val="000000"/>
          <w:sz w:val="28"/>
        </w:rPr>
        <w:t>
      17) санитарная рубка - рубка (выборочная, сплошная), проводимая с целью улучшения санитарного состояния леса, при которой вырубаются больные, поврежденные, усыхающие и сухостойные деревья;</w:t>
      </w:r>
      <w:r>
        <w:br/>
      </w:r>
      <w:r>
        <w:rPr>
          <w:rFonts w:ascii="Times New Roman"/>
          <w:b w:val="false"/>
          <w:i w:val="false"/>
          <w:color w:val="000000"/>
          <w:sz w:val="28"/>
        </w:rPr>
        <w:t>
</w:t>
      </w:r>
      <w:r>
        <w:rPr>
          <w:rFonts w:ascii="Times New Roman"/>
          <w:b w:val="false"/>
          <w:i w:val="false"/>
          <w:color w:val="000000"/>
          <w:sz w:val="28"/>
        </w:rPr>
        <w:t>
      18) прореживание - уход за формой ствола и кроны для улучшения качества и структуры насаждений.</w:t>
      </w:r>
      <w:r>
        <w:br/>
      </w:r>
      <w:r>
        <w:rPr>
          <w:rFonts w:ascii="Times New Roman"/>
          <w:b w:val="false"/>
          <w:i w:val="false"/>
          <w:color w:val="000000"/>
          <w:sz w:val="28"/>
        </w:rPr>
        <w:t>
</w:t>
      </w:r>
      <w:r>
        <w:rPr>
          <w:rFonts w:ascii="Times New Roman"/>
          <w:b w:val="false"/>
          <w:i w:val="false"/>
          <w:color w:val="000000"/>
          <w:sz w:val="28"/>
        </w:rPr>
        <w:t>
      3. Отчет заполняется в разрезе видов продукции лесного хозяйства в соответствии с СКПСХ.</w:t>
      </w:r>
      <w:r>
        <w:br/>
      </w:r>
      <w:r>
        <w:rPr>
          <w:rFonts w:ascii="Times New Roman"/>
          <w:b w:val="false"/>
          <w:i w:val="false"/>
          <w:color w:val="000000"/>
          <w:sz w:val="28"/>
        </w:rPr>
        <w:t>
</w:t>
      </w:r>
      <w:r>
        <w:rPr>
          <w:rFonts w:ascii="Times New Roman"/>
          <w:b w:val="false"/>
          <w:i w:val="false"/>
          <w:color w:val="000000"/>
          <w:sz w:val="28"/>
        </w:rPr>
        <w:t>
      В разделе 1, если сельскохозяйственная деятельность осуществляется на территории нескольких районов или областей, респонденты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лесного хозяйства.</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Код территории, на которой осуществляется деятельность в области лесного хозяйства,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4. В подразделе 2.1 показывается объем древесины, заготовленной лесопользователями на участках государственного лесного фонда, отведенного для рубок главного пользования, а также на участках частного лесного фонда, находящихся в собственности или долгосрочном пользовании, и прочей продукции лесного хозяйства.</w:t>
      </w:r>
      <w:r>
        <w:br/>
      </w:r>
      <w:r>
        <w:rPr>
          <w:rFonts w:ascii="Times New Roman"/>
          <w:b w:val="false"/>
          <w:i w:val="false"/>
          <w:color w:val="000000"/>
          <w:sz w:val="28"/>
        </w:rPr>
        <w:t>
</w:t>
      </w:r>
      <w:r>
        <w:rPr>
          <w:rFonts w:ascii="Times New Roman"/>
          <w:b w:val="false"/>
          <w:i w:val="false"/>
          <w:color w:val="000000"/>
          <w:sz w:val="28"/>
        </w:rPr>
        <w:t>
      К прочей продукции лесного хозяйства относятся:</w:t>
      </w:r>
      <w:r>
        <w:br/>
      </w:r>
      <w:r>
        <w:rPr>
          <w:rFonts w:ascii="Times New Roman"/>
          <w:b w:val="false"/>
          <w:i w:val="false"/>
          <w:color w:val="000000"/>
          <w:sz w:val="28"/>
        </w:rPr>
        <w:t>
</w:t>
      </w:r>
      <w:r>
        <w:rPr>
          <w:rFonts w:ascii="Times New Roman"/>
          <w:b w:val="false"/>
          <w:i w:val="false"/>
          <w:color w:val="000000"/>
          <w:sz w:val="28"/>
        </w:rPr>
        <w:t>
      смолы природные;</w:t>
      </w:r>
      <w:r>
        <w:br/>
      </w:r>
      <w:r>
        <w:rPr>
          <w:rFonts w:ascii="Times New Roman"/>
          <w:b w:val="false"/>
          <w:i w:val="false"/>
          <w:color w:val="000000"/>
          <w:sz w:val="28"/>
        </w:rPr>
        <w:t>
</w:t>
      </w:r>
      <w:r>
        <w:rPr>
          <w:rFonts w:ascii="Times New Roman"/>
          <w:b w:val="false"/>
          <w:i w:val="false"/>
          <w:color w:val="000000"/>
          <w:sz w:val="28"/>
        </w:rPr>
        <w:t>
      пробка натуральная, необработанная или прошедшая первичную обработку;</w:t>
      </w:r>
      <w:r>
        <w:br/>
      </w:r>
      <w:r>
        <w:rPr>
          <w:rFonts w:ascii="Times New Roman"/>
          <w:b w:val="false"/>
          <w:i w:val="false"/>
          <w:color w:val="000000"/>
          <w:sz w:val="28"/>
        </w:rPr>
        <w:t>
</w:t>
      </w:r>
      <w:r>
        <w:rPr>
          <w:rFonts w:ascii="Times New Roman"/>
          <w:b w:val="false"/>
          <w:i w:val="false"/>
          <w:color w:val="000000"/>
          <w:sz w:val="28"/>
        </w:rPr>
        <w:t>
      части растений, мхи и лишайники, используемые для декоративных целей (мхи и лишайники; ягель (мох олений));</w:t>
      </w:r>
      <w:r>
        <w:br/>
      </w:r>
      <w:r>
        <w:rPr>
          <w:rFonts w:ascii="Times New Roman"/>
          <w:b w:val="false"/>
          <w:i w:val="false"/>
          <w:color w:val="000000"/>
          <w:sz w:val="28"/>
        </w:rPr>
        <w:t>
</w:t>
      </w:r>
      <w:r>
        <w:rPr>
          <w:rFonts w:ascii="Times New Roman"/>
          <w:b w:val="false"/>
          <w:i w:val="false"/>
          <w:color w:val="000000"/>
          <w:sz w:val="28"/>
        </w:rPr>
        <w:t>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w:t>
      </w:r>
      <w:r>
        <w:br/>
      </w:r>
      <w:r>
        <w:rPr>
          <w:rFonts w:ascii="Times New Roman"/>
          <w:b w:val="false"/>
          <w:i w:val="false"/>
          <w:color w:val="000000"/>
          <w:sz w:val="28"/>
        </w:rPr>
        <w:t>
</w:t>
      </w:r>
      <w:r>
        <w:rPr>
          <w:rFonts w:ascii="Times New Roman"/>
          <w:b w:val="false"/>
          <w:i w:val="false"/>
          <w:color w:val="000000"/>
          <w:sz w:val="28"/>
        </w:rPr>
        <w:t>
      ветки деревьев хвойных;</w:t>
      </w:r>
      <w:r>
        <w:br/>
      </w:r>
      <w:r>
        <w:rPr>
          <w:rFonts w:ascii="Times New Roman"/>
          <w:b w:val="false"/>
          <w:i w:val="false"/>
          <w:color w:val="000000"/>
          <w:sz w:val="28"/>
        </w:rPr>
        <w:t>
</w:t>
      </w:r>
      <w:r>
        <w:rPr>
          <w:rFonts w:ascii="Times New Roman"/>
          <w:b w:val="false"/>
          <w:i w:val="false"/>
          <w:color w:val="000000"/>
          <w:sz w:val="28"/>
        </w:rPr>
        <w:t>
      плоды съедобные дикорастущие.</w:t>
      </w:r>
      <w:r>
        <w:br/>
      </w:r>
      <w:r>
        <w:rPr>
          <w:rFonts w:ascii="Times New Roman"/>
          <w:b w:val="false"/>
          <w:i w:val="false"/>
          <w:color w:val="000000"/>
          <w:sz w:val="28"/>
        </w:rPr>
        <w:t>
</w:t>
      </w:r>
      <w:r>
        <w:rPr>
          <w:rFonts w:ascii="Times New Roman"/>
          <w:b w:val="false"/>
          <w:i w:val="false"/>
          <w:color w:val="000000"/>
          <w:sz w:val="28"/>
        </w:rPr>
        <w:t>
      Услуги в области лесозаготовок включают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r>
        <w:br/>
      </w:r>
      <w:r>
        <w:rPr>
          <w:rFonts w:ascii="Times New Roman"/>
          <w:b w:val="false"/>
          <w:i w:val="false"/>
          <w:color w:val="000000"/>
          <w:sz w:val="28"/>
        </w:rPr>
        <w:t>
</w:t>
      </w:r>
      <w:r>
        <w:rPr>
          <w:rFonts w:ascii="Times New Roman"/>
          <w:b w:val="false"/>
          <w:i w:val="false"/>
          <w:color w:val="000000"/>
          <w:sz w:val="28"/>
        </w:rPr>
        <w:t>
      5. В подразделе 3.1 указывается вся площадь, где проведены рубки промежуточного пользования.</w:t>
      </w:r>
      <w:r>
        <w:br/>
      </w:r>
      <w:r>
        <w:rPr>
          <w:rFonts w:ascii="Times New Roman"/>
          <w:b w:val="false"/>
          <w:i w:val="false"/>
          <w:color w:val="000000"/>
          <w:sz w:val="28"/>
        </w:rPr>
        <w:t>
</w:t>
      </w:r>
      <w:r>
        <w:rPr>
          <w:rFonts w:ascii="Times New Roman"/>
          <w:b w:val="false"/>
          <w:i w:val="false"/>
          <w:color w:val="000000"/>
          <w:sz w:val="28"/>
        </w:rPr>
        <w:t>
      В подразделе 3.2 древесина, полученная при рубках промежуточного пользования (рубках ухода, выборочных санитарных рубках, рубках  единичных деревьев и прочих рубках леса), включая топливную показывается по строке 02.20.1.</w:t>
      </w:r>
      <w:r>
        <w:br/>
      </w:r>
      <w:r>
        <w:rPr>
          <w:rFonts w:ascii="Times New Roman"/>
          <w:b w:val="false"/>
          <w:i w:val="false"/>
          <w:color w:val="000000"/>
          <w:sz w:val="28"/>
        </w:rPr>
        <w:t>
</w:t>
      </w:r>
      <w:r>
        <w:rPr>
          <w:rFonts w:ascii="Times New Roman"/>
          <w:b w:val="false"/>
          <w:i w:val="false"/>
          <w:color w:val="000000"/>
          <w:sz w:val="28"/>
        </w:rPr>
        <w:t>
      В графе 1 указывается объем древесины в натуральном выражении, в графе 2 – стоимость древесины в действующих ценах.</w:t>
      </w:r>
      <w:r>
        <w:br/>
      </w:r>
      <w:r>
        <w:rPr>
          <w:rFonts w:ascii="Times New Roman"/>
          <w:b w:val="false"/>
          <w:i w:val="false"/>
          <w:color w:val="000000"/>
          <w:sz w:val="28"/>
        </w:rPr>
        <w:t>
</w:t>
      </w:r>
      <w:r>
        <w:rPr>
          <w:rFonts w:ascii="Times New Roman"/>
          <w:b w:val="false"/>
          <w:i w:val="false"/>
          <w:color w:val="000000"/>
          <w:sz w:val="28"/>
        </w:rPr>
        <w:t>
      В подразделе 3.3 показываются рубки, выполненные силами лесохозяйственных предприятий, которые отражаются по графам 1-4, а выполненные другими лесозаготовителями в порядке отпуска леса на корню - в графе 5 по массе ликвидной древесины. Под ликвидной древесиной понимается древесина, подлежащая реализации.</w:t>
      </w:r>
      <w:r>
        <w:br/>
      </w:r>
      <w:r>
        <w:rPr>
          <w:rFonts w:ascii="Times New Roman"/>
          <w:b w:val="false"/>
          <w:i w:val="false"/>
          <w:color w:val="000000"/>
          <w:sz w:val="28"/>
        </w:rPr>
        <w:t>
</w:t>
      </w:r>
      <w:r>
        <w:rPr>
          <w:rFonts w:ascii="Times New Roman"/>
          <w:b w:val="false"/>
          <w:i w:val="false"/>
          <w:color w:val="000000"/>
          <w:sz w:val="28"/>
        </w:rPr>
        <w:t>
      В подразделе 3.3 показываются данные по следующим видам рубок:</w:t>
      </w:r>
      <w:r>
        <w:br/>
      </w:r>
      <w:r>
        <w:rPr>
          <w:rFonts w:ascii="Times New Roman"/>
          <w:b w:val="false"/>
          <w:i w:val="false"/>
          <w:color w:val="000000"/>
          <w:sz w:val="28"/>
        </w:rPr>
        <w:t>
</w:t>
      </w:r>
      <w:r>
        <w:rPr>
          <w:rFonts w:ascii="Times New Roman"/>
          <w:b w:val="false"/>
          <w:i w:val="false"/>
          <w:color w:val="000000"/>
          <w:sz w:val="28"/>
        </w:rPr>
        <w:t>
      по строкам 1-3 приводятся данные о рубках ухода за лесом (рубки осветления, прочистки, прореживания и проходные), для формирования насаждений с момента их образования до наступления главной рубки</w:t>
      </w:r>
      <w:r>
        <w:br/>
      </w:r>
      <w:r>
        <w:rPr>
          <w:rFonts w:ascii="Times New Roman"/>
          <w:b w:val="false"/>
          <w:i w:val="false"/>
          <w:color w:val="000000"/>
          <w:sz w:val="28"/>
        </w:rPr>
        <w:t>
</w:t>
      </w:r>
      <w:r>
        <w:rPr>
          <w:rFonts w:ascii="Times New Roman"/>
          <w:b w:val="false"/>
          <w:i w:val="false"/>
          <w:color w:val="000000"/>
          <w:sz w:val="28"/>
        </w:rPr>
        <w:t>
      по строке 1 рубки осветления и прочистки в молодняках: рубки осветления проводятся до смыкания молодняков (в возрасте до 10 лет) и при рубках прочистки осуществляется уход в молодняках при наступлении их общего смыкания. Следующий этап ухода за лесом – рубки прореживания (строка 2) проводятся в возрасте жердняка и проходные (строка 3) – в древостоях старших возрастов, но до наступления спелости;</w:t>
      </w:r>
      <w:r>
        <w:br/>
      </w:r>
      <w:r>
        <w:rPr>
          <w:rFonts w:ascii="Times New Roman"/>
          <w:b w:val="false"/>
          <w:i w:val="false"/>
          <w:color w:val="000000"/>
          <w:sz w:val="28"/>
        </w:rPr>
        <w:t>
</w:t>
      </w:r>
      <w:r>
        <w:rPr>
          <w:rFonts w:ascii="Times New Roman"/>
          <w:b w:val="false"/>
          <w:i w:val="false"/>
          <w:color w:val="000000"/>
          <w:sz w:val="28"/>
        </w:rPr>
        <w:t>
      по строке 4 - выборочные санитарные рубки;</w:t>
      </w:r>
      <w:r>
        <w:br/>
      </w:r>
      <w:r>
        <w:rPr>
          <w:rFonts w:ascii="Times New Roman"/>
          <w:b w:val="false"/>
          <w:i w:val="false"/>
          <w:color w:val="000000"/>
          <w:sz w:val="28"/>
        </w:rPr>
        <w:t>
</w:t>
      </w:r>
      <w:r>
        <w:rPr>
          <w:rFonts w:ascii="Times New Roman"/>
          <w:b w:val="false"/>
          <w:i w:val="false"/>
          <w:color w:val="000000"/>
          <w:sz w:val="28"/>
        </w:rPr>
        <w:t>
      по строке 5 – сплошные санитарные рубки. Санитарные рубки проводятся с целью оздоровления леса в молодых, средневозрастных, спелых и перестойных древостоях, поврежденных пожарами, насекомыми, пораженных болезнями;</w:t>
      </w:r>
      <w:r>
        <w:br/>
      </w:r>
      <w:r>
        <w:rPr>
          <w:rFonts w:ascii="Times New Roman"/>
          <w:b w:val="false"/>
          <w:i w:val="false"/>
          <w:color w:val="000000"/>
          <w:sz w:val="28"/>
        </w:rPr>
        <w:t>
</w:t>
      </w:r>
      <w:r>
        <w:rPr>
          <w:rFonts w:ascii="Times New Roman"/>
          <w:b w:val="false"/>
          <w:i w:val="false"/>
          <w:color w:val="000000"/>
          <w:sz w:val="28"/>
        </w:rPr>
        <w:t>
      по строке 6 – рубки переформирования, которые  направлены на коренное изменение возрастной структуры состава или строения, создания благоприятных условий роста деревьям;</w:t>
      </w:r>
      <w:r>
        <w:br/>
      </w:r>
      <w:r>
        <w:rPr>
          <w:rFonts w:ascii="Times New Roman"/>
          <w:b w:val="false"/>
          <w:i w:val="false"/>
          <w:color w:val="000000"/>
          <w:sz w:val="28"/>
        </w:rPr>
        <w:t>
</w:t>
      </w:r>
      <w:r>
        <w:rPr>
          <w:rFonts w:ascii="Times New Roman"/>
          <w:b w:val="false"/>
          <w:i w:val="false"/>
          <w:color w:val="000000"/>
          <w:sz w:val="28"/>
        </w:rPr>
        <w:t>
      по строке 7 – расчистка площадей горельников.</w:t>
      </w:r>
      <w:r>
        <w:br/>
      </w:r>
      <w:r>
        <w:rPr>
          <w:rFonts w:ascii="Times New Roman"/>
          <w:b w:val="false"/>
          <w:i w:val="false"/>
          <w:color w:val="000000"/>
          <w:sz w:val="28"/>
        </w:rPr>
        <w:t>
</w:t>
      </w:r>
      <w:r>
        <w:rPr>
          <w:rFonts w:ascii="Times New Roman"/>
          <w:b w:val="false"/>
          <w:i w:val="false"/>
          <w:color w:val="000000"/>
          <w:sz w:val="28"/>
        </w:rPr>
        <w:t>
      В подразделе 3.4 показывается информация о заготовке семян хвойных пород, лиственных пород и кустарниковых. По лесоводственной ценности с учетом наследственных свойств семена подразделяются на следующие категории: сортовые (отборные), улучшенные, нормальные, гибридные и элитные. В соответствии с видом и категорией определяется и стоимость семян.</w:t>
      </w:r>
      <w:r>
        <w:br/>
      </w:r>
      <w:r>
        <w:rPr>
          <w:rFonts w:ascii="Times New Roman"/>
          <w:b w:val="false"/>
          <w:i w:val="false"/>
          <w:color w:val="000000"/>
          <w:sz w:val="28"/>
        </w:rPr>
        <w:t>
</w:t>
      </w:r>
      <w:r>
        <w:rPr>
          <w:rFonts w:ascii="Times New Roman"/>
          <w:b w:val="false"/>
          <w:i w:val="false"/>
          <w:color w:val="000000"/>
          <w:sz w:val="28"/>
        </w:rPr>
        <w:t>
      В графе 3 подраздела 3.4 и графе 2 подраздела 3.6 для определения объема продукции, услуг в  сопоставимых ценах объем продукции, услуг за отчетный год  пересчитываются в ценах предыдущего года</w:t>
      </w:r>
      <w:r>
        <w:br/>
      </w:r>
      <w:r>
        <w:rPr>
          <w:rFonts w:ascii="Times New Roman"/>
          <w:b w:val="false"/>
          <w:i w:val="false"/>
          <w:color w:val="000000"/>
          <w:sz w:val="28"/>
        </w:rPr>
        <w:t>
</w:t>
      </w:r>
      <w:r>
        <w:rPr>
          <w:rFonts w:ascii="Times New Roman"/>
          <w:b w:val="false"/>
          <w:i w:val="false"/>
          <w:color w:val="000000"/>
          <w:sz w:val="28"/>
        </w:rPr>
        <w:t>
      В подразделе 3.5 по строке «услуги по выращиванию сеянцев и саженцев древесных и кустарниковых пород» учитывается стоимость сеянцев и саженцев.</w:t>
      </w:r>
      <w:r>
        <w:br/>
      </w:r>
      <w:r>
        <w:rPr>
          <w:rFonts w:ascii="Times New Roman"/>
          <w:b w:val="false"/>
          <w:i w:val="false"/>
          <w:color w:val="000000"/>
          <w:sz w:val="28"/>
        </w:rPr>
        <w:t>
</w:t>
      </w:r>
      <w:r>
        <w:rPr>
          <w:rFonts w:ascii="Times New Roman"/>
          <w:b w:val="false"/>
          <w:i w:val="false"/>
          <w:color w:val="000000"/>
          <w:sz w:val="28"/>
        </w:rPr>
        <w:t>
      В подразделе 3.7 приводятся данные о площадях, на которых проведены лесокультурные и лесохозяйственные работы.</w:t>
      </w:r>
      <w:r>
        <w:br/>
      </w:r>
      <w:r>
        <w:rPr>
          <w:rFonts w:ascii="Times New Roman"/>
          <w:b w:val="false"/>
          <w:i w:val="false"/>
          <w:color w:val="000000"/>
          <w:sz w:val="28"/>
        </w:rPr>
        <w:t>
</w:t>
      </w:r>
      <w:r>
        <w:rPr>
          <w:rFonts w:ascii="Times New Roman"/>
          <w:b w:val="false"/>
          <w:i w:val="false"/>
          <w:color w:val="000000"/>
          <w:sz w:val="28"/>
        </w:rPr>
        <w:t>
      Посадку и посев нового леса (лесоразведение) на территориях, не находящихся ранее  под лесом, показывают по строкам 01, 02.</w:t>
      </w:r>
      <w:r>
        <w:br/>
      </w:r>
      <w:r>
        <w:rPr>
          <w:rFonts w:ascii="Times New Roman"/>
          <w:b w:val="false"/>
          <w:i w:val="false"/>
          <w:color w:val="000000"/>
          <w:sz w:val="28"/>
        </w:rPr>
        <w:t>
</w:t>
      </w:r>
      <w:r>
        <w:rPr>
          <w:rFonts w:ascii="Times New Roman"/>
          <w:b w:val="false"/>
          <w:i w:val="false"/>
          <w:color w:val="000000"/>
          <w:sz w:val="28"/>
        </w:rPr>
        <w:t>
      По строке 03 к посадке леса относится посадка сеянцев, черенков на лесокультурной площади (вырубках, прогалинах, пустырях, гарях и так далее).</w:t>
      </w:r>
      <w:r>
        <w:br/>
      </w:r>
      <w:r>
        <w:rPr>
          <w:rFonts w:ascii="Times New Roman"/>
          <w:b w:val="false"/>
          <w:i w:val="false"/>
          <w:color w:val="000000"/>
          <w:sz w:val="28"/>
        </w:rPr>
        <w:t>
</w:t>
      </w:r>
      <w:r>
        <w:rPr>
          <w:rFonts w:ascii="Times New Roman"/>
          <w:b w:val="false"/>
          <w:i w:val="false"/>
          <w:color w:val="000000"/>
          <w:sz w:val="28"/>
        </w:rPr>
        <w:t>
      К работам по посадке и посеву леса относится также реконструкция малоценных естественных насаждений путем введения хозяйственно ценных пород.</w:t>
      </w:r>
      <w:r>
        <w:br/>
      </w:r>
      <w:r>
        <w:rPr>
          <w:rFonts w:ascii="Times New Roman"/>
          <w:b w:val="false"/>
          <w:i w:val="false"/>
          <w:color w:val="000000"/>
          <w:sz w:val="28"/>
        </w:rPr>
        <w:t>
</w:t>
      </w:r>
      <w:r>
        <w:rPr>
          <w:rFonts w:ascii="Times New Roman"/>
          <w:b w:val="false"/>
          <w:i w:val="false"/>
          <w:color w:val="000000"/>
          <w:sz w:val="28"/>
        </w:rPr>
        <w:t>
      К содействию естественному возобновлению леса (строка 06) относятся мероприятия, способствующие возникновению и сохранению подроста и молодняка наиболее ценных древесных пород:</w:t>
      </w:r>
      <w:r>
        <w:br/>
      </w:r>
      <w:r>
        <w:rPr>
          <w:rFonts w:ascii="Times New Roman"/>
          <w:b w:val="false"/>
          <w:i w:val="false"/>
          <w:color w:val="000000"/>
          <w:sz w:val="28"/>
        </w:rPr>
        <w:t>
</w:t>
      </w:r>
      <w:r>
        <w:rPr>
          <w:rFonts w:ascii="Times New Roman"/>
          <w:b w:val="false"/>
          <w:i w:val="false"/>
          <w:color w:val="000000"/>
          <w:sz w:val="28"/>
        </w:rPr>
        <w:t>
      частичное рыхление почвы на вырубках и под пологом леса для появления всходов в результате налета семян;</w:t>
      </w:r>
      <w:r>
        <w:br/>
      </w:r>
      <w:r>
        <w:rPr>
          <w:rFonts w:ascii="Times New Roman"/>
          <w:b w:val="false"/>
          <w:i w:val="false"/>
          <w:color w:val="000000"/>
          <w:sz w:val="28"/>
        </w:rPr>
        <w:t>
</w:t>
      </w:r>
      <w:r>
        <w:rPr>
          <w:rFonts w:ascii="Times New Roman"/>
          <w:b w:val="false"/>
          <w:i w:val="false"/>
          <w:color w:val="000000"/>
          <w:sz w:val="28"/>
        </w:rPr>
        <w:t>
      огораживание вырубок, обеспеченных обсеменителями и имеющих самосев и подрост;</w:t>
      </w:r>
      <w:r>
        <w:br/>
      </w:r>
      <w:r>
        <w:rPr>
          <w:rFonts w:ascii="Times New Roman"/>
          <w:b w:val="false"/>
          <w:i w:val="false"/>
          <w:color w:val="000000"/>
          <w:sz w:val="28"/>
        </w:rPr>
        <w:t>
</w:t>
      </w:r>
      <w:r>
        <w:rPr>
          <w:rFonts w:ascii="Times New Roman"/>
          <w:b w:val="false"/>
          <w:i w:val="false"/>
          <w:color w:val="000000"/>
          <w:sz w:val="28"/>
        </w:rPr>
        <w:t>
      обработка почвы химическим способом; сохранение при рубках леса подроста хозяйственно-ценных пород.</w:t>
      </w:r>
      <w:r>
        <w:br/>
      </w:r>
      <w:r>
        <w:rPr>
          <w:rFonts w:ascii="Times New Roman"/>
          <w:b w:val="false"/>
          <w:i w:val="false"/>
          <w:color w:val="000000"/>
          <w:sz w:val="28"/>
        </w:rPr>
        <w:t>
</w:t>
      </w:r>
      <w:r>
        <w:rPr>
          <w:rFonts w:ascii="Times New Roman"/>
          <w:b w:val="false"/>
          <w:i w:val="false"/>
          <w:color w:val="000000"/>
          <w:sz w:val="28"/>
        </w:rPr>
        <w:t>
      По строке 07 показываются площади лесопарковых насаждений вокруг населенных пунктов.</w:t>
      </w:r>
      <w:r>
        <w:br/>
      </w:r>
      <w:r>
        <w:rPr>
          <w:rFonts w:ascii="Times New Roman"/>
          <w:b w:val="false"/>
          <w:i w:val="false"/>
          <w:color w:val="000000"/>
          <w:sz w:val="28"/>
        </w:rPr>
        <w:t>
</w:t>
      </w:r>
      <w:r>
        <w:rPr>
          <w:rFonts w:ascii="Times New Roman"/>
          <w:b w:val="false"/>
          <w:i w:val="false"/>
          <w:color w:val="000000"/>
          <w:sz w:val="28"/>
        </w:rPr>
        <w:t>
      По строке 08 отражается создание защитных насаждений по берегам прудов, водоемов, водохранилищ, рек и каналов, вдоль трасс, газопроводов и других объектов.</w:t>
      </w:r>
      <w:r>
        <w:br/>
      </w:r>
      <w:r>
        <w:rPr>
          <w:rFonts w:ascii="Times New Roman"/>
          <w:b w:val="false"/>
          <w:i w:val="false"/>
          <w:color w:val="000000"/>
          <w:sz w:val="28"/>
        </w:rPr>
        <w:t>
</w:t>
      </w:r>
      <w:r>
        <w:rPr>
          <w:rFonts w:ascii="Times New Roman"/>
          <w:b w:val="false"/>
          <w:i w:val="false"/>
          <w:color w:val="000000"/>
          <w:sz w:val="28"/>
        </w:rPr>
        <w:t>
      По строке 09 показывается площадь создаваемых пастбищезащитных лесных полос (кулис), включая междурядья внутри этих полос, в соответствии с принятой технологией.</w:t>
      </w:r>
      <w:r>
        <w:br/>
      </w:r>
      <w:r>
        <w:rPr>
          <w:rFonts w:ascii="Times New Roman"/>
          <w:b w:val="false"/>
          <w:i w:val="false"/>
          <w:color w:val="000000"/>
          <w:sz w:val="28"/>
        </w:rPr>
        <w:t>
</w:t>
      </w:r>
      <w:r>
        <w:rPr>
          <w:rFonts w:ascii="Times New Roman"/>
          <w:b w:val="false"/>
          <w:i w:val="false"/>
          <w:color w:val="000000"/>
          <w:sz w:val="28"/>
        </w:rPr>
        <w:t>
      По строкам 10, 11  приводятся данные о посадке и посеве полезащитных лесных полос, выполненных на землях сельскохозяйственных предприятий или крестьянских или фермерских хозяйств по договорам.</w:t>
      </w:r>
      <w:r>
        <w:br/>
      </w:r>
      <w:r>
        <w:rPr>
          <w:rFonts w:ascii="Times New Roman"/>
          <w:b w:val="false"/>
          <w:i w:val="false"/>
          <w:color w:val="000000"/>
          <w:sz w:val="28"/>
        </w:rPr>
        <w:t>
</w:t>
      </w:r>
      <w:r>
        <w:rPr>
          <w:rFonts w:ascii="Times New Roman"/>
          <w:b w:val="false"/>
          <w:i w:val="false"/>
          <w:color w:val="000000"/>
          <w:sz w:val="28"/>
        </w:rPr>
        <w:t>
      По строке 12 отражается продуцирующая площадь питомника, на которой в отчетном году произведен посев семян древесных и кустарниковых пород.</w:t>
      </w:r>
      <w:r>
        <w:br/>
      </w:r>
      <w:r>
        <w:rPr>
          <w:rFonts w:ascii="Times New Roman"/>
          <w:b w:val="false"/>
          <w:i w:val="false"/>
          <w:color w:val="000000"/>
          <w:sz w:val="28"/>
        </w:rPr>
        <w:t>
</w:t>
      </w:r>
      <w:r>
        <w:rPr>
          <w:rFonts w:ascii="Times New Roman"/>
          <w:b w:val="false"/>
          <w:i w:val="false"/>
          <w:color w:val="000000"/>
          <w:sz w:val="28"/>
        </w:rPr>
        <w:t>
      По строке 13 показываются площади, которые переведены в покрытую лесом площадь.</w:t>
      </w:r>
      <w:r>
        <w:br/>
      </w:r>
      <w:r>
        <w:rPr>
          <w:rFonts w:ascii="Times New Roman"/>
          <w:b w:val="false"/>
          <w:i w:val="false"/>
          <w:color w:val="000000"/>
          <w:sz w:val="28"/>
        </w:rPr>
        <w:t>
</w:t>
      </w:r>
      <w:r>
        <w:rPr>
          <w:rFonts w:ascii="Times New Roman"/>
          <w:b w:val="false"/>
          <w:i w:val="false"/>
          <w:color w:val="000000"/>
          <w:sz w:val="28"/>
        </w:rPr>
        <w:t>
      По строке 14 отражаются площади, на которых проведен одновременно механизированный и ручной уход в рядах. Площадь ухода за лесокультурами, в переводе на однократный, определяется путем умножения площади, занятой под посевом и посадкой леса (текущего года и прошлых лет), на которой был произведен уход, на количество произведенных уходов.</w:t>
      </w:r>
      <w:r>
        <w:br/>
      </w:r>
      <w:r>
        <w:rPr>
          <w:rFonts w:ascii="Times New Roman"/>
          <w:b w:val="false"/>
          <w:i w:val="false"/>
          <w:color w:val="000000"/>
          <w:sz w:val="28"/>
        </w:rPr>
        <w:t>
</w:t>
      </w:r>
      <w:r>
        <w:rPr>
          <w:rFonts w:ascii="Times New Roman"/>
          <w:b w:val="false"/>
          <w:i w:val="false"/>
          <w:color w:val="000000"/>
          <w:sz w:val="28"/>
        </w:rPr>
        <w:t>
      По строке 15 приводятся площади, на которых произошло возобновление ценными древесными породами лесных культур и молодняков, выращенных в результате проведения мер содействия естественному лесовозобновлению, реконструкции малоценных насаждений и рубок ухода.</w:t>
      </w:r>
      <w:r>
        <w:br/>
      </w:r>
      <w:r>
        <w:rPr>
          <w:rFonts w:ascii="Times New Roman"/>
          <w:b w:val="false"/>
          <w:i w:val="false"/>
          <w:color w:val="000000"/>
          <w:sz w:val="28"/>
        </w:rPr>
        <w:t>
</w:t>
      </w:r>
      <w:r>
        <w:rPr>
          <w:rFonts w:ascii="Times New Roman"/>
          <w:b w:val="false"/>
          <w:i w:val="false"/>
          <w:color w:val="000000"/>
          <w:sz w:val="28"/>
        </w:rPr>
        <w:t>
      К категории ценных древесных насаждений относятся насаждения, дающие товарную древесину, в условиях Казахстана это ель и сосна.</w:t>
      </w:r>
      <w:r>
        <w:br/>
      </w:r>
      <w:r>
        <w:rPr>
          <w:rFonts w:ascii="Times New Roman"/>
          <w:b w:val="false"/>
          <w:i w:val="false"/>
          <w:color w:val="000000"/>
          <w:sz w:val="28"/>
        </w:rPr>
        <w:t>
</w:t>
      </w:r>
      <w:r>
        <w:rPr>
          <w:rFonts w:ascii="Times New Roman"/>
          <w:b w:val="false"/>
          <w:i w:val="false"/>
          <w:color w:val="000000"/>
          <w:sz w:val="28"/>
        </w:rPr>
        <w:t>
      6. В разделе 4 показываются площади, на которых проведены работы по лесоустройству. Затраты на лесоустройство показываются в тысячах тенге.</w:t>
      </w:r>
      <w:r>
        <w:br/>
      </w:r>
      <w:r>
        <w:rPr>
          <w:rFonts w:ascii="Times New Roman"/>
          <w:b w:val="false"/>
          <w:i w:val="false"/>
          <w:color w:val="000000"/>
          <w:sz w:val="28"/>
        </w:rPr>
        <w:t>
</w:t>
      </w:r>
      <w:r>
        <w:rPr>
          <w:rFonts w:ascii="Times New Roman"/>
          <w:b w:val="false"/>
          <w:i w:val="false"/>
          <w:color w:val="000000"/>
          <w:sz w:val="28"/>
        </w:rPr>
        <w:t>
      7. В разделе 5 показывается объем произведенной продукции (товаров, услуг) по другим вторичным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Данные по площадям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Подраздел 3.1 «Площади, на которых проведены рубки леса»:</w:t>
      </w:r>
      <w:r>
        <w:br/>
      </w:r>
      <w:r>
        <w:rPr>
          <w:rFonts w:ascii="Times New Roman"/>
          <w:b w:val="false"/>
          <w:i w:val="false"/>
          <w:color w:val="000000"/>
          <w:sz w:val="28"/>
        </w:rPr>
        <w:t>
</w:t>
      </w:r>
      <w:r>
        <w:rPr>
          <w:rFonts w:ascii="Times New Roman"/>
          <w:b w:val="false"/>
          <w:i w:val="false"/>
          <w:color w:val="000000"/>
          <w:sz w:val="28"/>
        </w:rPr>
        <w:t xml:space="preserve">
      данные подраздела </w:t>
      </w:r>
      <w:r>
        <w:rPr>
          <w:rFonts w:ascii="Times New Roman"/>
          <w:b w:val="false"/>
          <w:i w:val="false"/>
          <w:color w:val="000000"/>
          <w:sz w:val="28"/>
          <w:u w:val="single"/>
        </w:rPr>
        <w:t>&gt;</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1 – 6 графы 1 подраздела 3.3;</w:t>
      </w:r>
      <w:r>
        <w:br/>
      </w:r>
      <w:r>
        <w:rPr>
          <w:rFonts w:ascii="Times New Roman"/>
          <w:b w:val="false"/>
          <w:i w:val="false"/>
          <w:color w:val="000000"/>
          <w:sz w:val="28"/>
        </w:rPr>
        <w:t>
</w:t>
      </w:r>
      <w:r>
        <w:rPr>
          <w:rFonts w:ascii="Times New Roman"/>
          <w:b w:val="false"/>
          <w:i w:val="false"/>
          <w:color w:val="000000"/>
          <w:sz w:val="28"/>
        </w:rPr>
        <w:t>
      2) Подраздел 3.2</w:t>
      </w:r>
      <w:r>
        <w:rPr>
          <w:rFonts w:ascii="Times New Roman"/>
          <w:b/>
          <w:i w:val="false"/>
          <w:color w:val="000000"/>
          <w:sz w:val="28"/>
        </w:rPr>
        <w:t xml:space="preserve"> «</w:t>
      </w:r>
      <w:r>
        <w:rPr>
          <w:rFonts w:ascii="Times New Roman"/>
          <w:b w:val="false"/>
          <w:i w:val="false"/>
          <w:color w:val="000000"/>
          <w:sz w:val="28"/>
        </w:rPr>
        <w:t>О заготовке древесины, полученной при рубках леса»:</w:t>
      </w:r>
      <w:r>
        <w:br/>
      </w:r>
      <w:r>
        <w:rPr>
          <w:rFonts w:ascii="Times New Roman"/>
          <w:b w:val="false"/>
          <w:i w:val="false"/>
          <w:color w:val="000000"/>
          <w:sz w:val="28"/>
        </w:rPr>
        <w:t>
</w:t>
      </w:r>
      <w:r>
        <w:rPr>
          <w:rFonts w:ascii="Times New Roman"/>
          <w:b w:val="false"/>
          <w:i w:val="false"/>
          <w:color w:val="000000"/>
          <w:sz w:val="28"/>
        </w:rPr>
        <w:t xml:space="preserve">
      строка 02.20.1 графы 1 </w:t>
      </w:r>
      <w:r>
        <w:rPr>
          <w:rFonts w:ascii="Times New Roman"/>
          <w:b w:val="false"/>
          <w:i w:val="false"/>
          <w:color w:val="000000"/>
          <w:sz w:val="28"/>
          <w:u w:val="single"/>
        </w:rPr>
        <w:t>&gt;</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1 - 6 графы 2 подраздела 3.3.</w:t>
      </w:r>
      <w:r>
        <w:br/>
      </w:r>
      <w:r>
        <w:rPr>
          <w:rFonts w:ascii="Times New Roman"/>
          <w:b w:val="false"/>
          <w:i w:val="false"/>
          <w:color w:val="000000"/>
          <w:sz w:val="28"/>
        </w:rPr>
        <w:t>
</w:t>
      </w:r>
      <w:r>
        <w:rPr>
          <w:rFonts w:ascii="Times New Roman"/>
          <w:b w:val="false"/>
          <w:i w:val="false"/>
          <w:color w:val="000000"/>
          <w:sz w:val="28"/>
        </w:rPr>
        <w:t>
      3) Подраздел 3.3</w:t>
      </w:r>
      <w:r>
        <w:rPr>
          <w:rFonts w:ascii="Times New Roman"/>
          <w:b/>
          <w:i w:val="false"/>
          <w:color w:val="000000"/>
          <w:sz w:val="28"/>
        </w:rPr>
        <w:t xml:space="preserve"> «</w:t>
      </w:r>
      <w:r>
        <w:rPr>
          <w:rFonts w:ascii="Times New Roman"/>
          <w:b w:val="false"/>
          <w:i w:val="false"/>
          <w:color w:val="000000"/>
          <w:sz w:val="28"/>
        </w:rPr>
        <w:t>Об отдельных видах рубок леса»:</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4,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строка 2.1,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строка 3.1,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xml:space="preserve"> строка 4.1,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строка 5.1, для каждой графы.</w:t>
      </w:r>
      <w:r>
        <w:br/>
      </w:r>
      <w:r>
        <w:rPr>
          <w:rFonts w:ascii="Times New Roman"/>
          <w:b w:val="false"/>
          <w:i w:val="false"/>
          <w:color w:val="000000"/>
          <w:sz w:val="28"/>
        </w:rPr>
        <w:t>
</w:t>
      </w:r>
      <w:r>
        <w:rPr>
          <w:rFonts w:ascii="Times New Roman"/>
          <w:b w:val="false"/>
          <w:i w:val="false"/>
          <w:color w:val="000000"/>
          <w:sz w:val="28"/>
        </w:rPr>
        <w:t>
      4) Подраздел 3.4 «Сведения о заготовке семян»:</w:t>
      </w:r>
      <w:r>
        <w:br/>
      </w:r>
      <w:r>
        <w:rPr>
          <w:rFonts w:ascii="Times New Roman"/>
          <w:b w:val="false"/>
          <w:i w:val="false"/>
          <w:color w:val="000000"/>
          <w:sz w:val="28"/>
        </w:rPr>
        <w:t>
</w:t>
      </w: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строки 02, для каждой графы.</w:t>
      </w:r>
      <w:r>
        <w:br/>
      </w:r>
      <w:r>
        <w:rPr>
          <w:rFonts w:ascii="Times New Roman"/>
          <w:b w:val="false"/>
          <w:i w:val="false"/>
          <w:color w:val="000000"/>
          <w:sz w:val="28"/>
        </w:rPr>
        <w:t>
</w:t>
      </w:r>
      <w:r>
        <w:rPr>
          <w:rFonts w:ascii="Times New Roman"/>
          <w:b w:val="false"/>
          <w:i w:val="false"/>
          <w:color w:val="000000"/>
          <w:sz w:val="28"/>
        </w:rPr>
        <w:t>
      5) Подраздел 3.7 «Сведения о площадях, на которых проведены лесокультурные и лесохозяйственные работы»</w:t>
      </w:r>
      <w:r>
        <w:br/>
      </w:r>
      <w:r>
        <w:rPr>
          <w:rFonts w:ascii="Times New Roman"/>
          <w:b w:val="false"/>
          <w:i w:val="false"/>
          <w:color w:val="000000"/>
          <w:sz w:val="28"/>
        </w:rPr>
        <w:t>
</w:t>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16.</w:t>
      </w:r>
    </w:p>
    <w:bookmarkEnd w:id="34"/>
    <w:bookmarkStart w:name="z460" w:id="35"/>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4"/>
        <w:gridCol w:w="1483"/>
        <w:gridCol w:w="1603"/>
        <w:gridCol w:w="1053"/>
        <w:gridCol w:w="1054"/>
        <w:gridCol w:w="1054"/>
        <w:gridCol w:w="1733"/>
        <w:gridCol w:w="2193"/>
      </w:tblGrid>
      <w:tr>
        <w:trPr>
          <w:trHeight w:val="10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14-қосымша</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Жалпымемлекеттік статистикалық байқау бойынша статистикалық нысан </w:t>
            </w:r>
          </w:p>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1052"/>
              <w:gridCol w:w="1053"/>
              <w:gridCol w:w="1053"/>
              <w:gridCol w:w="1053"/>
              <w:gridCol w:w="129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1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14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Балық аулау және акваөсіру туралы</w:t>
            </w:r>
            <w:r>
              <w:br/>
            </w:r>
            <w:r>
              <w:rPr>
                <w:rFonts w:ascii="Times New Roman"/>
                <w:b/>
                <w:i w:val="false"/>
                <w:color w:val="000000"/>
              </w:rPr>
              <w:t>
О рыболовстве и аквакультуре</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6"/>
            <w:vMerge/>
            <w:tcBorders>
              <w:top w:val="nil"/>
              <w:left w:val="single" w:color="cfcfcf" w:sz="5"/>
              <w:bottom w:val="single" w:color="cfcfcf" w:sz="5"/>
              <w:right w:val="single" w:color="cfcfcf" w:sz="5"/>
            </w:tcBorders>
          </w:tcP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22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номенклатурасының (бұдан әрі -ЭҚЖЖ) «Балық шаруашылығы және акваөсіру» 03 коды бойынша негізгі және қосалқы қызмет түрлерімен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индивидуальные предприниматели с основным и вторичным видом деятельности по коду Номенклатуры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7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ақпанның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7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Балық аулау және акваөсіру саласында қызметті іске асырудың нақты орнын көрсетіңіз (облыс, қала, аудан, елді мекен)</w:t>
            </w:r>
            <w:r>
              <w:br/>
            </w:r>
            <w:r>
              <w:rPr>
                <w:rFonts w:ascii="Times New Roman"/>
                <w:b w:val="false"/>
                <w:i w:val="false"/>
                <w:color w:val="000000"/>
                <w:sz w:val="20"/>
              </w:rPr>
              <w:t>
</w:t>
            </w:r>
            <w:r>
              <w:rPr>
                <w:rFonts w:ascii="Times New Roman"/>
                <w:b w:val="false"/>
                <w:i w:val="false"/>
                <w:color w:val="000000"/>
                <w:sz w:val="20"/>
              </w:rPr>
              <w:t>Укажите фактическое место осуществления деятельности в области рыболовства и аквакультуры (область, город, район, населенный пункт)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tblGrid>
            <w:tr>
              <w:trPr>
                <w:trHeight w:val="3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ӘАОЖ1 сәйкес аумақ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КАТО (заполняется работниками органа статистики)</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644"/>
              <w:gridCol w:w="644"/>
              <w:gridCol w:w="644"/>
              <w:gridCol w:w="644"/>
              <w:gridCol w:w="645"/>
              <w:gridCol w:w="645"/>
              <w:gridCol w:w="64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Балық аулау</w:t>
      </w:r>
      <w:r>
        <w:br/>
      </w:r>
      <w:r>
        <w:rPr>
          <w:rFonts w:ascii="Times New Roman"/>
          <w:b w:val="false"/>
          <w:i w:val="false"/>
          <w:color w:val="000000"/>
          <w:sz w:val="28"/>
        </w:rPr>
        <w:t>
Рыболовство</w:t>
      </w:r>
    </w:p>
    <w:p>
      <w:pPr>
        <w:spacing w:after="0"/>
        <w:ind w:left="0"/>
        <w:jc w:val="both"/>
      </w:pPr>
      <w:r>
        <w:rPr>
          <w:rFonts w:ascii="Times New Roman"/>
          <w:b/>
          <w:i w:val="false"/>
          <w:color w:val="000000"/>
          <w:sz w:val="28"/>
        </w:rPr>
        <w:t>2.1. Балық және басқа су жануарларын аулау және оларды өткізу туралы мәліметтерді көрсетіңіз (АШӨСЖ</w:t>
      </w:r>
      <w:r>
        <w:rPr>
          <w:rFonts w:ascii="Times New Roman"/>
          <w:b w:val="false"/>
          <w:i w:val="false"/>
          <w:color w:val="000000"/>
          <w:vertAlign w:val="superscript"/>
        </w:rPr>
        <w:t>2</w:t>
      </w:r>
      <w:r>
        <w:rPr>
          <w:rFonts w:ascii="Times New Roman"/>
          <w:b/>
          <w:i w:val="false"/>
          <w:color w:val="000000"/>
          <w:sz w:val="28"/>
        </w:rPr>
        <w:t xml:space="preserve"> бойынша 03.00.1, 03.00.2, 03.00.3, 03.00.4 топтары)</w:t>
      </w:r>
      <w:r>
        <w:br/>
      </w:r>
      <w:r>
        <w:rPr>
          <w:rFonts w:ascii="Times New Roman"/>
          <w:b w:val="false"/>
          <w:i w:val="false"/>
          <w:color w:val="000000"/>
          <w:sz w:val="28"/>
        </w:rPr>
        <w:t>
Укажите сведения об улове рыбы и других водных животных и их реализации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1858"/>
        <w:gridCol w:w="1858"/>
        <w:gridCol w:w="2110"/>
        <w:gridCol w:w="2365"/>
        <w:gridCol w:w="2618"/>
        <w:gridCol w:w="2618"/>
      </w:tblGrid>
      <w:tr>
        <w:trPr>
          <w:trHeight w:val="21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w:t>
            </w:r>
            <w:r>
              <w:br/>
            </w:r>
            <w:r>
              <w:rPr>
                <w:rFonts w:ascii="Times New Roman"/>
                <w:b w:val="false"/>
                <w:i w:val="false"/>
                <w:color w:val="000000"/>
                <w:sz w:val="20"/>
              </w:rPr>
              <w:t>
</w:t>
            </w:r>
            <w:r>
              <w:rPr>
                <w:rFonts w:ascii="Times New Roman"/>
                <w:b w:val="false"/>
                <w:i w:val="false"/>
                <w:color w:val="000000"/>
                <w:sz w:val="20"/>
              </w:rPr>
              <w:t>и других</w:t>
            </w:r>
            <w:r>
              <w:br/>
            </w:r>
            <w:r>
              <w:rPr>
                <w:rFonts w:ascii="Times New Roman"/>
                <w:b w:val="false"/>
                <w:i w:val="false"/>
                <w:color w:val="000000"/>
                <w:sz w:val="20"/>
              </w:rPr>
              <w:t>
</w:t>
            </w:r>
            <w:r>
              <w:rPr>
                <w:rFonts w:ascii="Times New Roman"/>
                <w:b w:val="false"/>
                <w:i w:val="false"/>
                <w:color w:val="000000"/>
                <w:sz w:val="20"/>
              </w:rPr>
              <w:t>водных животных</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БШСАА</w:t>
            </w:r>
            <w:r>
              <w:rPr>
                <w:rFonts w:ascii="Times New Roman"/>
                <w:b w:val="false"/>
                <w:i w:val="false"/>
                <w:color w:val="000000"/>
                <w:vertAlign w:val="superscript"/>
              </w:rPr>
              <w:t>3</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СРВ</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Ауланған</w:t>
            </w:r>
            <w:r>
              <w:br/>
            </w:r>
            <w:r>
              <w:rPr>
                <w:rFonts w:ascii="Times New Roman"/>
                <w:b w:val="false"/>
                <w:i w:val="false"/>
                <w:color w:val="000000"/>
                <w:sz w:val="20"/>
              </w:rPr>
              <w:t>
</w:t>
            </w:r>
            <w:r>
              <w:rPr>
                <w:rFonts w:ascii="Times New Roman"/>
                <w:b w:val="false"/>
                <w:i w:val="false"/>
                <w:color w:val="000000"/>
                <w:sz w:val="20"/>
              </w:rPr>
              <w:t>Выловлено, кг</w:t>
            </w:r>
            <w:r>
              <w:rPr>
                <w:rFonts w:ascii="Times New Roman"/>
                <w:b w:val="false"/>
                <w:i w:val="false"/>
                <w:color w:val="000000"/>
                <w:vertAlign w:val="superscript"/>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15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 xml:space="preserve">КАТО </w:t>
      </w:r>
      <w:r>
        <w:rPr>
          <w:rFonts w:ascii="Times New Roman"/>
          <w:b/>
          <w:i w:val="false"/>
          <w:color w:val="000000"/>
          <w:sz w:val="28"/>
        </w:rPr>
        <w:t>–</w:t>
      </w:r>
      <w:r>
        <w:rPr>
          <w:rFonts w:ascii="Times New Roman"/>
          <w:b w:val="false"/>
          <w:i w:val="false"/>
          <w:color w:val="000000"/>
          <w:sz w:val="28"/>
        </w:rPr>
        <w:t xml:space="preserve">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Мұнда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xml:space="preserve">Здесь и далее СКПСХ </w:t>
      </w:r>
      <w:r>
        <w:rPr>
          <w:rFonts w:ascii="Times New Roman"/>
          <w:b/>
          <w:i w:val="false"/>
          <w:color w:val="000000"/>
          <w:sz w:val="28"/>
        </w:rPr>
        <w:t>–</w:t>
      </w:r>
      <w:r>
        <w:rPr>
          <w:rFonts w:ascii="Times New Roman"/>
          <w:b w:val="false"/>
          <w:i w:val="false"/>
          <w:color w:val="000000"/>
          <w:sz w:val="28"/>
        </w:rPr>
        <w:t xml:space="preserve">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w:t>
      </w:r>
      <w:r>
        <w:rPr>
          <w:rFonts w:ascii="Times New Roman"/>
          <w:b/>
          <w:i w:val="false"/>
          <w:color w:val="000000"/>
          <w:sz w:val="28"/>
        </w:rPr>
        <w:t>у айдындарының анықтамалығы</w:t>
      </w:r>
      <w:r>
        <w:br/>
      </w:r>
      <w:r>
        <w:rPr>
          <w:rFonts w:ascii="Times New Roman"/>
          <w:b w:val="false"/>
          <w:i w:val="false"/>
          <w:color w:val="000000"/>
          <w:sz w:val="28"/>
        </w:rPr>
        <w:t>
</w:t>
      </w:r>
      <w:r>
        <w:rPr>
          <w:rFonts w:ascii="Times New Roman"/>
          <w:b w:val="false"/>
          <w:i w:val="false"/>
          <w:color w:val="000000"/>
          <w:sz w:val="28"/>
        </w:rPr>
        <w:t>Справочник водоемов</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Мұнда және бұдан әрі кг – килограмм</w:t>
      </w:r>
      <w:r>
        <w:br/>
      </w:r>
      <w:r>
        <w:rPr>
          <w:rFonts w:ascii="Times New Roman"/>
          <w:b w:val="false"/>
          <w:i w:val="false"/>
          <w:color w:val="000000"/>
          <w:sz w:val="28"/>
        </w:rPr>
        <w:t>
</w:t>
      </w:r>
      <w:r>
        <w:rPr>
          <w:rFonts w:ascii="Times New Roman"/>
          <w:b w:val="false"/>
          <w:i w:val="false"/>
          <w:color w:val="000000"/>
          <w:sz w:val="28"/>
        </w:rPr>
        <w:t xml:space="preserve">Здесь и далее кг </w:t>
      </w:r>
      <w:r>
        <w:rPr>
          <w:rFonts w:ascii="Times New Roman"/>
          <w:b/>
          <w:i w:val="false"/>
          <w:color w:val="000000"/>
          <w:sz w:val="28"/>
        </w:rPr>
        <w:t>–</w:t>
      </w:r>
      <w:r>
        <w:rPr>
          <w:rFonts w:ascii="Times New Roman"/>
          <w:b w:val="false"/>
          <w:i w:val="false"/>
          <w:color w:val="000000"/>
          <w:sz w:val="28"/>
        </w:rPr>
        <w:t xml:space="preserve"> килограмм</w:t>
      </w:r>
    </w:p>
    <w:p>
      <w:pPr>
        <w:spacing w:after="0"/>
        <w:ind w:left="0"/>
        <w:jc w:val="both"/>
      </w:pPr>
      <w:r>
        <w:rPr>
          <w:rFonts w:ascii="Times New Roman"/>
          <w:b/>
          <w:i w:val="false"/>
          <w:color w:val="000000"/>
          <w:sz w:val="28"/>
        </w:rPr>
        <w:t>2.2. Балық және басқа су жануарларының аулауға жұмсалған шығындарды көрсетіңіз, мың теңге</w:t>
      </w:r>
      <w:r>
        <w:br/>
      </w:r>
      <w:r>
        <w:rPr>
          <w:rFonts w:ascii="Times New Roman"/>
          <w:b w:val="false"/>
          <w:i w:val="false"/>
          <w:color w:val="000000"/>
          <w:sz w:val="28"/>
        </w:rPr>
        <w:t>
Укажите затраты на улов рыбы и других водных животных,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4"/>
        <w:gridCol w:w="6526"/>
      </w:tblGrid>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Материалдық шығындар</w:t>
            </w:r>
            <w:r>
              <w:br/>
            </w:r>
            <w:r>
              <w:rPr>
                <w:rFonts w:ascii="Times New Roman"/>
                <w:b w:val="false"/>
                <w:i w:val="false"/>
                <w:color w:val="000000"/>
                <w:sz w:val="20"/>
              </w:rPr>
              <w:t>
</w:t>
            </w:r>
            <w:r>
              <w:rPr>
                <w:rFonts w:ascii="Times New Roman"/>
                <w:b w:val="false"/>
                <w:i w:val="false"/>
                <w:color w:val="000000"/>
                <w:sz w:val="20"/>
              </w:rPr>
              <w:t xml:space="preserve">Материальные затраты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Негізгі құралдардың тозуы</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Еңбекақы</w:t>
            </w:r>
            <w:r>
              <w:br/>
            </w:r>
            <w:r>
              <w:rPr>
                <w:rFonts w:ascii="Times New Roman"/>
                <w:b w:val="false"/>
                <w:i w:val="false"/>
                <w:color w:val="000000"/>
                <w:sz w:val="20"/>
              </w:rPr>
              <w:t>
</w:t>
            </w:r>
            <w:r>
              <w:rPr>
                <w:rFonts w:ascii="Times New Roman"/>
                <w:b w:val="false"/>
                <w:i w:val="false"/>
                <w:color w:val="000000"/>
                <w:sz w:val="20"/>
              </w:rPr>
              <w:t xml:space="preserve">Оплата труда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Басқа шығындар</w:t>
            </w:r>
            <w:r>
              <w:br/>
            </w:r>
            <w:r>
              <w:rPr>
                <w:rFonts w:ascii="Times New Roman"/>
                <w:b w:val="false"/>
                <w:i w:val="false"/>
                <w:color w:val="000000"/>
                <w:sz w:val="20"/>
              </w:rPr>
              <w:t>
</w:t>
            </w:r>
            <w:r>
              <w:rPr>
                <w:rFonts w:ascii="Times New Roman"/>
                <w:b w:val="false"/>
                <w:i w:val="false"/>
                <w:color w:val="000000"/>
                <w:sz w:val="20"/>
              </w:rPr>
              <w:t xml:space="preserve">Прочие затраты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Балық аулауға сатылған жолдамалар санын көрсетіңіз</w:t>
            </w:r>
            <w:r>
              <w:br/>
            </w:r>
            <w:r>
              <w:rPr>
                <w:rFonts w:ascii="Times New Roman"/>
                <w:b w:val="false"/>
                <w:i w:val="false"/>
                <w:color w:val="000000"/>
                <w:sz w:val="20"/>
              </w:rPr>
              <w:t>
</w:t>
            </w:r>
            <w:r>
              <w:rPr>
                <w:rFonts w:ascii="Times New Roman"/>
                <w:b w:val="false"/>
                <w:i w:val="false"/>
                <w:color w:val="000000"/>
                <w:sz w:val="20"/>
              </w:rPr>
              <w:t xml:space="preserve">Укажите количество реализованных путевок на улов рыбы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Балық аулауға сатылған жолдамалардың құның көрсетіңіз, мың теңге</w:t>
            </w:r>
            <w:r>
              <w:br/>
            </w:r>
            <w:r>
              <w:rPr>
                <w:rFonts w:ascii="Times New Roman"/>
                <w:b w:val="false"/>
                <w:i w:val="false"/>
                <w:color w:val="000000"/>
                <w:sz w:val="20"/>
              </w:rPr>
              <w:t>
</w:t>
            </w:r>
            <w:r>
              <w:rPr>
                <w:rFonts w:ascii="Times New Roman"/>
                <w:b w:val="false"/>
                <w:i w:val="false"/>
                <w:color w:val="000000"/>
                <w:sz w:val="20"/>
              </w:rPr>
              <w:t xml:space="preserve">Укажите стоимость реализованных путевок на улов рыбы, тысяч тенге </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Акваөсіру</w:t>
      </w:r>
      <w:r>
        <w:br/>
      </w:r>
      <w:r>
        <w:rPr>
          <w:rFonts w:ascii="Times New Roman"/>
          <w:b w:val="false"/>
          <w:i w:val="false"/>
          <w:color w:val="000000"/>
          <w:sz w:val="28"/>
        </w:rPr>
        <w:t>
Аквакультура</w:t>
      </w:r>
    </w:p>
    <w:p>
      <w:pPr>
        <w:spacing w:after="0"/>
        <w:ind w:left="0"/>
        <w:jc w:val="both"/>
      </w:pPr>
      <w:r>
        <w:rPr>
          <w:rFonts w:ascii="Times New Roman"/>
          <w:b/>
          <w:i w:val="false"/>
          <w:color w:val="000000"/>
          <w:sz w:val="28"/>
        </w:rPr>
        <w:t>3.1. Тұқымдық балықтарды және тауарлық балықты өсіру туралы мәліметтерді көрсетіңіз (АШӨСЖ бойынша 03.00.1, 03.00.2, 03.00.3, 03.00.4 топтары)</w:t>
      </w:r>
      <w:r>
        <w:br/>
      </w:r>
      <w:r>
        <w:rPr>
          <w:rFonts w:ascii="Times New Roman"/>
          <w:b w:val="false"/>
          <w:i w:val="false"/>
          <w:color w:val="000000"/>
          <w:sz w:val="28"/>
        </w:rPr>
        <w:t>
Укажите сведения о выращивании рыбопосадочного материала и товарной рыбы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2571"/>
        <w:gridCol w:w="2573"/>
        <w:gridCol w:w="3069"/>
        <w:gridCol w:w="3544"/>
      </w:tblGrid>
      <w:tr>
        <w:trPr>
          <w:trHeight w:val="210" w:hRule="atLeast"/>
        </w:trPr>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Питомниктер мен басқа да су айдындарында өсірілген балық тұқымдары, мың дана</w:t>
            </w:r>
            <w:r>
              <w:br/>
            </w:r>
            <w:r>
              <w:rPr>
                <w:rFonts w:ascii="Times New Roman"/>
                <w:b w:val="false"/>
                <w:i w:val="false"/>
                <w:color w:val="000000"/>
                <w:sz w:val="20"/>
              </w:rPr>
              <w:t>
</w:t>
            </w:r>
            <w:r>
              <w:rPr>
                <w:rFonts w:ascii="Times New Roman"/>
                <w:b w:val="false"/>
                <w:i w:val="false"/>
                <w:color w:val="000000"/>
                <w:sz w:val="20"/>
              </w:rPr>
              <w:t>      Выращено рыбопосадочного материала в питомных и других водоемах, тысяч штук</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Құнды балықтардың жас шабақтарын өсіруге отырғызу, мың дана </w:t>
            </w:r>
            <w:r>
              <w:br/>
            </w:r>
            <w:r>
              <w:rPr>
                <w:rFonts w:ascii="Times New Roman"/>
                <w:b w:val="false"/>
                <w:i w:val="false"/>
                <w:color w:val="000000"/>
                <w:sz w:val="20"/>
              </w:rPr>
              <w:t>
</w:t>
            </w:r>
            <w:r>
              <w:rPr>
                <w:rFonts w:ascii="Times New Roman"/>
                <w:b w:val="false"/>
                <w:i w:val="false"/>
                <w:color w:val="000000"/>
                <w:sz w:val="20"/>
              </w:rPr>
              <w:t>      Посажено на выращивание молоди ценных рыб, тысяч штук</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Өсірілген тауарлық балық</w:t>
            </w:r>
            <w:r>
              <w:br/>
            </w:r>
            <w:r>
              <w:rPr>
                <w:rFonts w:ascii="Times New Roman"/>
                <w:b w:val="false"/>
                <w:i w:val="false"/>
                <w:color w:val="000000"/>
                <w:sz w:val="20"/>
              </w:rPr>
              <w:t>
</w:t>
            </w:r>
            <w:r>
              <w:rPr>
                <w:rFonts w:ascii="Times New Roman"/>
                <w:b w:val="false"/>
                <w:i w:val="false"/>
                <w:color w:val="000000"/>
                <w:sz w:val="20"/>
              </w:rPr>
              <w:t>      Выращено товарной рыбы, кг</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Тауарлық балықты өткізу туралы мәліметтерді көрсетіңіз (АШӨСЖ бойынша 03.00.1, 03.00.2, 03.00.3, 03.00.4 топтары)</w:t>
      </w:r>
      <w:r>
        <w:br/>
      </w:r>
      <w:r>
        <w:rPr>
          <w:rFonts w:ascii="Times New Roman"/>
          <w:b w:val="false"/>
          <w:i w:val="false"/>
          <w:color w:val="000000"/>
          <w:sz w:val="28"/>
        </w:rPr>
        <w:t>
Укажите сведения о реализации товарной рыбы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9"/>
        <w:gridCol w:w="2557"/>
        <w:gridCol w:w="3770"/>
        <w:gridCol w:w="3524"/>
      </w:tblGrid>
      <w:tr>
        <w:trPr>
          <w:trHeight w:val="210" w:hRule="atLeast"/>
        </w:trPr>
        <w:tc>
          <w:tcPr>
            <w:tcW w:w="6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3.3. Балықтарды және басқа су жануарларын қорғау мен өсіруге жұмсалған шығындарды көрсетіңіз, мың теңге</w:t>
      </w:r>
      <w:r>
        <w:br/>
      </w:r>
      <w:r>
        <w:rPr>
          <w:rFonts w:ascii="Times New Roman"/>
          <w:b w:val="false"/>
          <w:i w:val="false"/>
          <w:color w:val="000000"/>
          <w:sz w:val="28"/>
        </w:rPr>
        <w:t>
Укажите затраты на воспроизводство и охрану рыб и других водных животных,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4"/>
        <w:gridCol w:w="6526"/>
      </w:tblGrid>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Негізгі құралдардың тозуы</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Еңбекақы</w:t>
            </w:r>
            <w:r>
              <w:br/>
            </w:r>
            <w:r>
              <w:rPr>
                <w:rFonts w:ascii="Times New Roman"/>
                <w:b w:val="false"/>
                <w:i w:val="false"/>
                <w:color w:val="000000"/>
                <w:sz w:val="20"/>
              </w:rPr>
              <w:t>
</w:t>
            </w:r>
            <w:r>
              <w:rPr>
                <w:rFonts w:ascii="Times New Roman"/>
                <w:b w:val="false"/>
                <w:i w:val="false"/>
                <w:color w:val="000000"/>
                <w:sz w:val="20"/>
              </w:rPr>
              <w:t>Оплата труда</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Басқа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9"/>
            </w:tblGrid>
            <w:tr>
              <w:trPr>
                <w:trHeight w:val="30" w:hRule="atLeast"/>
              </w:trPr>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3.4. Су айдындарының көрсеткіштері</w:t>
      </w:r>
      <w:r>
        <w:br/>
      </w: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5"/>
        <w:gridCol w:w="9104"/>
        <w:gridCol w:w="2312"/>
        <w:gridCol w:w="2559"/>
      </w:tblGrid>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балықты өсіру бойынша су айдындарының жалпы ауданы</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по выращиванию рыбы на конец отчетного года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балықтары ауланған су айдындарының көлемі</w:t>
            </w:r>
            <w:r>
              <w:br/>
            </w:r>
            <w:r>
              <w:rPr>
                <w:rFonts w:ascii="Times New Roman"/>
                <w:b w:val="false"/>
                <w:i w:val="false"/>
                <w:color w:val="000000"/>
                <w:sz w:val="20"/>
              </w:rPr>
              <w:t>
</w:t>
            </w:r>
            <w:r>
              <w:rPr>
                <w:rFonts w:ascii="Times New Roman"/>
                <w:b w:val="false"/>
                <w:i w:val="false"/>
                <w:color w:val="000000"/>
                <w:sz w:val="20"/>
              </w:rPr>
              <w:t>Площадь обловленных водоемов в отчетном году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соңындағы питомниктер мен тұқымдық балықтарды өсіретін басқа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питомных и других водоемов по выращиванию рыбопосадочного материала на конец отчетного года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шабақтар жіберілген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зарыбленных в отчетном году водоемов</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қоректендіруге жұмсалған барлық түрдегі жемдердің шығыны - барлығы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 для кормления рыбы -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балықтарға</w:t>
            </w:r>
            <w:r>
              <w:br/>
            </w:r>
            <w:r>
              <w:rPr>
                <w:rFonts w:ascii="Times New Roman"/>
                <w:b w:val="false"/>
                <w:i w:val="false"/>
                <w:color w:val="000000"/>
                <w:sz w:val="20"/>
              </w:rPr>
              <w:t>
</w:t>
            </w:r>
            <w:r>
              <w:rPr>
                <w:rFonts w:ascii="Times New Roman"/>
                <w:b w:val="false"/>
                <w:i w:val="false"/>
                <w:color w:val="000000"/>
                <w:sz w:val="20"/>
              </w:rPr>
              <w:t>    товарной рыбы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өсіретін тұқымдық балықтарға</w:t>
            </w:r>
            <w:r>
              <w:br/>
            </w:r>
            <w:r>
              <w:rPr>
                <w:rFonts w:ascii="Times New Roman"/>
                <w:b w:val="false"/>
                <w:i w:val="false"/>
                <w:color w:val="000000"/>
                <w:sz w:val="20"/>
              </w:rPr>
              <w:t>
</w:t>
            </w:r>
            <w:r>
              <w:rPr>
                <w:rFonts w:ascii="Times New Roman"/>
                <w:b w:val="false"/>
                <w:i w:val="false"/>
                <w:color w:val="000000"/>
                <w:sz w:val="20"/>
              </w:rPr>
              <w:t>    рыбопосадочного материала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айдындарына жіберілген тыңайтқыштар - барлығы</w:t>
            </w:r>
            <w:r>
              <w:br/>
            </w:r>
            <w:r>
              <w:rPr>
                <w:rFonts w:ascii="Times New Roman"/>
                <w:b w:val="false"/>
                <w:i w:val="false"/>
                <w:color w:val="000000"/>
                <w:sz w:val="20"/>
              </w:rPr>
              <w:t>
</w:t>
            </w:r>
            <w:r>
              <w:rPr>
                <w:rFonts w:ascii="Times New Roman"/>
                <w:b w:val="false"/>
                <w:i w:val="false"/>
                <w:color w:val="000000"/>
                <w:sz w:val="20"/>
              </w:rPr>
              <w:t>Внесено в водоемы удобрений -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 қалпына келтірілген және жаңадан салынған балық өсіруге арналған су айдындары - барлығы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 - всего</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семірту</w:t>
            </w:r>
            <w:r>
              <w:br/>
            </w:r>
            <w:r>
              <w:rPr>
                <w:rFonts w:ascii="Times New Roman"/>
                <w:b w:val="false"/>
                <w:i w:val="false"/>
                <w:color w:val="000000"/>
                <w:sz w:val="20"/>
              </w:rPr>
              <w:t>
</w:t>
            </w:r>
            <w:r>
              <w:rPr>
                <w:rFonts w:ascii="Times New Roman"/>
                <w:b w:val="false"/>
                <w:i w:val="false"/>
                <w:color w:val="000000"/>
                <w:sz w:val="20"/>
              </w:rPr>
              <w:t>нагульных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Балық аулау және акваөсіру саласындағы көрсетілген қызметтердің көлемін көрсетіңіз (АШӨСЖ бойынша 03.00.71, 03.00.72 топтары)</w:t>
      </w:r>
      <w:r>
        <w:br/>
      </w:r>
      <w:r>
        <w:rPr>
          <w:rFonts w:ascii="Times New Roman"/>
          <w:b w:val="false"/>
          <w:i w:val="false"/>
          <w:color w:val="000000"/>
          <w:sz w:val="28"/>
        </w:rPr>
        <w:t>
Укажите объем услуг, оказанных в области рыболовства и аквакультуры (группы 03.00.71, 03.00.72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5"/>
        <w:gridCol w:w="2065"/>
        <w:gridCol w:w="3646"/>
        <w:gridCol w:w="3894"/>
      </w:tblGrid>
      <w:tr>
        <w:trPr>
          <w:trHeight w:val="300" w:hRule="atLeast"/>
        </w:trPr>
        <w:tc>
          <w:tcPr>
            <w:tcW w:w="6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27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Басқа қызмет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2"/>
        <w:gridCol w:w="2296"/>
        <w:gridCol w:w="7352"/>
      </w:tblGrid>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(тауарлардың,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r>
        <w:trPr>
          <w:trHeight w:val="30"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461" w:id="36"/>
    <w:p>
      <w:pPr>
        <w:spacing w:after="0"/>
        <w:ind w:left="0"/>
        <w:jc w:val="both"/>
      </w:pPr>
      <w:r>
        <w:rPr>
          <w:rFonts w:ascii="Times New Roman"/>
          <w:b w:val="false"/>
          <w:i w:val="false"/>
          <w:color w:val="000000"/>
          <w:sz w:val="28"/>
        </w:rPr>
        <w:t>
Приложение к статистической форме</w:t>
      </w:r>
      <w:r>
        <w:br/>
      </w:r>
      <w:r>
        <w:rPr>
          <w:rFonts w:ascii="Times New Roman"/>
          <w:b w:val="false"/>
          <w:i w:val="false"/>
          <w:color w:val="000000"/>
          <w:sz w:val="28"/>
        </w:rPr>
        <w:t xml:space="preserve">
«О рыболовстве и аквакультуре»  </w:t>
      </w:r>
      <w:r>
        <w:br/>
      </w:r>
      <w:r>
        <w:rPr>
          <w:rFonts w:ascii="Times New Roman"/>
          <w:b w:val="false"/>
          <w:i w:val="false"/>
          <w:color w:val="000000"/>
          <w:sz w:val="28"/>
        </w:rPr>
        <w:t xml:space="preserve">
(код 0111104, индекс 1-рыба,   </w:t>
      </w:r>
      <w:r>
        <w:br/>
      </w:r>
      <w:r>
        <w:rPr>
          <w:rFonts w:ascii="Times New Roman"/>
          <w:b w:val="false"/>
          <w:i w:val="false"/>
          <w:color w:val="000000"/>
          <w:sz w:val="28"/>
        </w:rPr>
        <w:t xml:space="preserve">
периодичность годовая)      </w:t>
      </w:r>
    </w:p>
    <w:bookmarkEnd w:id="36"/>
    <w:bookmarkStart w:name="z462" w:id="37"/>
    <w:p>
      <w:pPr>
        <w:spacing w:after="0"/>
        <w:ind w:left="0"/>
        <w:jc w:val="left"/>
      </w:pPr>
      <w:r>
        <w:rPr>
          <w:rFonts w:ascii="Times New Roman"/>
          <w:b/>
          <w:i w:val="false"/>
          <w:color w:val="000000"/>
        </w:rPr>
        <w:t xml:space="preserve"> 
Перечень водоемов</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2338"/>
      </w:tblGrid>
      <w:tr>
        <w:trPr>
          <w:trHeight w:val="4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Моря </w:t>
            </w:r>
          </w:p>
        </w:tc>
      </w:tr>
      <w:tr>
        <w:trPr>
          <w:trHeight w:val="3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Аральское море </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Каспийское море</w:t>
            </w:r>
          </w:p>
        </w:tc>
      </w:tr>
      <w:tr>
        <w:trPr>
          <w:trHeight w:val="2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Реки </w:t>
            </w:r>
          </w:p>
        </w:tc>
      </w:tr>
      <w:tr>
        <w:trPr>
          <w:trHeight w:val="39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Ертис (Иртыш)</w:t>
            </w:r>
          </w:p>
        </w:tc>
      </w:tr>
      <w:tr>
        <w:trPr>
          <w:trHeight w:val="28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 (Ишим) </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Нура </w:t>
            </w:r>
          </w:p>
        </w:tc>
      </w:tr>
      <w:tr>
        <w:trPr>
          <w:trHeight w:val="34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Жайык (Урал) </w:t>
            </w:r>
          </w:p>
        </w:tc>
      </w:tr>
      <w:tr>
        <w:trPr>
          <w:trHeight w:val="28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p>
        </w:tc>
      </w:tr>
      <w:tr>
        <w:trPr>
          <w:trHeight w:val="24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r>
      <w:tr>
        <w:trPr>
          <w:trHeight w:val="19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Кигач</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Озера </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30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w:t>
            </w:r>
          </w:p>
        </w:tc>
      </w:tr>
      <w:tr>
        <w:trPr>
          <w:trHeight w:val="25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Сасыкколь</w:t>
            </w:r>
          </w:p>
        </w:tc>
      </w:tr>
      <w:tr>
        <w:trPr>
          <w:trHeight w:val="21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Жаланашколь</w:t>
            </w:r>
          </w:p>
        </w:tc>
      </w:tr>
      <w:tr>
        <w:trPr>
          <w:trHeight w:val="3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Маркаколь</w:t>
            </w:r>
          </w:p>
        </w:tc>
      </w:tr>
      <w:tr>
        <w:trPr>
          <w:trHeight w:val="10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r>
      <w:tr>
        <w:trPr>
          <w:trHeight w:val="24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Водохранилища </w:t>
            </w:r>
          </w:p>
        </w:tc>
      </w:tr>
      <w:tr>
        <w:trPr>
          <w:trHeight w:val="39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Бухтарминское</w:t>
            </w:r>
          </w:p>
        </w:tc>
      </w:tr>
      <w:tr>
        <w:trPr>
          <w:trHeight w:val="37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Сергеевское </w:t>
            </w:r>
          </w:p>
        </w:tc>
      </w:tr>
      <w:tr>
        <w:trPr>
          <w:trHeight w:val="36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Вячеславское </w:t>
            </w:r>
          </w:p>
        </w:tc>
      </w:tr>
      <w:tr>
        <w:trPr>
          <w:trHeight w:val="36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p>
        </w:tc>
      </w:tr>
      <w:tr>
        <w:trPr>
          <w:trHeight w:val="36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w:t>
            </w:r>
          </w:p>
        </w:tc>
      </w:tr>
      <w:tr>
        <w:trPr>
          <w:trHeight w:val="18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Шульбинское </w:t>
            </w:r>
          </w:p>
        </w:tc>
      </w:tr>
      <w:tr>
        <w:trPr>
          <w:trHeight w:val="3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Рыбохозяйственные водоемы местного значения </w:t>
            </w:r>
          </w:p>
        </w:tc>
      </w:tr>
      <w:tr>
        <w:trPr>
          <w:trHeight w:val="16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Акмолинской области</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Актюбинской области</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Алматинской области</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Рыбохозяйственные водоемы Восточно-Казахстанской области </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Жамбылской области</w:t>
            </w:r>
          </w:p>
        </w:tc>
      </w:tr>
      <w:tr>
        <w:trPr>
          <w:trHeight w:val="15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Западно-Казахстанской области</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Карагандинской области</w:t>
            </w:r>
          </w:p>
        </w:tc>
      </w:tr>
      <w:tr>
        <w:trPr>
          <w:trHeight w:val="1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Костанайской области</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Кызылординской области</w:t>
            </w:r>
          </w:p>
        </w:tc>
      </w:tr>
      <w:tr>
        <w:trPr>
          <w:trHeight w:val="30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Рыбохозяйственные водоемы Павлодарской области </w:t>
            </w:r>
          </w:p>
        </w:tc>
      </w:tr>
      <w:tr>
        <w:trPr>
          <w:trHeight w:val="1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Рыбохозяйственные водоемы Северо-Казахстанской области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Рыбохозяйственные водоемы Южно-Казахстанской области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Каналы</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 имени К.Сатпаева </w:t>
            </w:r>
          </w:p>
        </w:tc>
      </w:tr>
      <w:tr>
        <w:trPr>
          <w:trHeight w:val="12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водоемы </w:t>
            </w:r>
          </w:p>
        </w:tc>
      </w:tr>
    </w:tbl>
    <w:bookmarkStart w:name="z463" w:id="38"/>
    <w:p>
      <w:pPr>
        <w:spacing w:after="0"/>
        <w:ind w:left="0"/>
        <w:jc w:val="both"/>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38"/>
    <w:bookmarkStart w:name="z464" w:id="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рыболовстве и аквакультуре"</w:t>
      </w:r>
      <w:r>
        <w:br/>
      </w:r>
      <w:r>
        <w:rPr>
          <w:rFonts w:ascii="Times New Roman"/>
          <w:b/>
          <w:i w:val="false"/>
          <w:color w:val="000000"/>
        </w:rPr>
        <w:t>
(код 0111104, индекс 1-рыба, периодичность годовая)</w:t>
      </w:r>
    </w:p>
    <w:bookmarkEnd w:id="39"/>
    <w:bookmarkStart w:name="z465" w:id="4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0111104, индекс 1-рыба,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r>
        <w:br/>
      </w:r>
      <w:r>
        <w:rPr>
          <w:rFonts w:ascii="Times New Roman"/>
          <w:b w:val="false"/>
          <w:i w:val="false"/>
          <w:color w:val="000000"/>
          <w:sz w:val="28"/>
        </w:rPr>
        <w:t>
</w:t>
      </w:r>
      <w:r>
        <w:rPr>
          <w:rFonts w:ascii="Times New Roman"/>
          <w:b w:val="false"/>
          <w:i w:val="false"/>
          <w:color w:val="000000"/>
          <w:sz w:val="28"/>
        </w:rPr>
        <w:t>
      4) рыболовство – лов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5) рыбохозяйственными водоемами и (или) участками особой ценности являются водные объекты или их части, акватории с прилегающими береговыми территориями, имеющими особо ценное значение для рыбного хозяйства (места нагула, зимовальных ям, нереста и воспроизводства видов животных естественным путем в природных условиях), на которых устанавливается регулируемый режим хозяйственной и иной деятельности;</w:t>
      </w:r>
      <w:r>
        <w:br/>
      </w:r>
      <w:r>
        <w:rPr>
          <w:rFonts w:ascii="Times New Roman"/>
          <w:b w:val="false"/>
          <w:i w:val="false"/>
          <w:color w:val="000000"/>
          <w:sz w:val="28"/>
        </w:rPr>
        <w:t>
</w:t>
      </w:r>
      <w:r>
        <w:rPr>
          <w:rFonts w:ascii="Times New Roman"/>
          <w:b w:val="false"/>
          <w:i w:val="false"/>
          <w:color w:val="000000"/>
          <w:sz w:val="28"/>
        </w:rPr>
        <w:t>
      6) другие виды деятельности – виды деятельности, которые предприятие осуществляло помимо деятельности в рыболовстве и аквакультуре</w:t>
      </w:r>
      <w:r>
        <w:br/>
      </w:r>
      <w:r>
        <w:rPr>
          <w:rFonts w:ascii="Times New Roman"/>
          <w:b w:val="false"/>
          <w:i w:val="false"/>
          <w:color w:val="000000"/>
          <w:sz w:val="28"/>
        </w:rPr>
        <w:t>
</w:t>
      </w:r>
      <w:r>
        <w:rPr>
          <w:rFonts w:ascii="Times New Roman"/>
          <w:b w:val="false"/>
          <w:i w:val="false"/>
          <w:color w:val="000000"/>
          <w:sz w:val="28"/>
        </w:rPr>
        <w:t>
      7) Справочник водоемов – используется Агентством Республики Казахстан по статистике для кодирования водоемов в данном статистическом наблюдении;</w:t>
      </w:r>
      <w:r>
        <w:br/>
      </w:r>
      <w:r>
        <w:rPr>
          <w:rFonts w:ascii="Times New Roman"/>
          <w:b w:val="false"/>
          <w:i w:val="false"/>
          <w:color w:val="000000"/>
          <w:sz w:val="28"/>
        </w:rPr>
        <w:t>
</w:t>
      </w:r>
      <w:r>
        <w:rPr>
          <w:rFonts w:ascii="Times New Roman"/>
          <w:b w:val="false"/>
          <w:i w:val="false"/>
          <w:color w:val="000000"/>
          <w:sz w:val="28"/>
        </w:rPr>
        <w:t>
      8)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r>
        <w:br/>
      </w:r>
      <w:r>
        <w:rPr>
          <w:rFonts w:ascii="Times New Roman"/>
          <w:b w:val="false"/>
          <w:i w:val="false"/>
          <w:color w:val="000000"/>
          <w:sz w:val="28"/>
        </w:rPr>
        <w:t>
</w:t>
      </w:r>
      <w:r>
        <w:rPr>
          <w:rFonts w:ascii="Times New Roman"/>
          <w:b w:val="false"/>
          <w:i w:val="false"/>
          <w:color w:val="000000"/>
          <w:sz w:val="28"/>
        </w:rPr>
        <w:t>
      3. Если деятельность в области рыболовства и аквакультуры осуществляется на территории нескольких районов и (или) областей, юридические и физические лица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рыболовства и аквакультуры.</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то оно представляет данный отчет в органы статистики по месту своего нахождения.</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населенный пункт) фактического осуществления деятельности в области рыболовства и аквакультуры,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Данные заполняются в соответствии с СКПСХ (респондентом по строкам вписывается вид продукции, органами статистики – проставляется соответствующий код).</w:t>
      </w:r>
      <w:r>
        <w:br/>
      </w:r>
      <w:r>
        <w:rPr>
          <w:rFonts w:ascii="Times New Roman"/>
          <w:b w:val="false"/>
          <w:i w:val="false"/>
          <w:color w:val="000000"/>
          <w:sz w:val="28"/>
        </w:rPr>
        <w:t>
</w:t>
      </w:r>
      <w:r>
        <w:rPr>
          <w:rFonts w:ascii="Times New Roman"/>
          <w:b w:val="false"/>
          <w:i w:val="false"/>
          <w:color w:val="000000"/>
          <w:sz w:val="28"/>
        </w:rPr>
        <w:t>
      Наименование водоемов указываются в соответствии со «Справочником водоемов», приведенном в Приложении 1 к статистической форме.</w:t>
      </w:r>
      <w:r>
        <w:br/>
      </w:r>
      <w:r>
        <w:rPr>
          <w:rFonts w:ascii="Times New Roman"/>
          <w:b w:val="false"/>
          <w:i w:val="false"/>
          <w:color w:val="000000"/>
          <w:sz w:val="28"/>
        </w:rPr>
        <w:t>
</w:t>
      </w:r>
      <w:r>
        <w:rPr>
          <w:rFonts w:ascii="Times New Roman"/>
          <w:b w:val="false"/>
          <w:i w:val="false"/>
          <w:color w:val="000000"/>
          <w:sz w:val="28"/>
        </w:rPr>
        <w:t>
      5. В графе 1 подраздела 2.1 показывается вес всей добытой рыбы и других водных животных в килограммах с одним десятичным знаком. При заполнении показателя учитывается, что в данные по конкретным видам продукции включается вся продукция, в том числе израсходованная на производственные нужды внутри данного предприятия.</w:t>
      </w:r>
      <w:r>
        <w:br/>
      </w:r>
      <w:r>
        <w:rPr>
          <w:rFonts w:ascii="Times New Roman"/>
          <w:b w:val="false"/>
          <w:i w:val="false"/>
          <w:color w:val="000000"/>
          <w:sz w:val="28"/>
        </w:rPr>
        <w:t>
</w:t>
      </w:r>
      <w:r>
        <w:rPr>
          <w:rFonts w:ascii="Times New Roman"/>
          <w:b w:val="false"/>
          <w:i w:val="false"/>
          <w:color w:val="000000"/>
          <w:sz w:val="28"/>
        </w:rPr>
        <w:t>
      В графе 2 указывается реализация всей рыбы и других водных животных  в натуральном выражении с одним десятичным знаком, в графах 3 и 4 – в стоимостном выражении.</w:t>
      </w:r>
      <w:r>
        <w:br/>
      </w:r>
      <w:r>
        <w:rPr>
          <w:rFonts w:ascii="Times New Roman"/>
          <w:b w:val="false"/>
          <w:i w:val="false"/>
          <w:color w:val="000000"/>
          <w:sz w:val="28"/>
        </w:rPr>
        <w:t>
</w:t>
      </w:r>
      <w:r>
        <w:rPr>
          <w:rFonts w:ascii="Times New Roman"/>
          <w:b w:val="false"/>
          <w:i w:val="false"/>
          <w:color w:val="000000"/>
          <w:sz w:val="28"/>
        </w:rPr>
        <w:t>
      В графе 3 указывается стоимость реализованной рыбы и других водных животных в ценах реализации отчетного года, в графе 4 – в среднегодовых ценах реализации предыдущего года. В качестве среднегодовых цен реализации предыдущего года используются цены, по которым респондент реализовал соответствующие виды рыбы и других водных животных в предыдущем году. В случае если респондент в предыдущем году не реализовывал соответствующие виды рыбы и других водных животных, графа 4 по этим видам принимается равной графе 3.</w:t>
      </w:r>
      <w:r>
        <w:br/>
      </w:r>
      <w:r>
        <w:rPr>
          <w:rFonts w:ascii="Times New Roman"/>
          <w:b w:val="false"/>
          <w:i w:val="false"/>
          <w:color w:val="000000"/>
          <w:sz w:val="28"/>
        </w:rPr>
        <w:t>
</w:t>
      </w:r>
      <w:r>
        <w:rPr>
          <w:rFonts w:ascii="Times New Roman"/>
          <w:b w:val="false"/>
          <w:i w:val="false"/>
          <w:color w:val="000000"/>
          <w:sz w:val="28"/>
        </w:rPr>
        <w:t>
      6. В подразделе 2.2 отражаются фактические затраты на улов рыбы и других водных животных, включаемые в себестоимость и связанные с производством продукции. В этом разделе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w:t>
      </w:r>
      <w:r>
        <w:rPr>
          <w:rFonts w:ascii="Times New Roman"/>
          <w:b w:val="false"/>
          <w:i w:val="false"/>
          <w:color w:val="000000"/>
          <w:sz w:val="28"/>
        </w:rPr>
        <w:t>
      В строке 2.2.1 отражаются транспортные расходы, приобретение инвентаря, средств связи, горюче-смазочных материалов, кормов, затраты на установку искусственных нерестилищ, проведение земляных работ, выкос излишней растительности с целью улучшения условий сохранения и воспроизводства рыбных запасов, проведение мероприятий по борьбе с заморными явлениями в водоемах, а также на проведение научных работ, расходов, связанных с охраной и выращиванием рыбы.</w:t>
      </w:r>
      <w:r>
        <w:br/>
      </w:r>
      <w:r>
        <w:rPr>
          <w:rFonts w:ascii="Times New Roman"/>
          <w:b w:val="false"/>
          <w:i w:val="false"/>
          <w:color w:val="000000"/>
          <w:sz w:val="28"/>
        </w:rPr>
        <w:t>
</w:t>
      </w:r>
      <w:r>
        <w:rPr>
          <w:rFonts w:ascii="Times New Roman"/>
          <w:b w:val="false"/>
          <w:i w:val="false"/>
          <w:color w:val="000000"/>
          <w:sz w:val="28"/>
        </w:rPr>
        <w:t>
      В строке 2.2.2 показывается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w:t>
      </w:r>
      <w:r>
        <w:rPr>
          <w:rFonts w:ascii="Times New Roman"/>
          <w:b w:val="false"/>
          <w:i w:val="false"/>
          <w:color w:val="000000"/>
          <w:sz w:val="28"/>
        </w:rPr>
        <w:t>
      В строке 2.2.3 отражаются расходы на заработную плату работников предприятия, выплаченную как в денежной, так и в натуральной форме, и оплату командировок.</w:t>
      </w:r>
      <w:r>
        <w:br/>
      </w:r>
      <w:r>
        <w:rPr>
          <w:rFonts w:ascii="Times New Roman"/>
          <w:b w:val="false"/>
          <w:i w:val="false"/>
          <w:color w:val="000000"/>
          <w:sz w:val="28"/>
        </w:rPr>
        <w:t>
</w:t>
      </w:r>
      <w:r>
        <w:rPr>
          <w:rFonts w:ascii="Times New Roman"/>
          <w:b w:val="false"/>
          <w:i w:val="false"/>
          <w:color w:val="000000"/>
          <w:sz w:val="28"/>
        </w:rPr>
        <w:t>
      В строке 2.2.4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7. В строках подраздела 3.1.1 указываются данные после окончательного облова зимовальных прудов, приспособленных к зимовке водоемов, зимовальных комплексов.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r>
        <w:br/>
      </w:r>
      <w:r>
        <w:rPr>
          <w:rFonts w:ascii="Times New Roman"/>
          <w:b w:val="false"/>
          <w:i w:val="false"/>
          <w:color w:val="000000"/>
          <w:sz w:val="28"/>
        </w:rPr>
        <w:t>
</w:t>
      </w:r>
      <w:r>
        <w:rPr>
          <w:rFonts w:ascii="Times New Roman"/>
          <w:b w:val="false"/>
          <w:i w:val="false"/>
          <w:color w:val="000000"/>
          <w:sz w:val="28"/>
        </w:rPr>
        <w:t>
      В графе 2 указывается стоимость выращенного рыбопосадочного материала, молоди ценных рыб и товарной рыбы в ценах отчетного года, в графе 3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молоди ценных рыб и товарной рыбы, графа 3 по этим видам принимается равной графе 2</w:t>
      </w:r>
      <w:r>
        <w:br/>
      </w:r>
      <w:r>
        <w:rPr>
          <w:rFonts w:ascii="Times New Roman"/>
          <w:b w:val="false"/>
          <w:i w:val="false"/>
          <w:color w:val="000000"/>
          <w:sz w:val="28"/>
        </w:rPr>
        <w:t>
</w:t>
      </w:r>
      <w:r>
        <w:rPr>
          <w:rFonts w:ascii="Times New Roman"/>
          <w:b w:val="false"/>
          <w:i w:val="false"/>
          <w:color w:val="000000"/>
          <w:sz w:val="28"/>
        </w:rPr>
        <w:t>
      В строках подраздела 3.1.2 указываются данные о посаженных в нагульные водоемы годовиках и двух годовиках, предварительно выловленных из зимовальных прудов собственного хозяйства или приобретенных со стороны.</w:t>
      </w:r>
      <w:r>
        <w:br/>
      </w:r>
      <w:r>
        <w:rPr>
          <w:rFonts w:ascii="Times New Roman"/>
          <w:b w:val="false"/>
          <w:i w:val="false"/>
          <w:color w:val="000000"/>
          <w:sz w:val="28"/>
        </w:rPr>
        <w:t>
</w:t>
      </w:r>
      <w:r>
        <w:rPr>
          <w:rFonts w:ascii="Times New Roman"/>
          <w:b w:val="false"/>
          <w:i w:val="false"/>
          <w:color w:val="000000"/>
          <w:sz w:val="28"/>
        </w:rPr>
        <w:t>
      В строках подраздела 3.1.3 указываются данные об объемах выращенной товарной рыбы.</w:t>
      </w:r>
      <w:r>
        <w:br/>
      </w:r>
      <w:r>
        <w:rPr>
          <w:rFonts w:ascii="Times New Roman"/>
          <w:b w:val="false"/>
          <w:i w:val="false"/>
          <w:color w:val="000000"/>
          <w:sz w:val="28"/>
        </w:rPr>
        <w:t>
</w:t>
      </w:r>
      <w:r>
        <w:rPr>
          <w:rFonts w:ascii="Times New Roman"/>
          <w:b w:val="false"/>
          <w:i w:val="false"/>
          <w:color w:val="000000"/>
          <w:sz w:val="28"/>
        </w:rPr>
        <w:t>
      8. По графе 1 подраздела 3.2 указывается реализация товарной рыбы в натуральном выражении, а по графе 2 – в стоимостном в ценах реализации отчетного года.</w:t>
      </w:r>
      <w:r>
        <w:br/>
      </w:r>
      <w:r>
        <w:rPr>
          <w:rFonts w:ascii="Times New Roman"/>
          <w:b w:val="false"/>
          <w:i w:val="false"/>
          <w:color w:val="000000"/>
          <w:sz w:val="28"/>
        </w:rPr>
        <w:t>
</w:t>
      </w:r>
      <w:r>
        <w:rPr>
          <w:rFonts w:ascii="Times New Roman"/>
          <w:b w:val="false"/>
          <w:i w:val="false"/>
          <w:color w:val="000000"/>
          <w:sz w:val="28"/>
        </w:rPr>
        <w:t>
      9. В подразделе 3.3 отражаются фактические затраты на воспроизводство и охрану рыб и других водных животных.</w:t>
      </w:r>
      <w:r>
        <w:br/>
      </w:r>
      <w:r>
        <w:rPr>
          <w:rFonts w:ascii="Times New Roman"/>
          <w:b w:val="false"/>
          <w:i w:val="false"/>
          <w:color w:val="000000"/>
          <w:sz w:val="28"/>
        </w:rPr>
        <w:t>
</w:t>
      </w:r>
      <w:r>
        <w:rPr>
          <w:rFonts w:ascii="Times New Roman"/>
          <w:b w:val="false"/>
          <w:i w:val="false"/>
          <w:color w:val="000000"/>
          <w:sz w:val="28"/>
        </w:rPr>
        <w:t>
      10. В строке 1 подраздела 3.4 указывается наличие собственных и закрепленных площадей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r>
        <w:br/>
      </w:r>
      <w:r>
        <w:rPr>
          <w:rFonts w:ascii="Times New Roman"/>
          <w:b w:val="false"/>
          <w:i w:val="false"/>
          <w:color w:val="000000"/>
          <w:sz w:val="28"/>
        </w:rPr>
        <w:t>
</w:t>
      </w:r>
      <w:r>
        <w:rPr>
          <w:rFonts w:ascii="Times New Roman"/>
          <w:b w:val="false"/>
          <w:i w:val="false"/>
          <w:color w:val="000000"/>
          <w:sz w:val="28"/>
        </w:rPr>
        <w:t>
      В строке 2 отражается площадь водоемов, в которых в отчетном году производился отлов товарной рыбы.</w:t>
      </w:r>
      <w:r>
        <w:br/>
      </w:r>
      <w:r>
        <w:rPr>
          <w:rFonts w:ascii="Times New Roman"/>
          <w:b w:val="false"/>
          <w:i w:val="false"/>
          <w:color w:val="000000"/>
          <w:sz w:val="28"/>
        </w:rPr>
        <w:t>
</w:t>
      </w:r>
      <w:r>
        <w:rPr>
          <w:rFonts w:ascii="Times New Roman"/>
          <w:b w:val="false"/>
          <w:i w:val="false"/>
          <w:color w:val="000000"/>
          <w:sz w:val="28"/>
        </w:rPr>
        <w:t>
      В строке 3 указывается все наличие собственных и закрепленных площадей питомных и других водоемов по выращиванию собственного рыбопосадочного материала (выростные, маточные, зимовальные, нерестовые, преднерестовые, мальковые пруды, пруды-садки) независимо от того, использовались они или нет в отчетном году.</w:t>
      </w:r>
      <w:r>
        <w:br/>
      </w:r>
      <w:r>
        <w:rPr>
          <w:rFonts w:ascii="Times New Roman"/>
          <w:b w:val="false"/>
          <w:i w:val="false"/>
          <w:color w:val="000000"/>
          <w:sz w:val="28"/>
        </w:rPr>
        <w:t>
</w:t>
      </w:r>
      <w:r>
        <w:rPr>
          <w:rFonts w:ascii="Times New Roman"/>
          <w:b w:val="false"/>
          <w:i w:val="false"/>
          <w:color w:val="000000"/>
          <w:sz w:val="28"/>
        </w:rPr>
        <w:t>
      В строке 4 указывается площадь водного зеркала водоемов, в которых в отчетном году была посажена на выращивание до товарного вся молодь рыб, в независимости от количества посадок.</w:t>
      </w:r>
      <w:r>
        <w:br/>
      </w:r>
      <w:r>
        <w:rPr>
          <w:rFonts w:ascii="Times New Roman"/>
          <w:b w:val="false"/>
          <w:i w:val="false"/>
          <w:color w:val="000000"/>
          <w:sz w:val="28"/>
        </w:rPr>
        <w:t>
</w:t>
      </w:r>
      <w:r>
        <w:rPr>
          <w:rFonts w:ascii="Times New Roman"/>
          <w:b w:val="false"/>
          <w:i w:val="false"/>
          <w:color w:val="000000"/>
          <w:sz w:val="28"/>
        </w:rPr>
        <w:t>
      По строкам 5-7 указывается количество кормов, израсходованных для кормления рыбы.</w:t>
      </w:r>
      <w:r>
        <w:br/>
      </w:r>
      <w:r>
        <w:rPr>
          <w:rFonts w:ascii="Times New Roman"/>
          <w:b w:val="false"/>
          <w:i w:val="false"/>
          <w:color w:val="000000"/>
          <w:sz w:val="28"/>
        </w:rPr>
        <w:t>
</w:t>
      </w:r>
      <w:r>
        <w:rPr>
          <w:rFonts w:ascii="Times New Roman"/>
          <w:b w:val="false"/>
          <w:i w:val="false"/>
          <w:color w:val="000000"/>
          <w:sz w:val="28"/>
        </w:rPr>
        <w:t>
      По строкам 8-10 указывается количество внесенных минеральных и органических удобрений.</w:t>
      </w:r>
      <w:r>
        <w:br/>
      </w:r>
      <w:r>
        <w:rPr>
          <w:rFonts w:ascii="Times New Roman"/>
          <w:b w:val="false"/>
          <w:i w:val="false"/>
          <w:color w:val="000000"/>
          <w:sz w:val="28"/>
        </w:rPr>
        <w:t>
</w:t>
      </w:r>
      <w:r>
        <w:rPr>
          <w:rFonts w:ascii="Times New Roman"/>
          <w:b w:val="false"/>
          <w:i w:val="false"/>
          <w:color w:val="000000"/>
          <w:sz w:val="28"/>
        </w:rPr>
        <w:t>
      По строкам 11-13 показывается площадь водоемов, построенных и восстановленных для рыбохозяйственных целей.</w:t>
      </w:r>
      <w:r>
        <w:br/>
      </w:r>
      <w:r>
        <w:rPr>
          <w:rFonts w:ascii="Times New Roman"/>
          <w:b w:val="false"/>
          <w:i w:val="false"/>
          <w:color w:val="000000"/>
          <w:sz w:val="28"/>
        </w:rPr>
        <w:t>
</w:t>
      </w:r>
      <w:r>
        <w:rPr>
          <w:rFonts w:ascii="Times New Roman"/>
          <w:b w:val="false"/>
          <w:i w:val="false"/>
          <w:color w:val="000000"/>
          <w:sz w:val="28"/>
        </w:rPr>
        <w:t>
      11. В разделе 4 показывается объем услуг, оказанных другим юридическим или физическим лицам в сфере рыболовства и аквакультуры:</w:t>
      </w:r>
      <w:r>
        <w:br/>
      </w:r>
      <w:r>
        <w:rPr>
          <w:rFonts w:ascii="Times New Roman"/>
          <w:b w:val="false"/>
          <w:i w:val="false"/>
          <w:color w:val="000000"/>
          <w:sz w:val="28"/>
        </w:rPr>
        <w:t>
</w:t>
      </w: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r>
        <w:br/>
      </w:r>
      <w:r>
        <w:rPr>
          <w:rFonts w:ascii="Times New Roman"/>
          <w:b w:val="false"/>
          <w:i w:val="false"/>
          <w:color w:val="000000"/>
          <w:sz w:val="28"/>
        </w:rPr>
        <w:t>
</w:t>
      </w:r>
      <w:r>
        <w:rPr>
          <w:rFonts w:ascii="Times New Roman"/>
          <w:b w:val="false"/>
          <w:i w:val="false"/>
          <w:color w:val="000000"/>
          <w:sz w:val="28"/>
        </w:rPr>
        <w:t>
      2) услуги, связанные с аквакультурой (код СКПСХ 03.00.72) – услуги рыбопитомников по выращиванию мальков и молоди, рыбных ферм по разведению и выращиванию рыб (включая декоративных), рыбомелиоративные услуги.</w:t>
      </w:r>
      <w:r>
        <w:br/>
      </w:r>
      <w:r>
        <w:rPr>
          <w:rFonts w:ascii="Times New Roman"/>
          <w:b w:val="false"/>
          <w:i w:val="false"/>
          <w:color w:val="000000"/>
          <w:sz w:val="28"/>
        </w:rPr>
        <w:t>
</w:t>
      </w:r>
      <w:r>
        <w:rPr>
          <w:rFonts w:ascii="Times New Roman"/>
          <w:b w:val="false"/>
          <w:i w:val="false"/>
          <w:color w:val="000000"/>
          <w:sz w:val="28"/>
        </w:rPr>
        <w:t>
      В графе 1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12. В разделе 5 показывается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Подраздел 2.1 «Сведения об улове рыбы и других водных животных и их реализации»:</w:t>
      </w:r>
      <w:r>
        <w:br/>
      </w:r>
      <w:r>
        <w:rPr>
          <w:rFonts w:ascii="Times New Roman"/>
          <w:b w:val="false"/>
          <w:i w:val="false"/>
          <w:color w:val="000000"/>
          <w:sz w:val="28"/>
        </w:rPr>
        <w:t>
</w:t>
      </w:r>
      <w:r>
        <w:rPr>
          <w:rFonts w:ascii="Times New Roman"/>
          <w:b w:val="false"/>
          <w:i w:val="false"/>
          <w:color w:val="000000"/>
          <w:sz w:val="28"/>
        </w:rPr>
        <w:t>
      графа 1 ? графы 2, для каждой строки;</w:t>
      </w:r>
      <w:r>
        <w:br/>
      </w:r>
      <w:r>
        <w:rPr>
          <w:rFonts w:ascii="Times New Roman"/>
          <w:b w:val="false"/>
          <w:i w:val="false"/>
          <w:color w:val="000000"/>
          <w:sz w:val="28"/>
        </w:rPr>
        <w:t>
</w:t>
      </w:r>
      <w:r>
        <w:rPr>
          <w:rFonts w:ascii="Times New Roman"/>
          <w:b w:val="false"/>
          <w:i w:val="false"/>
          <w:color w:val="000000"/>
          <w:sz w:val="28"/>
        </w:rPr>
        <w:t>
      если есть данные в графе 2, то должны быть заполнены графы 3 и 4, для каждой строки.</w:t>
      </w:r>
      <w:r>
        <w:br/>
      </w:r>
      <w:r>
        <w:rPr>
          <w:rFonts w:ascii="Times New Roman"/>
          <w:b w:val="false"/>
          <w:i w:val="false"/>
          <w:color w:val="000000"/>
          <w:sz w:val="28"/>
        </w:rPr>
        <w:t>
</w:t>
      </w:r>
      <w:r>
        <w:rPr>
          <w:rFonts w:ascii="Times New Roman"/>
          <w:b w:val="false"/>
          <w:i w:val="false"/>
          <w:color w:val="000000"/>
          <w:sz w:val="28"/>
        </w:rPr>
        <w:t>
      2) Подраздел 3.1 «Сведения о выращивании рыбопосадочного материала и товарной рыбы»:</w:t>
      </w:r>
      <w:r>
        <w:br/>
      </w:r>
      <w:r>
        <w:rPr>
          <w:rFonts w:ascii="Times New Roman"/>
          <w:b w:val="false"/>
          <w:i w:val="false"/>
          <w:color w:val="000000"/>
          <w:sz w:val="28"/>
        </w:rPr>
        <w:t>
</w:t>
      </w:r>
      <w:r>
        <w:rPr>
          <w:rFonts w:ascii="Times New Roman"/>
          <w:b w:val="false"/>
          <w:i w:val="false"/>
          <w:color w:val="000000"/>
          <w:sz w:val="28"/>
        </w:rPr>
        <w:t>
      если есть данные в графе 1, то должны быть заполнены графы 2 и 3, для каждой строки.</w:t>
      </w:r>
      <w:r>
        <w:br/>
      </w:r>
      <w:r>
        <w:rPr>
          <w:rFonts w:ascii="Times New Roman"/>
          <w:b w:val="false"/>
          <w:i w:val="false"/>
          <w:color w:val="000000"/>
          <w:sz w:val="28"/>
        </w:rPr>
        <w:t>
</w:t>
      </w:r>
      <w:r>
        <w:rPr>
          <w:rFonts w:ascii="Times New Roman"/>
          <w:b w:val="false"/>
          <w:i w:val="false"/>
          <w:color w:val="000000"/>
          <w:sz w:val="28"/>
        </w:rPr>
        <w:t>
      3) Подраздел 3.2 «Сведения о реализации товарной рыбы»:</w:t>
      </w:r>
      <w:r>
        <w:br/>
      </w:r>
      <w:r>
        <w:rPr>
          <w:rFonts w:ascii="Times New Roman"/>
          <w:b w:val="false"/>
          <w:i w:val="false"/>
          <w:color w:val="000000"/>
          <w:sz w:val="28"/>
        </w:rPr>
        <w:t>
</w:t>
      </w:r>
      <w:r>
        <w:rPr>
          <w:rFonts w:ascii="Times New Roman"/>
          <w:b w:val="false"/>
          <w:i w:val="false"/>
          <w:color w:val="000000"/>
          <w:sz w:val="28"/>
        </w:rPr>
        <w:t>
      если есть данные в графе 1, то должна быть заполнена графа 2, для каждой строки.</w:t>
      </w:r>
      <w:r>
        <w:br/>
      </w:r>
      <w:r>
        <w:rPr>
          <w:rFonts w:ascii="Times New Roman"/>
          <w:b w:val="false"/>
          <w:i w:val="false"/>
          <w:color w:val="000000"/>
          <w:sz w:val="28"/>
        </w:rPr>
        <w:t>
</w:t>
      </w:r>
      <w:r>
        <w:rPr>
          <w:rFonts w:ascii="Times New Roman"/>
          <w:b w:val="false"/>
          <w:i w:val="false"/>
          <w:color w:val="000000"/>
          <w:sz w:val="28"/>
        </w:rPr>
        <w:t>
      4) Подраздел 3.4 «Показатели водоемов»:</w:t>
      </w:r>
      <w:r>
        <w:br/>
      </w:r>
      <w:r>
        <w:rPr>
          <w:rFonts w:ascii="Times New Roman"/>
          <w:b w:val="false"/>
          <w:i w:val="false"/>
          <w:color w:val="000000"/>
          <w:sz w:val="28"/>
        </w:rPr>
        <w:t>
</w:t>
      </w:r>
      <w:r>
        <w:rPr>
          <w:rFonts w:ascii="Times New Roman"/>
          <w:b w:val="false"/>
          <w:i w:val="false"/>
          <w:color w:val="000000"/>
          <w:sz w:val="28"/>
        </w:rPr>
        <w:t>
      строка 5 = строка 6 + строка 7;</w:t>
      </w:r>
      <w:r>
        <w:br/>
      </w:r>
      <w:r>
        <w:rPr>
          <w:rFonts w:ascii="Times New Roman"/>
          <w:b w:val="false"/>
          <w:i w:val="false"/>
          <w:color w:val="000000"/>
          <w:sz w:val="28"/>
        </w:rPr>
        <w:t>
</w:t>
      </w:r>
      <w:r>
        <w:rPr>
          <w:rFonts w:ascii="Times New Roman"/>
          <w:b w:val="false"/>
          <w:i w:val="false"/>
          <w:color w:val="000000"/>
          <w:sz w:val="28"/>
        </w:rPr>
        <w:t>
      строка 8 = строка 9 + строка 10;</w:t>
      </w:r>
      <w:r>
        <w:br/>
      </w:r>
      <w:r>
        <w:rPr>
          <w:rFonts w:ascii="Times New Roman"/>
          <w:b w:val="false"/>
          <w:i w:val="false"/>
          <w:color w:val="000000"/>
          <w:sz w:val="28"/>
        </w:rPr>
        <w:t>
</w:t>
      </w:r>
      <w:r>
        <w:rPr>
          <w:rFonts w:ascii="Times New Roman"/>
          <w:b w:val="false"/>
          <w:i w:val="false"/>
          <w:color w:val="000000"/>
          <w:sz w:val="28"/>
        </w:rPr>
        <w:t>
      строка 11 = строка 12 + строка 13.</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графа 1 подраздела 3.1.3 «Выращено товарной рыбы» </w:t>
      </w:r>
      <w:r>
        <w:rPr>
          <w:rFonts w:ascii="Times New Roman"/>
          <w:b w:val="false"/>
          <w:i w:val="false"/>
          <w:color w:val="000000"/>
          <w:sz w:val="28"/>
          <w:u w:val="single"/>
        </w:rPr>
        <w:t>&gt;</w:t>
      </w:r>
      <w:r>
        <w:rPr>
          <w:rFonts w:ascii="Times New Roman"/>
          <w:b w:val="false"/>
          <w:i w:val="false"/>
          <w:color w:val="000000"/>
          <w:sz w:val="28"/>
        </w:rPr>
        <w:t xml:space="preserve"> графы 1 подраздела 3.2 «Сведения о реализации товарной рыбы».</w:t>
      </w:r>
    </w:p>
    <w:bookmarkEnd w:id="40"/>
    <w:bookmarkStart w:name="z521" w:id="41"/>
    <w:p>
      <w:pPr>
        <w:spacing w:after="0"/>
        <w:ind w:left="0"/>
        <w:jc w:val="both"/>
      </w:pPr>
      <w:r>
        <w:rPr>
          <w:rFonts w:ascii="Times New Roman"/>
          <w:b w:val="false"/>
          <w:i w:val="false"/>
          <w:color w:val="000000"/>
          <w:sz w:val="28"/>
        </w:rPr>
        <w:t xml:space="preserve">
Приложение 16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2281"/>
        <w:gridCol w:w="1204"/>
        <w:gridCol w:w="1608"/>
        <w:gridCol w:w="453"/>
        <w:gridCol w:w="370"/>
        <w:gridCol w:w="338"/>
        <w:gridCol w:w="1373"/>
        <w:gridCol w:w="453"/>
        <w:gridCol w:w="453"/>
        <w:gridCol w:w="453"/>
        <w:gridCol w:w="453"/>
        <w:gridCol w:w="7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16-қосымша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919"/>
              <w:gridCol w:w="721"/>
              <w:gridCol w:w="721"/>
              <w:gridCol w:w="920"/>
              <w:gridCol w:w="1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10"/>
            <w:vMerge/>
            <w:tcBorders>
              <w:top w:val="nil"/>
              <w:left w:val="single" w:color="cfcfcf" w:sz="5"/>
              <w:bottom w:val="single" w:color="cfcfcf" w:sz="5"/>
              <w:right w:val="single" w:color="cfcfcf" w:sz="5"/>
            </w:tcBorders>
          </w:tcPr>
          <w:p/>
        </w:tc>
      </w:tr>
      <w:tr>
        <w:trPr>
          <w:trHeight w:val="54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Астықтың қолда бары және қозғалысы туралы</w:t>
            </w:r>
            <w:r>
              <w:br/>
            </w:r>
            <w:r>
              <w:rPr>
                <w:rFonts w:ascii="Times New Roman"/>
                <w:b/>
                <w:i w:val="false"/>
                <w:color w:val="000000"/>
              </w:rPr>
              <w:t>
О наличии и движении зерна</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 нысаны</w:t>
            </w:r>
            <w:r>
              <w:br/>
            </w:r>
            <w:r>
              <w:rPr>
                <w:rFonts w:ascii="Times New Roman"/>
                <w:b w:val="false"/>
                <w:i w:val="false"/>
                <w:color w:val="000000"/>
                <w:sz w:val="20"/>
              </w:rPr>
              <w:t>
</w:t>
            </w:r>
            <w:r>
              <w:rPr>
                <w:rFonts w:ascii="Times New Roman"/>
                <w:b w:val="false"/>
                <w:i w:val="false"/>
                <w:color w:val="000000"/>
                <w:sz w:val="20"/>
              </w:rPr>
              <w:t>2-сх (зерно)</w:t>
            </w:r>
          </w:p>
        </w:tc>
        <w:tc>
          <w:tcPr>
            <w:tcW w:w="0" w:type="auto"/>
            <w:gridSpan w:val="11"/>
            <w:vMerge/>
            <w:tcBorders>
              <w:top w:val="nil"/>
              <w:left w:val="single" w:color="cfcfcf" w:sz="5"/>
              <w:bottom w:val="single" w:color="cfcfcf" w:sz="5"/>
              <w:right w:val="single" w:color="cfcfcf" w:sz="5"/>
            </w:tcBorders>
          </w:tcP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45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айдаң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gridCol w:w="493"/>
              <w:gridCol w:w="493"/>
            </w:tblGrid>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3"/>
              <w:gridCol w:w="493"/>
              <w:gridCol w:w="493"/>
              <w:gridCol w:w="493"/>
              <w:gridCol w:w="493"/>
              <w:gridCol w:w="493"/>
              <w:gridCol w:w="493"/>
              <w:gridCol w:w="493"/>
              <w:gridCol w:w="493"/>
              <w:gridCol w:w="493"/>
            </w:tblGrid>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22" w:id="42"/>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Дәнді немесе бұршақты дақылдар туралы жалпы мәліметтерді көрсетіңіз</w:t>
      </w:r>
      <w:r>
        <w:br/>
      </w:r>
      <w:r>
        <w:rPr>
          <w:rFonts w:ascii="Times New Roman"/>
          <w:b w:val="false"/>
          <w:i w:val="false"/>
          <w:color w:val="000000"/>
          <w:sz w:val="28"/>
        </w:rPr>
        <w:t>
Укажите общие сведения о зерновой или бобовой культуре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7"/>
        <w:gridCol w:w="6593"/>
      </w:tblGrid>
      <w:tr>
        <w:trPr>
          <w:trHeight w:val="30" w:hRule="atLeast"/>
        </w:trPr>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зерновой или бобовой культуры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6"/>
        <w:gridCol w:w="5374"/>
      </w:tblGrid>
      <w:tr>
        <w:trPr>
          <w:trHeight w:val="30"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немесе бұршақты дақылдар сақталған аумақ (облыс, қала, аудан, елді мекен)</w:t>
            </w:r>
            <w:r>
              <w:br/>
            </w:r>
            <w:r>
              <w:rPr>
                <w:rFonts w:ascii="Times New Roman"/>
                <w:b w:val="false"/>
                <w:i w:val="false"/>
                <w:color w:val="000000"/>
                <w:sz w:val="20"/>
              </w:rPr>
              <w:t>
</w:t>
            </w:r>
            <w:r>
              <w:rPr>
                <w:rFonts w:ascii="Times New Roman"/>
                <w:b w:val="false"/>
                <w:i w:val="false"/>
                <w:color w:val="000000"/>
                <w:sz w:val="20"/>
              </w:rPr>
              <w:t>Территория, на которой хранится зерновая или бобовая культура (область, город, район, населенный пункт)</w:t>
            </w:r>
          </w:p>
        </w:tc>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7"/>
            </w:tblGrid>
            <w:tr>
              <w:trPr>
                <w:trHeight w:val="600" w:hRule="atLeast"/>
              </w:trPr>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9"/>
        <w:gridCol w:w="5361"/>
      </w:tblGrid>
      <w:tr>
        <w:trPr>
          <w:trHeight w:val="1905" w:hRule="atLeast"/>
        </w:trPr>
        <w:tc>
          <w:tcPr>
            <w:tcW w:w="7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«Ауыл, орман және балық шаруашылығы өнімдерінің (тауарлардың және қызметтердің) статистикалық жіктеуішісіне» сәйкес дәнді немесе бұршақты дақылдар түрінің коды (статистика органының қызметкерімен толтырылады) </w:t>
            </w:r>
            <w:r>
              <w:br/>
            </w:r>
            <w:r>
              <w:rPr>
                <w:rFonts w:ascii="Times New Roman"/>
                <w:b w:val="false"/>
                <w:i w:val="false"/>
                <w:color w:val="000000"/>
                <w:sz w:val="20"/>
              </w:rPr>
              <w:t>
</w:t>
            </w:r>
            <w:r>
              <w:rPr>
                <w:rFonts w:ascii="Times New Roman"/>
                <w:b w:val="false"/>
                <w:i w:val="false"/>
                <w:color w:val="000000"/>
                <w:sz w:val="20"/>
              </w:rPr>
              <w:t xml:space="preserve">Код вида зерновой или бобовой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tblGrid>
            <w:tr>
              <w:trPr>
                <w:trHeight w:val="885"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905" w:hRule="atLeast"/>
        </w:trPr>
        <w:tc>
          <w:tcPr>
            <w:tcW w:w="0" w:type="auto"/>
            <w:vMerge/>
            <w:tcBorders>
              <w:top w:val="nil"/>
              <w:left w:val="single" w:color="cfcfcf" w:sz="5"/>
              <w:bottom w:val="single" w:color="cfcfcf" w:sz="5"/>
              <w:right w:val="single" w:color="cfcfcf" w:sz="5"/>
            </w:tcBorders>
          </w:tc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4"/>
        <w:gridCol w:w="5356"/>
      </w:tblGrid>
      <w:tr>
        <w:trPr>
          <w:trHeight w:val="1530" w:hRule="atLeast"/>
        </w:trPr>
        <w:tc>
          <w:tcPr>
            <w:tcW w:w="7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«Әкімшілік-аумақтық объектілер жіктеушісіне» сәйкес дәнді немесе  бұршақты дақылдар сақталған аумақтың коды (статистика органының қызметкерімен толтырылады) (бұдан әрі – ӘАОЖ) </w:t>
            </w:r>
            <w:r>
              <w:br/>
            </w:r>
            <w:r>
              <w:rPr>
                <w:rFonts w:ascii="Times New Roman"/>
                <w:b w:val="false"/>
                <w:i w:val="false"/>
                <w:color w:val="000000"/>
                <w:sz w:val="20"/>
              </w:rPr>
              <w:t>
</w:t>
            </w:r>
            <w:r>
              <w:rPr>
                <w:rFonts w:ascii="Times New Roman"/>
                <w:b w:val="false"/>
                <w:i w:val="false"/>
                <w:color w:val="000000"/>
                <w:sz w:val="20"/>
              </w:rPr>
              <w:t xml:space="preserve">Код территории, на которой хранится зерновая или бобовая культура, согласно «Классификатору  административно-территориальных объектов» (заполняется работником органа статистики) (далее – КАТО)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tblGrid>
            <w:tr>
              <w:trPr>
                <w:trHeight w:val="3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30" w:hRule="atLeast"/>
        </w:trPr>
        <w:tc>
          <w:tcPr>
            <w:tcW w:w="0" w:type="auto"/>
            <w:vMerge/>
            <w:tcBorders>
              <w:top w:val="nil"/>
              <w:left w:val="single" w:color="cfcfcf" w:sz="5"/>
              <w:bottom w:val="single" w:color="cfcfcf" w:sz="5"/>
              <w:right w:val="single" w:color="cfcfcf" w:sz="5"/>
            </w:tcBorders>
          </w:tcP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Дәнді немесе бұршақты дақылдардың қолда бары және қозғалысы туралы ақпаратты тоннамен (өңдеуден кейінгі салмақта) көрсетіңіз</w:t>
      </w:r>
      <w:r>
        <w:br/>
      </w:r>
      <w:r>
        <w:rPr>
          <w:rFonts w:ascii="Times New Roman"/>
          <w:b w:val="false"/>
          <w:i w:val="false"/>
          <w:color w:val="000000"/>
          <w:sz w:val="28"/>
        </w:rPr>
        <w:t>
Укажите информацию о наличии и движении зерновой или бобовой  культуры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6538"/>
        <w:gridCol w:w="1848"/>
        <w:gridCol w:w="2102"/>
        <w:gridCol w:w="2102"/>
        <w:gridCol w:w="2102"/>
      </w:tblGrid>
      <w:tr>
        <w:trPr>
          <w:trHeight w:val="465"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айдың басындағы нақты қолда бары</w:t>
            </w:r>
            <w:r>
              <w:br/>
            </w:r>
            <w:r>
              <w:rPr>
                <w:rFonts w:ascii="Times New Roman"/>
                <w:b w:val="false"/>
                <w:i w:val="false"/>
                <w:color w:val="000000"/>
                <w:sz w:val="20"/>
              </w:rPr>
              <w:t>
</w:t>
            </w:r>
            <w:r>
              <w:rPr>
                <w:rFonts w:ascii="Times New Roman"/>
                <w:b w:val="false"/>
                <w:i w:val="false"/>
                <w:color w:val="000000"/>
                <w:sz w:val="20"/>
              </w:rPr>
              <w:t>Наличие на начало отчетного месяца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 алынғаны</w:t>
            </w:r>
            <w:r>
              <w:br/>
            </w:r>
            <w:r>
              <w:rPr>
                <w:rFonts w:ascii="Times New Roman"/>
                <w:b w:val="false"/>
                <w:i w:val="false"/>
                <w:color w:val="000000"/>
                <w:sz w:val="20"/>
              </w:rPr>
              <w:t>
</w:t>
            </w:r>
            <w:r>
              <w:rPr>
                <w:rFonts w:ascii="Times New Roman"/>
                <w:b w:val="false"/>
                <w:i w:val="false"/>
                <w:color w:val="000000"/>
                <w:sz w:val="20"/>
              </w:rPr>
              <w:t>Получено за отчетный месяц</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өңірлерден сатып алынғаны</w:t>
            </w:r>
            <w:r>
              <w:br/>
            </w:r>
            <w:r>
              <w:rPr>
                <w:rFonts w:ascii="Times New Roman"/>
                <w:b w:val="false"/>
                <w:i w:val="false"/>
                <w:color w:val="000000"/>
                <w:sz w:val="20"/>
              </w:rPr>
              <w:t>
</w:t>
            </w:r>
            <w:r>
              <w:rPr>
                <w:rFonts w:ascii="Times New Roman"/>
                <w:b w:val="false"/>
                <w:i w:val="false"/>
                <w:color w:val="000000"/>
                <w:sz w:val="20"/>
              </w:rPr>
              <w:t>куплено в других регионах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куплено в пределах своего региона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иесінен сақтауға алынғаны </w:t>
            </w:r>
            <w:r>
              <w:br/>
            </w:r>
            <w:r>
              <w:rPr>
                <w:rFonts w:ascii="Times New Roman"/>
                <w:b w:val="false"/>
                <w:i w:val="false"/>
                <w:color w:val="000000"/>
                <w:sz w:val="20"/>
              </w:rPr>
              <w:t>
</w:t>
            </w:r>
            <w:r>
              <w:rPr>
                <w:rFonts w:ascii="Times New Roman"/>
                <w:b w:val="false"/>
                <w:i w:val="false"/>
                <w:color w:val="000000"/>
                <w:sz w:val="20"/>
              </w:rPr>
              <w:t xml:space="preserve">получено на хранение от владельца зерна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иесімен сақтаудан қайта алынғаны </w:t>
            </w:r>
            <w:r>
              <w:br/>
            </w:r>
            <w:r>
              <w:rPr>
                <w:rFonts w:ascii="Times New Roman"/>
                <w:b w:val="false"/>
                <w:i w:val="false"/>
                <w:color w:val="000000"/>
                <w:sz w:val="20"/>
              </w:rPr>
              <w:t>
</w:t>
            </w:r>
            <w:r>
              <w:rPr>
                <w:rFonts w:ascii="Times New Roman"/>
                <w:b w:val="false"/>
                <w:i w:val="false"/>
                <w:color w:val="000000"/>
                <w:sz w:val="20"/>
              </w:rPr>
              <w:t xml:space="preserve">получено владельцем зерна обратно с хранения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басқа санатынан ауыстырылғаны</w:t>
            </w:r>
            <w:r>
              <w:br/>
            </w:r>
            <w:r>
              <w:rPr>
                <w:rFonts w:ascii="Times New Roman"/>
                <w:b w:val="false"/>
                <w:i w:val="false"/>
                <w:color w:val="000000"/>
                <w:sz w:val="20"/>
              </w:rPr>
              <w:t>
</w:t>
            </w:r>
            <w:r>
              <w:rPr>
                <w:rFonts w:ascii="Times New Roman"/>
                <w:b w:val="false"/>
                <w:i w:val="false"/>
                <w:color w:val="000000"/>
                <w:sz w:val="20"/>
              </w:rPr>
              <w:t xml:space="preserve">переведено из другой категории зерна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айдағы шығыс</w:t>
            </w:r>
            <w:r>
              <w:br/>
            </w:r>
            <w:r>
              <w:rPr>
                <w:rFonts w:ascii="Times New Roman"/>
                <w:b w:val="false"/>
                <w:i w:val="false"/>
                <w:color w:val="000000"/>
                <w:sz w:val="20"/>
              </w:rPr>
              <w:t>
</w:t>
            </w:r>
            <w:r>
              <w:rPr>
                <w:rFonts w:ascii="Times New Roman"/>
                <w:b w:val="false"/>
                <w:i w:val="false"/>
                <w:color w:val="000000"/>
                <w:sz w:val="20"/>
              </w:rPr>
              <w:t>Выбыло за отчетный месяц</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продовольственных целях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емес мақсаттарда қайта өңдеуге </w:t>
            </w:r>
            <w:r>
              <w:br/>
            </w:r>
            <w:r>
              <w:rPr>
                <w:rFonts w:ascii="Times New Roman"/>
                <w:b w:val="false"/>
                <w:i w:val="false"/>
                <w:color w:val="000000"/>
                <w:sz w:val="20"/>
              </w:rPr>
              <w:t>
</w:t>
            </w:r>
            <w:r>
              <w:rPr>
                <w:rFonts w:ascii="Times New Roman"/>
                <w:b w:val="false"/>
                <w:i w:val="false"/>
                <w:color w:val="000000"/>
                <w:sz w:val="20"/>
              </w:rPr>
              <w:t>на переработку в непродовольственных целях</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тұтынуына</w:t>
            </w:r>
            <w:r>
              <w:br/>
            </w:r>
            <w:r>
              <w:rPr>
                <w:rFonts w:ascii="Times New Roman"/>
                <w:b w:val="false"/>
                <w:i w:val="false"/>
                <w:color w:val="000000"/>
                <w:sz w:val="20"/>
              </w:rPr>
              <w:t>
</w:t>
            </w:r>
            <w:r>
              <w:rPr>
                <w:rFonts w:ascii="Times New Roman"/>
                <w:b w:val="false"/>
                <w:i w:val="false"/>
                <w:color w:val="000000"/>
                <w:sz w:val="20"/>
              </w:rPr>
              <w:t>на производственное потребление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экспортка</w:t>
            </w:r>
            <w:r>
              <w:br/>
            </w:r>
            <w:r>
              <w:rPr>
                <w:rFonts w:ascii="Times New Roman"/>
                <w:b w:val="false"/>
                <w:i w:val="false"/>
                <w:color w:val="000000"/>
                <w:sz w:val="20"/>
              </w:rPr>
              <w:t>
</w:t>
            </w:r>
            <w:r>
              <w:rPr>
                <w:rFonts w:ascii="Times New Roman"/>
                <w:b w:val="false"/>
                <w:i w:val="false"/>
                <w:color w:val="000000"/>
                <w:sz w:val="20"/>
              </w:rPr>
              <w:t>на экспорт</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ысыраптар (бүлінген, талан-тараж)</w:t>
            </w:r>
            <w:r>
              <w:br/>
            </w:r>
            <w:r>
              <w:rPr>
                <w:rFonts w:ascii="Times New Roman"/>
                <w:b w:val="false"/>
                <w:i w:val="false"/>
                <w:color w:val="000000"/>
                <w:sz w:val="20"/>
              </w:rPr>
              <w:t>
</w:t>
            </w:r>
            <w:r>
              <w:rPr>
                <w:rFonts w:ascii="Times New Roman"/>
                <w:b w:val="false"/>
                <w:i w:val="false"/>
                <w:color w:val="000000"/>
                <w:sz w:val="20"/>
              </w:rPr>
              <w:t>потери (порча, хищение)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өңірге сатылғаны </w:t>
            </w:r>
            <w:r>
              <w:br/>
            </w:r>
            <w:r>
              <w:rPr>
                <w:rFonts w:ascii="Times New Roman"/>
                <w:b w:val="false"/>
                <w:i w:val="false"/>
                <w:color w:val="000000"/>
                <w:sz w:val="20"/>
              </w:rPr>
              <w:t>
</w:t>
            </w:r>
            <w:r>
              <w:rPr>
                <w:rFonts w:ascii="Times New Roman"/>
                <w:b w:val="false"/>
                <w:i w:val="false"/>
                <w:color w:val="000000"/>
                <w:sz w:val="20"/>
              </w:rPr>
              <w:t xml:space="preserve">продано в другие регионы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жұртшылыққа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жіберілген</w:t>
            </w:r>
            <w:r>
              <w:br/>
            </w:r>
            <w:r>
              <w:rPr>
                <w:rFonts w:ascii="Times New Roman"/>
                <w:b w:val="false"/>
                <w:i w:val="false"/>
                <w:color w:val="000000"/>
                <w:sz w:val="20"/>
              </w:rPr>
              <w:t>
</w:t>
            </w:r>
            <w:r>
              <w:rPr>
                <w:rFonts w:ascii="Times New Roman"/>
                <w:b w:val="false"/>
                <w:i w:val="false"/>
                <w:color w:val="000000"/>
                <w:sz w:val="20"/>
              </w:rPr>
              <w:t>передано на хранение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иесіне кері қайтарылғаны</w:t>
            </w:r>
            <w:r>
              <w:br/>
            </w:r>
            <w:r>
              <w:rPr>
                <w:rFonts w:ascii="Times New Roman"/>
                <w:b w:val="false"/>
                <w:i w:val="false"/>
                <w:color w:val="000000"/>
                <w:sz w:val="20"/>
              </w:rPr>
              <w:t>
</w:t>
            </w:r>
            <w:r>
              <w:rPr>
                <w:rFonts w:ascii="Times New Roman"/>
                <w:b w:val="false"/>
                <w:i w:val="false"/>
                <w:color w:val="000000"/>
                <w:sz w:val="20"/>
              </w:rPr>
              <w:t>возвращено владельцу зерна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өзге санатына ауыстырылғаны</w:t>
            </w:r>
            <w:r>
              <w:br/>
            </w:r>
            <w:r>
              <w:rPr>
                <w:rFonts w:ascii="Times New Roman"/>
                <w:b w:val="false"/>
                <w:i w:val="false"/>
                <w:color w:val="000000"/>
                <w:sz w:val="20"/>
              </w:rPr>
              <w:t>
</w:t>
            </w:r>
            <w:r>
              <w:rPr>
                <w:rFonts w:ascii="Times New Roman"/>
                <w:b w:val="false"/>
                <w:i w:val="false"/>
                <w:color w:val="000000"/>
                <w:sz w:val="20"/>
              </w:rPr>
              <w:t>переведено в другую категорию зерна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отчетного месяца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сақтауға алынған астық</w:t>
            </w:r>
            <w:r>
              <w:br/>
            </w:r>
            <w:r>
              <w:rPr>
                <w:rFonts w:ascii="Times New Roman"/>
                <w:b w:val="false"/>
                <w:i w:val="false"/>
                <w:color w:val="000000"/>
                <w:sz w:val="20"/>
              </w:rPr>
              <w:t>
</w:t>
            </w:r>
            <w:r>
              <w:rPr>
                <w:rFonts w:ascii="Times New Roman"/>
                <w:b w:val="false"/>
                <w:i w:val="false"/>
                <w:color w:val="000000"/>
                <w:sz w:val="20"/>
              </w:rPr>
              <w:t>из него зерно, полученное на хранение: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65"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өндірушілерден</w:t>
            </w:r>
            <w:r>
              <w:br/>
            </w:r>
            <w:r>
              <w:rPr>
                <w:rFonts w:ascii="Times New Roman"/>
                <w:b w:val="false"/>
                <w:i w:val="false"/>
                <w:color w:val="000000"/>
                <w:sz w:val="20"/>
              </w:rPr>
              <w:t>
</w:t>
            </w:r>
            <w:r>
              <w:rPr>
                <w:rFonts w:ascii="Times New Roman"/>
                <w:b w:val="false"/>
                <w:i w:val="false"/>
                <w:color w:val="000000"/>
                <w:sz w:val="20"/>
              </w:rPr>
              <w:t>от сельхозтоваропроизводителей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 келісім-шарт корпорациясынан</w:t>
            </w:r>
            <w:r>
              <w:br/>
            </w:r>
            <w:r>
              <w:rPr>
                <w:rFonts w:ascii="Times New Roman"/>
                <w:b w:val="false"/>
                <w:i w:val="false"/>
                <w:color w:val="000000"/>
                <w:sz w:val="20"/>
              </w:rPr>
              <w:t>
</w:t>
            </w:r>
            <w:r>
              <w:rPr>
                <w:rFonts w:ascii="Times New Roman"/>
                <w:b w:val="false"/>
                <w:i w:val="false"/>
                <w:color w:val="000000"/>
                <w:sz w:val="20"/>
              </w:rPr>
              <w:t>от Продовольственной Контрактной корпорации</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және жеке тұлғалардан</w:t>
            </w:r>
            <w:r>
              <w:br/>
            </w:r>
            <w:r>
              <w:rPr>
                <w:rFonts w:ascii="Times New Roman"/>
                <w:b w:val="false"/>
                <w:i w:val="false"/>
                <w:color w:val="000000"/>
                <w:sz w:val="20"/>
              </w:rPr>
              <w:t>
</w:t>
            </w:r>
            <w:r>
              <w:rPr>
                <w:rFonts w:ascii="Times New Roman"/>
                <w:b w:val="false"/>
                <w:i w:val="false"/>
                <w:color w:val="000000"/>
                <w:sz w:val="20"/>
              </w:rPr>
              <w:t>от других юридических и физических лиц</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Импорт бойынша түскен және экспортқа шыққан астықты тоннамен (өңдеуден кейінгі салмақта) баратын елдерді көрсетіңіз</w:t>
      </w:r>
      <w:r>
        <w:br/>
      </w:r>
      <w:r>
        <w:rPr>
          <w:rFonts w:ascii="Times New Roman"/>
          <w:b w:val="false"/>
          <w:i w:val="false"/>
          <w:color w:val="000000"/>
          <w:sz w:val="28"/>
        </w:rPr>
        <w:t>
Укажите страны назначения, из которых поступило по импорту и в которые выбыло на экспорт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5058"/>
        <w:gridCol w:w="1848"/>
        <w:gridCol w:w="2101"/>
        <w:gridCol w:w="2102"/>
        <w:gridCol w:w="2103"/>
      </w:tblGrid>
      <w:tr>
        <w:trPr>
          <w:trHeight w:val="465"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ЕЖ1 коды</w:t>
            </w:r>
            <w:r>
              <w:br/>
            </w:r>
            <w:r>
              <w:rPr>
                <w:rFonts w:ascii="Times New Roman"/>
                <w:b w:val="false"/>
                <w:i w:val="false"/>
                <w:color w:val="000000"/>
                <w:sz w:val="20"/>
              </w:rPr>
              <w:t>
</w:t>
            </w:r>
            <w:r>
              <w:rPr>
                <w:rFonts w:ascii="Times New Roman"/>
                <w:b w:val="false"/>
                <w:i w:val="false"/>
                <w:color w:val="000000"/>
                <w:sz w:val="20"/>
              </w:rPr>
              <w:t>Код КС</w:t>
            </w: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типтері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азық-түліктік </w:t>
            </w:r>
            <w:r>
              <w:rPr>
                <w:rFonts w:ascii="Times New Roman"/>
                <w:b w:val="false"/>
                <w:i w:val="false"/>
                <w:color w:val="000000"/>
                <w:sz w:val="20"/>
              </w:rPr>
              <w:t>продовольственные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Импорт бойынша астық түскен елдер (2-бөлімнің 4-жолынан)</w:t>
            </w:r>
            <w:r>
              <w:br/>
            </w:r>
            <w:r>
              <w:rPr>
                <w:rFonts w:ascii="Times New Roman"/>
                <w:b w:val="false"/>
                <w:i w:val="false"/>
                <w:color w:val="000000"/>
                <w:sz w:val="20"/>
              </w:rPr>
              <w:t>
</w:t>
            </w:r>
            <w:r>
              <w:rPr>
                <w:rFonts w:ascii="Times New Roman"/>
                <w:b w:val="false"/>
                <w:i w:val="false"/>
                <w:color w:val="000000"/>
                <w:sz w:val="20"/>
              </w:rPr>
              <w:t>Страны, из которых поступило зерно по импорту (из строки 4 раздела 2)</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Астық экспортқа шыққан елдер (2-бөлімнің 15-жолынан)</w:t>
            </w:r>
            <w:r>
              <w:br/>
            </w:r>
            <w:r>
              <w:rPr>
                <w:rFonts w:ascii="Times New Roman"/>
                <w:b w:val="false"/>
                <w:i w:val="false"/>
                <w:color w:val="000000"/>
                <w:sz w:val="20"/>
              </w:rPr>
              <w:t>
</w:t>
            </w:r>
            <w:r>
              <w:rPr>
                <w:rFonts w:ascii="Times New Roman"/>
                <w:b w:val="false"/>
                <w:i w:val="false"/>
                <w:color w:val="000000"/>
                <w:sz w:val="20"/>
              </w:rPr>
              <w:t>Страны, в которые выбыло зерно на экспорт (из строки 15 раздела 2)</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Астық сатып алынған және сатылған республиканың өзге өңірін тоннамен (өңдеуден кейінгі салмақта) көрсетіңіз</w:t>
      </w:r>
      <w:r>
        <w:br/>
      </w:r>
      <w:r>
        <w:rPr>
          <w:rFonts w:ascii="Times New Roman"/>
          <w:b w:val="false"/>
          <w:i w:val="false"/>
          <w:color w:val="000000"/>
          <w:sz w:val="28"/>
        </w:rPr>
        <w:t>
Укажите другие регионы республики, в которых куплено и в которые продано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5058"/>
        <w:gridCol w:w="1848"/>
        <w:gridCol w:w="2101"/>
        <w:gridCol w:w="2102"/>
        <w:gridCol w:w="2103"/>
      </w:tblGrid>
      <w:tr>
        <w:trPr>
          <w:trHeight w:val="465" w:hRule="atLeast"/>
        </w:trPr>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ӘАОЖ2 коды</w:t>
            </w:r>
            <w:r>
              <w:br/>
            </w:r>
            <w:r>
              <w:rPr>
                <w:rFonts w:ascii="Times New Roman"/>
                <w:b w:val="false"/>
                <w:i w:val="false"/>
                <w:color w:val="000000"/>
                <w:sz w:val="20"/>
              </w:rPr>
              <w:t>
</w:t>
            </w:r>
            <w:r>
              <w:rPr>
                <w:rFonts w:ascii="Times New Roman"/>
                <w:b w:val="false"/>
                <w:i w:val="false"/>
                <w:color w:val="000000"/>
                <w:sz w:val="20"/>
              </w:rPr>
              <w:t xml:space="preserve">Код КАТО </w:t>
            </w:r>
          </w:p>
        </w:tc>
        <w:tc>
          <w:tcPr>
            <w:tcW w:w="5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Өңірдің атауы</w:t>
            </w:r>
            <w:r>
              <w:br/>
            </w:r>
            <w:r>
              <w:rPr>
                <w:rFonts w:ascii="Times New Roman"/>
                <w:b w:val="false"/>
                <w:i w:val="false"/>
                <w:color w:val="000000"/>
                <w:sz w:val="20"/>
              </w:rPr>
              <w:t>
</w:t>
            </w:r>
            <w:r>
              <w:rPr>
                <w:rFonts w:ascii="Times New Roman"/>
                <w:b w:val="false"/>
                <w:i w:val="false"/>
                <w:color w:val="000000"/>
                <w:sz w:val="20"/>
              </w:rPr>
              <w:t>Наименование региона</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rPr>
                <w:rFonts w:ascii="Times New Roman"/>
                <w:b w:val="false"/>
                <w:i w:val="false"/>
                <w:color w:val="000000"/>
                <w:sz w:val="20"/>
              </w:rPr>
              <w:t>продовольственные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Астық сатып алынған республиканың өзге өңірлері (2-бөлімнің 5-жолынан)</w:t>
            </w:r>
            <w:r>
              <w:br/>
            </w:r>
            <w:r>
              <w:rPr>
                <w:rFonts w:ascii="Times New Roman"/>
                <w:b w:val="false"/>
                <w:i w:val="false"/>
                <w:color w:val="000000"/>
                <w:sz w:val="20"/>
              </w:rPr>
              <w:t>
</w:t>
            </w:r>
            <w:r>
              <w:rPr>
                <w:rFonts w:ascii="Times New Roman"/>
                <w:b w:val="false"/>
                <w:i w:val="false"/>
                <w:color w:val="000000"/>
                <w:sz w:val="20"/>
              </w:rPr>
              <w:t>Другие регионы республики, в которых куплено зерно (из строки 5 раздела 2)</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Астық сатылған республиканың өзге өңірлері (2-бөлімнің 17-жолынан)</w:t>
            </w:r>
            <w:r>
              <w:br/>
            </w:r>
            <w:r>
              <w:rPr>
                <w:rFonts w:ascii="Times New Roman"/>
                <w:b w:val="false"/>
                <w:i w:val="false"/>
                <w:color w:val="000000"/>
                <w:sz w:val="20"/>
              </w:rPr>
              <w:t>
</w:t>
            </w:r>
            <w:r>
              <w:rPr>
                <w:rFonts w:ascii="Times New Roman"/>
                <w:b w:val="false"/>
                <w:i w:val="false"/>
                <w:color w:val="000000"/>
                <w:sz w:val="20"/>
              </w:rPr>
              <w:t>Другие регионы республики, в которые продано зерно (из строки 17 раздела 2)</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 xml:space="preserve">Мұнда ЕЖ - </w:t>
      </w:r>
      <w:r>
        <w:rPr>
          <w:rFonts w:ascii="Times New Roman"/>
          <w:b/>
          <w:i w:val="false"/>
          <w:color w:val="000000"/>
          <w:sz w:val="28"/>
        </w:rPr>
        <w:t>Әлем елінің жіктеуіші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Здесь КС - Классификатор стран мира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w:t>
      </w:r>
    </w:p>
    <w:p>
      <w:pPr>
        <w:spacing w:after="0"/>
        <w:ind w:left="0"/>
        <w:jc w:val="both"/>
      </w:pPr>
      <w:r>
        <w:rPr>
          <w:rFonts w:ascii="Times New Roman"/>
          <w:b/>
          <w:i w:val="false"/>
          <w:color w:val="000000"/>
          <w:sz w:val="28"/>
        </w:rPr>
        <w:t>5. Астықтың кірісі және шығысы туралы өзге көздерді тоннамен (өңдеуден кейінгі салмақта) көрсетіңіз</w:t>
      </w:r>
      <w:r>
        <w:br/>
      </w:r>
      <w:r>
        <w:rPr>
          <w:rFonts w:ascii="Times New Roman"/>
          <w:b w:val="false"/>
          <w:i w:val="false"/>
          <w:color w:val="000000"/>
          <w:sz w:val="28"/>
        </w:rPr>
        <w:t>
Укажите прочие источники поступления и выбытия зерна,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4"/>
        <w:gridCol w:w="1835"/>
        <w:gridCol w:w="2086"/>
        <w:gridCol w:w="2087"/>
        <w:gridCol w:w="2088"/>
      </w:tblGrid>
      <w:tr>
        <w:trPr>
          <w:trHeight w:val="465" w:hRule="atLeast"/>
        </w:trPr>
        <w:tc>
          <w:tcPr>
            <w:tcW w:w="7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 xml:space="preserve">Наименование </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Астықтың өзге кіріс көздері (2-бөлімнің 10-жолынан)</w:t>
            </w:r>
            <w:r>
              <w:br/>
            </w:r>
            <w:r>
              <w:rPr>
                <w:rFonts w:ascii="Times New Roman"/>
                <w:b w:val="false"/>
                <w:i w:val="false"/>
                <w:color w:val="000000"/>
                <w:sz w:val="20"/>
              </w:rPr>
              <w:t>
</w:t>
            </w:r>
            <w:r>
              <w:rPr>
                <w:rFonts w:ascii="Times New Roman"/>
                <w:b w:val="false"/>
                <w:i w:val="false"/>
                <w:color w:val="000000"/>
                <w:sz w:val="20"/>
              </w:rPr>
              <w:t>Прочие источники поступления зерна (из строки 10 раздела 2)</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Астықтың өзге шығыс көздері (2-бөлімнің 23-жолынан)</w:t>
            </w:r>
            <w:r>
              <w:br/>
            </w:r>
            <w:r>
              <w:rPr>
                <w:rFonts w:ascii="Times New Roman"/>
                <w:b w:val="false"/>
                <w:i w:val="false"/>
                <w:color w:val="000000"/>
                <w:sz w:val="20"/>
              </w:rPr>
              <w:t>
</w:t>
            </w:r>
            <w:r>
              <w:rPr>
                <w:rFonts w:ascii="Times New Roman"/>
                <w:b w:val="false"/>
                <w:i w:val="false"/>
                <w:color w:val="000000"/>
                <w:sz w:val="20"/>
              </w:rPr>
              <w:t>Прочие направления выбытия зерна (из строки 23 раздела 2)</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0"/>
        <w:gridCol w:w="6520"/>
      </w:tblGrid>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w:t>
            </w:r>
            <w:r>
              <w:br/>
            </w:r>
            <w:r>
              <w:rPr>
                <w:rFonts w:ascii="Times New Roman"/>
                <w:b w:val="false"/>
                <w:i w:val="false"/>
                <w:color w:val="000000"/>
                <w:sz w:val="20"/>
              </w:rPr>
              <w:t>
Телефон ________________</w:t>
            </w:r>
          </w:p>
        </w:tc>
      </w:tr>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w:t>
            </w:r>
          </w:p>
        </w:tc>
      </w:tr>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Руководитель</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r>
        <w:trPr>
          <w:trHeight w:val="30" w:hRule="atLeast"/>
        </w:trPr>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w:t>
            </w:r>
          </w:p>
        </w:tc>
      </w:tr>
    </w:tbl>
    <w:p>
      <w:pPr>
        <w:spacing w:after="0"/>
        <w:ind w:left="0"/>
        <w:jc w:val="both"/>
      </w:pPr>
      <w:r>
        <w:rPr>
          <w:rFonts w:ascii="Times New Roman"/>
          <w:b/>
          <w:i w:val="false"/>
          <w:color w:val="000000"/>
          <w:sz w:val="28"/>
        </w:rPr>
        <w:t>                               М.О.</w:t>
      </w:r>
      <w:r>
        <w:rPr>
          <w:rFonts w:ascii="Times New Roman"/>
          <w:b/>
          <w:i w:val="false"/>
          <w:color w:val="000000"/>
          <w:sz w:val="28"/>
        </w:rPr>
        <w:t>(мөр қолда бар болса)</w:t>
      </w:r>
      <w:r>
        <w:br/>
      </w:r>
      <w:r>
        <w:rPr>
          <w:rFonts w:ascii="Times New Roman"/>
          <w:b w:val="false"/>
          <w:i w:val="false"/>
          <w:color w:val="000000"/>
          <w:sz w:val="28"/>
        </w:rPr>
        <w:t>
                                 М.П.</w:t>
      </w:r>
      <w:r>
        <w:rPr>
          <w:rFonts w:ascii="Times New Roman"/>
          <w:b w:val="false"/>
          <w:i w:val="false"/>
          <w:color w:val="000000"/>
          <w:sz w:val="28"/>
        </w:rPr>
        <w:t>(при наличии печати)</w:t>
      </w:r>
    </w:p>
    <w:bookmarkStart w:name="z523" w:id="43"/>
    <w:p>
      <w:pPr>
        <w:spacing w:after="0"/>
        <w:ind w:left="0"/>
        <w:jc w:val="both"/>
      </w:pPr>
      <w:r>
        <w:rPr>
          <w:rFonts w:ascii="Times New Roman"/>
          <w:b w:val="false"/>
          <w:i w:val="false"/>
          <w:color w:val="000000"/>
          <w:sz w:val="28"/>
        </w:rPr>
        <w:t xml:space="preserve">
Приложение 17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43"/>
    <w:bookmarkStart w:name="z524" w:id="4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 наличии и движении зерна»</w:t>
      </w:r>
      <w:r>
        <w:br/>
      </w:r>
      <w:r>
        <w:rPr>
          <w:rFonts w:ascii="Times New Roman"/>
          <w:b/>
          <w:i w:val="false"/>
          <w:color w:val="000000"/>
        </w:rPr>
        <w:t>
(код 0141101, индекс 2-сх, периодичность месячная)</w:t>
      </w:r>
    </w:p>
    <w:bookmarkEnd w:id="44"/>
    <w:bookmarkStart w:name="z525" w:id="4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наличии и движении зерна» (код 0141101, индекс 2-сх,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продовольственное зерно - зерно, используемое для пищевых целей;</w:t>
      </w:r>
      <w:r>
        <w:br/>
      </w:r>
      <w:r>
        <w:rPr>
          <w:rFonts w:ascii="Times New Roman"/>
          <w:b w:val="false"/>
          <w:i w:val="false"/>
          <w:color w:val="000000"/>
          <w:sz w:val="28"/>
        </w:rPr>
        <w:t>
</w:t>
      </w:r>
      <w:r>
        <w:rPr>
          <w:rFonts w:ascii="Times New Roman"/>
          <w:b w:val="false"/>
          <w:i w:val="false"/>
          <w:color w:val="000000"/>
          <w:sz w:val="28"/>
        </w:rPr>
        <w:t xml:space="preserve">
      2) зерно </w:t>
      </w:r>
      <w:r>
        <w:rPr>
          <w:rFonts w:ascii="Times New Roman"/>
          <w:b/>
          <w:i w:val="false"/>
          <w:color w:val="000000"/>
          <w:sz w:val="28"/>
        </w:rPr>
        <w:t xml:space="preserve">- </w:t>
      </w:r>
      <w:r>
        <w:rPr>
          <w:rFonts w:ascii="Times New Roman"/>
          <w:b w:val="false"/>
          <w:i w:val="false"/>
          <w:color w:val="000000"/>
          <w:sz w:val="28"/>
        </w:rPr>
        <w:t xml:space="preserve">плоды злаковых, зернобобовых и масличных культур, используемые для пищевых, семенных, кормовых и технических целей; </w:t>
      </w:r>
      <w:r>
        <w:br/>
      </w:r>
      <w:r>
        <w:rPr>
          <w:rFonts w:ascii="Times New Roman"/>
          <w:b w:val="false"/>
          <w:i w:val="false"/>
          <w:color w:val="000000"/>
          <w:sz w:val="28"/>
        </w:rPr>
        <w:t>
</w:t>
      </w: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r>
        <w:br/>
      </w:r>
      <w:r>
        <w:rPr>
          <w:rFonts w:ascii="Times New Roman"/>
          <w:b w:val="false"/>
          <w:i w:val="false"/>
          <w:color w:val="000000"/>
          <w:sz w:val="28"/>
        </w:rPr>
        <w:t>
</w:t>
      </w:r>
      <w:r>
        <w:rPr>
          <w:rFonts w:ascii="Times New Roman"/>
          <w:b w:val="false"/>
          <w:i w:val="false"/>
          <w:color w:val="000000"/>
          <w:sz w:val="28"/>
        </w:rPr>
        <w:t>
      4) участники зернового рынка - физические и юридические лица, участвующие в производстве, хранении, транспортировке, переработке и реализации зерна;</w:t>
      </w:r>
      <w:r>
        <w:br/>
      </w:r>
      <w:r>
        <w:rPr>
          <w:rFonts w:ascii="Times New Roman"/>
          <w:b w:val="false"/>
          <w:i w:val="false"/>
          <w:color w:val="000000"/>
          <w:sz w:val="28"/>
        </w:rPr>
        <w:t>
</w:t>
      </w:r>
      <w:r>
        <w:rPr>
          <w:rFonts w:ascii="Times New Roman"/>
          <w:b w:val="false"/>
          <w:i w:val="false"/>
          <w:color w:val="000000"/>
          <w:sz w:val="28"/>
        </w:rPr>
        <w:t>
      5)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6) фуражное зерно - зерно, предназначенное на корм животным и птице;</w:t>
      </w:r>
      <w:r>
        <w:br/>
      </w:r>
      <w:r>
        <w:rPr>
          <w:rFonts w:ascii="Times New Roman"/>
          <w:b w:val="false"/>
          <w:i w:val="false"/>
          <w:color w:val="000000"/>
          <w:sz w:val="28"/>
        </w:rPr>
        <w:t>
</w:t>
      </w:r>
      <w:r>
        <w:rPr>
          <w:rFonts w:ascii="Times New Roman"/>
          <w:b w:val="false"/>
          <w:i w:val="false"/>
          <w:color w:val="000000"/>
          <w:sz w:val="28"/>
        </w:rPr>
        <w:t>
      7)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8) семенное зерно (семена) – зерно, используемое на посевные цели и разделяемое по сортовым и посевным качествам.</w:t>
      </w:r>
      <w:r>
        <w:br/>
      </w:r>
      <w:r>
        <w:rPr>
          <w:rFonts w:ascii="Times New Roman"/>
          <w:b w:val="false"/>
          <w:i w:val="false"/>
          <w:color w:val="000000"/>
          <w:sz w:val="28"/>
        </w:rPr>
        <w:t>
</w:t>
      </w:r>
      <w:r>
        <w:rPr>
          <w:rFonts w:ascii="Times New Roman"/>
          <w:b w:val="false"/>
          <w:i w:val="false"/>
          <w:color w:val="000000"/>
          <w:sz w:val="28"/>
        </w:rPr>
        <w:t>
      9)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Статистическая форма представляется структурными и (или) их структурными и обособленными подразделениями по своему местонахождению, если им делегированы полномочия по сдаче статистической формы юридическим лицом.</w:t>
      </w:r>
      <w:r>
        <w:br/>
      </w:r>
      <w:r>
        <w:rPr>
          <w:rFonts w:ascii="Times New Roman"/>
          <w:b w:val="false"/>
          <w:i w:val="false"/>
          <w:color w:val="000000"/>
          <w:sz w:val="28"/>
        </w:rPr>
        <w:t>
</w:t>
      </w: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 в соответствии со СКПСХ.</w:t>
      </w:r>
      <w:r>
        <w:br/>
      </w:r>
      <w:r>
        <w:rPr>
          <w:rFonts w:ascii="Times New Roman"/>
          <w:b w:val="false"/>
          <w:i w:val="false"/>
          <w:color w:val="000000"/>
          <w:sz w:val="28"/>
        </w:rPr>
        <w:t>
</w:t>
      </w: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месяца, и которое респондент приобретал и расходовал в течении отчетного месяца.</w:t>
      </w:r>
      <w:r>
        <w:br/>
      </w:r>
      <w:r>
        <w:rPr>
          <w:rFonts w:ascii="Times New Roman"/>
          <w:b w:val="false"/>
          <w:i w:val="false"/>
          <w:color w:val="000000"/>
          <w:sz w:val="28"/>
        </w:rPr>
        <w:t>
</w:t>
      </w: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r>
        <w:br/>
      </w:r>
      <w:r>
        <w:rPr>
          <w:rFonts w:ascii="Times New Roman"/>
          <w:b w:val="false"/>
          <w:i w:val="false"/>
          <w:color w:val="000000"/>
          <w:sz w:val="28"/>
        </w:rPr>
        <w:t>
</w:t>
      </w: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r>
        <w:br/>
      </w:r>
      <w:r>
        <w:rPr>
          <w:rFonts w:ascii="Times New Roman"/>
          <w:b w:val="false"/>
          <w:i w:val="false"/>
          <w:color w:val="000000"/>
          <w:sz w:val="28"/>
        </w:rPr>
        <w:t>
</w:t>
      </w: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w:t>
      </w:r>
      <w:r>
        <w:br/>
      </w:r>
      <w:r>
        <w:rPr>
          <w:rFonts w:ascii="Times New Roman"/>
          <w:b w:val="false"/>
          <w:i w:val="false"/>
          <w:color w:val="000000"/>
          <w:sz w:val="28"/>
        </w:rPr>
        <w:t>
</w:t>
      </w:r>
      <w:r>
        <w:rPr>
          <w:rFonts w:ascii="Times New Roman"/>
          <w:b w:val="false"/>
          <w:i w:val="false"/>
          <w:color w:val="000000"/>
          <w:sz w:val="28"/>
        </w:rPr>
        <w:t>
      Ячмень 2-го класса также используется на фураж.</w:t>
      </w:r>
      <w:r>
        <w:br/>
      </w:r>
      <w:r>
        <w:rPr>
          <w:rFonts w:ascii="Times New Roman"/>
          <w:b w:val="false"/>
          <w:i w:val="false"/>
          <w:color w:val="000000"/>
          <w:sz w:val="28"/>
        </w:rPr>
        <w:t>
</w:t>
      </w: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r>
        <w:br/>
      </w:r>
      <w:r>
        <w:rPr>
          <w:rFonts w:ascii="Times New Roman"/>
          <w:b w:val="false"/>
          <w:i w:val="false"/>
          <w:color w:val="000000"/>
          <w:sz w:val="28"/>
        </w:rPr>
        <w:t>
</w:t>
      </w:r>
      <w:r>
        <w:rPr>
          <w:rFonts w:ascii="Times New Roman"/>
          <w:b w:val="false"/>
          <w:i w:val="false"/>
          <w:color w:val="000000"/>
          <w:sz w:val="28"/>
        </w:rPr>
        <w:t>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w:t>
      </w:r>
      <w:r>
        <w:br/>
      </w:r>
      <w:r>
        <w:rPr>
          <w:rFonts w:ascii="Times New Roman"/>
          <w:b w:val="false"/>
          <w:i w:val="false"/>
          <w:color w:val="000000"/>
          <w:sz w:val="28"/>
        </w:rPr>
        <w:t>
</w:t>
      </w:r>
      <w:r>
        <w:rPr>
          <w:rFonts w:ascii="Times New Roman"/>
          <w:b w:val="false"/>
          <w:i w:val="false"/>
          <w:color w:val="000000"/>
          <w:sz w:val="28"/>
        </w:rPr>
        <w:t>
      Рис и гречиха используются только на продовольственные или посевные цели и не используются на фураж.</w:t>
      </w:r>
      <w:r>
        <w:br/>
      </w:r>
      <w:r>
        <w:rPr>
          <w:rFonts w:ascii="Times New Roman"/>
          <w:b w:val="false"/>
          <w:i w:val="false"/>
          <w:color w:val="000000"/>
          <w:sz w:val="28"/>
        </w:rPr>
        <w:t>
</w:t>
      </w:r>
      <w:r>
        <w:rPr>
          <w:rFonts w:ascii="Times New Roman"/>
          <w:b w:val="false"/>
          <w:i w:val="false"/>
          <w:color w:val="000000"/>
          <w:sz w:val="28"/>
        </w:rPr>
        <w:t>
      К семенной группе относятся зерновые и бобовые культуры любого класса.</w:t>
      </w:r>
      <w:r>
        <w:br/>
      </w:r>
      <w:r>
        <w:rPr>
          <w:rFonts w:ascii="Times New Roman"/>
          <w:b w:val="false"/>
          <w:i w:val="false"/>
          <w:color w:val="000000"/>
          <w:sz w:val="28"/>
        </w:rPr>
        <w:t>
</w:t>
      </w:r>
      <w:r>
        <w:rPr>
          <w:rFonts w:ascii="Times New Roman"/>
          <w:b w:val="false"/>
          <w:i w:val="false"/>
          <w:color w:val="000000"/>
          <w:sz w:val="28"/>
        </w:rPr>
        <w:t>
      4. В разделе 2 отражается наличие и движение зерна за отчетный месяц.</w:t>
      </w:r>
      <w:r>
        <w:br/>
      </w:r>
      <w:r>
        <w:rPr>
          <w:rFonts w:ascii="Times New Roman"/>
          <w:b w:val="false"/>
          <w:i w:val="false"/>
          <w:color w:val="000000"/>
          <w:sz w:val="28"/>
        </w:rPr>
        <w:t>
</w:t>
      </w: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r>
        <w:br/>
      </w:r>
      <w:r>
        <w:rPr>
          <w:rFonts w:ascii="Times New Roman"/>
          <w:b w:val="false"/>
          <w:i w:val="false"/>
          <w:color w:val="000000"/>
          <w:sz w:val="28"/>
        </w:rPr>
        <w:t>
</w:t>
      </w:r>
      <w:r>
        <w:rPr>
          <w:rFonts w:ascii="Times New Roman"/>
          <w:b w:val="false"/>
          <w:i w:val="false"/>
          <w:color w:val="000000"/>
          <w:sz w:val="28"/>
        </w:rPr>
        <w:t>
      По строке 1 отражается количество зерна, находящееся в наличии у респондента на начало отчетного месяца.</w:t>
      </w:r>
      <w:r>
        <w:br/>
      </w:r>
      <w:r>
        <w:rPr>
          <w:rFonts w:ascii="Times New Roman"/>
          <w:b w:val="false"/>
          <w:i w:val="false"/>
          <w:color w:val="000000"/>
          <w:sz w:val="28"/>
        </w:rPr>
        <w:t>
</w:t>
      </w:r>
      <w:r>
        <w:rPr>
          <w:rFonts w:ascii="Times New Roman"/>
          <w:b w:val="false"/>
          <w:i w:val="false"/>
          <w:color w:val="000000"/>
          <w:sz w:val="28"/>
        </w:rPr>
        <w:t>
      По строке 2 отражается весь приход зерновых или бобовых культур за отчетный месяц и ниже по строкам 3-10 расписываются источники поступления:</w:t>
      </w:r>
      <w:r>
        <w:br/>
      </w:r>
      <w:r>
        <w:rPr>
          <w:rFonts w:ascii="Times New Roman"/>
          <w:b w:val="false"/>
          <w:i w:val="false"/>
          <w:color w:val="000000"/>
          <w:sz w:val="28"/>
        </w:rPr>
        <w:t>
</w:t>
      </w:r>
      <w:r>
        <w:rPr>
          <w:rFonts w:ascii="Times New Roman"/>
          <w:b w:val="false"/>
          <w:i w:val="false"/>
          <w:color w:val="000000"/>
          <w:sz w:val="28"/>
        </w:rPr>
        <w:t>
      по строке 3 – количество зерна, полученного с нового урожая в весе после доработки. При заполнении данной строки учитывается, что в случае, если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r>
        <w:br/>
      </w:r>
      <w:r>
        <w:rPr>
          <w:rFonts w:ascii="Times New Roman"/>
          <w:b w:val="false"/>
          <w:i w:val="false"/>
          <w:color w:val="000000"/>
          <w:sz w:val="28"/>
        </w:rPr>
        <w:t>
</w:t>
      </w:r>
      <w:r>
        <w:rPr>
          <w:rFonts w:ascii="Times New Roman"/>
          <w:b w:val="false"/>
          <w:i w:val="false"/>
          <w:color w:val="000000"/>
          <w:sz w:val="28"/>
        </w:rPr>
        <w:t>
      по строке 4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r>
        <w:br/>
      </w:r>
      <w:r>
        <w:rPr>
          <w:rFonts w:ascii="Times New Roman"/>
          <w:b w:val="false"/>
          <w:i w:val="false"/>
          <w:color w:val="000000"/>
          <w:sz w:val="28"/>
        </w:rPr>
        <w:t>
</w:t>
      </w:r>
      <w:r>
        <w:rPr>
          <w:rFonts w:ascii="Times New Roman"/>
          <w:b w:val="false"/>
          <w:i w:val="false"/>
          <w:color w:val="000000"/>
          <w:sz w:val="28"/>
        </w:rPr>
        <w:t>
      по строке 5 – количество зерна, купленного в других регионах республики;</w:t>
      </w:r>
      <w:r>
        <w:br/>
      </w:r>
      <w:r>
        <w:rPr>
          <w:rFonts w:ascii="Times New Roman"/>
          <w:b w:val="false"/>
          <w:i w:val="false"/>
          <w:color w:val="000000"/>
          <w:sz w:val="28"/>
        </w:rPr>
        <w:t>
</w:t>
      </w:r>
      <w:r>
        <w:rPr>
          <w:rFonts w:ascii="Times New Roman"/>
          <w:b w:val="false"/>
          <w:i w:val="false"/>
          <w:color w:val="000000"/>
          <w:sz w:val="28"/>
        </w:rPr>
        <w:t>
      по строке 6 – количество зерна, купленного в пределах своего региона;</w:t>
      </w:r>
      <w:r>
        <w:br/>
      </w:r>
      <w:r>
        <w:rPr>
          <w:rFonts w:ascii="Times New Roman"/>
          <w:b w:val="false"/>
          <w:i w:val="false"/>
          <w:color w:val="000000"/>
          <w:sz w:val="28"/>
        </w:rPr>
        <w:t>
</w:t>
      </w:r>
      <w:r>
        <w:rPr>
          <w:rFonts w:ascii="Times New Roman"/>
          <w:b w:val="false"/>
          <w:i w:val="false"/>
          <w:color w:val="000000"/>
          <w:sz w:val="28"/>
        </w:rPr>
        <w:t>
      по строке 7 – количество зерна, полученного на хранение от владельца зерна (элеваторами, хлебоприемными пунктами);</w:t>
      </w:r>
      <w:r>
        <w:br/>
      </w:r>
      <w:r>
        <w:rPr>
          <w:rFonts w:ascii="Times New Roman"/>
          <w:b w:val="false"/>
          <w:i w:val="false"/>
          <w:color w:val="000000"/>
          <w:sz w:val="28"/>
        </w:rPr>
        <w:t>
</w:t>
      </w:r>
      <w:r>
        <w:rPr>
          <w:rFonts w:ascii="Times New Roman"/>
          <w:b w:val="false"/>
          <w:i w:val="false"/>
          <w:color w:val="000000"/>
          <w:sz w:val="28"/>
        </w:rPr>
        <w:t>
      по строке 8 – количество зерна, полученного владельцем зерна обратно с хранения (из элеватора, хлебоприемного пункта);</w:t>
      </w:r>
      <w:r>
        <w:br/>
      </w:r>
      <w:r>
        <w:rPr>
          <w:rFonts w:ascii="Times New Roman"/>
          <w:b w:val="false"/>
          <w:i w:val="false"/>
          <w:color w:val="000000"/>
          <w:sz w:val="28"/>
        </w:rPr>
        <w:t>
</w:t>
      </w:r>
      <w:r>
        <w:rPr>
          <w:rFonts w:ascii="Times New Roman"/>
          <w:b w:val="false"/>
          <w:i w:val="false"/>
          <w:color w:val="000000"/>
          <w:sz w:val="28"/>
        </w:rPr>
        <w:t>
      по строке 9 – количество зерна, переведенного из другой категории (продовольственного, семенного, фуражного);</w:t>
      </w:r>
      <w:r>
        <w:br/>
      </w:r>
      <w:r>
        <w:rPr>
          <w:rFonts w:ascii="Times New Roman"/>
          <w:b w:val="false"/>
          <w:i w:val="false"/>
          <w:color w:val="000000"/>
          <w:sz w:val="28"/>
        </w:rPr>
        <w:t>
</w:t>
      </w:r>
      <w:r>
        <w:rPr>
          <w:rFonts w:ascii="Times New Roman"/>
          <w:b w:val="false"/>
          <w:i w:val="false"/>
          <w:color w:val="000000"/>
          <w:sz w:val="28"/>
        </w:rPr>
        <w:t>
      по строке 10 – количество зерна, не учтенного в строках 3-9;</w:t>
      </w:r>
      <w:r>
        <w:br/>
      </w:r>
      <w:r>
        <w:rPr>
          <w:rFonts w:ascii="Times New Roman"/>
          <w:b w:val="false"/>
          <w:i w:val="false"/>
          <w:color w:val="000000"/>
          <w:sz w:val="28"/>
        </w:rPr>
        <w:t>
</w:t>
      </w:r>
      <w:r>
        <w:rPr>
          <w:rFonts w:ascii="Times New Roman"/>
          <w:b w:val="false"/>
          <w:i w:val="false"/>
          <w:color w:val="000000"/>
          <w:sz w:val="28"/>
        </w:rPr>
        <w:t>
      по строке 11 отражаются данные об использовании зерновых или бобовых культур за отчетный месяц по строкам 12-23 расписываются направления использования;</w:t>
      </w:r>
      <w:r>
        <w:br/>
      </w:r>
      <w:r>
        <w:rPr>
          <w:rFonts w:ascii="Times New Roman"/>
          <w:b w:val="false"/>
          <w:i w:val="false"/>
          <w:color w:val="000000"/>
          <w:sz w:val="28"/>
        </w:rPr>
        <w:t>
</w:t>
      </w:r>
      <w:r>
        <w:rPr>
          <w:rFonts w:ascii="Times New Roman"/>
          <w:b w:val="false"/>
          <w:i w:val="false"/>
          <w:color w:val="000000"/>
          <w:sz w:val="28"/>
        </w:rPr>
        <w:t>
      по строке 12 – количество зерна, использованного для производства производных пищевых продуктов (на производство муки, крупы);</w:t>
      </w:r>
      <w:r>
        <w:br/>
      </w:r>
      <w:r>
        <w:rPr>
          <w:rFonts w:ascii="Times New Roman"/>
          <w:b w:val="false"/>
          <w:i w:val="false"/>
          <w:color w:val="000000"/>
          <w:sz w:val="28"/>
        </w:rPr>
        <w:t>
</w:t>
      </w:r>
      <w:r>
        <w:rPr>
          <w:rFonts w:ascii="Times New Roman"/>
          <w:b w:val="false"/>
          <w:i w:val="false"/>
          <w:color w:val="000000"/>
          <w:sz w:val="28"/>
        </w:rPr>
        <w:t>
      по строке 13 – количество зерна, использованного для производства продукции, предназначенной для вскармливания сельскохозяйственным животным или потребления в пищу, включая использование на производство спирта и пива (на выработку медицинских препаратов, для научно-исследовательских целей, зоопарков и прочее);</w:t>
      </w:r>
      <w:r>
        <w:br/>
      </w:r>
      <w:r>
        <w:rPr>
          <w:rFonts w:ascii="Times New Roman"/>
          <w:b w:val="false"/>
          <w:i w:val="false"/>
          <w:color w:val="000000"/>
          <w:sz w:val="28"/>
        </w:rPr>
        <w:t>
</w:t>
      </w:r>
      <w:r>
        <w:rPr>
          <w:rFonts w:ascii="Times New Roman"/>
          <w:b w:val="false"/>
          <w:i w:val="false"/>
          <w:color w:val="000000"/>
          <w:sz w:val="28"/>
        </w:rPr>
        <w:t>
      по строке 14 – количество зерна, израсходованного на производственное потребление: расход на посевные цели указывается в графе 3, расход на корм скоту и птице – в графе 4;</w:t>
      </w:r>
      <w:r>
        <w:br/>
      </w:r>
      <w:r>
        <w:rPr>
          <w:rFonts w:ascii="Times New Roman"/>
          <w:b w:val="false"/>
          <w:i w:val="false"/>
          <w:color w:val="000000"/>
          <w:sz w:val="28"/>
        </w:rPr>
        <w:t>
</w:t>
      </w:r>
      <w:r>
        <w:rPr>
          <w:rFonts w:ascii="Times New Roman"/>
          <w:b w:val="false"/>
          <w:i w:val="false"/>
          <w:color w:val="000000"/>
          <w:sz w:val="28"/>
        </w:rPr>
        <w:t>
      по строке 15 – количество зерна, отгруженного покупателям за границу (на экспорт) (подаренного, обмененного, проданного);</w:t>
      </w:r>
      <w:r>
        <w:br/>
      </w:r>
      <w:r>
        <w:rPr>
          <w:rFonts w:ascii="Times New Roman"/>
          <w:b w:val="false"/>
          <w:i w:val="false"/>
          <w:color w:val="000000"/>
          <w:sz w:val="28"/>
        </w:rPr>
        <w:t>
</w:t>
      </w:r>
      <w:r>
        <w:rPr>
          <w:rFonts w:ascii="Times New Roman"/>
          <w:b w:val="false"/>
          <w:i w:val="false"/>
          <w:color w:val="000000"/>
          <w:sz w:val="28"/>
        </w:rPr>
        <w:t>
      по строке 16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r>
        <w:br/>
      </w:r>
      <w:r>
        <w:rPr>
          <w:rFonts w:ascii="Times New Roman"/>
          <w:b w:val="false"/>
          <w:i w:val="false"/>
          <w:color w:val="000000"/>
          <w:sz w:val="28"/>
        </w:rPr>
        <w:t>
</w:t>
      </w:r>
      <w:r>
        <w:rPr>
          <w:rFonts w:ascii="Times New Roman"/>
          <w:b w:val="false"/>
          <w:i w:val="false"/>
          <w:color w:val="000000"/>
          <w:sz w:val="28"/>
        </w:rPr>
        <w:t>
      по строке 17 – количество зерна, отгруженного покупателям в другие регионы республики.</w:t>
      </w:r>
      <w:r>
        <w:br/>
      </w:r>
      <w:r>
        <w:rPr>
          <w:rFonts w:ascii="Times New Roman"/>
          <w:b w:val="false"/>
          <w:i w:val="false"/>
          <w:color w:val="000000"/>
          <w:sz w:val="28"/>
        </w:rPr>
        <w:t>
</w:t>
      </w:r>
      <w:r>
        <w:rPr>
          <w:rFonts w:ascii="Times New Roman"/>
          <w:b w:val="false"/>
          <w:i w:val="false"/>
          <w:color w:val="000000"/>
          <w:sz w:val="28"/>
        </w:rPr>
        <w:t>
      по строке 18 – количество зерна, отгруженного покупателям в пределах своего региона, из него по строке 19 - реализованного населению;</w:t>
      </w:r>
      <w:r>
        <w:br/>
      </w:r>
      <w:r>
        <w:rPr>
          <w:rFonts w:ascii="Times New Roman"/>
          <w:b w:val="false"/>
          <w:i w:val="false"/>
          <w:color w:val="000000"/>
          <w:sz w:val="28"/>
        </w:rPr>
        <w:t>
</w:t>
      </w:r>
      <w:r>
        <w:rPr>
          <w:rFonts w:ascii="Times New Roman"/>
          <w:b w:val="false"/>
          <w:i w:val="false"/>
          <w:color w:val="000000"/>
          <w:sz w:val="28"/>
        </w:rPr>
        <w:t>
      по строке 20 – количество зерна, переданного владельцем зерна на хранение (элеватору, хлебоприемному пункту);</w:t>
      </w:r>
      <w:r>
        <w:br/>
      </w:r>
      <w:r>
        <w:rPr>
          <w:rFonts w:ascii="Times New Roman"/>
          <w:b w:val="false"/>
          <w:i w:val="false"/>
          <w:color w:val="000000"/>
          <w:sz w:val="28"/>
        </w:rPr>
        <w:t>
</w:t>
      </w:r>
      <w:r>
        <w:rPr>
          <w:rFonts w:ascii="Times New Roman"/>
          <w:b w:val="false"/>
          <w:i w:val="false"/>
          <w:color w:val="000000"/>
          <w:sz w:val="28"/>
        </w:rPr>
        <w:t>
      по строке 21 – количество зерна, которое было возвращено хлебоприемным пунктом, элеватором владельцу зерна;</w:t>
      </w:r>
      <w:r>
        <w:br/>
      </w:r>
      <w:r>
        <w:rPr>
          <w:rFonts w:ascii="Times New Roman"/>
          <w:b w:val="false"/>
          <w:i w:val="false"/>
          <w:color w:val="000000"/>
          <w:sz w:val="28"/>
        </w:rPr>
        <w:t>
</w:t>
      </w:r>
      <w:r>
        <w:rPr>
          <w:rFonts w:ascii="Times New Roman"/>
          <w:b w:val="false"/>
          <w:i w:val="false"/>
          <w:color w:val="000000"/>
          <w:sz w:val="28"/>
        </w:rPr>
        <w:t>
      по строке 22 – количество зерна, переведенного из одной категории в другую (продовольственного, семенного, фуражного);</w:t>
      </w:r>
      <w:r>
        <w:br/>
      </w:r>
      <w:r>
        <w:rPr>
          <w:rFonts w:ascii="Times New Roman"/>
          <w:b w:val="false"/>
          <w:i w:val="false"/>
          <w:color w:val="000000"/>
          <w:sz w:val="28"/>
        </w:rPr>
        <w:t>
</w:t>
      </w:r>
      <w:r>
        <w:rPr>
          <w:rFonts w:ascii="Times New Roman"/>
          <w:b w:val="false"/>
          <w:i w:val="false"/>
          <w:color w:val="000000"/>
          <w:sz w:val="28"/>
        </w:rPr>
        <w:t>
      по строке 23 – количество зерна, не учтенного по строкам 12-23, включая количество зерна, выданного юридическим и физическим лицам сельхозформированиями в счет натуроплаты и за земельные паи;</w:t>
      </w:r>
      <w:r>
        <w:br/>
      </w:r>
      <w:r>
        <w:rPr>
          <w:rFonts w:ascii="Times New Roman"/>
          <w:b w:val="false"/>
          <w:i w:val="false"/>
          <w:color w:val="000000"/>
          <w:sz w:val="28"/>
        </w:rPr>
        <w:t>
</w:t>
      </w:r>
      <w:r>
        <w:rPr>
          <w:rFonts w:ascii="Times New Roman"/>
          <w:b w:val="false"/>
          <w:i w:val="false"/>
          <w:color w:val="000000"/>
          <w:sz w:val="28"/>
        </w:rPr>
        <w:t>
      по строке 24 – остаток зерновых и бобовых культур на конец отчетного месяца.</w:t>
      </w:r>
      <w:r>
        <w:br/>
      </w:r>
      <w:r>
        <w:rPr>
          <w:rFonts w:ascii="Times New Roman"/>
          <w:b w:val="false"/>
          <w:i w:val="false"/>
          <w:color w:val="000000"/>
          <w:sz w:val="28"/>
        </w:rPr>
        <w:t>
</w:t>
      </w:r>
      <w:r>
        <w:rPr>
          <w:rFonts w:ascii="Times New Roman"/>
          <w:b w:val="false"/>
          <w:i w:val="false"/>
          <w:color w:val="000000"/>
          <w:sz w:val="28"/>
        </w:rPr>
        <w:t>
      Из строки 24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сельхозтоваропроизводителей (строка 25), от Продовольственной Контрактной корпорации (строка 26) и от других юридических и физических лиц (строка 27).</w:t>
      </w:r>
      <w:r>
        <w:br/>
      </w:r>
      <w:r>
        <w:rPr>
          <w:rFonts w:ascii="Times New Roman"/>
          <w:b w:val="false"/>
          <w:i w:val="false"/>
          <w:color w:val="000000"/>
          <w:sz w:val="28"/>
        </w:rPr>
        <w:t>
</w:t>
      </w:r>
      <w:r>
        <w:rPr>
          <w:rFonts w:ascii="Times New Roman"/>
          <w:b w:val="false"/>
          <w:i w:val="false"/>
          <w:color w:val="000000"/>
          <w:sz w:val="28"/>
        </w:rPr>
        <w:t>
      Из данных строки 4 раздела 2 в графу Б подраздела 3.1 раздела 3 заносятся наименования стран мира, из которых поступило зерно по импорту, в графах 1–4 - количество полученного зерна (всего и по типам использования). Код КС графу А заполняет работник органа статистики согласно Классификатору стран мира;</w:t>
      </w:r>
      <w:r>
        <w:br/>
      </w:r>
      <w:r>
        <w:rPr>
          <w:rFonts w:ascii="Times New Roman"/>
          <w:b w:val="false"/>
          <w:i w:val="false"/>
          <w:color w:val="000000"/>
          <w:sz w:val="28"/>
        </w:rPr>
        <w:t>
</w:t>
      </w:r>
      <w:r>
        <w:rPr>
          <w:rFonts w:ascii="Times New Roman"/>
          <w:b w:val="false"/>
          <w:i w:val="false"/>
          <w:color w:val="000000"/>
          <w:sz w:val="28"/>
        </w:rPr>
        <w:t>
      Из данных строки 15 раздела 2 в графу Б подраздела 3.2 раздела 3 заносятся наименования стран мира, в которые выбыло зерно на экспорт, в графах 1–4 - количество отправленного зерна на экспорт (всего и по типам использования). Код КС графу А заполняет работник органа статистики согласно Классификатору стран мира;</w:t>
      </w:r>
      <w:r>
        <w:br/>
      </w:r>
      <w:r>
        <w:rPr>
          <w:rFonts w:ascii="Times New Roman"/>
          <w:b w:val="false"/>
          <w:i w:val="false"/>
          <w:color w:val="000000"/>
          <w:sz w:val="28"/>
        </w:rPr>
        <w:t>
</w:t>
      </w:r>
      <w:r>
        <w:rPr>
          <w:rFonts w:ascii="Times New Roman"/>
          <w:b w:val="false"/>
          <w:i w:val="false"/>
          <w:color w:val="000000"/>
          <w:sz w:val="28"/>
        </w:rPr>
        <w:t>
      Из данных строки 5 раздела 2 в графу Б подраздела 4.1 раздела 4 заносятся наименования регионов, в которых куплено зерно, в графах 1–4 - количество купленного зерна (всего и по типам использования). Код КАТО графу А заполняет работник органа статистики;</w:t>
      </w:r>
      <w:r>
        <w:br/>
      </w:r>
      <w:r>
        <w:rPr>
          <w:rFonts w:ascii="Times New Roman"/>
          <w:b w:val="false"/>
          <w:i w:val="false"/>
          <w:color w:val="000000"/>
          <w:sz w:val="28"/>
        </w:rPr>
        <w:t>
</w:t>
      </w:r>
      <w:r>
        <w:rPr>
          <w:rFonts w:ascii="Times New Roman"/>
          <w:b w:val="false"/>
          <w:i w:val="false"/>
          <w:color w:val="000000"/>
          <w:sz w:val="28"/>
        </w:rPr>
        <w:t>
      Из данных строки 17  раздела 2 в графу Б подраздела 4.2 раздела 4 заносятся наименования регионов, в которые продали зерно, в графах 1–4 - количество проданного зерна (всего и по типам использования). Код КАТО графу А заполняет работник органа статистики;</w:t>
      </w:r>
      <w:r>
        <w:br/>
      </w:r>
      <w:r>
        <w:rPr>
          <w:rFonts w:ascii="Times New Roman"/>
          <w:b w:val="false"/>
          <w:i w:val="false"/>
          <w:color w:val="000000"/>
          <w:sz w:val="28"/>
        </w:rPr>
        <w:t>
</w:t>
      </w:r>
      <w:r>
        <w:rPr>
          <w:rFonts w:ascii="Times New Roman"/>
          <w:b w:val="false"/>
          <w:i w:val="false"/>
          <w:color w:val="000000"/>
          <w:sz w:val="28"/>
        </w:rPr>
        <w:t>
      Из данных строки 10 раздела 2 в графе А подраздела 5.1 раздела 5 указывается наименование источника поступления зерна, в графах 1–4 - количество поступившего зерна (всего и по типам использования).</w:t>
      </w:r>
      <w:r>
        <w:br/>
      </w:r>
      <w:r>
        <w:rPr>
          <w:rFonts w:ascii="Times New Roman"/>
          <w:b w:val="false"/>
          <w:i w:val="false"/>
          <w:color w:val="000000"/>
          <w:sz w:val="28"/>
        </w:rPr>
        <w:t>
</w:t>
      </w:r>
      <w:r>
        <w:rPr>
          <w:rFonts w:ascii="Times New Roman"/>
          <w:b w:val="false"/>
          <w:i w:val="false"/>
          <w:color w:val="000000"/>
          <w:sz w:val="28"/>
        </w:rPr>
        <w:t>
      Из данных строки 23 раздела 2 в графу А подраздела 5.2 раздела 5 заносятся наименования направлений выбытия зерна, в графах 1–4 - количество отгруженного зерна (всего и по типам использования).</w:t>
      </w:r>
      <w:r>
        <w:br/>
      </w:r>
      <w:r>
        <w:rPr>
          <w:rFonts w:ascii="Times New Roman"/>
          <w:b w:val="false"/>
          <w:i w:val="false"/>
          <w:color w:val="000000"/>
          <w:sz w:val="28"/>
        </w:rPr>
        <w:t>
</w:t>
      </w:r>
      <w:r>
        <w:rPr>
          <w:rFonts w:ascii="Times New Roman"/>
          <w:b w:val="false"/>
          <w:i w:val="false"/>
          <w:color w:val="000000"/>
          <w:sz w:val="28"/>
        </w:rPr>
        <w:t>
      Данные указываются в целых числах, единица измерения – тонн в весе после доработки.</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 наличии и движении зерновой или бобовой культуры»:</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w:t>
      </w:r>
      <w:r>
        <w:rPr>
          <w:rFonts w:ascii="Times New Roman"/>
          <w:b w:val="false"/>
          <w:i w:val="false"/>
          <w:color w:val="000000"/>
          <w:sz w:val="28"/>
        </w:rPr>
        <w:t>
      строка 24 = строка 1 + строка 2 – строка 11,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строк 3-10,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строк 12-18, 20-23,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18 </w:t>
      </w:r>
      <w:r>
        <w:rPr>
          <w:rFonts w:ascii="Times New Roman"/>
          <w:b w:val="false"/>
          <w:i w:val="false"/>
          <w:color w:val="000000"/>
          <w:sz w:val="28"/>
          <w:u w:val="single"/>
        </w:rPr>
        <w:t>&gt;</w:t>
      </w:r>
      <w:r>
        <w:rPr>
          <w:rFonts w:ascii="Times New Roman"/>
          <w:b w:val="false"/>
          <w:i w:val="false"/>
          <w:color w:val="000000"/>
          <w:sz w:val="28"/>
        </w:rPr>
        <w:t xml:space="preserve"> строка 19,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24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строк 25, 26, 27, для каждой графы.</w:t>
      </w:r>
      <w:r>
        <w:br/>
      </w:r>
      <w:r>
        <w:rPr>
          <w:rFonts w:ascii="Times New Roman"/>
          <w:b w:val="false"/>
          <w:i w:val="false"/>
          <w:color w:val="000000"/>
          <w:sz w:val="28"/>
        </w:rPr>
        <w:t>
</w:t>
      </w:r>
      <w:r>
        <w:rPr>
          <w:rFonts w:ascii="Times New Roman"/>
          <w:b w:val="false"/>
          <w:i w:val="false"/>
          <w:color w:val="000000"/>
          <w:sz w:val="28"/>
        </w:rPr>
        <w:t>
      2) Раздел 3 «Страны назначения, из которых поступило по импорту и в которые выбыло на экспорт зерно»:</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w:t>
      </w:r>
      <w:r>
        <w:rPr>
          <w:rFonts w:ascii="Times New Roman"/>
          <w:b w:val="false"/>
          <w:i w:val="false"/>
          <w:color w:val="000000"/>
          <w:sz w:val="28"/>
        </w:rPr>
        <w:t>
      3) Раздел 4 «Другие регионы республики, в которых куплено и в которые продано зерно»:</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w:t>
      </w:r>
      <w:r>
        <w:rPr>
          <w:rFonts w:ascii="Times New Roman"/>
          <w:b w:val="false"/>
          <w:i w:val="false"/>
          <w:color w:val="000000"/>
          <w:sz w:val="28"/>
        </w:rPr>
        <w:t>
      4) Раздел 5 «Прочие источники поступления и выбытия зерна»:</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3.1 = строка 4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3.2 = строка 15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4.1 = строка 5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4.2 = строка 17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5.1 = строка 10 раздела 2, по соответствующим графам;</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 xml:space="preserve"> строк подраздела 5.2 = строка 23 раздела 2, по соответствующим графам.</w:t>
      </w:r>
    </w:p>
    <w:bookmarkEnd w:id="45"/>
    <w:bookmarkStart w:name="z603" w:id="46"/>
    <w:p>
      <w:pPr>
        <w:spacing w:after="0"/>
        <w:ind w:left="0"/>
        <w:jc w:val="both"/>
      </w:pPr>
      <w:r>
        <w:rPr>
          <w:rFonts w:ascii="Times New Roman"/>
          <w:b w:val="false"/>
          <w:i w:val="false"/>
          <w:color w:val="000000"/>
          <w:sz w:val="28"/>
        </w:rPr>
        <w:t xml:space="preserve">
Приложение 18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1"/>
        <w:gridCol w:w="1909"/>
        <w:gridCol w:w="1826"/>
        <w:gridCol w:w="2258"/>
        <w:gridCol w:w="2086"/>
        <w:gridCol w:w="2453"/>
      </w:tblGrid>
      <w:tr>
        <w:trPr>
          <w:trHeight w:val="106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25600" cy="11811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18-қосымша</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943"/>
              <w:gridCol w:w="943"/>
              <w:gridCol w:w="943"/>
              <w:gridCol w:w="744"/>
              <w:gridCol w:w="1474"/>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w:t>
                  </w:r>
                  <w:r>
                    <w:br/>
                  </w:r>
                  <w:r>
                    <w:rPr>
                      <w:rFonts w:ascii="Times New Roman"/>
                      <w:b w:val="false"/>
                      <w:i w:val="false"/>
                      <w:color w:val="000000"/>
                      <w:sz w:val="20"/>
                    </w:rPr>
                    <w:t>
</w:t>
                  </w:r>
                  <w:r>
                    <w:rPr>
                      <w:rFonts w:ascii="Times New Roman"/>
                      <w:b w:val="false"/>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4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Аңшылық пен аулау туралы</w:t>
            </w:r>
            <w:r>
              <w:br/>
            </w:r>
            <w:r>
              <w:rPr>
                <w:rFonts w:ascii="Times New Roman"/>
                <w:b/>
                <w:i w:val="false"/>
                <w:color w:val="000000"/>
              </w:rPr>
              <w:t>
Об охоте и отлове</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r>
              <w:br/>
            </w:r>
            <w:r>
              <w:rPr>
                <w:rFonts w:ascii="Times New Roman"/>
                <w:b w:val="false"/>
                <w:i w:val="false"/>
                <w:color w:val="000000"/>
                <w:sz w:val="20"/>
              </w:rPr>
              <w:t>
</w:t>
            </w:r>
            <w:r>
              <w:rPr>
                <w:rFonts w:ascii="Times New Roman"/>
                <w:b w:val="false"/>
                <w:i w:val="false"/>
                <w:color w:val="000000"/>
                <w:sz w:val="20"/>
              </w:rPr>
              <w:t>2-охота</w:t>
            </w:r>
          </w:p>
        </w:tc>
        <w:tc>
          <w:tcPr>
            <w:tcW w:w="0" w:type="auto"/>
            <w:gridSpan w:val="5"/>
            <w:vMerge/>
            <w:tcBorders>
              <w:top w:val="nil"/>
              <w:left w:val="single" w:color="cfcfcf" w:sz="5"/>
              <w:bottom w:val="single" w:color="cfcfcf" w:sz="5"/>
              <w:right w:val="single" w:color="cfcfcf" w:sz="5"/>
            </w:tcBorders>
          </w:tcP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53"/>
              <w:gridCol w:w="1053"/>
              <w:gridCol w:w="105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9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(мұнда және бұдан әрі - ЭҚТЖЖ) 01.7 коды бойынша қызметтің негізгі және қайталама түрлері «Осы салада қызмет көрсетуді ұсынуды қоса алғандағы аңшылық пен аулау» болып табылатын заңды тұлғалар және (немесе) олардың құрылымдық және оқшауланған бөлімшелері және бекітілген тәртіппен тіркелген және аңшылық шаруашылығын жүргізу құқығына ие болған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право на ведение охотничьего хозяйства.</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- 10-шы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w:t>
            </w:r>
          </w:p>
        </w:tc>
      </w:tr>
    </w:tbl>
    <w:p>
      <w:pPr>
        <w:spacing w:after="0"/>
        <w:ind w:left="0"/>
        <w:jc w:val="both"/>
      </w:pPr>
      <w:r>
        <w:rPr>
          <w:rFonts w:ascii="Times New Roman"/>
          <w:b/>
          <w:i w:val="false"/>
          <w:color w:val="000000"/>
          <w:sz w:val="28"/>
        </w:rPr>
        <w:t>1. Нақты аңшылықты, өсіруді және осы облыстарда қызмет көрсетуді нақты жүзеге асыратын аумақты (облыс, қала, аудан) көрсетіңіз</w:t>
      </w:r>
      <w:r>
        <w:br/>
      </w:r>
      <w:r>
        <w:rPr>
          <w:rFonts w:ascii="Times New Roman"/>
          <w:b w:val="false"/>
          <w:i w:val="false"/>
          <w:color w:val="000000"/>
          <w:sz w:val="28"/>
        </w:rPr>
        <w:t>
Укажите территорию (область, город, район), фактического осуществления деятельности по охоте,  разведению и предоставлению услуг в этих областях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8"/>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993"/>
        <w:gridCol w:w="1053"/>
        <w:gridCol w:w="1033"/>
        <w:gridCol w:w="1093"/>
        <w:gridCol w:w="1073"/>
        <w:gridCol w:w="1173"/>
        <w:gridCol w:w="993"/>
        <w:gridCol w:w="913"/>
        <w:gridCol w:w="93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Жануарлар дүниесін пайдалануға бөлінген квоталар туралы мәліметтерді көрсетіңіз</w:t>
      </w:r>
      <w:r>
        <w:br/>
      </w:r>
      <w:r>
        <w:rPr>
          <w:rFonts w:ascii="Times New Roman"/>
          <w:b w:val="false"/>
          <w:i w:val="false"/>
          <w:color w:val="000000"/>
          <w:sz w:val="28"/>
        </w:rPr>
        <w:t>
Укажите сведения о квотах на пользование животным миром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1917"/>
        <w:gridCol w:w="1204"/>
        <w:gridCol w:w="1550"/>
        <w:gridCol w:w="1009"/>
        <w:gridCol w:w="1658"/>
        <w:gridCol w:w="1074"/>
        <w:gridCol w:w="1790"/>
      </w:tblGrid>
      <w:tr>
        <w:trPr>
          <w:trHeight w:val="345" w:hRule="atLeast"/>
        </w:trPr>
        <w:tc>
          <w:tcPr>
            <w:tcW w:w="3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ЖДПБКТА1</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w:t>
            </w:r>
            <w:r>
              <w:br/>
            </w:r>
            <w:r>
              <w:rPr>
                <w:rFonts w:ascii="Times New Roman"/>
                <w:b w:val="false"/>
                <w:i w:val="false"/>
                <w:color w:val="000000"/>
                <w:sz w:val="20"/>
              </w:rPr>
              <w:t>
</w:t>
            </w:r>
            <w:r>
              <w:rPr>
                <w:rFonts w:ascii="Times New Roman"/>
                <w:b w:val="false"/>
                <w:i w:val="false"/>
                <w:color w:val="000000"/>
                <w:sz w:val="20"/>
              </w:rPr>
              <w:t>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w:t>
            </w:r>
            <w:r>
              <w:br/>
            </w:r>
            <w:r>
              <w:rPr>
                <w:rFonts w:ascii="Times New Roman"/>
                <w:b w:val="false"/>
                <w:i w:val="false"/>
                <w:color w:val="000000"/>
                <w:sz w:val="20"/>
              </w:rPr>
              <w:t>
</w:t>
            </w:r>
            <w:r>
              <w:rPr>
                <w:rFonts w:ascii="Times New Roman"/>
                <w:b w:val="false"/>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9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квота</w:t>
            </w:r>
            <w:r>
              <w:br/>
            </w:r>
            <w:r>
              <w:rPr>
                <w:rFonts w:ascii="Times New Roman"/>
                <w:b w:val="false"/>
                <w:i w:val="false"/>
                <w:color w:val="000000"/>
                <w:sz w:val="20"/>
              </w:rPr>
              <w:t>
</w:t>
            </w:r>
            <w:r>
              <w:rPr>
                <w:rFonts w:ascii="Times New Roman"/>
                <w:b w:val="false"/>
                <w:i w:val="false"/>
                <w:color w:val="000000"/>
                <w:sz w:val="20"/>
              </w:rPr>
              <w:t>Выделенная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Выкупленная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Реализованная квота</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Аңшылық және өсіру өнімдерінің көлемі туралы мәліметтерді көрсетіңіз, мың тенге</w:t>
      </w:r>
      <w:r>
        <w:br/>
      </w:r>
      <w:r>
        <w:rPr>
          <w:rFonts w:ascii="Times New Roman"/>
          <w:b w:val="false"/>
          <w:i w:val="false"/>
          <w:color w:val="000000"/>
          <w:sz w:val="28"/>
        </w:rPr>
        <w:t>
Укажите сведения об объемах продукции охоты и разведения,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376"/>
        <w:gridCol w:w="1886"/>
        <w:gridCol w:w="2312"/>
        <w:gridCol w:w="1929"/>
        <w:gridCol w:w="2165"/>
      </w:tblGrid>
      <w:tr>
        <w:trPr>
          <w:trHeight w:val="285"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АШӨСЖ2</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өнімінің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өнімдерінің</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Объем продукции</w:t>
            </w:r>
            <w:r>
              <w:br/>
            </w:r>
            <w:r>
              <w:rPr>
                <w:rFonts w:ascii="Times New Roman"/>
                <w:b w:val="false"/>
                <w:i w:val="false"/>
                <w:color w:val="000000"/>
                <w:sz w:val="20"/>
              </w:rPr>
              <w:t>
</w:t>
            </w:r>
            <w:r>
              <w:rPr>
                <w:rFonts w:ascii="Times New Roman"/>
                <w:b w:val="false"/>
                <w:i w:val="false"/>
                <w:color w:val="000000"/>
                <w:sz w:val="20"/>
              </w:rPr>
              <w:t>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w:t>
            </w:r>
            <w:r>
              <w:br/>
            </w:r>
            <w:r>
              <w:rPr>
                <w:rFonts w:ascii="Times New Roman"/>
                <w:b w:val="false"/>
                <w:i w:val="false"/>
                <w:color w:val="000000"/>
                <w:sz w:val="20"/>
              </w:rPr>
              <w:t>
</w:t>
            </w:r>
            <w:r>
              <w:rPr>
                <w:rFonts w:ascii="Times New Roman"/>
                <w:b w:val="false"/>
                <w:i w:val="false"/>
                <w:color w:val="000000"/>
                <w:sz w:val="20"/>
              </w:rPr>
              <w:t>тағы</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r>
              <w:br/>
            </w:r>
            <w:r>
              <w:rPr>
                <w:rFonts w:ascii="Times New Roman"/>
                <w:b w:val="false"/>
                <w:i w:val="false"/>
                <w:color w:val="000000"/>
                <w:sz w:val="20"/>
              </w:rPr>
              <w:t>
</w:t>
            </w: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действующих</w:t>
            </w:r>
            <w:r>
              <w:br/>
            </w:r>
            <w:r>
              <w:rPr>
                <w:rFonts w:ascii="Times New Roman"/>
                <w:b w:val="false"/>
                <w:i w:val="false"/>
                <w:color w:val="000000"/>
                <w:sz w:val="20"/>
              </w:rPr>
              <w:t>
</w:t>
            </w:r>
            <w:r>
              <w:rPr>
                <w:rFonts w:ascii="Times New Roman"/>
                <w:b w:val="false"/>
                <w:i w:val="false"/>
                <w:color w:val="000000"/>
                <w:sz w:val="20"/>
              </w:rPr>
              <w:t>ценах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w:t>
            </w:r>
            <w:r>
              <w:br/>
            </w:r>
            <w:r>
              <w:rPr>
                <w:rFonts w:ascii="Times New Roman"/>
                <w:b w:val="false"/>
                <w:i w:val="false"/>
                <w:color w:val="000000"/>
                <w:sz w:val="20"/>
              </w:rPr>
              <w:t>
</w:t>
            </w:r>
            <w:r>
              <w:rPr>
                <w:rFonts w:ascii="Times New Roman"/>
                <w:b w:val="false"/>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среднего-</w:t>
            </w:r>
            <w:r>
              <w:br/>
            </w:r>
            <w:r>
              <w:rPr>
                <w:rFonts w:ascii="Times New Roman"/>
                <w:b w:val="false"/>
                <w:i w:val="false"/>
                <w:color w:val="000000"/>
                <w:sz w:val="20"/>
              </w:rPr>
              <w:t>
</w:t>
            </w:r>
            <w:r>
              <w:rPr>
                <w:rFonts w:ascii="Times New Roman"/>
                <w:b w:val="false"/>
                <w:i w:val="false"/>
                <w:color w:val="000000"/>
                <w:sz w:val="20"/>
              </w:rPr>
              <w:t>довых ценах предыдущего года</w:t>
            </w:r>
          </w:p>
        </w:tc>
      </w:tr>
      <w:tr>
        <w:trPr>
          <w:trHeight w:val="15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Терісі бағалы</w:t>
            </w:r>
            <w:r>
              <w:br/>
            </w:r>
            <w:r>
              <w:rPr>
                <w:rFonts w:ascii="Times New Roman"/>
                <w:b w:val="false"/>
                <w:i w:val="false"/>
                <w:color w:val="000000"/>
                <w:sz w:val="20"/>
              </w:rPr>
              <w:t>
</w:t>
            </w:r>
            <w:r>
              <w:rPr>
                <w:rFonts w:ascii="Times New Roman"/>
                <w:b w:val="false"/>
                <w:i w:val="false"/>
                <w:color w:val="000000"/>
                <w:sz w:val="20"/>
              </w:rPr>
              <w:t>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ЖДПБКТА мұнда және бұдан әрі</w:t>
      </w:r>
      <w:r>
        <w:rPr>
          <w:rFonts w:ascii="Times New Roman"/>
          <w:b w:val="false"/>
          <w:i w:val="false"/>
          <w:color w:val="000000"/>
          <w:sz w:val="28"/>
        </w:rPr>
        <w:t> </w:t>
      </w:r>
      <w:r>
        <w:rPr>
          <w:rFonts w:ascii="Times New Roman"/>
          <w:b/>
          <w:i w:val="false"/>
          <w:color w:val="000000"/>
          <w:sz w:val="28"/>
        </w:rPr>
        <w:t>– Қазақстан Республикасы Статистика агенттігінің интернет ресурсында орналасқан Жануарлар</w:t>
      </w:r>
      <w:r>
        <w:rPr>
          <w:rFonts w:ascii="Times New Roman"/>
          <w:b w:val="false"/>
          <w:i w:val="false"/>
          <w:color w:val="000000"/>
          <w:sz w:val="28"/>
        </w:rPr>
        <w:t> </w:t>
      </w:r>
      <w:r>
        <w:rPr>
          <w:rFonts w:ascii="Times New Roman"/>
          <w:b/>
          <w:i w:val="false"/>
          <w:color w:val="000000"/>
          <w:sz w:val="28"/>
        </w:rPr>
        <w:t>дүниесін пайдалануға бөлінген квота түрлерінің анықтамалығы</w:t>
      </w:r>
      <w:r>
        <w:br/>
      </w:r>
      <w:r>
        <w:rPr>
          <w:rFonts w:ascii="Times New Roman"/>
          <w:b w:val="false"/>
          <w:i w:val="false"/>
          <w:color w:val="000000"/>
          <w:sz w:val="28"/>
        </w:rPr>
        <w:t>
</w:t>
      </w:r>
      <w:r>
        <w:rPr>
          <w:rFonts w:ascii="Times New Roman"/>
          <w:b w:val="false"/>
          <w:i w:val="false"/>
          <w:color w:val="000000"/>
          <w:sz w:val="28"/>
        </w:rPr>
        <w:t>СВКПЖМ здесь и далее - Справочник видов квот на пользование животным миром, расположенный на интернет ресурсе Агентства Республики Казахстан по статистике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АШӨСЖ мұнда және бұдан әрі</w:t>
      </w:r>
      <w:r>
        <w:rPr>
          <w:rFonts w:ascii="Times New Roman"/>
          <w:b w:val="false"/>
          <w:i w:val="false"/>
          <w:color w:val="000000"/>
          <w:sz w:val="28"/>
        </w:rPr>
        <w:t> </w:t>
      </w:r>
      <w:r>
        <w:rPr>
          <w:rFonts w:ascii="Times New Roman"/>
          <w:b/>
          <w:i w:val="false"/>
          <w:color w:val="000000"/>
          <w:sz w:val="28"/>
        </w:rPr>
        <w:t>–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СКПСХ</w:t>
      </w:r>
      <w:r>
        <w:rPr>
          <w:rFonts w:ascii="Times New Roman"/>
          <w:b w:val="false"/>
          <w:i w:val="false"/>
          <w:color w:val="000000"/>
          <w:sz w:val="28"/>
        </w:rPr>
        <w:t> </w:t>
      </w:r>
      <w:r>
        <w:rPr>
          <w:rFonts w:ascii="Times New Roman"/>
          <w:b w:val="false"/>
          <w:i w:val="false"/>
          <w:color w:val="000000"/>
          <w:sz w:val="28"/>
        </w:rPr>
        <w:t>здесь и далее</w:t>
      </w:r>
      <w:r>
        <w:rPr>
          <w:rFonts w:ascii="Times New Roman"/>
          <w:b/>
          <w:i w:val="false"/>
          <w:color w:val="000000"/>
          <w:sz w:val="28"/>
        </w:rPr>
        <w:t xml:space="preserve"> - </w:t>
      </w:r>
      <w:r>
        <w:rPr>
          <w:rFonts w:ascii="Times New Roman"/>
          <w:b w:val="false"/>
          <w:i w:val="false"/>
          <w:color w:val="000000"/>
          <w:sz w:val="28"/>
        </w:rPr>
        <w:t xml:space="preserve">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 </w:t>
      </w:r>
      <w:r>
        <w:br/>
      </w:r>
      <w:r>
        <w:rPr>
          <w:rFonts w:ascii="Times New Roman"/>
          <w:b w:val="false"/>
          <w:i w:val="false"/>
          <w:color w:val="000000"/>
          <w:sz w:val="28"/>
        </w:rPr>
        <w:t>
</w:t>
      </w:r>
      <w:r>
        <w:rPr>
          <w:rFonts w:ascii="Times New Roman"/>
          <w:b/>
          <w:i w:val="false"/>
          <w:color w:val="000000"/>
          <w:sz w:val="28"/>
        </w:rPr>
        <w:t>4. Аңшылық, аулау және тұяқтыларды, терісі бағалы аңдарды, жабайы құстарды және теңіздік сүт қоректілерді өсіру саласындағы қызметтерінің көлемін көрсетіңіз (АШӨСЖ бойынша 01.70.10.700 тобы), мың тенге</w:t>
      </w:r>
      <w:r>
        <w:br/>
      </w:r>
      <w:r>
        <w:rPr>
          <w:rFonts w:ascii="Times New Roman"/>
          <w:b w:val="false"/>
          <w:i w:val="false"/>
          <w:color w:val="000000"/>
          <w:sz w:val="28"/>
        </w:rPr>
        <w:t>
Укажите объем услуг в области охоты, ловли и разведения копытных, зверей пушных, дичи и млекопитающих морских (группа 01.70.10.700 по СКПСХ),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2227"/>
        <w:gridCol w:w="3407"/>
        <w:gridCol w:w="3967"/>
      </w:tblGrid>
      <w:tr>
        <w:trPr>
          <w:trHeight w:val="195"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орташа</w:t>
            </w:r>
            <w:r>
              <w:br/>
            </w:r>
            <w:r>
              <w:rPr>
                <w:rFonts w:ascii="Times New Roman"/>
                <w:b w:val="false"/>
                <w:i w:val="false"/>
                <w:color w:val="000000"/>
                <w:sz w:val="20"/>
              </w:rPr>
              <w:t>
</w:t>
            </w:r>
            <w:r>
              <w:rPr>
                <w:rFonts w:ascii="Times New Roman"/>
                <w:b w:val="false"/>
                <w:i w:val="false"/>
                <w:color w:val="000000"/>
                <w:sz w:val="20"/>
              </w:rPr>
              <w:t>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w:t>
            </w:r>
            <w:r>
              <w:br/>
            </w:r>
            <w:r>
              <w:rPr>
                <w:rFonts w:ascii="Times New Roman"/>
                <w:b w:val="false"/>
                <w:i w:val="false"/>
                <w:color w:val="000000"/>
                <w:sz w:val="20"/>
              </w:rPr>
              <w:t>
</w:t>
            </w:r>
            <w:r>
              <w:rPr>
                <w:rFonts w:ascii="Times New Roman"/>
                <w:b w:val="false"/>
                <w:i w:val="false"/>
                <w:color w:val="000000"/>
                <w:sz w:val="20"/>
              </w:rPr>
              <w:t>предыдущего года</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Аңшылық шаруашылығын жүргізуге жұмсалған шығындар туралы мәліметтерді көрсетіңіз, мың тенге</w:t>
      </w:r>
      <w:r>
        <w:br/>
      </w:r>
      <w:r>
        <w:rPr>
          <w:rFonts w:ascii="Times New Roman"/>
          <w:b w:val="false"/>
          <w:i w:val="false"/>
          <w:color w:val="000000"/>
          <w:sz w:val="28"/>
        </w:rPr>
        <w:t>
Укажите сведения о затратах на ведение охотничьего хозяйства,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2"/>
        <w:gridCol w:w="2388"/>
        <w:gridCol w:w="2430"/>
      </w:tblGrid>
      <w:tr>
        <w:trPr>
          <w:trHeight w:val="27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АШЖЖША3</w:t>
            </w:r>
            <w:r>
              <w:br/>
            </w:r>
            <w:r>
              <w:rPr>
                <w:rFonts w:ascii="Times New Roman"/>
                <w:b w:val="false"/>
                <w:i w:val="false"/>
                <w:color w:val="000000"/>
                <w:sz w:val="20"/>
              </w:rPr>
              <w:t>
</w:t>
            </w:r>
            <w:r>
              <w:rPr>
                <w:rFonts w:ascii="Times New Roman"/>
                <w:b w:val="false"/>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СВЗВОХ</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 қызметкерлерінің еңбек ақын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 животного мира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 бойынша қорықшы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 животного мира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өзге де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санының есебін жүргізуге жұмсалған 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 мен құстарды жаңа жерлерге орналастыруға жұмсалған (аңшылық алқаптарды 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 работы по обследованию охотничьих угодий)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шаруашылығының іс-шараларына жұмсалған (7 жолдың шығындарынсыз)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 строки 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қосымша азықтандыруға арналған 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Биотехникалық құрылыстарды (жасау) құруға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аңдарға пайдаланатын жерге азықты 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шаруашылығы құрылысына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внутрихозяйственное устройство</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құруға және аңшылық экономикалық зерттеуге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охотоустройство и охотоэкономическое обследование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 сақтап қалу және ұдайы өсірудің өзге де биотехникалық іс-шараларға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 сохранению и воспроизводству диких животных</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i w:val="false"/>
          <w:color w:val="000000"/>
          <w:sz w:val="28"/>
        </w:rPr>
        <w:t xml:space="preserve"> АШЖЖША мұнда және бұдан әрі</w:t>
      </w:r>
      <w:r>
        <w:rPr>
          <w:rFonts w:ascii="Times New Roman"/>
          <w:b w:val="false"/>
          <w:i w:val="false"/>
          <w:color w:val="000000"/>
          <w:sz w:val="28"/>
        </w:rPr>
        <w:t xml:space="preserve"> – </w:t>
      </w:r>
      <w:r>
        <w:rPr>
          <w:rFonts w:ascii="Times New Roman"/>
          <w:b/>
          <w:i w:val="false"/>
          <w:color w:val="000000"/>
          <w:sz w:val="28"/>
        </w:rPr>
        <w:t>Қазақстан Республикасы Статистика агенттігінің интернет ресурсында орналасқан</w:t>
      </w:r>
      <w:r>
        <w:rPr>
          <w:rFonts w:ascii="Times New Roman"/>
          <w:b w:val="false"/>
          <w:i w:val="false"/>
          <w:color w:val="000000"/>
          <w:sz w:val="28"/>
        </w:rPr>
        <w:t> </w:t>
      </w:r>
      <w:r>
        <w:rPr>
          <w:rFonts w:ascii="Times New Roman"/>
          <w:b/>
          <w:i w:val="false"/>
          <w:color w:val="000000"/>
          <w:sz w:val="28"/>
        </w:rPr>
        <w:t>Аңшылық шаруашылығын жүргізуге жұмсалған шығындар  түрлерінің анықтамалығы</w:t>
      </w:r>
      <w:r>
        <w:br/>
      </w:r>
      <w:r>
        <w:rPr>
          <w:rFonts w:ascii="Times New Roman"/>
          <w:b w:val="false"/>
          <w:i w:val="false"/>
          <w:color w:val="000000"/>
          <w:sz w:val="28"/>
        </w:rPr>
        <w:t>
</w:t>
      </w:r>
      <w:r>
        <w:rPr>
          <w:rFonts w:ascii="Times New Roman"/>
          <w:b w:val="false"/>
          <w:i w:val="false"/>
          <w:color w:val="000000"/>
          <w:sz w:val="28"/>
        </w:rPr>
        <w:t>СВЗВОХ</w:t>
      </w:r>
      <w:r>
        <w:rPr>
          <w:rFonts w:ascii="Times New Roman"/>
          <w:b w:val="false"/>
          <w:i w:val="false"/>
          <w:color w:val="000000"/>
          <w:sz w:val="28"/>
        </w:rPr>
        <w:t> </w:t>
      </w:r>
      <w:r>
        <w:rPr>
          <w:rFonts w:ascii="Times New Roman"/>
          <w:b w:val="false"/>
          <w:i w:val="false"/>
          <w:color w:val="000000"/>
          <w:sz w:val="28"/>
        </w:rPr>
        <w:t>здесь и далее - Справочник видов затрат на ведение охотничьего хозяйства, расположенный на интернет ресурсе Агентства Республики Казахстан по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7"/>
        <w:gridCol w:w="6533"/>
      </w:tblGrid>
      <w:tr>
        <w:trPr>
          <w:trHeight w:val="30" w:hRule="atLeast"/>
        </w:trPr>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Заңнамада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тенге</w:t>
            </w:r>
            <w:r>
              <w:br/>
            </w:r>
            <w:r>
              <w:rPr>
                <w:rFonts w:ascii="Times New Roman"/>
                <w:b w:val="false"/>
                <w:i w:val="false"/>
                <w:color w:val="000000"/>
                <w:sz w:val="20"/>
              </w:rPr>
              <w:t>
</w:t>
            </w:r>
            <w:r>
              <w:rPr>
                <w:rFonts w:ascii="Times New Roman"/>
                <w:b w:val="false"/>
                <w:i w:val="false"/>
                <w:color w:val="000000"/>
                <w:sz w:val="20"/>
              </w:rPr>
              <w:t>Укажите сведения о затратах на ведение охотничьего хозяйства за счет привлечения грантов и других средств, не запрещенных законодательством, тысяч тенге</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tblGrid>
            <w:tr>
              <w:trPr>
                <w:trHeight w:val="57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6. Аңшылық шаруашылығы қызметінің нәтижелері туралы мәліметтерді көрсетіңіз</w:t>
      </w:r>
      <w:r>
        <w:br/>
      </w:r>
      <w:r>
        <w:rPr>
          <w:rFonts w:ascii="Times New Roman"/>
          <w:b w:val="false"/>
          <w:i w:val="false"/>
          <w:color w:val="000000"/>
          <w:sz w:val="28"/>
        </w:rPr>
        <w:t>
Укажите сведения о результатах охотохозяйственной деятельности</w:t>
      </w:r>
    </w:p>
    <w:p>
      <w:pPr>
        <w:spacing w:after="0"/>
        <w:ind w:left="0"/>
        <w:jc w:val="both"/>
      </w:pPr>
      <w:r>
        <w:rPr>
          <w:rFonts w:ascii="Times New Roman"/>
          <w:b/>
          <w:i w:val="false"/>
          <w:color w:val="000000"/>
          <w:sz w:val="28"/>
        </w:rPr>
        <w:t>6.1 Аңшылық шаруашылығы қызметінен түскен табыс туралы мәліметтерді көрсетіңіз, мың тенге</w:t>
      </w:r>
      <w:r>
        <w:br/>
      </w:r>
      <w:r>
        <w:rPr>
          <w:rFonts w:ascii="Times New Roman"/>
          <w:b w:val="false"/>
          <w:i w:val="false"/>
          <w:color w:val="000000"/>
          <w:sz w:val="28"/>
        </w:rPr>
        <w:t>
Укажите сведения о доходах от охотохозяйственной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0984"/>
        <w:gridCol w:w="1870"/>
      </w:tblGrid>
      <w:tr>
        <w:trPr>
          <w:trHeight w:val="1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w:t>
            </w:r>
            <w:r>
              <w:br/>
            </w:r>
            <w:r>
              <w:rPr>
                <w:rFonts w:ascii="Times New Roman"/>
                <w:b w:val="false"/>
                <w:i w:val="false"/>
                <w:color w:val="000000"/>
                <w:sz w:val="20"/>
              </w:rPr>
              <w:t>
</w:t>
            </w:r>
            <w:r>
              <w:rPr>
                <w:rFonts w:ascii="Times New Roman"/>
                <w:b w:val="false"/>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аңшылық жерлерде аңшылық жасауға азаматтарға 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 охотничьих угодьях</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кезінде азаматтарға көрсетілген қызметтерден түскені</w:t>
            </w:r>
            <w:r>
              <w:br/>
            </w:r>
            <w:r>
              <w:rPr>
                <w:rFonts w:ascii="Times New Roman"/>
                <w:b w:val="false"/>
                <w:i w:val="false"/>
                <w:color w:val="000000"/>
                <w:sz w:val="20"/>
              </w:rPr>
              <w:t>
</w:t>
            </w:r>
            <w:r>
              <w:rPr>
                <w:rFonts w:ascii="Times New Roman"/>
                <w:b w:val="false"/>
                <w:i w:val="false"/>
                <w:color w:val="000000"/>
                <w:sz w:val="20"/>
              </w:rPr>
              <w:t>От услуг, оказанных гражданам при производстве охоты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6.2 Аңшылық өнімін өткізу туралы мәліметтерді көрсетіңіз</w:t>
      </w:r>
      <w:r>
        <w:br/>
      </w:r>
      <w:r>
        <w:rPr>
          <w:rFonts w:ascii="Times New Roman"/>
          <w:b w:val="false"/>
          <w:i w:val="false"/>
          <w:color w:val="000000"/>
          <w:sz w:val="28"/>
        </w:rPr>
        <w:t>
Укажите сведения о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5"/>
        <w:gridCol w:w="2528"/>
        <w:gridCol w:w="1739"/>
        <w:gridCol w:w="2758"/>
      </w:tblGrid>
      <w:tr>
        <w:trPr>
          <w:trHeight w:val="30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АӨТА</w:t>
            </w:r>
            <w:r>
              <w:rPr>
                <w:rFonts w:ascii="Times New Roman"/>
                <w:b w:val="false"/>
                <w:i w:val="false"/>
                <w:color w:val="000000"/>
                <w:vertAlign w:val="superscript"/>
              </w:rPr>
              <w:t>4</w:t>
            </w:r>
            <w:r>
              <w:rPr>
                <w:rFonts w:ascii="Times New Roman"/>
                <w:b w:val="false"/>
                <w:i w:val="false"/>
                <w:color w:val="000000"/>
                <w:sz w:val="20"/>
              </w:rPr>
              <w:t xml:space="preserve"> бойынша</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по СВПО</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мың</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Доход,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Тұяқты жабайы жануарлардың еті</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жануарлардың майы</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өті және мускусы</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Бұланның, бұғының, сібір тау ешкісінің мүйіздері</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 козла,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Маралдардың панталары (мүйізі)</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4</w:t>
      </w:r>
      <w:r>
        <w:rPr>
          <w:rFonts w:ascii="Times New Roman"/>
          <w:b/>
          <w:i w:val="false"/>
          <w:color w:val="000000"/>
          <w:sz w:val="28"/>
        </w:rPr>
        <w:t xml:space="preserve"> АӨТА мұнда және бұдан әрі</w:t>
      </w:r>
      <w:r>
        <w:rPr>
          <w:rFonts w:ascii="Times New Roman"/>
          <w:b w:val="false"/>
          <w:i w:val="false"/>
          <w:color w:val="000000"/>
          <w:sz w:val="28"/>
        </w:rPr>
        <w:t> </w:t>
      </w:r>
      <w:r>
        <w:rPr>
          <w:rFonts w:ascii="Times New Roman"/>
          <w:b/>
          <w:i w:val="false"/>
          <w:color w:val="000000"/>
          <w:sz w:val="28"/>
        </w:rPr>
        <w:t>– Қазақстан Республикасы Статистика агенттігінің интернет ресурсында орналасқан Аңшылық өнімі түрлерінің анықтамалығы</w:t>
      </w:r>
      <w:r>
        <w:br/>
      </w:r>
      <w:r>
        <w:rPr>
          <w:rFonts w:ascii="Times New Roman"/>
          <w:b w:val="false"/>
          <w:i w:val="false"/>
          <w:color w:val="000000"/>
          <w:sz w:val="28"/>
        </w:rPr>
        <w:t>
</w:t>
      </w:r>
      <w:r>
        <w:rPr>
          <w:rFonts w:ascii="Times New Roman"/>
          <w:b w:val="false"/>
          <w:i w:val="false"/>
          <w:color w:val="000000"/>
          <w:sz w:val="28"/>
        </w:rPr>
        <w:t xml:space="preserve">СВПО здесь и далее - Справочник видов продукции охоты, расположенный на интернет ресурсе Агентства Республики Казахстан по статистике </w:t>
      </w:r>
    </w:p>
    <w:p>
      <w:pPr>
        <w:spacing w:after="0"/>
        <w:ind w:left="0"/>
        <w:jc w:val="both"/>
      </w:pPr>
      <w:r>
        <w:rPr>
          <w:rFonts w:ascii="Times New Roman"/>
          <w:b/>
          <w:i w:val="false"/>
          <w:color w:val="000000"/>
          <w:sz w:val="28"/>
        </w:rPr>
        <w:t>7. Аңшылыққа пайдаланатын жерлердің алаңы туралы мәліметтерді көрсетіңіз, мың гектар</w:t>
      </w:r>
      <w:r>
        <w:br/>
      </w:r>
      <w:r>
        <w:rPr>
          <w:rFonts w:ascii="Times New Roman"/>
          <w:b w:val="false"/>
          <w:i w:val="false"/>
          <w:color w:val="000000"/>
          <w:sz w:val="28"/>
        </w:rPr>
        <w:t>
Укажите сведения о площади охотничьих угодий,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11"/>
        <w:gridCol w:w="3134"/>
      </w:tblGrid>
      <w:tr>
        <w:trPr>
          <w:trHeight w:val="27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аң аулау шаруашылығына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 хозяйствами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шаруашылығы аңшылық құрылыстармен қамтылған аңшылық алқаптардың бекітілген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охваченных внутрихозяйственным охотоустройством</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аңдардың саны есептелген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Площадь охотничьих угодий, на которой проведен учет численности диких животных</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кәсіпкерлердің аңшылық және атып алу жүргізілген алаңы</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 индивидуальными предпринимателями</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Қызметкерлер саны туралы мәліметтерді көрсетіңіз, адам</w:t>
      </w:r>
      <w:r>
        <w:br/>
      </w:r>
      <w:r>
        <w:rPr>
          <w:rFonts w:ascii="Times New Roman"/>
          <w:b w:val="false"/>
          <w:i w:val="false"/>
          <w:color w:val="000000"/>
          <w:sz w:val="28"/>
        </w:rPr>
        <w:t>
Укажите сведения о численности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1121"/>
        <w:gridCol w:w="2786"/>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жөніндегі қорықшы қызметі қызметкерлерінің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егерской службы по охране животного мира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аңшылықты жүргізетіндер</w:t>
            </w:r>
            <w:r>
              <w:br/>
            </w:r>
            <w:r>
              <w:rPr>
                <w:rFonts w:ascii="Times New Roman"/>
                <w:b w:val="false"/>
                <w:i w:val="false"/>
                <w:color w:val="000000"/>
                <w:sz w:val="20"/>
              </w:rPr>
              <w:t>
</w:t>
            </w:r>
            <w:r>
              <w:rPr>
                <w:rFonts w:ascii="Times New Roman"/>
                <w:b w:val="false"/>
                <w:i w:val="false"/>
                <w:color w:val="000000"/>
                <w:sz w:val="20"/>
              </w:rPr>
              <w:t>    из них охотоведов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қорықшыларды</w:t>
            </w:r>
            <w:r>
              <w:br/>
            </w:r>
            <w:r>
              <w:rPr>
                <w:rFonts w:ascii="Times New Roman"/>
                <w:b w:val="false"/>
                <w:i w:val="false"/>
                <w:color w:val="000000"/>
                <w:sz w:val="20"/>
              </w:rPr>
              <w:t>
</w:t>
            </w:r>
            <w:r>
              <w:rPr>
                <w:rFonts w:ascii="Times New Roman"/>
                <w:b w:val="false"/>
                <w:i w:val="false"/>
                <w:color w:val="000000"/>
                <w:sz w:val="20"/>
              </w:rPr>
              <w:t>         штатных егерей</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шаруашылығында штаттағы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штатных охотников промысловиков, занятых в охотничьем хозяйстве</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соңына аңшылық шаруашылығында өзге де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прочих охотников промысловиков, занятых в охотничьем хозяйстве на конец отчетного года</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қызметкерлер</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еткен аңшылар саны (шетел аңшыларынсыз)</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 иностранных охотников)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Иностранных охотников</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Көліктің, байланыс құралдарының және қорықшы кордондардың қолда бары туралы мәліметтерді көрсетіңіз, бірлік</w:t>
      </w:r>
      <w:r>
        <w:br/>
      </w:r>
      <w:r>
        <w:rPr>
          <w:rFonts w:ascii="Times New Roman"/>
          <w:b w:val="false"/>
          <w:i w:val="false"/>
          <w:color w:val="000000"/>
          <w:sz w:val="28"/>
        </w:rPr>
        <w:t>
Укажите сведения о наличии транспорта, средств связи и егерских кордонов,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8571"/>
        <w:gridCol w:w="3355"/>
      </w:tblGrid>
      <w:tr>
        <w:trPr>
          <w:trHeight w:val="25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55"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Мотоциклдер</w:t>
            </w:r>
            <w:r>
              <w:br/>
            </w:r>
            <w:r>
              <w:rPr>
                <w:rFonts w:ascii="Times New Roman"/>
                <w:b w:val="false"/>
                <w:i w:val="false"/>
                <w:color w:val="000000"/>
                <w:sz w:val="20"/>
              </w:rPr>
              <w:t>
</w:t>
            </w:r>
            <w:r>
              <w:rPr>
                <w:rFonts w:ascii="Times New Roman"/>
                <w:b w:val="false"/>
                <w:i w:val="false"/>
                <w:color w:val="000000"/>
                <w:sz w:val="20"/>
              </w:rPr>
              <w:t>Мотоциклы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 жүретін техника</w:t>
            </w:r>
            <w:r>
              <w:br/>
            </w:r>
            <w:r>
              <w:rPr>
                <w:rFonts w:ascii="Times New Roman"/>
                <w:b w:val="false"/>
                <w:i w:val="false"/>
                <w:color w:val="000000"/>
                <w:sz w:val="20"/>
              </w:rPr>
              <w:t>
</w:t>
            </w:r>
            <w:r>
              <w:rPr>
                <w:rFonts w:ascii="Times New Roman"/>
                <w:b w:val="false"/>
                <w:i w:val="false"/>
                <w:color w:val="000000"/>
                <w:sz w:val="20"/>
              </w:rPr>
              <w:t>Снегоходная техника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(аттар)</w:t>
            </w:r>
            <w:r>
              <w:br/>
            </w:r>
            <w:r>
              <w:rPr>
                <w:rFonts w:ascii="Times New Roman"/>
                <w:b w:val="false"/>
                <w:i w:val="false"/>
                <w:color w:val="000000"/>
                <w:sz w:val="20"/>
              </w:rPr>
              <w:t>
</w:t>
            </w:r>
            <w:r>
              <w:rPr>
                <w:rFonts w:ascii="Times New Roman"/>
                <w:b w:val="false"/>
                <w:i w:val="false"/>
                <w:color w:val="000000"/>
                <w:sz w:val="20"/>
              </w:rPr>
              <w:t>Лошади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w:t>
            </w:r>
            <w:r>
              <w:br/>
            </w:r>
            <w:r>
              <w:rPr>
                <w:rFonts w:ascii="Times New Roman"/>
                <w:b w:val="false"/>
                <w:i w:val="false"/>
                <w:color w:val="000000"/>
                <w:sz w:val="20"/>
              </w:rPr>
              <w:t>
</w:t>
            </w:r>
            <w:r>
              <w:rPr>
                <w:rFonts w:ascii="Times New Roman"/>
                <w:b w:val="false"/>
                <w:i w:val="false"/>
                <w:color w:val="000000"/>
                <w:sz w:val="20"/>
              </w:rPr>
              <w:t>Средства связи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Қорықшы кордондар</w:t>
            </w:r>
            <w:r>
              <w:br/>
            </w:r>
            <w:r>
              <w:rPr>
                <w:rFonts w:ascii="Times New Roman"/>
                <w:b w:val="false"/>
                <w:i w:val="false"/>
                <w:color w:val="000000"/>
                <w:sz w:val="20"/>
              </w:rPr>
              <w:t>
</w:t>
            </w:r>
            <w:r>
              <w:rPr>
                <w:rFonts w:ascii="Times New Roman"/>
                <w:b w:val="false"/>
                <w:i w:val="false"/>
                <w:color w:val="000000"/>
                <w:sz w:val="20"/>
              </w:rPr>
              <w:t>Егерские кордоны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Тұяқтылардың, терісі бағалы аңдардың, жабайы құстарды және теңіз сүтқоректілерінің саны, орналасуы, оларды аулау туралы мәліметтерді көрсетіңіз (АШӨСЖ бойынша 01.70.10.100, 01.70.10.200, 01.70.10.300, 01.70.10.400, 01.70.10.500 топтары), бас</w:t>
      </w:r>
      <w:r>
        <w:br/>
      </w:r>
      <w:r>
        <w:rPr>
          <w:rFonts w:ascii="Times New Roman"/>
          <w:b w:val="false"/>
          <w:i w:val="false"/>
          <w:color w:val="000000"/>
          <w:sz w:val="28"/>
        </w:rPr>
        <w:t>
Укажите сведения о численности, расселении, охоте и ловле копытных, зверей пушных, дичи и млекопитающих морских (группа 01.70.10.100, 01.70.10.200, 01.70.10.300, 01.70.10.400, 01.70.10.500 по СКПСХ),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6"/>
        <w:gridCol w:w="2596"/>
        <w:gridCol w:w="3576"/>
        <w:gridCol w:w="2097"/>
        <w:gridCol w:w="2347"/>
        <w:gridCol w:w="2348"/>
      </w:tblGrid>
      <w:tr>
        <w:trPr>
          <w:trHeight w:val="1440"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есепке алынған, жалпы саны</w:t>
            </w:r>
            <w:r>
              <w:br/>
            </w:r>
            <w:r>
              <w:rPr>
                <w:rFonts w:ascii="Times New Roman"/>
                <w:b w:val="false"/>
                <w:i w:val="false"/>
                <w:color w:val="000000"/>
                <w:sz w:val="20"/>
              </w:rPr>
              <w:t>
</w:t>
            </w:r>
            <w:r>
              <w:rPr>
                <w:rFonts w:ascii="Times New Roman"/>
                <w:b w:val="false"/>
                <w:i w:val="false"/>
                <w:color w:val="000000"/>
                <w:sz w:val="20"/>
              </w:rPr>
              <w:t xml:space="preserve">Общая численность, учтенная в хозяйствах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Атып-ұстап алынғаны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Жабайы аңдар мен құстарды қолдан өсіру туралы мәліметтерді көрсетіңіз, бірлік</w:t>
      </w:r>
      <w:r>
        <w:br/>
      </w:r>
      <w:r>
        <w:rPr>
          <w:rFonts w:ascii="Times New Roman"/>
          <w:b w:val="false"/>
          <w:i w:val="false"/>
          <w:color w:val="000000"/>
          <w:sz w:val="28"/>
        </w:rPr>
        <w:t>
Укажите сведения об искусственном разведении диких зверей и дичи,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8806"/>
        <w:gridCol w:w="2802"/>
      </w:tblGrid>
      <w:tr>
        <w:trPr>
          <w:trHeight w:val="40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Тұйяқтылар мен терісі бағалы аңдарды өсіру бойынша питомниктер</w:t>
            </w:r>
            <w:r>
              <w:br/>
            </w:r>
            <w:r>
              <w:rPr>
                <w:rFonts w:ascii="Times New Roman"/>
                <w:b w:val="false"/>
                <w:i w:val="false"/>
                <w:color w:val="000000"/>
                <w:sz w:val="20"/>
              </w:rPr>
              <w:t>
</w:t>
            </w:r>
            <w:r>
              <w:rPr>
                <w:rFonts w:ascii="Times New Roman"/>
                <w:b w:val="false"/>
                <w:i w:val="false"/>
                <w:color w:val="000000"/>
                <w:sz w:val="20"/>
              </w:rPr>
              <w:t>Питомники по разведению копытных и пушных зверей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құстарды қолдан өсіру бойынша фермалары</w:t>
            </w:r>
            <w:r>
              <w:br/>
            </w:r>
            <w:r>
              <w:rPr>
                <w:rFonts w:ascii="Times New Roman"/>
                <w:b w:val="false"/>
                <w:i w:val="false"/>
                <w:color w:val="000000"/>
                <w:sz w:val="20"/>
              </w:rPr>
              <w:t>
</w:t>
            </w:r>
            <w:r>
              <w:rPr>
                <w:rFonts w:ascii="Times New Roman"/>
                <w:b w:val="false"/>
                <w:i w:val="false"/>
                <w:color w:val="000000"/>
                <w:sz w:val="20"/>
              </w:rPr>
              <w:t>Фермы по искусственному разведению дичи</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Жануарлар әлемін қорғау туралы мәліметтерді көрсетіңіз</w:t>
      </w:r>
      <w:r>
        <w:br/>
      </w:r>
      <w:r>
        <w:rPr>
          <w:rFonts w:ascii="Times New Roman"/>
          <w:b w:val="false"/>
          <w:i w:val="false"/>
          <w:color w:val="000000"/>
          <w:sz w:val="28"/>
        </w:rPr>
        <w:t>
Укажите сведения об охране животного мира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8"/>
        <w:gridCol w:w="10082"/>
        <w:gridCol w:w="1821"/>
        <w:gridCol w:w="2069"/>
      </w:tblGrid>
      <w:tr>
        <w:trPr>
          <w:trHeight w:val="139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w:t>
            </w:r>
            <w:r>
              <w:br/>
            </w:r>
            <w:r>
              <w:rPr>
                <w:rFonts w:ascii="Times New Roman"/>
                <w:b w:val="false"/>
                <w:i w:val="false"/>
                <w:color w:val="000000"/>
                <w:sz w:val="20"/>
              </w:rPr>
              <w:t>
</w:t>
            </w:r>
            <w:r>
              <w:rPr>
                <w:rFonts w:ascii="Times New Roman"/>
                <w:b w:val="false"/>
                <w:i w:val="false"/>
                <w:color w:val="000000"/>
                <w:sz w:val="20"/>
              </w:rPr>
              <w:t>Выполнено</w:t>
            </w:r>
          </w:p>
        </w:tc>
      </w:tr>
      <w:tr>
        <w:trPr>
          <w:trHeight w:val="12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ережесін бұзудың айқындалғаны</w:t>
            </w:r>
            <w:r>
              <w:br/>
            </w:r>
            <w:r>
              <w:rPr>
                <w:rFonts w:ascii="Times New Roman"/>
                <w:b w:val="false"/>
                <w:i w:val="false"/>
                <w:color w:val="000000"/>
                <w:sz w:val="20"/>
              </w:rPr>
              <w:t>
</w:t>
            </w:r>
            <w:r>
              <w:rPr>
                <w:rFonts w:ascii="Times New Roman"/>
                <w:b w:val="false"/>
                <w:i w:val="false"/>
                <w:color w:val="000000"/>
                <w:sz w:val="20"/>
              </w:rPr>
              <w:t>Выявлено нарушений правил охоты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хаттамалар (актілер) саны</w:t>
            </w:r>
            <w:r>
              <w:br/>
            </w:r>
            <w:r>
              <w:rPr>
                <w:rFonts w:ascii="Times New Roman"/>
                <w:b w:val="false"/>
                <w:i w:val="false"/>
                <w:color w:val="000000"/>
                <w:sz w:val="20"/>
              </w:rPr>
              <w:t>
</w:t>
            </w:r>
            <w:r>
              <w:rPr>
                <w:rFonts w:ascii="Times New Roman"/>
                <w:b w:val="false"/>
                <w:i w:val="false"/>
                <w:color w:val="000000"/>
                <w:sz w:val="20"/>
              </w:rPr>
              <w:t>Количество составленных протоколов (актов)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айыппұл</w:t>
            </w:r>
            <w:r>
              <w:br/>
            </w:r>
            <w:r>
              <w:rPr>
                <w:rFonts w:ascii="Times New Roman"/>
                <w:b w:val="false"/>
                <w:i w:val="false"/>
                <w:color w:val="000000"/>
                <w:sz w:val="20"/>
              </w:rPr>
              <w:t>
</w:t>
            </w:r>
            <w:r>
              <w:rPr>
                <w:rFonts w:ascii="Times New Roman"/>
                <w:b w:val="false"/>
                <w:i w:val="false"/>
                <w:color w:val="000000"/>
                <w:sz w:val="20"/>
              </w:rPr>
              <w:t>Наложено штрафов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айыппұл</w:t>
            </w:r>
            <w:r>
              <w:br/>
            </w:r>
            <w:r>
              <w:rPr>
                <w:rFonts w:ascii="Times New Roman"/>
                <w:b w:val="false"/>
                <w:i w:val="false"/>
                <w:color w:val="000000"/>
                <w:sz w:val="20"/>
              </w:rPr>
              <w:t>
</w:t>
            </w:r>
            <w:r>
              <w:rPr>
                <w:rFonts w:ascii="Times New Roman"/>
                <w:b w:val="false"/>
                <w:i w:val="false"/>
                <w:color w:val="000000"/>
                <w:sz w:val="20"/>
              </w:rPr>
              <w:t>Взыскано штрафов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Сомаға талап жарияланды</w:t>
            </w:r>
            <w:r>
              <w:br/>
            </w:r>
            <w:r>
              <w:rPr>
                <w:rFonts w:ascii="Times New Roman"/>
                <w:b w:val="false"/>
                <w:i w:val="false"/>
                <w:color w:val="000000"/>
                <w:sz w:val="20"/>
              </w:rPr>
              <w:t>
</w:t>
            </w:r>
            <w:r>
              <w:rPr>
                <w:rFonts w:ascii="Times New Roman"/>
                <w:b w:val="false"/>
                <w:i w:val="false"/>
                <w:color w:val="000000"/>
                <w:sz w:val="20"/>
              </w:rPr>
              <w:t>Предъявлено исков на сумму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сот актілері бойынша сома өндірілді</w:t>
            </w:r>
            <w:r>
              <w:br/>
            </w:r>
            <w:r>
              <w:rPr>
                <w:rFonts w:ascii="Times New Roman"/>
                <w:b w:val="false"/>
                <w:i w:val="false"/>
                <w:color w:val="000000"/>
                <w:sz w:val="20"/>
              </w:rPr>
              <w:t>
</w:t>
            </w:r>
            <w:r>
              <w:rPr>
                <w:rFonts w:ascii="Times New Roman"/>
                <w:b w:val="false"/>
                <w:i w:val="false"/>
                <w:color w:val="000000"/>
                <w:sz w:val="20"/>
              </w:rPr>
              <w:t>из них взыскано по судебным актам на сумму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w:t>
            </w:r>
            <w:r>
              <w:br/>
            </w:r>
            <w:r>
              <w:rPr>
                <w:rFonts w:ascii="Times New Roman"/>
                <w:b w:val="false"/>
                <w:i w:val="false"/>
                <w:color w:val="000000"/>
                <w:sz w:val="20"/>
              </w:rPr>
              <w:t>
</w:t>
            </w:r>
            <w:r>
              <w:rPr>
                <w:rFonts w:ascii="Times New Roman"/>
                <w:b w:val="false"/>
                <w:i w:val="false"/>
                <w:color w:val="000000"/>
                <w:sz w:val="20"/>
              </w:rPr>
              <w:t>теңге</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Органға (уәкілетті органға)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 органу (уполномоченному органу)</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органдарына, прокуратура, соттарға талқылауға (берілген) жіберілген хаттамалар</w:t>
            </w:r>
            <w:r>
              <w:br/>
            </w:r>
            <w:r>
              <w:rPr>
                <w:rFonts w:ascii="Times New Roman"/>
                <w:b w:val="false"/>
                <w:i w:val="false"/>
                <w:color w:val="000000"/>
                <w:sz w:val="20"/>
              </w:rPr>
              <w:t>
</w:t>
            </w:r>
            <w:r>
              <w:rPr>
                <w:rFonts w:ascii="Times New Roman"/>
                <w:b w:val="false"/>
                <w:i w:val="false"/>
                <w:color w:val="000000"/>
                <w:sz w:val="20"/>
              </w:rPr>
              <w:t>Переданы (направлены) протоколы на рассмотрение в органы внутренних дел, прокуратуру, суд</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органдарымен, прокуратурамен, соттармен қаралғаны</w:t>
            </w:r>
            <w:r>
              <w:br/>
            </w:r>
            <w:r>
              <w:rPr>
                <w:rFonts w:ascii="Times New Roman"/>
                <w:b w:val="false"/>
                <w:i w:val="false"/>
                <w:color w:val="000000"/>
                <w:sz w:val="20"/>
              </w:rPr>
              <w:t>
</w:t>
            </w:r>
            <w:r>
              <w:rPr>
                <w:rFonts w:ascii="Times New Roman"/>
                <w:b w:val="false"/>
                <w:i w:val="false"/>
                <w:color w:val="000000"/>
                <w:sz w:val="20"/>
              </w:rPr>
              <w:t>Рассмотрены органами внутренних дел, прокуратурой, судом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органдарымен, прокуратурмен, соттармен қарауға қабылданбағаны</w:t>
            </w:r>
            <w:r>
              <w:br/>
            </w:r>
            <w:r>
              <w:rPr>
                <w:rFonts w:ascii="Times New Roman"/>
                <w:b w:val="false"/>
                <w:i w:val="false"/>
                <w:color w:val="000000"/>
                <w:sz w:val="20"/>
              </w:rPr>
              <w:t>
</w:t>
            </w:r>
            <w:r>
              <w:rPr>
                <w:rFonts w:ascii="Times New Roman"/>
                <w:b w:val="false"/>
                <w:i w:val="false"/>
                <w:color w:val="000000"/>
                <w:sz w:val="20"/>
              </w:rPr>
              <w:t>Отклонены в рассмотрении органами внутренних дел, прокуратурой, судом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ойық сызықты қарулар</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нарезного оружия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тегіс стволды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гладкоствольного оружия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тегіс өзге де қаруларды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прочего оружия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көлік құралдары</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транспортных средств</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Бұзушылардан еріксіз алынған (сотпен конфискацияланған) жабайы аңдар</w:t>
            </w:r>
            <w:r>
              <w:br/>
            </w:r>
            <w:r>
              <w:rPr>
                <w:rFonts w:ascii="Times New Roman"/>
                <w:b w:val="false"/>
                <w:i w:val="false"/>
                <w:color w:val="000000"/>
                <w:sz w:val="20"/>
              </w:rPr>
              <w:t>
</w:t>
            </w:r>
            <w:r>
              <w:rPr>
                <w:rFonts w:ascii="Times New Roman"/>
                <w:b w:val="false"/>
                <w:i w:val="false"/>
                <w:color w:val="000000"/>
                <w:sz w:val="20"/>
              </w:rPr>
              <w:t>Изъято у нарушителей (конфисковано судом) диких животных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административной ответственности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жауапқа тартылғандар</w:t>
            </w:r>
            <w:r>
              <w:br/>
            </w:r>
            <w:r>
              <w:rPr>
                <w:rFonts w:ascii="Times New Roman"/>
                <w:b w:val="false"/>
                <w:i w:val="false"/>
                <w:color w:val="000000"/>
                <w:sz w:val="20"/>
              </w:rPr>
              <w:t>
</w:t>
            </w:r>
            <w:r>
              <w:rPr>
                <w:rFonts w:ascii="Times New Roman"/>
                <w:b w:val="false"/>
                <w:i w:val="false"/>
                <w:color w:val="000000"/>
                <w:sz w:val="20"/>
              </w:rPr>
              <w:t>Привлечены к уголовной ответственности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Газет-журналдарда жарияланған мақалалар</w:t>
            </w:r>
            <w:r>
              <w:br/>
            </w:r>
            <w:r>
              <w:rPr>
                <w:rFonts w:ascii="Times New Roman"/>
                <w:b w:val="false"/>
                <w:i w:val="false"/>
                <w:color w:val="000000"/>
                <w:sz w:val="20"/>
              </w:rPr>
              <w:t>
</w:t>
            </w:r>
            <w:r>
              <w:rPr>
                <w:rFonts w:ascii="Times New Roman"/>
                <w:b w:val="false"/>
                <w:i w:val="false"/>
                <w:color w:val="000000"/>
                <w:sz w:val="20"/>
              </w:rPr>
              <w:t>Опубликовано статей в газетах, журналах</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 радиода сөйленген сөздер</w:t>
            </w:r>
            <w:r>
              <w:br/>
            </w:r>
            <w:r>
              <w:rPr>
                <w:rFonts w:ascii="Times New Roman"/>
                <w:b w:val="false"/>
                <w:i w:val="false"/>
                <w:color w:val="000000"/>
                <w:sz w:val="20"/>
              </w:rPr>
              <w:t>
</w:t>
            </w:r>
            <w:r>
              <w:rPr>
                <w:rFonts w:ascii="Times New Roman"/>
                <w:b w:val="false"/>
                <w:i w:val="false"/>
                <w:color w:val="000000"/>
                <w:sz w:val="20"/>
              </w:rPr>
              <w:t>Выступления по телевидению, на радио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раз</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13. Қызметтің басқа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8"/>
        <w:gridCol w:w="2305"/>
        <w:gridCol w:w="6747"/>
      </w:tblGrid>
      <w:tr>
        <w:trPr>
          <w:trHeight w:val="345"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өнімдердің (жұмыстар,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тысяч тенге</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0"/>
        <w:gridCol w:w="6500"/>
      </w:tblGrid>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w:t>
            </w:r>
            <w:r>
              <w:br/>
            </w:r>
            <w:r>
              <w:rPr>
                <w:rFonts w:ascii="Times New Roman"/>
                <w:b w:val="false"/>
                <w:i w:val="false"/>
                <w:color w:val="000000"/>
                <w:sz w:val="20"/>
              </w:rPr>
              <w:t>
____________________________</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w:t>
            </w:r>
            <w:r>
              <w:br/>
            </w:r>
            <w:r>
              <w:rPr>
                <w:rFonts w:ascii="Times New Roman"/>
                <w:b w:val="false"/>
                <w:i w:val="false"/>
                <w:color w:val="000000"/>
                <w:sz w:val="20"/>
              </w:rPr>
              <w:t>
Телефон ____________________</w:t>
            </w:r>
          </w:p>
        </w:tc>
      </w:tr>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r>
              <w:br/>
            </w:r>
            <w:r>
              <w:rPr>
                <w:rFonts w:ascii="Times New Roman"/>
                <w:b w:val="false"/>
                <w:i w:val="false"/>
                <w:color w:val="000000"/>
                <w:sz w:val="20"/>
              </w:rPr>
              <w:t>
___________________________</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w:t>
            </w:r>
            <w:r>
              <w:br/>
            </w:r>
            <w:r>
              <w:rPr>
                <w:rFonts w:ascii="Times New Roman"/>
                <w:b w:val="false"/>
                <w:i w:val="false"/>
                <w:color w:val="000000"/>
                <w:sz w:val="20"/>
              </w:rPr>
              <w:t>
___________________________</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w:t>
            </w:r>
          </w:p>
        </w:tc>
      </w:tr>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 (Аты-жөні, тегі, қолы)</w:t>
            </w:r>
            <w:r>
              <w:br/>
            </w:r>
            <w:r>
              <w:rPr>
                <w:rFonts w:ascii="Times New Roman"/>
                <w:b w:val="false"/>
                <w:i w:val="false"/>
                <w:color w:val="000000"/>
                <w:sz w:val="20"/>
              </w:rPr>
              <w:t>
Руководитель (Ф.И.О.) ______</w:t>
            </w:r>
            <w:r>
              <w:br/>
            </w:r>
            <w:r>
              <w:rPr>
                <w:rFonts w:ascii="Times New Roman"/>
                <w:b w:val="false"/>
                <w:i w:val="false"/>
                <w:color w:val="000000"/>
                <w:sz w:val="20"/>
              </w:rPr>
              <w:t>
_________________________</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w:t>
            </w:r>
          </w:p>
        </w:tc>
      </w:tr>
      <w:tr>
        <w:trPr>
          <w:trHeight w:val="3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 (Аты-жөні, тегі)</w:t>
            </w:r>
            <w:r>
              <w:br/>
            </w:r>
            <w:r>
              <w:rPr>
                <w:rFonts w:ascii="Times New Roman"/>
                <w:b w:val="false"/>
                <w:i w:val="false"/>
                <w:color w:val="000000"/>
                <w:sz w:val="20"/>
              </w:rPr>
              <w:t>
Главный бухгалтер (Ф.И.О.) ___________________________</w:t>
            </w:r>
            <w:r>
              <w:br/>
            </w:r>
            <w:r>
              <w:rPr>
                <w:rFonts w:ascii="Times New Roman"/>
                <w:b w:val="false"/>
                <w:i w:val="false"/>
                <w:color w:val="000000"/>
                <w:sz w:val="20"/>
              </w:rPr>
              <w:t>
___________________________</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604" w:id="47"/>
    <w:p>
      <w:pPr>
        <w:spacing w:after="0"/>
        <w:ind w:left="0"/>
        <w:jc w:val="both"/>
      </w:pPr>
      <w:r>
        <w:rPr>
          <w:rFonts w:ascii="Times New Roman"/>
          <w:b w:val="false"/>
          <w:i w:val="false"/>
          <w:color w:val="000000"/>
          <w:sz w:val="28"/>
        </w:rPr>
        <w:t xml:space="preserve">
Приложение 19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47"/>
    <w:bookmarkStart w:name="z605" w:id="4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«Об охоте и отлове»</w:t>
      </w:r>
      <w:r>
        <w:br/>
      </w:r>
      <w:r>
        <w:rPr>
          <w:rFonts w:ascii="Times New Roman"/>
          <w:b/>
          <w:i w:val="false"/>
          <w:color w:val="000000"/>
        </w:rPr>
        <w:t>
(код 0121104, индекс 2-охота, периодичность годовая)</w:t>
      </w:r>
    </w:p>
    <w:bookmarkEnd w:id="48"/>
    <w:bookmarkStart w:name="z606" w:id="4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«Об охоте и улове» (код 0121104, индекс 2-охота,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r>
        <w:br/>
      </w:r>
      <w:r>
        <w:rPr>
          <w:rFonts w:ascii="Times New Roman"/>
          <w:b w:val="false"/>
          <w:i w:val="false"/>
          <w:color w:val="000000"/>
          <w:sz w:val="28"/>
        </w:rPr>
        <w:t>
</w:t>
      </w:r>
      <w:r>
        <w:rPr>
          <w:rFonts w:ascii="Times New Roman"/>
          <w:b w:val="false"/>
          <w:i w:val="false"/>
          <w:color w:val="000000"/>
          <w:sz w:val="28"/>
        </w:rPr>
        <w:t>
      2) охотничьи угодья – это территория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3)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r>
        <w:br/>
      </w:r>
      <w:r>
        <w:rPr>
          <w:rFonts w:ascii="Times New Roman"/>
          <w:b w:val="false"/>
          <w:i w:val="false"/>
          <w:color w:val="000000"/>
          <w:sz w:val="28"/>
        </w:rPr>
        <w:t>
</w:t>
      </w:r>
      <w:r>
        <w:rPr>
          <w:rFonts w:ascii="Times New Roman"/>
          <w:b w:val="false"/>
          <w:i w:val="false"/>
          <w:color w:val="000000"/>
          <w:sz w:val="28"/>
        </w:rPr>
        <w:t>
      4) охотник – физическое лицо, получившее право на охоту в порядке, установленным Законом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5) квота – часть лимита изъятия животных, устанавливаемая для охотохозяйственных организаций на определенный срок;</w:t>
      </w:r>
      <w:r>
        <w:br/>
      </w:r>
      <w:r>
        <w:rPr>
          <w:rFonts w:ascii="Times New Roman"/>
          <w:b w:val="false"/>
          <w:i w:val="false"/>
          <w:color w:val="000000"/>
          <w:sz w:val="28"/>
        </w:rPr>
        <w:t>
</w:t>
      </w:r>
      <w:r>
        <w:rPr>
          <w:rFonts w:ascii="Times New Roman"/>
          <w:b w:val="false"/>
          <w:i w:val="false"/>
          <w:color w:val="000000"/>
          <w:sz w:val="28"/>
        </w:rPr>
        <w:t>
      6) расселение – это завоз и выпуск диких животных в охотничьи угодья, для повышения продуктивности;</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другие виды деятельности – виды деятельности, которые респондент осуществлял помимо деятельности в охотничьем хозяйстве.</w:t>
      </w:r>
      <w:r>
        <w:br/>
      </w: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осуществляющие охоту, отлов и предоставление услуг на территории нескольких районов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охоте, отлову и предоставлению услуг в этих областях.</w:t>
      </w:r>
      <w:r>
        <w:br/>
      </w:r>
      <w:r>
        <w:rPr>
          <w:rFonts w:ascii="Times New Roman"/>
          <w:b w:val="false"/>
          <w:i w:val="false"/>
          <w:color w:val="000000"/>
          <w:sz w:val="28"/>
        </w:rPr>
        <w:t>
</w:t>
      </w:r>
      <w:r>
        <w:rPr>
          <w:rFonts w:ascii="Times New Roman"/>
          <w:b w:val="false"/>
          <w:i w:val="false"/>
          <w:color w:val="000000"/>
          <w:sz w:val="28"/>
        </w:rPr>
        <w:t>
      Первичные статистические данные по данной статистической форме предоставляются за отчетный год, а вновь созданные организации и граждане представляют со дня регистрации до конца отчетного периода.</w:t>
      </w:r>
      <w:r>
        <w:br/>
      </w:r>
      <w:r>
        <w:rPr>
          <w:rFonts w:ascii="Times New Roman"/>
          <w:b w:val="false"/>
          <w:i w:val="false"/>
          <w:color w:val="000000"/>
          <w:sz w:val="28"/>
        </w:rPr>
        <w:t>
</w:t>
      </w:r>
      <w:r>
        <w:rPr>
          <w:rFonts w:ascii="Times New Roman"/>
          <w:b w:val="false"/>
          <w:i w:val="false"/>
          <w:color w:val="000000"/>
          <w:sz w:val="28"/>
        </w:rPr>
        <w:t>
      4. В строке 1 раздела 2 указывается квота, выделенная охотничьему хозяйству государством, в строке 2 - квота, выкупленная охотничьим хозяйством у государства, в строке 3 - квота, реализованная охотничьим хозяйством охотникам, доход от реализации путевок в данную строку не входит.</w:t>
      </w:r>
      <w:r>
        <w:br/>
      </w:r>
      <w:r>
        <w:rPr>
          <w:rFonts w:ascii="Times New Roman"/>
          <w:b w:val="false"/>
          <w:i w:val="false"/>
          <w:color w:val="000000"/>
          <w:sz w:val="28"/>
        </w:rPr>
        <w:t>
</w:t>
      </w:r>
      <w:r>
        <w:rPr>
          <w:rFonts w:ascii="Times New Roman"/>
          <w:b w:val="false"/>
          <w:i w:val="false"/>
          <w:color w:val="000000"/>
          <w:sz w:val="28"/>
        </w:rPr>
        <w:t>
      5. В графах 1 и 3 раздела 3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то есть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r>
        <w:br/>
      </w:r>
      <w:r>
        <w:rPr>
          <w:rFonts w:ascii="Times New Roman"/>
          <w:b w:val="false"/>
          <w:i w:val="false"/>
          <w:color w:val="000000"/>
          <w:sz w:val="28"/>
        </w:rPr>
        <w:t>
</w:t>
      </w:r>
      <w:r>
        <w:rPr>
          <w:rFonts w:ascii="Times New Roman"/>
          <w:b w:val="false"/>
          <w:i w:val="false"/>
          <w:color w:val="000000"/>
          <w:sz w:val="28"/>
        </w:rPr>
        <w:t>
      6. В графе 1 раздела 4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7. В разделе 5 по строкам 1-4 справочника видов затрат на ведение охотничьего хозяйства указываются затраты по оплате труда работников, занятых в охотничьем хозяйстве. По строке 5 показываются затраты на патрулирование территории обитания диких животных, с использованием транспортных средств, с целью предотвращения нарушений правил охоты или браконьерства, на средства связи, горючее и другие затраты, связанные с охраной диких животных. По строке 6 показываются затраты по учету численности диких животных: мечение диких животных, учет пернатой дичи, приобретение малоценного оборудования, необходимого при проведении учетных работ, а также отплата привлекаемого для этих целей транспорта, стоимость картографического материала и другие затраты, связанные с учетом численности диких животных. По строке 7 показываются затраты, связанные с расселением диких зверей и птиц в охотничьи угодья для повышения продуктивности. По строке 8 учитываются охотохозяйственные мероприятия: на содержание домов, охотничьих баз, избушек, служебных помещений и производственных сооружений (отопление, освещение, текущий ремонт), подъездных путей, транспорта, амортизационные отчисления на соответствующие основные фонды, содержание и кормление охотничьих собак, подсадных и ловчих птиц, лошадей, приобретение и ремонт охотничьего оружия, малоценного инвентаря, канцелярских и другие расходы. По строке 9 показываются затраты на приобретение и выкладку подкормки для диких животных (сена, зерна, зернофуража, комбикормов, минеральной подкормки, соли, отрубей и так далее).</w:t>
      </w:r>
      <w:r>
        <w:br/>
      </w:r>
      <w:r>
        <w:rPr>
          <w:rFonts w:ascii="Times New Roman"/>
          <w:b w:val="false"/>
          <w:i w:val="false"/>
          <w:color w:val="000000"/>
          <w:sz w:val="28"/>
        </w:rPr>
        <w:t>
</w:t>
      </w:r>
      <w:r>
        <w:rPr>
          <w:rFonts w:ascii="Times New Roman"/>
          <w:b w:val="false"/>
          <w:i w:val="false"/>
          <w:color w:val="000000"/>
          <w:sz w:val="28"/>
        </w:rPr>
        <w:t>
      К затратам на биотехнические мероприятия по строкам 10-14 относятся затраты на регулирование численности хищных животных  и птиц (волков, шакалов, лисиц, ворон) с целью предотвращения ущерба диким животным и распространения опасных заболеваний; приобретение лекарственных препаратов и лечебно-профилактических специальных средств и оборудования, боеприпасов, специальной одежды, оборудования клеток, вольеров для передержки, обследования и лечения; закуп диких животных с целью выпуска в охотничьи угодья, их транспортировку; профилактические мероприятия по снижению заболеваемости среди диких животных; устройство кормовых полей, искусственных водопоев, гнезд, кормушек различного типа, навесов, сараев для хранения кормов, наблюдательных вышек и на другие работы связанные с проведением биотехнических мероприятий.</w:t>
      </w:r>
      <w:r>
        <w:br/>
      </w:r>
      <w:r>
        <w:rPr>
          <w:rFonts w:ascii="Times New Roman"/>
          <w:b w:val="false"/>
          <w:i w:val="false"/>
          <w:color w:val="000000"/>
          <w:sz w:val="28"/>
        </w:rPr>
        <w:t>
</w:t>
      </w:r>
      <w:r>
        <w:rPr>
          <w:rFonts w:ascii="Times New Roman"/>
          <w:b w:val="false"/>
          <w:i w:val="false"/>
          <w:color w:val="000000"/>
          <w:sz w:val="28"/>
        </w:rPr>
        <w:t>
      В затраты не включаются расходы на строительство и капитальный ремонт, а также стоимость трудоучастия членов общества охотников.</w:t>
      </w:r>
      <w:r>
        <w:br/>
      </w:r>
      <w:r>
        <w:rPr>
          <w:rFonts w:ascii="Times New Roman"/>
          <w:b w:val="false"/>
          <w:i w:val="false"/>
          <w:color w:val="000000"/>
          <w:sz w:val="28"/>
        </w:rPr>
        <w:t>
</w:t>
      </w:r>
      <w:r>
        <w:rPr>
          <w:rFonts w:ascii="Times New Roman"/>
          <w:b w:val="false"/>
          <w:i w:val="false"/>
          <w:color w:val="000000"/>
          <w:sz w:val="28"/>
        </w:rPr>
        <w:t>
      8. В строке 1 подраздела 6.1 указываются доходы от реализации путевок на производство охоты гражданам и иностранным охотникам и не включается стоимость квоты, указанной в путевке. В строке 2 показывается доход от услуг, оказанных гражданам при производстве охоты (предоставление транспорта, жилья, одежды). В строке 3 показываются прочие доходы, полученные от охотохозяйственной деятельности (сбора дикорастущих, лекарственного и технического сырья, охотничьих трофеев).</w:t>
      </w:r>
      <w:r>
        <w:br/>
      </w:r>
      <w:r>
        <w:rPr>
          <w:rFonts w:ascii="Times New Roman"/>
          <w:b w:val="false"/>
          <w:i w:val="false"/>
          <w:color w:val="000000"/>
          <w:sz w:val="28"/>
        </w:rPr>
        <w:t>
</w:t>
      </w:r>
      <w:r>
        <w:rPr>
          <w:rFonts w:ascii="Times New Roman"/>
          <w:b w:val="false"/>
          <w:i w:val="false"/>
          <w:color w:val="000000"/>
          <w:sz w:val="28"/>
        </w:rPr>
        <w:t>
      В подразделе 6.2 показывается доход от реализации продукции охоты (мяса, шкур, шкурок, жира, пант, рогов).</w:t>
      </w:r>
      <w:r>
        <w:br/>
      </w:r>
      <w:r>
        <w:rPr>
          <w:rFonts w:ascii="Times New Roman"/>
          <w:b w:val="false"/>
          <w:i w:val="false"/>
          <w:color w:val="000000"/>
          <w:sz w:val="28"/>
        </w:rPr>
        <w:t>
</w:t>
      </w:r>
      <w:r>
        <w:rPr>
          <w:rFonts w:ascii="Times New Roman"/>
          <w:b w:val="false"/>
          <w:i w:val="false"/>
          <w:color w:val="000000"/>
          <w:sz w:val="28"/>
        </w:rPr>
        <w:t>
      В доходы от охотохозяйственной деятельности не включаются вступительные и членские взносы, а также другие целевые поступления.</w:t>
      </w:r>
      <w:r>
        <w:br/>
      </w:r>
      <w:r>
        <w:rPr>
          <w:rFonts w:ascii="Times New Roman"/>
          <w:b w:val="false"/>
          <w:i w:val="false"/>
          <w:color w:val="000000"/>
          <w:sz w:val="28"/>
        </w:rPr>
        <w:t>
</w:t>
      </w:r>
      <w:r>
        <w:rPr>
          <w:rFonts w:ascii="Times New Roman"/>
          <w:b w:val="false"/>
          <w:i w:val="false"/>
          <w:color w:val="000000"/>
          <w:sz w:val="28"/>
        </w:rPr>
        <w:t>
      9. В разделе 8 указываются сведения о численности работников. К егерской службе относятся работники субъектов охотничьего хозяйства, их объединений (включая объединения охотников): руководители и старшие охотоведы, охотоведы, старшине егеря, егеря.</w:t>
      </w:r>
      <w:r>
        <w:br/>
      </w:r>
      <w:r>
        <w:rPr>
          <w:rFonts w:ascii="Times New Roman"/>
          <w:b w:val="false"/>
          <w:i w:val="false"/>
          <w:color w:val="000000"/>
          <w:sz w:val="28"/>
        </w:rPr>
        <w:t>
</w:t>
      </w:r>
      <w:r>
        <w:rPr>
          <w:rFonts w:ascii="Times New Roman"/>
          <w:b w:val="false"/>
          <w:i w:val="false"/>
          <w:color w:val="000000"/>
          <w:sz w:val="28"/>
        </w:rPr>
        <w:t>
      10. В разделе 9 указываются сведения о количестве транспортных средств (автомобилей, тракторов, мотоциклов, снегоходов, лошадей), средств связи (телефонных аппаратов местной связи, сотовой связи, подвижной радиотелефонной и транкинговой связи), имеющихся в хозяйстве, а также количество егерских кордонов.</w:t>
      </w:r>
      <w:r>
        <w:br/>
      </w:r>
      <w:r>
        <w:rPr>
          <w:rFonts w:ascii="Times New Roman"/>
          <w:b w:val="false"/>
          <w:i w:val="false"/>
          <w:color w:val="000000"/>
          <w:sz w:val="28"/>
        </w:rPr>
        <w:t>
</w:t>
      </w:r>
      <w:r>
        <w:rPr>
          <w:rFonts w:ascii="Times New Roman"/>
          <w:b w:val="false"/>
          <w:i w:val="false"/>
          <w:color w:val="000000"/>
          <w:sz w:val="28"/>
        </w:rPr>
        <w:t>
      11. В графе 1 раздела 10 указываются данные о численности (наличии поголовья) охотничьих животных и дичи в закрепленных охотничьих угодьях на основании проведенного учета в отчетном году. Если в отчетном году учет проводился несколько раз, то включаются данные, наиболее полно отражающие поголовье охотничьих животных и дичи. В тех случаях, когда учет численности не проводился в отчетном году по тому или иному виду охотничьих животных, приводятся данные по году последнего учета этого вида.</w:t>
      </w:r>
      <w:r>
        <w:br/>
      </w:r>
      <w:r>
        <w:rPr>
          <w:rFonts w:ascii="Times New Roman"/>
          <w:b w:val="false"/>
          <w:i w:val="false"/>
          <w:color w:val="000000"/>
          <w:sz w:val="28"/>
        </w:rPr>
        <w:t>
</w:t>
      </w:r>
      <w:r>
        <w:rPr>
          <w:rFonts w:ascii="Times New Roman"/>
          <w:b w:val="false"/>
          <w:i w:val="false"/>
          <w:color w:val="000000"/>
          <w:sz w:val="28"/>
        </w:rPr>
        <w:t>
      В графу 3 включаются данные о фактическом изъятии из охотничьих угодий охотничьих животных и дичи на основании ведомости регистрации охоты, лицензий (разрешений), карточек отстрела, путевок. В эту графу включаются также животные и дичь, отловленные и проданные в другие организации (для расселения в зоопарки в научных целях).</w:t>
      </w:r>
      <w:r>
        <w:br/>
      </w:r>
      <w:r>
        <w:rPr>
          <w:rFonts w:ascii="Times New Roman"/>
          <w:b w:val="false"/>
          <w:i w:val="false"/>
          <w:color w:val="000000"/>
          <w:sz w:val="28"/>
        </w:rPr>
        <w:t>
</w:t>
      </w:r>
      <w:r>
        <w:rPr>
          <w:rFonts w:ascii="Times New Roman"/>
          <w:b w:val="false"/>
          <w:i w:val="false"/>
          <w:color w:val="000000"/>
          <w:sz w:val="28"/>
        </w:rPr>
        <w:t>
      В графе 4 показываются данные о количестве охотничьих животных и дичи, проданных торговым, заготовительным и другим предприятиям, организациям на основании приемно-сдаточных документов. Охотничьи животные и дичь, добытые для личных нужд охотников, в эту графу не включаются.</w:t>
      </w:r>
      <w:r>
        <w:br/>
      </w:r>
      <w:r>
        <w:rPr>
          <w:rFonts w:ascii="Times New Roman"/>
          <w:b w:val="false"/>
          <w:i w:val="false"/>
          <w:color w:val="000000"/>
          <w:sz w:val="28"/>
        </w:rPr>
        <w:t>
</w:t>
      </w:r>
      <w:r>
        <w:rPr>
          <w:rFonts w:ascii="Times New Roman"/>
          <w:b w:val="false"/>
          <w:i w:val="false"/>
          <w:color w:val="000000"/>
          <w:sz w:val="28"/>
        </w:rPr>
        <w:t>
      12. Раздел 11 заполняют предприятия и организации, имеющие питомники и фермы по разведению охотничьих животных и дичи для целей расселения и обогащения охотничьих угодий.</w:t>
      </w:r>
      <w:r>
        <w:br/>
      </w:r>
      <w:r>
        <w:rPr>
          <w:rFonts w:ascii="Times New Roman"/>
          <w:b w:val="false"/>
          <w:i w:val="false"/>
          <w:color w:val="000000"/>
          <w:sz w:val="28"/>
        </w:rPr>
        <w:t>
</w:t>
      </w:r>
      <w:r>
        <w:rPr>
          <w:rFonts w:ascii="Times New Roman"/>
          <w:b w:val="false"/>
          <w:i w:val="false"/>
          <w:color w:val="000000"/>
          <w:sz w:val="28"/>
        </w:rPr>
        <w:t>
      13. В разделе 12 показываются данные о выявленных нарушениях правил охоты и мерах, принятых к нарушителям.</w:t>
      </w:r>
      <w:r>
        <w:br/>
      </w:r>
      <w:r>
        <w:rPr>
          <w:rFonts w:ascii="Times New Roman"/>
          <w:b w:val="false"/>
          <w:i w:val="false"/>
          <w:color w:val="000000"/>
          <w:sz w:val="28"/>
        </w:rPr>
        <w:t>
</w:t>
      </w:r>
      <w:r>
        <w:rPr>
          <w:rFonts w:ascii="Times New Roman"/>
          <w:b w:val="false"/>
          <w:i w:val="false"/>
          <w:color w:val="000000"/>
          <w:sz w:val="28"/>
        </w:rPr>
        <w:t>
      Раздел заполняется на основании данных территориального уполномоченного органа в области охраны, воспроизводства и использования животного мира акиматов областей, областных обществ охотников и рыболовов, прочих охотопользователей и организаций.</w:t>
      </w:r>
      <w:r>
        <w:br/>
      </w:r>
      <w:r>
        <w:rPr>
          <w:rFonts w:ascii="Times New Roman"/>
          <w:b w:val="false"/>
          <w:i w:val="false"/>
          <w:color w:val="000000"/>
          <w:sz w:val="28"/>
        </w:rPr>
        <w:t>
</w:t>
      </w:r>
      <w:r>
        <w:rPr>
          <w:rFonts w:ascii="Times New Roman"/>
          <w:b w:val="false"/>
          <w:i w:val="false"/>
          <w:color w:val="000000"/>
          <w:sz w:val="28"/>
        </w:rPr>
        <w:t>
      14. В разделе 13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«Сведения о квотах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w:t>
      </w:r>
      <w:r>
        <w:br/>
      </w:r>
      <w:r>
        <w:rPr>
          <w:rFonts w:ascii="Times New Roman"/>
          <w:b w:val="false"/>
          <w:i w:val="false"/>
          <w:color w:val="000000"/>
          <w:sz w:val="28"/>
        </w:rPr>
        <w:t>
</w:t>
      </w:r>
      <w:r>
        <w:rPr>
          <w:rFonts w:ascii="Times New Roman"/>
          <w:b w:val="false"/>
          <w:i w:val="false"/>
          <w:color w:val="000000"/>
          <w:sz w:val="28"/>
        </w:rPr>
        <w:t>
      если заполнена графа 3, то должна быть заполнена графа 4, для каждой строки;</w:t>
      </w:r>
      <w:r>
        <w:br/>
      </w:r>
      <w:r>
        <w:rPr>
          <w:rFonts w:ascii="Times New Roman"/>
          <w:b w:val="false"/>
          <w:i w:val="false"/>
          <w:color w:val="000000"/>
          <w:sz w:val="28"/>
        </w:rPr>
        <w:t>
</w:t>
      </w:r>
      <w:r>
        <w:rPr>
          <w:rFonts w:ascii="Times New Roman"/>
          <w:b w:val="false"/>
          <w:i w:val="false"/>
          <w:color w:val="000000"/>
          <w:sz w:val="28"/>
        </w:rPr>
        <w:t>
      если заполнена графа 5, то должна быть заполнена графа 6,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2) Раздел 3 «Сведения об объемах продукции охоты и разведения»:</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w:t>
      </w:r>
      <w:r>
        <w:br/>
      </w:r>
      <w:r>
        <w:rPr>
          <w:rFonts w:ascii="Times New Roman"/>
          <w:b w:val="false"/>
          <w:i w:val="false"/>
          <w:color w:val="000000"/>
          <w:sz w:val="28"/>
        </w:rPr>
        <w:t>
</w:t>
      </w:r>
      <w:r>
        <w:rPr>
          <w:rFonts w:ascii="Times New Roman"/>
          <w:b w:val="false"/>
          <w:i w:val="false"/>
          <w:color w:val="000000"/>
          <w:sz w:val="28"/>
        </w:rPr>
        <w:t>
      если заполнена графа 3, то должна быть заполнена графа 4, для каждой строки;</w:t>
      </w:r>
      <w:r>
        <w:br/>
      </w:r>
      <w:r>
        <w:rPr>
          <w:rFonts w:ascii="Times New Roman"/>
          <w:b w:val="false"/>
          <w:i w:val="false"/>
          <w:color w:val="000000"/>
          <w:sz w:val="28"/>
        </w:rPr>
        <w:t>
</w:t>
      </w:r>
      <w:r>
        <w:rPr>
          <w:rFonts w:ascii="Times New Roman"/>
          <w:b w:val="false"/>
          <w:i w:val="false"/>
          <w:color w:val="000000"/>
          <w:sz w:val="28"/>
        </w:rPr>
        <w:t>
      3) Раздел 4 «Объем услуг в области охоты, ловли и разведения копытных, зверей пушных, дичи и млекопитающих морских»:</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w:t>
      </w:r>
      <w:r>
        <w:br/>
      </w:r>
      <w:r>
        <w:rPr>
          <w:rFonts w:ascii="Times New Roman"/>
          <w:b w:val="false"/>
          <w:i w:val="false"/>
          <w:color w:val="000000"/>
          <w:sz w:val="28"/>
        </w:rPr>
        <w:t>
</w:t>
      </w:r>
      <w:r>
        <w:rPr>
          <w:rFonts w:ascii="Times New Roman"/>
          <w:b w:val="false"/>
          <w:i w:val="false"/>
          <w:color w:val="000000"/>
          <w:sz w:val="28"/>
        </w:rPr>
        <w:t>
      4) Подраздел 6.2 «Сведения о реализации продукции охоты»:</w:t>
      </w:r>
      <w:r>
        <w:br/>
      </w:r>
      <w:r>
        <w:rPr>
          <w:rFonts w:ascii="Times New Roman"/>
          <w:b w:val="false"/>
          <w:i w:val="false"/>
          <w:color w:val="000000"/>
          <w:sz w:val="28"/>
        </w:rPr>
        <w:t>
</w:t>
      </w:r>
      <w:r>
        <w:rPr>
          <w:rFonts w:ascii="Times New Roman"/>
          <w:b w:val="false"/>
          <w:i w:val="false"/>
          <w:color w:val="000000"/>
          <w:sz w:val="28"/>
        </w:rPr>
        <w:t>
      если заполнена графа 1, то должна быть заполнена графа 2, для каждой строки, кроме строки 9;</w:t>
      </w:r>
      <w:r>
        <w:br/>
      </w:r>
      <w:r>
        <w:rPr>
          <w:rFonts w:ascii="Times New Roman"/>
          <w:b w:val="false"/>
          <w:i w:val="false"/>
          <w:color w:val="000000"/>
          <w:sz w:val="28"/>
        </w:rPr>
        <w:t>
</w:t>
      </w:r>
      <w:r>
        <w:rPr>
          <w:rFonts w:ascii="Times New Roman"/>
          <w:b w:val="false"/>
          <w:i w:val="false"/>
          <w:color w:val="000000"/>
          <w:sz w:val="28"/>
        </w:rPr>
        <w:t>
      5) Раздел 7 «Сведения о площади охотничьих угодий»:</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6) Раздел 8 «Сведения о численности работников»:</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2 + строка 3;</w:t>
      </w:r>
      <w:r>
        <w:br/>
      </w:r>
      <w:r>
        <w:rPr>
          <w:rFonts w:ascii="Times New Roman"/>
          <w:b w:val="false"/>
          <w:i w:val="false"/>
          <w:color w:val="000000"/>
          <w:sz w:val="28"/>
        </w:rPr>
        <w:t>
</w:t>
      </w:r>
      <w:r>
        <w:rPr>
          <w:rFonts w:ascii="Times New Roman"/>
          <w:b w:val="false"/>
          <w:i w:val="false"/>
          <w:color w:val="000000"/>
          <w:sz w:val="28"/>
        </w:rPr>
        <w:t>
      7) Раздел 10 «Сведения о численности, расселении, охоте и ловле копытных, зверей пушных, дичи и млекопитающих морских»:</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8) Раздел 12 «Сведения об охране животного мира»:</w:t>
      </w:r>
      <w:r>
        <w:br/>
      </w:r>
      <w:r>
        <w:rPr>
          <w:rFonts w:ascii="Times New Roman"/>
          <w:b w:val="false"/>
          <w:i w:val="false"/>
          <w:color w:val="000000"/>
          <w:sz w:val="28"/>
        </w:rPr>
        <w:t>
</w:t>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10;</w:t>
      </w:r>
      <w:r>
        <w:br/>
      </w:r>
      <w:r>
        <w:rPr>
          <w:rFonts w:ascii="Times New Roman"/>
          <w:b w:val="false"/>
          <w:i w:val="false"/>
          <w:color w:val="000000"/>
          <w:sz w:val="28"/>
        </w:rPr>
        <w:t>
</w:t>
      </w:r>
      <w:r>
        <w:rPr>
          <w:rFonts w:ascii="Times New Roman"/>
          <w:b w:val="false"/>
          <w:i w:val="false"/>
          <w:color w:val="000000"/>
          <w:sz w:val="28"/>
        </w:rPr>
        <w:t>
      9)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сумма строк по графе 1 раздела 3 </w:t>
      </w:r>
      <w:r>
        <w:rPr>
          <w:rFonts w:ascii="Times New Roman"/>
          <w:b w:val="false"/>
          <w:i w:val="false"/>
          <w:color w:val="000000"/>
          <w:sz w:val="28"/>
          <w:u w:val="single"/>
        </w:rPr>
        <w:t>&gt;</w:t>
      </w:r>
      <w:r>
        <w:rPr>
          <w:rFonts w:ascii="Times New Roman"/>
          <w:b w:val="false"/>
          <w:i w:val="false"/>
          <w:color w:val="000000"/>
          <w:sz w:val="28"/>
        </w:rPr>
        <w:t xml:space="preserve"> суммы строк графы 2 подраздела 6.2;</w:t>
      </w:r>
      <w:r>
        <w:br/>
      </w:r>
      <w:r>
        <w:rPr>
          <w:rFonts w:ascii="Times New Roman"/>
          <w:b w:val="false"/>
          <w:i w:val="false"/>
          <w:color w:val="000000"/>
          <w:sz w:val="28"/>
        </w:rPr>
        <w:t>
</w:t>
      </w:r>
      <w:r>
        <w:rPr>
          <w:rFonts w:ascii="Times New Roman"/>
          <w:b w:val="false"/>
          <w:i w:val="false"/>
          <w:color w:val="000000"/>
          <w:sz w:val="28"/>
        </w:rPr>
        <w:t xml:space="preserve">
      сумма строк по графе 3 раздела 3 </w:t>
      </w:r>
      <w:r>
        <w:rPr>
          <w:rFonts w:ascii="Times New Roman"/>
          <w:b w:val="false"/>
          <w:i w:val="false"/>
          <w:color w:val="000000"/>
          <w:sz w:val="28"/>
          <w:u w:val="single"/>
        </w:rPr>
        <w:t>&gt;</w:t>
      </w:r>
      <w:r>
        <w:rPr>
          <w:rFonts w:ascii="Times New Roman"/>
          <w:b w:val="false"/>
          <w:i w:val="false"/>
          <w:color w:val="000000"/>
          <w:sz w:val="28"/>
        </w:rPr>
        <w:t xml:space="preserve"> суммы строк с 5 по 14 графы 1 раздела 5;</w:t>
      </w:r>
      <w:r>
        <w:br/>
      </w:r>
      <w:r>
        <w:rPr>
          <w:rFonts w:ascii="Times New Roman"/>
          <w:b w:val="false"/>
          <w:i w:val="false"/>
          <w:color w:val="000000"/>
          <w:sz w:val="28"/>
        </w:rPr>
        <w:t>
</w:t>
      </w:r>
      <w:r>
        <w:rPr>
          <w:rFonts w:ascii="Times New Roman"/>
          <w:b w:val="false"/>
          <w:i w:val="false"/>
          <w:color w:val="000000"/>
          <w:sz w:val="28"/>
        </w:rPr>
        <w:t xml:space="preserve">
      сумма строк по графе 1 раздела 4 </w:t>
      </w:r>
      <w:r>
        <w:rPr>
          <w:rFonts w:ascii="Times New Roman"/>
          <w:b w:val="false"/>
          <w:i w:val="false"/>
          <w:color w:val="000000"/>
          <w:sz w:val="28"/>
          <w:u w:val="single"/>
        </w:rPr>
        <w:t>&gt;</w:t>
      </w:r>
      <w:r>
        <w:rPr>
          <w:rFonts w:ascii="Times New Roman"/>
          <w:b w:val="false"/>
          <w:i w:val="false"/>
          <w:color w:val="000000"/>
          <w:sz w:val="28"/>
        </w:rPr>
        <w:t xml:space="preserve"> суммы строк 1 и 2 графы 1 подраздела 6.1;</w:t>
      </w:r>
      <w:r>
        <w:br/>
      </w:r>
      <w:r>
        <w:rPr>
          <w:rFonts w:ascii="Times New Roman"/>
          <w:b w:val="false"/>
          <w:i w:val="false"/>
          <w:color w:val="000000"/>
          <w:sz w:val="28"/>
        </w:rPr>
        <w:t>
</w:t>
      </w:r>
      <w:r>
        <w:rPr>
          <w:rFonts w:ascii="Times New Roman"/>
          <w:b w:val="false"/>
          <w:i w:val="false"/>
          <w:color w:val="000000"/>
          <w:sz w:val="28"/>
        </w:rPr>
        <w:t xml:space="preserve">
      графа 3 раздела 10 по сумме кодов СКПСХ 01.70.10.400, 01.70.10.500 </w:t>
      </w:r>
      <w:r>
        <w:rPr>
          <w:rFonts w:ascii="Times New Roman"/>
          <w:b w:val="false"/>
          <w:i w:val="false"/>
          <w:color w:val="000000"/>
          <w:sz w:val="28"/>
          <w:u w:val="single"/>
        </w:rPr>
        <w:t>&lt;</w:t>
      </w:r>
      <w:r>
        <w:rPr>
          <w:rFonts w:ascii="Times New Roman"/>
          <w:b w:val="false"/>
          <w:i w:val="false"/>
          <w:color w:val="000000"/>
          <w:sz w:val="28"/>
        </w:rPr>
        <w:t xml:space="preserve"> графы 1 строки 2 раздела 2;</w:t>
      </w:r>
      <w:r>
        <w:br/>
      </w:r>
      <w:r>
        <w:rPr>
          <w:rFonts w:ascii="Times New Roman"/>
          <w:b w:val="false"/>
          <w:i w:val="false"/>
          <w:color w:val="000000"/>
          <w:sz w:val="28"/>
        </w:rPr>
        <w:t>
</w:t>
      </w:r>
      <w:r>
        <w:rPr>
          <w:rFonts w:ascii="Times New Roman"/>
          <w:b w:val="false"/>
          <w:i w:val="false"/>
          <w:color w:val="000000"/>
          <w:sz w:val="28"/>
        </w:rPr>
        <w:t xml:space="preserve">
      графа 3 раздела 10 по коду СКПСХ 01.70.10.100 </w:t>
      </w:r>
      <w:r>
        <w:rPr>
          <w:rFonts w:ascii="Times New Roman"/>
          <w:b w:val="false"/>
          <w:i w:val="false"/>
          <w:color w:val="000000"/>
          <w:sz w:val="28"/>
          <w:u w:val="single"/>
        </w:rPr>
        <w:t xml:space="preserve">&lt; </w:t>
      </w:r>
      <w:r>
        <w:rPr>
          <w:rFonts w:ascii="Times New Roman"/>
          <w:b w:val="false"/>
          <w:i w:val="false"/>
          <w:color w:val="000000"/>
          <w:sz w:val="28"/>
        </w:rPr>
        <w:t>строки 2 графы 3 раздела 2;</w:t>
      </w:r>
      <w:r>
        <w:br/>
      </w:r>
      <w:r>
        <w:rPr>
          <w:rFonts w:ascii="Times New Roman"/>
          <w:b w:val="false"/>
          <w:i w:val="false"/>
          <w:color w:val="000000"/>
          <w:sz w:val="28"/>
        </w:rPr>
        <w:t>
</w:t>
      </w:r>
      <w:r>
        <w:rPr>
          <w:rFonts w:ascii="Times New Roman"/>
          <w:b w:val="false"/>
          <w:i w:val="false"/>
          <w:color w:val="000000"/>
          <w:sz w:val="28"/>
        </w:rPr>
        <w:t xml:space="preserve">
      графа 3 раздела 10 по коду СКПСХ 01.70.10.200 </w:t>
      </w:r>
      <w:r>
        <w:rPr>
          <w:rFonts w:ascii="Times New Roman"/>
          <w:b w:val="false"/>
          <w:i w:val="false"/>
          <w:color w:val="000000"/>
          <w:sz w:val="28"/>
          <w:u w:val="single"/>
        </w:rPr>
        <w:t>&lt;</w:t>
      </w:r>
      <w:r>
        <w:rPr>
          <w:rFonts w:ascii="Times New Roman"/>
          <w:b w:val="false"/>
          <w:i w:val="false"/>
          <w:color w:val="000000"/>
          <w:sz w:val="28"/>
        </w:rPr>
        <w:t>строки 2 графы 5 раздела 2.</w:t>
      </w:r>
    </w:p>
    <w:bookmarkEnd w:id="49"/>
    <w:bookmarkStart w:name="z674" w:id="50"/>
    <w:p>
      <w:pPr>
        <w:spacing w:after="0"/>
        <w:ind w:left="0"/>
        <w:jc w:val="both"/>
      </w:pPr>
      <w:r>
        <w:rPr>
          <w:rFonts w:ascii="Times New Roman"/>
          <w:b w:val="false"/>
          <w:i w:val="false"/>
          <w:color w:val="000000"/>
          <w:sz w:val="28"/>
        </w:rPr>
        <w:t xml:space="preserve">
Приложение 20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50"/>
    <w:bookmarkStart w:name="z1168"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981"/>
        <w:gridCol w:w="3359"/>
        <w:gridCol w:w="1307"/>
        <w:gridCol w:w="2053"/>
        <w:gridCol w:w="701"/>
        <w:gridCol w:w="1973"/>
        <w:gridCol w:w="4573"/>
      </w:tblGrid>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20-қосымша</w:t>
            </w:r>
          </w:p>
        </w:tc>
      </w:tr>
      <w:tr>
        <w:trPr>
          <w:trHeight w:val="7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917"/>
              <w:gridCol w:w="1111"/>
              <w:gridCol w:w="896"/>
              <w:gridCol w:w="896"/>
              <w:gridCol w:w="3158"/>
            </w:tblGrid>
            <w:tr>
              <w:trPr>
                <w:trHeight w:val="5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Статистиқалық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6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6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7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5"/>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66"/>
              <w:gridCol w:w="467"/>
              <w:gridCol w:w="467"/>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қаңтардың 20-сы.</w:t>
            </w:r>
            <w:r>
              <w:br/>
            </w:r>
            <w:r>
              <w:rPr>
                <w:rFonts w:ascii="Times New Roman"/>
                <w:b w:val="false"/>
                <w:i w:val="false"/>
                <w:color w:val="000000"/>
                <w:sz w:val="20"/>
              </w:rPr>
              <w:t>
</w:t>
            </w:r>
            <w:r>
              <w:rPr>
                <w:rFonts w:ascii="Times New Roman"/>
                <w:b w:val="false"/>
                <w:i w:val="false"/>
                <w:color w:val="000000"/>
                <w:sz w:val="20"/>
              </w:rPr>
              <w:t>Срок представления – 20-го января.</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98"/>
              <w:gridCol w:w="574"/>
              <w:gridCol w:w="598"/>
              <w:gridCol w:w="574"/>
              <w:gridCol w:w="598"/>
              <w:gridCol w:w="598"/>
              <w:gridCol w:w="574"/>
              <w:gridCol w:w="599"/>
              <w:gridCol w:w="574"/>
              <w:gridCol w:w="599"/>
              <w:gridCol w:w="600"/>
            </w:tblGrid>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7"/>
        <w:gridCol w:w="6653"/>
      </w:tblGrid>
      <w:tr>
        <w:trPr>
          <w:trHeight w:val="30" w:hRule="atLeast"/>
        </w:trPr>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tblGrid>
            <w:tr>
              <w:trPr>
                <w:trHeight w:val="495"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8"/>
        <w:gridCol w:w="6222"/>
      </w:tblGrid>
      <w:tr>
        <w:trPr>
          <w:trHeight w:val="30" w:hRule="atLeast"/>
        </w:trPr>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6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1"/>
              <w:gridCol w:w="611"/>
              <w:gridCol w:w="611"/>
              <w:gridCol w:w="611"/>
              <w:gridCol w:w="612"/>
              <w:gridCol w:w="612"/>
              <w:gridCol w:w="612"/>
              <w:gridCol w:w="612"/>
              <w:gridCol w:w="612"/>
            </w:tblGrid>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Мал мен құс санының қозғалысы туралы ақпаратты көрсетіңіз, бас</w:t>
      </w:r>
      <w:r>
        <w:br/>
      </w: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375"/>
        <w:gridCol w:w="1247"/>
        <w:gridCol w:w="1609"/>
        <w:gridCol w:w="1651"/>
        <w:gridCol w:w="1605"/>
        <w:gridCol w:w="1439"/>
        <w:gridCol w:w="1609"/>
        <w:gridCol w:w="1108"/>
        <w:gridCol w:w="1162"/>
        <w:gridCol w:w="1108"/>
        <w:gridCol w:w="966"/>
        <w:gridCol w:w="1606"/>
        <w:gridCol w:w="418"/>
        <w:gridCol w:w="356"/>
      </w:tblGrid>
      <w:tr>
        <w:trPr>
          <w:trHeight w:val="38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года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 немесе союға өткізілгені</w:t>
            </w:r>
            <w:r>
              <w:br/>
            </w:r>
            <w:r>
              <w:rPr>
                <w:rFonts w:ascii="Times New Roman"/>
                <w:b w:val="false"/>
                <w:i w:val="false"/>
                <w:color w:val="000000"/>
                <w:sz w:val="20"/>
              </w:rPr>
              <w:t>
</w:t>
            </w:r>
            <w:r>
              <w:rPr>
                <w:rFonts w:ascii="Times New Roman"/>
                <w:b w:val="false"/>
                <w:i w:val="false"/>
                <w:color w:val="000000"/>
                <w:sz w:val="20"/>
              </w:rPr>
              <w:t xml:space="preserve">Забито в хозяйстве или </w:t>
            </w:r>
          </w:p>
          <w:p>
            <w:pPr>
              <w:spacing w:after="20"/>
              <w:ind w:left="20"/>
              <w:jc w:val="both"/>
            </w:pPr>
            <w:r>
              <w:rPr>
                <w:rFonts w:ascii="Times New Roman"/>
                <w:b w:val="false"/>
                <w:i w:val="false"/>
                <w:color w:val="000000"/>
                <w:sz w:val="20"/>
              </w:rPr>
              <w:t>реализовано на убой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года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жылдық саны</w:t>
            </w:r>
            <w:r>
              <w:br/>
            </w:r>
            <w:r>
              <w:rPr>
                <w:rFonts w:ascii="Times New Roman"/>
                <w:b w:val="false"/>
                <w:i w:val="false"/>
                <w:color w:val="000000"/>
                <w:sz w:val="20"/>
              </w:rPr>
              <w:t>
</w:t>
            </w:r>
            <w:r>
              <w:rPr>
                <w:rFonts w:ascii="Times New Roman"/>
                <w:b w:val="false"/>
                <w:i w:val="false"/>
                <w:color w:val="000000"/>
                <w:sz w:val="20"/>
              </w:rPr>
              <w:t>Среднегодовое поголовье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орташа жылдық аналықтардың саны</w:t>
            </w:r>
            <w:r>
              <w:br/>
            </w:r>
            <w:r>
              <w:rPr>
                <w:rFonts w:ascii="Times New Roman"/>
                <w:b w:val="false"/>
                <w:i w:val="false"/>
                <w:color w:val="000000"/>
                <w:sz w:val="20"/>
              </w:rPr>
              <w:t>
</w:t>
            </w:r>
            <w:r>
              <w:rPr>
                <w:rFonts w:ascii="Times New Roman"/>
                <w:b w:val="false"/>
                <w:i w:val="false"/>
                <w:color w:val="000000"/>
                <w:sz w:val="20"/>
              </w:rPr>
              <w:t>из него среднегодовое маточное поголовье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Есепті жылдың аяғына жыныс топтары бойынша мал мен құс түрлерінің қолда бары туралы ақпаратты көрсетіңіз (2-бөлімнің 18-жолынан)</w:t>
      </w:r>
      <w:r>
        <w:br/>
      </w:r>
      <w:r>
        <w:rPr>
          <w:rFonts w:ascii="Times New Roman"/>
          <w:b w:val="false"/>
          <w:i w:val="false"/>
          <w:color w:val="000000"/>
          <w:sz w:val="28"/>
        </w:rPr>
        <w:t>
Укажите информацию о наличии видов скота и птицы по половозрастным группам на конец отчетного года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2493"/>
        <w:gridCol w:w="1766"/>
        <w:gridCol w:w="1146"/>
        <w:gridCol w:w="2215"/>
        <w:gridCol w:w="2430"/>
        <w:gridCol w:w="2623"/>
      </w:tblGrid>
      <w:tr>
        <w:trPr>
          <w:trHeight w:val="57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1 </w:t>
      </w:r>
      <w:r>
        <w:rPr>
          <w:rFonts w:ascii="Times New Roman"/>
          <w:b/>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p>
    <w:p>
      <w:pPr>
        <w:spacing w:after="0"/>
        <w:ind w:left="0"/>
        <w:jc w:val="both"/>
      </w:pPr>
      <w:r>
        <w:rPr>
          <w:rFonts w:ascii="Times New Roman"/>
          <w:b/>
          <w:i w:val="false"/>
          <w:color w:val="000000"/>
          <w:sz w:val="28"/>
        </w:rPr>
        <w:t>4</w:t>
      </w:r>
      <w:r>
        <w:rPr>
          <w:rFonts w:ascii="Times New Roman"/>
          <w:b/>
          <w:i w:val="false"/>
          <w:color w:val="000000"/>
          <w:sz w:val="28"/>
        </w:rPr>
        <w:t>. Есепті жылы өнім алынған малдың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от которого получена продукция в отчетном году,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6973"/>
        <w:gridCol w:w="4730"/>
      </w:tblGrid>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Қырқылуға тиісті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Мал шаруашылығы өнімдерін өндіру туралы ақпаратты көрсетіңіз, центнер</w:t>
      </w:r>
      <w:r>
        <w:br/>
      </w:r>
      <w:r>
        <w:rPr>
          <w:rFonts w:ascii="Times New Roman"/>
          <w:b w:val="false"/>
          <w:i w:val="false"/>
          <w:color w:val="000000"/>
          <w:sz w:val="28"/>
        </w:rPr>
        <w:t>
Укажите информацию о производстве продукции животноводства, центнеров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2194"/>
        <w:gridCol w:w="2130"/>
        <w:gridCol w:w="877"/>
        <w:gridCol w:w="2368"/>
        <w:gridCol w:w="2606"/>
        <w:gridCol w:w="1807"/>
      </w:tblGrid>
      <w:tr>
        <w:trPr>
          <w:trHeight w:val="57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 xml:space="preserve">2 </w:t>
      </w:r>
      <w:r>
        <w:rPr>
          <w:rFonts w:ascii="Times New Roman"/>
          <w:b/>
          <w:i w:val="false"/>
          <w:color w:val="000000"/>
          <w:sz w:val="28"/>
        </w:rPr>
        <w:t>Жұмыртқа өндірісі – мың данада, тері өндірісі – данада</w:t>
      </w:r>
      <w:r>
        <w:br/>
      </w:r>
      <w:r>
        <w:rPr>
          <w:rFonts w:ascii="Times New Roman"/>
          <w:b w:val="false"/>
          <w:i w:val="false"/>
          <w:color w:val="000000"/>
          <w:sz w:val="28"/>
        </w:rPr>
        <w:t>
</w:t>
      </w:r>
      <w:r>
        <w:rPr>
          <w:rFonts w:ascii="Times New Roman"/>
          <w:b w:val="false"/>
          <w:i w:val="false"/>
          <w:color w:val="000000"/>
          <w:sz w:val="28"/>
        </w:rPr>
        <w:t>Производство яиц – в тысяч штук, производство шкур – в штуках</w:t>
      </w:r>
    </w:p>
    <w:p>
      <w:pPr>
        <w:spacing w:after="0"/>
        <w:ind w:left="0"/>
        <w:jc w:val="both"/>
      </w:pPr>
      <w:r>
        <w:rPr>
          <w:rFonts w:ascii="Times New Roman"/>
          <w:b/>
          <w:i w:val="false"/>
          <w:color w:val="000000"/>
          <w:sz w:val="28"/>
        </w:rPr>
        <w:t>5.1. Қырқылған қой жүнінің жалпы көлемінен бастапқы өңдеуге өткізілген жүн санын көрсетіңіз, центнер</w:t>
      </w:r>
      <w:r>
        <w:br/>
      </w:r>
      <w:r>
        <w:rPr>
          <w:rFonts w:ascii="Times New Roman"/>
          <w:b w:val="false"/>
          <w:i w:val="false"/>
          <w:color w:val="000000"/>
          <w:sz w:val="28"/>
        </w:rPr>
        <w:t>
Из общего количества настриженной овечей шерсти укажите количество, реализованное на первичную обработку, центнеров</w:t>
      </w:r>
    </w:p>
    <w:p>
      <w:pPr>
        <w:spacing w:after="0"/>
        <w:ind w:left="0"/>
        <w:jc w:val="both"/>
      </w:pPr>
      <w:r>
        <w:rPr>
          <w:rFonts w:ascii="Times New Roman"/>
          <w:b/>
          <w:i w:val="false"/>
          <w:color w:val="000000"/>
          <w:sz w:val="28"/>
        </w:rPr>
        <w:t>6. Мал түрлері бойынша азық шығыстары туралы мәліметтерді көрсетіңіз, азық өлшемі есебіндегі центнер</w:t>
      </w:r>
      <w:r>
        <w:br/>
      </w:r>
      <w:r>
        <w:rPr>
          <w:rFonts w:ascii="Times New Roman"/>
          <w:b w:val="false"/>
          <w:i w:val="false"/>
          <w:color w:val="000000"/>
          <w:sz w:val="28"/>
        </w:rPr>
        <w:t>
Укажите сведения о расходе кормов по видам скота, центнеров кормовых единиц</w:t>
      </w:r>
    </w:p>
    <w:p>
      <w:pPr>
        <w:spacing w:after="0"/>
        <w:ind w:left="0"/>
        <w:jc w:val="both"/>
      </w:pPr>
      <w:r>
        <w:rPr>
          <w:rFonts w:ascii="Times New Roman"/>
          <w:b/>
          <w:i w:val="false"/>
          <w:color w:val="000000"/>
          <w:sz w:val="28"/>
        </w:rPr>
        <w:t>6.1. Құнарлы мал азығы, шөп, сүрлем және пішендеме шығыстары, азық өлшемі есебіндегі центнер</w:t>
      </w:r>
      <w:r>
        <w:br/>
      </w:r>
      <w:r>
        <w:rPr>
          <w:rFonts w:ascii="Times New Roman"/>
          <w:b w:val="false"/>
          <w:i w:val="false"/>
          <w:color w:val="000000"/>
          <w:sz w:val="28"/>
        </w:rPr>
        <w:t>
Расход концентрированных кормов, сена, силоса и сенажа,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17"/>
        <w:gridCol w:w="1238"/>
        <w:gridCol w:w="1509"/>
        <w:gridCol w:w="957"/>
        <w:gridCol w:w="1509"/>
        <w:gridCol w:w="1042"/>
        <w:gridCol w:w="1065"/>
        <w:gridCol w:w="1066"/>
        <w:gridCol w:w="1042"/>
        <w:gridCol w:w="1042"/>
        <w:gridCol w:w="908"/>
        <w:gridCol w:w="1110"/>
        <w:gridCol w:w="1509"/>
        <w:gridCol w:w="1509"/>
      </w:tblGrid>
      <w:tr>
        <w:trPr>
          <w:trHeight w:val="405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3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жемшөптің шығысы (құрама жемсіз)</w:t>
            </w:r>
            <w:r>
              <w:br/>
            </w:r>
            <w:r>
              <w:rPr>
                <w:rFonts w:ascii="Times New Roman"/>
                <w:b w:val="false"/>
                <w:i w:val="false"/>
                <w:color w:val="000000"/>
                <w:sz w:val="20"/>
              </w:rPr>
              <w:t>
</w:t>
            </w:r>
            <w:r>
              <w:rPr>
                <w:rFonts w:ascii="Times New Roman"/>
                <w:b w:val="false"/>
                <w:i w:val="false"/>
                <w:color w:val="000000"/>
                <w:sz w:val="20"/>
              </w:rPr>
              <w:t>Расход концентрированных кормов (без комбикормов)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жемдердің шығысы</w:t>
            </w:r>
            <w:r>
              <w:br/>
            </w:r>
            <w:r>
              <w:rPr>
                <w:rFonts w:ascii="Times New Roman"/>
                <w:b w:val="false"/>
                <w:i w:val="false"/>
                <w:color w:val="000000"/>
                <w:sz w:val="20"/>
              </w:rPr>
              <w:t>
</w:t>
            </w:r>
            <w:r>
              <w:rPr>
                <w:rFonts w:ascii="Times New Roman"/>
                <w:b w:val="false"/>
                <w:i w:val="false"/>
                <w:color w:val="000000"/>
                <w:sz w:val="20"/>
              </w:rPr>
              <w:t>Расход комбикормов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шығысы</w:t>
            </w:r>
            <w:r>
              <w:br/>
            </w:r>
            <w:r>
              <w:rPr>
                <w:rFonts w:ascii="Times New Roman"/>
                <w:b w:val="false"/>
                <w:i w:val="false"/>
                <w:color w:val="000000"/>
                <w:sz w:val="20"/>
              </w:rPr>
              <w:t>
</w:t>
            </w:r>
            <w:r>
              <w:rPr>
                <w:rFonts w:ascii="Times New Roman"/>
                <w:b w:val="false"/>
                <w:i w:val="false"/>
                <w:color w:val="000000"/>
                <w:sz w:val="20"/>
              </w:rPr>
              <w:t>Расход сена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шығысы</w:t>
            </w:r>
            <w:r>
              <w:br/>
            </w:r>
            <w:r>
              <w:rPr>
                <w:rFonts w:ascii="Times New Roman"/>
                <w:b w:val="false"/>
                <w:i w:val="false"/>
                <w:color w:val="000000"/>
                <w:sz w:val="20"/>
              </w:rPr>
              <w:t>
</w:t>
            </w:r>
            <w:r>
              <w:rPr>
                <w:rFonts w:ascii="Times New Roman"/>
                <w:b w:val="false"/>
                <w:i w:val="false"/>
                <w:color w:val="000000"/>
                <w:sz w:val="20"/>
              </w:rPr>
              <w:t>Расход силоса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шығысы</w:t>
            </w:r>
            <w:r>
              <w:br/>
            </w:r>
            <w:r>
              <w:rPr>
                <w:rFonts w:ascii="Times New Roman"/>
                <w:b w:val="false"/>
                <w:i w:val="false"/>
                <w:color w:val="000000"/>
                <w:sz w:val="20"/>
              </w:rPr>
              <w:t>
</w:t>
            </w:r>
            <w:r>
              <w:rPr>
                <w:rFonts w:ascii="Times New Roman"/>
                <w:b w:val="false"/>
                <w:i w:val="false"/>
                <w:color w:val="000000"/>
                <w:sz w:val="20"/>
              </w:rPr>
              <w:t>Расход сенажа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6.2. Мал түрлері бойынша басқа мал азығы түрлерінің шығыстары, азық өлшемі есебіндегі центнер</w:t>
      </w:r>
      <w:r>
        <w:br/>
      </w: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1509"/>
        <w:gridCol w:w="1264"/>
        <w:gridCol w:w="1509"/>
        <w:gridCol w:w="1439"/>
        <w:gridCol w:w="1509"/>
        <w:gridCol w:w="1365"/>
        <w:gridCol w:w="1190"/>
        <w:gridCol w:w="1042"/>
        <w:gridCol w:w="1042"/>
        <w:gridCol w:w="1042"/>
        <w:gridCol w:w="972"/>
        <w:gridCol w:w="1053"/>
        <w:gridCol w:w="1509"/>
        <w:gridCol w:w="1509"/>
      </w:tblGrid>
      <w:tr>
        <w:trPr>
          <w:trHeight w:val="390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2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130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w:t>
            </w:r>
            <w:r>
              <w:br/>
            </w:r>
            <w:r>
              <w:rPr>
                <w:rFonts w:ascii="Times New Roman"/>
                <w:b w:val="false"/>
                <w:i w:val="false"/>
                <w:color w:val="000000"/>
                <w:sz w:val="20"/>
              </w:rPr>
              <w:t>
Фамилия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 (Т.А.Ә.)</w:t>
            </w:r>
            <w:r>
              <w:br/>
            </w:r>
            <w:r>
              <w:rPr>
                <w:rFonts w:ascii="Times New Roman"/>
                <w:b w:val="false"/>
                <w:i w:val="false"/>
                <w:color w:val="000000"/>
                <w:sz w:val="20"/>
              </w:rPr>
              <w:t xml:space="preserve">
Руководитель (Ф.И.О)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 (Т.Ә.А.)</w:t>
            </w:r>
            <w:r>
              <w:br/>
            </w:r>
            <w:r>
              <w:rPr>
                <w:rFonts w:ascii="Times New Roman"/>
                <w:b w:val="false"/>
                <w:i w:val="false"/>
                <w:color w:val="000000"/>
                <w:sz w:val="20"/>
              </w:rPr>
              <w:t>
Главный бухгалтер (Ф.И.О)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_________________________</w:t>
            </w:r>
          </w:p>
        </w:tc>
      </w:tr>
    </w:tbl>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675" w:id="5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 состоянии животноводства»</w:t>
      </w:r>
      <w:r>
        <w:br/>
      </w:r>
      <w:r>
        <w:rPr>
          <w:rFonts w:ascii="Times New Roman"/>
          <w:b w:val="false"/>
          <w:i w:val="false"/>
          <w:color w:val="000000"/>
          <w:sz w:val="28"/>
        </w:rPr>
        <w:t xml:space="preserve">
(код 0201104, индекс 24-сх,    </w:t>
      </w:r>
      <w:r>
        <w:br/>
      </w:r>
      <w:r>
        <w:rPr>
          <w:rFonts w:ascii="Times New Roman"/>
          <w:b w:val="false"/>
          <w:i w:val="false"/>
          <w:color w:val="000000"/>
          <w:sz w:val="28"/>
        </w:rPr>
        <w:t xml:space="preserve">
периодичность годовая)      </w:t>
      </w:r>
    </w:p>
    <w:bookmarkEnd w:id="52"/>
    <w:bookmarkStart w:name="z676" w:id="53"/>
    <w:p>
      <w:pPr>
        <w:spacing w:after="0"/>
        <w:ind w:left="0"/>
        <w:jc w:val="left"/>
      </w:pPr>
      <w:r>
        <w:rPr>
          <w:rFonts w:ascii="Times New Roman"/>
          <w:b/>
          <w:i w:val="false"/>
          <w:color w:val="000000"/>
        </w:rPr>
        <w:t xml:space="preserve"> 
Питательность основных кормов</w:t>
      </w:r>
      <w:r>
        <w:br/>
      </w:r>
      <w:r>
        <w:rPr>
          <w:rFonts w:ascii="Times New Roman"/>
          <w:b/>
          <w:i w:val="false"/>
          <w:color w:val="000000"/>
        </w:rPr>
        <w:t>
(в 1 килограмм натурального корма содержится кормовых единиц)</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1760"/>
        <w:gridCol w:w="6055"/>
        <w:gridCol w:w="1822"/>
      </w:tblGrid>
      <w:tr>
        <w:trPr>
          <w:trHeight w:val="54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Зерно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Солома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Ржаная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Силос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Разнотравный средний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Люпин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Подсолнечниковый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Отходы промышленного производства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подсолнечниковый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льяной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Корнеклубнеплоды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соевый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кормовая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подсолнечниковый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льяной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полусахарная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хлопчатниковый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соевый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пшеничные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Турнепс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Корма животного происхождения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мясо-костная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естественных пастбищ</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рыбная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гидролизные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Суходольного луга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свежий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Низинного луга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сухой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 пастбища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кровяная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Сено</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сеяных пастбищ и сенокосов</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Естественного разнотравья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Злаково-разнотравного пастбища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хорошее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Злаково-бобового пастбища</w:t>
            </w:r>
          </w:p>
          <w:p>
            <w:pPr>
              <w:spacing w:after="20"/>
              <w:ind w:left="20"/>
              <w:jc w:val="both"/>
            </w:pPr>
            <w:r>
              <w:rPr>
                <w:rFonts w:ascii="Times New Roman"/>
                <w:b w:val="false"/>
                <w:i w:val="false"/>
                <w:color w:val="000000"/>
                <w:sz w:val="20"/>
              </w:rPr>
              <w:t>(1-е стравливание)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среднее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Ежа сборная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плохое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Костер безостый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Тимофеечное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Лисохвост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хорошее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Мятлик луговой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Злаковое смешанное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Овсяница луговая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среднее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плохое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красный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1-го укоса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 отава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2-го укоса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с тимофеевкой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Горохо-овсяное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однолетних посевных культур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Осоковое</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Травяная мука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Злаково-разнотравная</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с овсом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с овсом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капуста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7" w:id="5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25 октября 2012 года № 296 </w:t>
      </w:r>
      <w:r>
        <w:br/>
      </w:r>
      <w:r>
        <w:rPr>
          <w:rFonts w:ascii="Times New Roman"/>
          <w:b w:val="false"/>
          <w:i w:val="false"/>
          <w:color w:val="000000"/>
          <w:sz w:val="28"/>
        </w:rPr>
        <w:t>
 </w:t>
      </w:r>
    </w:p>
    <w:bookmarkEnd w:id="54"/>
    <w:bookmarkStart w:name="z678"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животноводства»</w:t>
      </w:r>
      <w:r>
        <w:br/>
      </w:r>
      <w:r>
        <w:rPr>
          <w:rFonts w:ascii="Times New Roman"/>
          <w:b/>
          <w:i w:val="false"/>
          <w:color w:val="000000"/>
        </w:rPr>
        <w:t>
(код 0201104, индекс 24-сх, периодичность годовая)</w:t>
      </w:r>
    </w:p>
    <w:bookmarkEnd w:id="55"/>
    <w:bookmarkStart w:name="z679" w:id="5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состоянии животноводства» (код 0201104, индекс 24-сх,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3)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r>
        <w:br/>
      </w:r>
      <w:r>
        <w:rPr>
          <w:rFonts w:ascii="Times New Roman"/>
          <w:b w:val="false"/>
          <w:i w:val="false"/>
          <w:color w:val="000000"/>
          <w:sz w:val="28"/>
        </w:rPr>
        <w:t>
</w:t>
      </w:r>
      <w:r>
        <w:rPr>
          <w:rFonts w:ascii="Times New Roman"/>
          <w:b w:val="false"/>
          <w:i w:val="false"/>
          <w:color w:val="000000"/>
          <w:sz w:val="28"/>
        </w:rPr>
        <w:t>
      4) зеленые корма – это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w:t>
      </w:r>
      <w:r>
        <w:br/>
      </w:r>
      <w:r>
        <w:rPr>
          <w:rFonts w:ascii="Times New Roman"/>
          <w:b w:val="false"/>
          <w:i w:val="false"/>
          <w:color w:val="000000"/>
          <w:sz w:val="28"/>
        </w:rPr>
        <w:t>
</w:t>
      </w:r>
      <w:r>
        <w:rPr>
          <w:rFonts w:ascii="Times New Roman"/>
          <w:b w:val="false"/>
          <w:i w:val="false"/>
          <w:color w:val="000000"/>
          <w:sz w:val="28"/>
        </w:rPr>
        <w:t>
      5)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6) сено – корм, полученный в результате обезвоживания травы и содержащий не более 17% массовой доли влаги;</w:t>
      </w:r>
      <w:r>
        <w:br/>
      </w:r>
      <w:r>
        <w:rPr>
          <w:rFonts w:ascii="Times New Roman"/>
          <w:b w:val="false"/>
          <w:i w:val="false"/>
          <w:color w:val="000000"/>
          <w:sz w:val="28"/>
        </w:rPr>
        <w:t>
</w:t>
      </w:r>
      <w:r>
        <w:rPr>
          <w:rFonts w:ascii="Times New Roman"/>
          <w:b w:val="false"/>
          <w:i w:val="false"/>
          <w:color w:val="000000"/>
          <w:sz w:val="28"/>
        </w:rPr>
        <w:t>
      7) сенаж – корм, приготовленный из трав, убранных в ранние фазы вегетации, провяленных до влажности не менее 40%, и хранящихся в анаэробных условиях;</w:t>
      </w:r>
      <w:r>
        <w:br/>
      </w:r>
      <w:r>
        <w:rPr>
          <w:rFonts w:ascii="Times New Roman"/>
          <w:b w:val="false"/>
          <w:i w:val="false"/>
          <w:color w:val="000000"/>
          <w:sz w:val="28"/>
        </w:rPr>
        <w:t>
</w:t>
      </w:r>
      <w:r>
        <w:rPr>
          <w:rFonts w:ascii="Times New Roman"/>
          <w:b w:val="false"/>
          <w:i w:val="false"/>
          <w:color w:val="000000"/>
          <w:sz w:val="28"/>
        </w:rPr>
        <w:t>
      8)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r>
        <w:br/>
      </w:r>
      <w:r>
        <w:rPr>
          <w:rFonts w:ascii="Times New Roman"/>
          <w:b w:val="false"/>
          <w:i w:val="false"/>
          <w:color w:val="000000"/>
          <w:sz w:val="28"/>
        </w:rPr>
        <w:t>
</w:t>
      </w:r>
      <w:r>
        <w:rPr>
          <w:rFonts w:ascii="Times New Roman"/>
          <w:b w:val="false"/>
          <w:i w:val="false"/>
          <w:color w:val="000000"/>
          <w:sz w:val="28"/>
        </w:rPr>
        <w:t>
      9)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r>
        <w:br/>
      </w:r>
      <w:r>
        <w:rPr>
          <w:rFonts w:ascii="Times New Roman"/>
          <w:b w:val="false"/>
          <w:i w:val="false"/>
          <w:color w:val="000000"/>
          <w:sz w:val="28"/>
        </w:rPr>
        <w:t>
</w:t>
      </w:r>
      <w:r>
        <w:rPr>
          <w:rFonts w:ascii="Times New Roman"/>
          <w:b w:val="false"/>
          <w:i w:val="false"/>
          <w:color w:val="000000"/>
          <w:sz w:val="28"/>
        </w:rPr>
        <w:t>
      10)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r>
        <w:br/>
      </w: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w:t>
      </w:r>
      <w:r>
        <w:rPr>
          <w:rFonts w:ascii="Times New Roman"/>
          <w:b w:val="false"/>
          <w:i w:val="false"/>
          <w:color w:val="000000"/>
          <w:sz w:val="28"/>
        </w:rPr>
        <w:t>
      По строке 3 отражается приплод, родившийся в отчетном году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r>
        <w:br/>
      </w:r>
      <w:r>
        <w:rPr>
          <w:rFonts w:ascii="Times New Roman"/>
          <w:b w:val="false"/>
          <w:i w:val="false"/>
          <w:color w:val="000000"/>
          <w:sz w:val="28"/>
        </w:rPr>
        <w:t>
</w:t>
      </w:r>
      <w:r>
        <w:rPr>
          <w:rFonts w:ascii="Times New Roman"/>
          <w:b w:val="false"/>
          <w:i w:val="false"/>
          <w:color w:val="000000"/>
          <w:sz w:val="28"/>
        </w:rPr>
        <w:t>
      По строке 4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r>
        <w:br/>
      </w:r>
      <w:r>
        <w:rPr>
          <w:rFonts w:ascii="Times New Roman"/>
          <w:b w:val="false"/>
          <w:i w:val="false"/>
          <w:color w:val="000000"/>
          <w:sz w:val="28"/>
        </w:rPr>
        <w:t>
</w:t>
      </w:r>
      <w:r>
        <w:rPr>
          <w:rFonts w:ascii="Times New Roman"/>
          <w:b w:val="false"/>
          <w:i w:val="false"/>
          <w:color w:val="000000"/>
          <w:sz w:val="28"/>
        </w:rPr>
        <w:t>
      По строке 8 отражается количество голов скота и птицы, приобретенных в других регионах республики, а также из-за границы (импорт). По коровам учитывается поголовье, переведенное из нетелей в основное стадо.</w:t>
      </w:r>
      <w:r>
        <w:br/>
      </w:r>
      <w:r>
        <w:rPr>
          <w:rFonts w:ascii="Times New Roman"/>
          <w:b w:val="false"/>
          <w:i w:val="false"/>
          <w:color w:val="000000"/>
          <w:sz w:val="28"/>
        </w:rPr>
        <w:t>
</w:t>
      </w:r>
      <w:r>
        <w:rPr>
          <w:rFonts w:ascii="Times New Roman"/>
          <w:b w:val="false"/>
          <w:i w:val="false"/>
          <w:color w:val="000000"/>
          <w:sz w:val="28"/>
        </w:rPr>
        <w:t>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r>
        <w:br/>
      </w:r>
      <w:r>
        <w:rPr>
          <w:rFonts w:ascii="Times New Roman"/>
          <w:b w:val="false"/>
          <w:i w:val="false"/>
          <w:color w:val="000000"/>
          <w:sz w:val="28"/>
        </w:rPr>
        <w:t>
</w:t>
      </w:r>
      <w:r>
        <w:rPr>
          <w:rFonts w:ascii="Times New Roman"/>
          <w:b w:val="false"/>
          <w:i w:val="false"/>
          <w:color w:val="000000"/>
          <w:sz w:val="28"/>
        </w:rPr>
        <w:t>
      В строках 10 и 11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живого веса приплода, забитого на каракульские смушки не учитывается)</w:t>
      </w:r>
      <w:r>
        <w:br/>
      </w:r>
      <w:r>
        <w:rPr>
          <w:rFonts w:ascii="Times New Roman"/>
          <w:b w:val="false"/>
          <w:i w:val="false"/>
          <w:color w:val="000000"/>
          <w:sz w:val="28"/>
        </w:rPr>
        <w:t>
</w:t>
      </w:r>
      <w:r>
        <w:rPr>
          <w:rFonts w:ascii="Times New Roman"/>
          <w:b w:val="false"/>
          <w:i w:val="false"/>
          <w:color w:val="000000"/>
          <w:sz w:val="28"/>
        </w:rPr>
        <w:t>
      В строку 12 включается все количество павшего скота и птицы за месяц (от пожаров, стихийных бедствий, утонувшего и так далее), включая павший молодняк рождения текущего года.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r>
        <w:br/>
      </w:r>
      <w:r>
        <w:rPr>
          <w:rFonts w:ascii="Times New Roman"/>
          <w:b w:val="false"/>
          <w:i w:val="false"/>
          <w:color w:val="000000"/>
          <w:sz w:val="28"/>
        </w:rPr>
        <w:t>
</w:t>
      </w:r>
      <w:r>
        <w:rPr>
          <w:rFonts w:ascii="Times New Roman"/>
          <w:b w:val="false"/>
          <w:i w:val="false"/>
          <w:color w:val="000000"/>
          <w:sz w:val="28"/>
        </w:rPr>
        <w:t>
      По строке 13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r>
        <w:br/>
      </w:r>
      <w:r>
        <w:rPr>
          <w:rFonts w:ascii="Times New Roman"/>
          <w:b w:val="false"/>
          <w:i w:val="false"/>
          <w:color w:val="000000"/>
          <w:sz w:val="28"/>
        </w:rPr>
        <w:t>
</w:t>
      </w:r>
      <w:r>
        <w:rPr>
          <w:rFonts w:ascii="Times New Roman"/>
          <w:b w:val="false"/>
          <w:i w:val="false"/>
          <w:color w:val="000000"/>
          <w:sz w:val="28"/>
        </w:rPr>
        <w:t>
      По строке 17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r>
        <w:br/>
      </w:r>
      <w:r>
        <w:rPr>
          <w:rFonts w:ascii="Times New Roman"/>
          <w:b w:val="false"/>
          <w:i w:val="false"/>
          <w:color w:val="000000"/>
          <w:sz w:val="28"/>
        </w:rPr>
        <w:t>
</w:t>
      </w:r>
      <w:r>
        <w:rPr>
          <w:rFonts w:ascii="Times New Roman"/>
          <w:b w:val="false"/>
          <w:i w:val="false"/>
          <w:color w:val="000000"/>
          <w:sz w:val="28"/>
        </w:rPr>
        <w:t>
      По строке 18 отражается количество скота и птицы, принадлежащих хозяйству, независимо от того, находились ли они на скотном дворе хозяйства или в отгоне на пастбищах.</w:t>
      </w:r>
      <w:r>
        <w:br/>
      </w:r>
      <w:r>
        <w:rPr>
          <w:rFonts w:ascii="Times New Roman"/>
          <w:b w:val="false"/>
          <w:i w:val="false"/>
          <w:color w:val="000000"/>
          <w:sz w:val="28"/>
        </w:rPr>
        <w:t>
</w:t>
      </w:r>
      <w:r>
        <w:rPr>
          <w:rFonts w:ascii="Times New Roman"/>
          <w:b w:val="false"/>
          <w:i w:val="false"/>
          <w:color w:val="000000"/>
          <w:sz w:val="28"/>
        </w:rPr>
        <w:t>
      В строке 20 среднегодовое поголовье рассчитывается путем деления суммы кормодней поголовья за год на число дней этого года. Кормоднем считается пребывание в хозяйстве одной головы скота в течение суток.</w:t>
      </w:r>
      <w:r>
        <w:br/>
      </w:r>
      <w:r>
        <w:rPr>
          <w:rFonts w:ascii="Times New Roman"/>
          <w:b w:val="false"/>
          <w:i w:val="false"/>
          <w:color w:val="000000"/>
          <w:sz w:val="28"/>
        </w:rPr>
        <w:t>
</w:t>
      </w:r>
      <w:r>
        <w:rPr>
          <w:rFonts w:ascii="Times New Roman"/>
          <w:b w:val="false"/>
          <w:i w:val="false"/>
          <w:color w:val="000000"/>
          <w:sz w:val="28"/>
        </w:rPr>
        <w:t>
      Среднегодовое поголовье рассчитывается по формуле средней хронологической:</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84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984500" cy="952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где х — среднегодовое поголовья за отчетный период;</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 xml:space="preserve">1 </w:t>
      </w:r>
      <w:r>
        <w:rPr>
          <w:rFonts w:ascii="Times New Roman"/>
          <w:b w:val="false"/>
          <w:i w:val="false"/>
          <w:color w:val="000000"/>
          <w:sz w:val="28"/>
        </w:rPr>
        <w:t>— численность поголовья на 1-ую дату отчетного периода, то есть на начало года;</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поголовья на 2-ую дату отчетного периода, на 1 февраля;</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поголовья на 3-ую дату отчетного периода, на 1 марта;</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поголовья на последнюю дату отчетного периода;</w:t>
      </w:r>
      <w:r>
        <w:br/>
      </w:r>
      <w:r>
        <w:rPr>
          <w:rFonts w:ascii="Times New Roman"/>
          <w:b w:val="false"/>
          <w:i w:val="false"/>
          <w:color w:val="000000"/>
          <w:sz w:val="28"/>
        </w:rPr>
        <w:t>
</w:t>
      </w:r>
      <w:r>
        <w:rPr>
          <w:rFonts w:ascii="Times New Roman"/>
          <w:b w:val="false"/>
          <w:i w:val="false"/>
          <w:color w:val="000000"/>
          <w:sz w:val="28"/>
        </w:rPr>
        <w:t>
      n — число месяцев в отчетном периоде.</w:t>
      </w:r>
      <w:r>
        <w:br/>
      </w:r>
      <w:r>
        <w:rPr>
          <w:rFonts w:ascii="Times New Roman"/>
          <w:b w:val="false"/>
          <w:i w:val="false"/>
          <w:color w:val="000000"/>
          <w:sz w:val="28"/>
        </w:rPr>
        <w:t>
</w:t>
      </w:r>
      <w:r>
        <w:rPr>
          <w:rFonts w:ascii="Times New Roman"/>
          <w:b w:val="false"/>
          <w:i w:val="false"/>
          <w:color w:val="000000"/>
          <w:sz w:val="28"/>
        </w:rPr>
        <w:t>
      В случаях отсутствия помесячных данных среднегодовое поголовье может быть исчислено как среднее арифметическое на начало и конец отчетного года.</w:t>
      </w:r>
      <w:r>
        <w:br/>
      </w:r>
      <w:r>
        <w:rPr>
          <w:rFonts w:ascii="Times New Roman"/>
          <w:b w:val="false"/>
          <w:i w:val="false"/>
          <w:color w:val="000000"/>
          <w:sz w:val="28"/>
        </w:rPr>
        <w:t>
</w:t>
      </w:r>
      <w:r>
        <w:rPr>
          <w:rFonts w:ascii="Times New Roman"/>
          <w:b w:val="false"/>
          <w:i w:val="false"/>
          <w:color w:val="000000"/>
          <w:sz w:val="28"/>
        </w:rPr>
        <w:t>
      Аналогично рассчитывается строка 21. В качестве базы для исчисления этого показателя берется число маток, способных дать приплод в отчетном году.</w:t>
      </w:r>
      <w:r>
        <w:br/>
      </w:r>
      <w:r>
        <w:rPr>
          <w:rFonts w:ascii="Times New Roman"/>
          <w:b w:val="false"/>
          <w:i w:val="false"/>
          <w:color w:val="000000"/>
          <w:sz w:val="28"/>
        </w:rPr>
        <w:t>
</w:t>
      </w:r>
      <w:r>
        <w:rPr>
          <w:rFonts w:ascii="Times New Roman"/>
          <w:b w:val="false"/>
          <w:i w:val="false"/>
          <w:color w:val="000000"/>
          <w:sz w:val="28"/>
        </w:rPr>
        <w:t>
      5. В разделе 3 показываются все виды скота и птицы указанные по строке 18 раздела 2 по половозрастным группам, в соответствии с классификатором СКПСХ, а также наличие прочих видов (пчел, пресмыкающихся, улиток).</w:t>
      </w:r>
      <w:r>
        <w:br/>
      </w:r>
      <w:r>
        <w:rPr>
          <w:rFonts w:ascii="Times New Roman"/>
          <w:b w:val="false"/>
          <w:i w:val="false"/>
          <w:color w:val="000000"/>
          <w:sz w:val="28"/>
        </w:rPr>
        <w:t>
</w:t>
      </w:r>
      <w:r>
        <w:rPr>
          <w:rFonts w:ascii="Times New Roman"/>
          <w:b w:val="false"/>
          <w:i w:val="false"/>
          <w:color w:val="000000"/>
          <w:sz w:val="28"/>
        </w:rPr>
        <w:t>
      6. В разделе 4 показывается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r>
        <w:br/>
      </w:r>
      <w:r>
        <w:rPr>
          <w:rFonts w:ascii="Times New Roman"/>
          <w:b w:val="false"/>
          <w:i w:val="false"/>
          <w:color w:val="000000"/>
          <w:sz w:val="28"/>
        </w:rPr>
        <w:t>
</w:t>
      </w:r>
      <w:r>
        <w:rPr>
          <w:rFonts w:ascii="Times New Roman"/>
          <w:b w:val="false"/>
          <w:i w:val="false"/>
          <w:color w:val="000000"/>
          <w:sz w:val="28"/>
        </w:rPr>
        <w:t>
      7. В разделе 5 отражаются данные о производстве продукции животноводства.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r>
        <w:br/>
      </w:r>
      <w:r>
        <w:rPr>
          <w:rFonts w:ascii="Times New Roman"/>
          <w:b w:val="false"/>
          <w:i w:val="false"/>
          <w:color w:val="000000"/>
          <w:sz w:val="28"/>
        </w:rPr>
        <w:t>
</w:t>
      </w:r>
      <w:r>
        <w:rPr>
          <w:rFonts w:ascii="Times New Roman"/>
          <w:b w:val="false"/>
          <w:i w:val="false"/>
          <w:color w:val="000000"/>
          <w:sz w:val="28"/>
        </w:rPr>
        <w:t>
      По производству куриных яиц, яиц индеек, уток, гусей, цесарок, перепелок, страусов и прочих яиц отражается их сбор за отчетный период, включая яйца, использованные на воспроизводство птицы (в том числе инкубацию).</w:t>
      </w:r>
      <w:r>
        <w:br/>
      </w:r>
      <w:r>
        <w:rPr>
          <w:rFonts w:ascii="Times New Roman"/>
          <w:b w:val="false"/>
          <w:i w:val="false"/>
          <w:color w:val="000000"/>
          <w:sz w:val="28"/>
        </w:rPr>
        <w:t>
</w:t>
      </w: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w:t>
      </w:r>
      <w:r>
        <w:rPr>
          <w:rFonts w:ascii="Times New Roman"/>
          <w:b w:val="false"/>
          <w:i w:val="false"/>
          <w:color w:val="000000"/>
          <w:sz w:val="28"/>
        </w:rPr>
        <w:t>
      К шкуркам смушковых ягнят относятся каракульча, каракуль и смушка.</w:t>
      </w:r>
      <w:r>
        <w:br/>
      </w:r>
      <w:r>
        <w:rPr>
          <w:rFonts w:ascii="Times New Roman"/>
          <w:b w:val="false"/>
          <w:i w:val="false"/>
          <w:color w:val="000000"/>
          <w:sz w:val="28"/>
        </w:rPr>
        <w:t>
</w:t>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w:t>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В подразделе 5.1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8. В разделе 6 учитывается весь расход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 согласно приложению к данной форме.</w:t>
      </w:r>
      <w:r>
        <w:br/>
      </w:r>
      <w:r>
        <w:rPr>
          <w:rFonts w:ascii="Times New Roman"/>
          <w:b w:val="false"/>
          <w:i w:val="false"/>
          <w:color w:val="000000"/>
          <w:sz w:val="28"/>
        </w:rPr>
        <w:t>
</w:t>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w:t>
      </w:r>
      <w:r>
        <w:rPr>
          <w:rFonts w:ascii="Times New Roman"/>
          <w:b w:val="false"/>
          <w:i w:val="false"/>
          <w:color w:val="000000"/>
          <w:sz w:val="28"/>
        </w:rPr>
        <w:t>
      При заполнении раздела 6 учитывается, что для кормления свиней и домашней птицы не используются солома и шелуха, а также сено.</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«Движение поголовья скота и птицы»:</w:t>
      </w:r>
      <w:r>
        <w:br/>
      </w:r>
      <w:r>
        <w:rPr>
          <w:rFonts w:ascii="Times New Roman"/>
          <w:b w:val="false"/>
          <w:i w:val="false"/>
          <w:color w:val="000000"/>
          <w:sz w:val="28"/>
        </w:rPr>
        <w:t>
</w:t>
      </w:r>
      <w:r>
        <w:rPr>
          <w:rFonts w:ascii="Times New Roman"/>
          <w:b w:val="false"/>
          <w:i w:val="false"/>
          <w:color w:val="000000"/>
          <w:sz w:val="28"/>
        </w:rPr>
        <w:t>
      строка 1 за отчетный год = строке 18 отчета за предыдущий год, для каждой графы;</w:t>
      </w:r>
      <w:r>
        <w:br/>
      </w:r>
      <w:r>
        <w:rPr>
          <w:rFonts w:ascii="Times New Roman"/>
          <w:b w:val="false"/>
          <w:i w:val="false"/>
          <w:color w:val="000000"/>
          <w:sz w:val="28"/>
        </w:rPr>
        <w:t>
</w:t>
      </w:r>
      <w:r>
        <w:rPr>
          <w:rFonts w:ascii="Times New Roman"/>
          <w:b w:val="false"/>
          <w:i w:val="false"/>
          <w:color w:val="000000"/>
          <w:sz w:val="28"/>
        </w:rPr>
        <w:t>
      строка 2 за отчетный год = строке 19 отчета за предыдущий год,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1, должна быть заполнена строка 2, для каждой графы;</w:t>
      </w:r>
      <w:r>
        <w:br/>
      </w:r>
      <w:r>
        <w:rPr>
          <w:rFonts w:ascii="Times New Roman"/>
          <w:b w:val="false"/>
          <w:i w:val="false"/>
          <w:color w:val="000000"/>
          <w:sz w:val="28"/>
        </w:rPr>
        <w:t>
</w:t>
      </w:r>
      <w:r>
        <w:rPr>
          <w:rFonts w:ascii="Times New Roman"/>
          <w:b w:val="false"/>
          <w:i w:val="false"/>
          <w:color w:val="000000"/>
          <w:sz w:val="28"/>
        </w:rPr>
        <w:t>
      строка 4 = сумма строк 5 – 7,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9, должны быть заполнены строки 10, 11, для каждой графы;</w:t>
      </w:r>
      <w:r>
        <w:br/>
      </w:r>
      <w:r>
        <w:rPr>
          <w:rFonts w:ascii="Times New Roman"/>
          <w:b w:val="false"/>
          <w:i w:val="false"/>
          <w:color w:val="000000"/>
          <w:sz w:val="28"/>
        </w:rPr>
        <w:t>
</w:t>
      </w:r>
      <w:r>
        <w:rPr>
          <w:rFonts w:ascii="Times New Roman"/>
          <w:b w:val="false"/>
          <w:i w:val="false"/>
          <w:color w:val="000000"/>
          <w:sz w:val="28"/>
        </w:rPr>
        <w:t>
      строка 10 &gt; строки 11, кроме кодов 01.41.10.110 и 01.42.11.110,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18, должна быть заполнена строка 19, для каждой графы;</w:t>
      </w:r>
      <w:r>
        <w:br/>
      </w:r>
      <w:r>
        <w:rPr>
          <w:rFonts w:ascii="Times New Roman"/>
          <w:b w:val="false"/>
          <w:i w:val="false"/>
          <w:color w:val="000000"/>
          <w:sz w:val="28"/>
        </w:rPr>
        <w:t>
</w:t>
      </w:r>
      <w:r>
        <w:rPr>
          <w:rFonts w:ascii="Times New Roman"/>
          <w:b w:val="false"/>
          <w:i w:val="false"/>
          <w:color w:val="000000"/>
          <w:sz w:val="28"/>
        </w:rPr>
        <w:t>
      если строка 3&gt;0, тогда строка 21&gt;0, кроме кода 01.47.1, для каждой графы;</w:t>
      </w:r>
      <w:r>
        <w:br/>
      </w:r>
      <w:r>
        <w:rPr>
          <w:rFonts w:ascii="Times New Roman"/>
          <w:b w:val="false"/>
          <w:i w:val="false"/>
          <w:color w:val="000000"/>
          <w:sz w:val="28"/>
        </w:rPr>
        <w:t>
</w:t>
      </w:r>
      <w:r>
        <w:rPr>
          <w:rFonts w:ascii="Times New Roman"/>
          <w:b w:val="false"/>
          <w:i w:val="false"/>
          <w:color w:val="000000"/>
          <w:sz w:val="28"/>
        </w:rPr>
        <w:t>
      если строка 10&gt;0, тогда строка 11&gt;0, кроме кодов 01.41.10.110 и 01.42.11.110, для каждой графы;</w:t>
      </w:r>
      <w:r>
        <w:br/>
      </w:r>
      <w:r>
        <w:rPr>
          <w:rFonts w:ascii="Times New Roman"/>
          <w:b w:val="false"/>
          <w:i w:val="false"/>
          <w:color w:val="000000"/>
          <w:sz w:val="28"/>
        </w:rPr>
        <w:t>
</w:t>
      </w:r>
      <w:r>
        <w:rPr>
          <w:rFonts w:ascii="Times New Roman"/>
          <w:b w:val="false"/>
          <w:i w:val="false"/>
          <w:color w:val="000000"/>
          <w:sz w:val="28"/>
        </w:rPr>
        <w:t>
      строка 13 = сумма строк 14 – 16, для каждой графы;</w:t>
      </w:r>
      <w:r>
        <w:br/>
      </w:r>
      <w:r>
        <w:rPr>
          <w:rFonts w:ascii="Times New Roman"/>
          <w:b w:val="false"/>
          <w:i w:val="false"/>
          <w:color w:val="000000"/>
          <w:sz w:val="28"/>
        </w:rPr>
        <w:t>
</w:t>
      </w:r>
      <w:r>
        <w:rPr>
          <w:rFonts w:ascii="Times New Roman"/>
          <w:b w:val="false"/>
          <w:i w:val="false"/>
          <w:color w:val="000000"/>
          <w:sz w:val="28"/>
        </w:rPr>
        <w:t>
      строка 18 = строка 1 + строка 3 + строка 5 + строка 6 + строка 7 + строка 8 - строка 9 – строка 12 – строка 14 – строка 15 – строка 16 – строка 17;</w:t>
      </w:r>
      <w:r>
        <w:br/>
      </w:r>
      <w:r>
        <w:rPr>
          <w:rFonts w:ascii="Times New Roman"/>
          <w:b w:val="false"/>
          <w:i w:val="false"/>
          <w:color w:val="000000"/>
          <w:sz w:val="28"/>
        </w:rPr>
        <w:t>
</w:t>
      </w:r>
      <w:r>
        <w:rPr>
          <w:rFonts w:ascii="Times New Roman"/>
          <w:b w:val="false"/>
          <w:i w:val="false"/>
          <w:color w:val="000000"/>
          <w:sz w:val="28"/>
        </w:rPr>
        <w:t>
      графа 01.41.1 &gt;= графы 01.41.10.110, для каждой строки;</w:t>
      </w:r>
      <w:r>
        <w:br/>
      </w:r>
      <w:r>
        <w:rPr>
          <w:rFonts w:ascii="Times New Roman"/>
          <w:b w:val="false"/>
          <w:i w:val="false"/>
          <w:color w:val="000000"/>
          <w:sz w:val="28"/>
        </w:rPr>
        <w:t>
</w:t>
      </w:r>
      <w:r>
        <w:rPr>
          <w:rFonts w:ascii="Times New Roman"/>
          <w:b w:val="false"/>
          <w:i w:val="false"/>
          <w:color w:val="000000"/>
          <w:sz w:val="28"/>
        </w:rPr>
        <w:t>
      графа 01.42.1 &gt;= графы 01.42.11.110, для каждой строки;</w:t>
      </w:r>
      <w:r>
        <w:br/>
      </w:r>
      <w:r>
        <w:rPr>
          <w:rFonts w:ascii="Times New Roman"/>
          <w:b w:val="false"/>
          <w:i w:val="false"/>
          <w:color w:val="000000"/>
          <w:sz w:val="28"/>
        </w:rPr>
        <w:t>
</w:t>
      </w:r>
      <w:r>
        <w:rPr>
          <w:rFonts w:ascii="Times New Roman"/>
          <w:b w:val="false"/>
          <w:i w:val="false"/>
          <w:color w:val="000000"/>
          <w:sz w:val="28"/>
        </w:rPr>
        <w:t>
      2) Раздел 6 «Расход кормов по видам скота»:</w:t>
      </w:r>
      <w:r>
        <w:br/>
      </w:r>
      <w:r>
        <w:rPr>
          <w:rFonts w:ascii="Times New Roman"/>
          <w:b w:val="false"/>
          <w:i w:val="false"/>
          <w:color w:val="000000"/>
          <w:sz w:val="28"/>
        </w:rPr>
        <w:t>
</w:t>
      </w:r>
      <w:r>
        <w:rPr>
          <w:rFonts w:ascii="Times New Roman"/>
          <w:b w:val="false"/>
          <w:i w:val="false"/>
          <w:color w:val="000000"/>
          <w:sz w:val="28"/>
        </w:rPr>
        <w:t>
      графа 01.41.1 &gt;= графа 01.41.10.110, для каждой строки;</w:t>
      </w:r>
      <w:r>
        <w:br/>
      </w:r>
      <w:r>
        <w:rPr>
          <w:rFonts w:ascii="Times New Roman"/>
          <w:b w:val="false"/>
          <w:i w:val="false"/>
          <w:color w:val="000000"/>
          <w:sz w:val="28"/>
        </w:rPr>
        <w:t>
</w:t>
      </w:r>
      <w:r>
        <w:rPr>
          <w:rFonts w:ascii="Times New Roman"/>
          <w:b w:val="false"/>
          <w:i w:val="false"/>
          <w:color w:val="000000"/>
          <w:sz w:val="28"/>
        </w:rPr>
        <w:t>
      графа 01.42.1 &gt;= графа 01.42.11.110, для каждой строки;</w:t>
      </w:r>
      <w:r>
        <w:br/>
      </w:r>
      <w:r>
        <w:rPr>
          <w:rFonts w:ascii="Times New Roman"/>
          <w:b w:val="false"/>
          <w:i w:val="false"/>
          <w:color w:val="000000"/>
          <w:sz w:val="28"/>
        </w:rPr>
        <w:t>
</w:t>
      </w:r>
      <w:r>
        <w:rPr>
          <w:rFonts w:ascii="Times New Roman"/>
          <w:b w:val="false"/>
          <w:i w:val="false"/>
          <w:color w:val="000000"/>
          <w:sz w:val="28"/>
        </w:rPr>
        <w:t>
      3)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10 раздела 2 по кодам 01.41.1, 01.42.1, 01.45.11, 01.45.12, 01.43.10, 01.46.10, 01.47.1, 01.44.10, 01.49.19.122 = графе 1 раздела 5 по соответствующим кодам;</w:t>
      </w:r>
      <w:r>
        <w:br/>
      </w:r>
      <w:r>
        <w:rPr>
          <w:rFonts w:ascii="Times New Roman"/>
          <w:b w:val="false"/>
          <w:i w:val="false"/>
          <w:color w:val="000000"/>
          <w:sz w:val="28"/>
        </w:rPr>
        <w:t>
</w:t>
      </w:r>
      <w:r>
        <w:rPr>
          <w:rFonts w:ascii="Times New Roman"/>
          <w:b w:val="false"/>
          <w:i w:val="false"/>
          <w:color w:val="000000"/>
          <w:sz w:val="28"/>
        </w:rPr>
        <w:t>
      если заполнена строка 18 раздела 2, то должен быть заполнен раздел 3 по соответствующим кодам;</w:t>
      </w:r>
      <w:r>
        <w:br/>
      </w:r>
      <w:r>
        <w:rPr>
          <w:rFonts w:ascii="Times New Roman"/>
          <w:b w:val="false"/>
          <w:i w:val="false"/>
          <w:color w:val="000000"/>
          <w:sz w:val="28"/>
        </w:rPr>
        <w:t>
</w:t>
      </w:r>
      <w:r>
        <w:rPr>
          <w:rFonts w:ascii="Times New Roman"/>
          <w:b w:val="false"/>
          <w:i w:val="false"/>
          <w:color w:val="000000"/>
          <w:sz w:val="28"/>
        </w:rPr>
        <w:t>
      если заполнена строка 1 графа 1 раздела 4, то должна быть заполнена строка 18 раздела 2 по кодам 01.41.10.110 и 01.42.11.110;</w:t>
      </w:r>
      <w:r>
        <w:br/>
      </w:r>
      <w:r>
        <w:rPr>
          <w:rFonts w:ascii="Times New Roman"/>
          <w:b w:val="false"/>
          <w:i w:val="false"/>
          <w:color w:val="000000"/>
          <w:sz w:val="28"/>
        </w:rPr>
        <w:t>
</w:t>
      </w:r>
      <w:r>
        <w:rPr>
          <w:rFonts w:ascii="Times New Roman"/>
          <w:b w:val="false"/>
          <w:i w:val="false"/>
          <w:color w:val="000000"/>
          <w:sz w:val="28"/>
        </w:rPr>
        <w:t>
      строка 4 раздела 4 ? строки 9 раздела 2 по коду 01.45.11;</w:t>
      </w:r>
      <w:r>
        <w:br/>
      </w:r>
      <w:r>
        <w:rPr>
          <w:rFonts w:ascii="Times New Roman"/>
          <w:b w:val="false"/>
          <w:i w:val="false"/>
          <w:color w:val="000000"/>
          <w:sz w:val="28"/>
        </w:rPr>
        <w:t>
</w:t>
      </w:r>
      <w:r>
        <w:rPr>
          <w:rFonts w:ascii="Times New Roman"/>
          <w:b w:val="false"/>
          <w:i w:val="false"/>
          <w:color w:val="000000"/>
          <w:sz w:val="28"/>
        </w:rPr>
        <w:t>
      если есть данные по коду 01.41.20.100 в графе 1 раздела 5, то должна быть заполнена строка 1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01.45.30.100 в графе 1 раздела 5, то должна быть заполнена строка 2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01.47.21 в графе 1 раздела 5, то должна быть заполнена строка 3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01.49.32 в графе 1 раздела 5, то должна быть заполнена строка 4 графы 1 раздела 4;</w:t>
      </w:r>
      <w:r>
        <w:br/>
      </w:r>
      <w:r>
        <w:rPr>
          <w:rFonts w:ascii="Times New Roman"/>
          <w:b w:val="false"/>
          <w:i w:val="false"/>
          <w:color w:val="000000"/>
          <w:sz w:val="28"/>
        </w:rPr>
        <w:t>
</w:t>
      </w:r>
      <w:r>
        <w:rPr>
          <w:rFonts w:ascii="Times New Roman"/>
          <w:b w:val="false"/>
          <w:i w:val="false"/>
          <w:color w:val="000000"/>
          <w:sz w:val="28"/>
        </w:rPr>
        <w:t>
      код 01.49.39.200 графы 1 раздела 5 ? строки 9 раздела 2 + строка 12 по сумме кодов 01.41.1+01.42.1 + 01.43.10 + 01.44.10;</w:t>
      </w:r>
      <w:r>
        <w:br/>
      </w:r>
      <w:r>
        <w:rPr>
          <w:rFonts w:ascii="Times New Roman"/>
          <w:b w:val="false"/>
          <w:i w:val="false"/>
          <w:color w:val="000000"/>
          <w:sz w:val="28"/>
        </w:rPr>
        <w:t>
</w:t>
      </w:r>
      <w:r>
        <w:rPr>
          <w:rFonts w:ascii="Times New Roman"/>
          <w:b w:val="false"/>
          <w:i w:val="false"/>
          <w:color w:val="000000"/>
          <w:sz w:val="28"/>
        </w:rPr>
        <w:t>
      код 01.49.39.300 графы 1 раздела 5 ? строка 9 раздела 2 + строка 12 по сумме кодов 01.45.11 + 01.45.12 + (10% строка 9 раздела 2 + строка 12 по сумме кодов 01.41.1+01.42.1 + 01.43.10 + 01.44.10 (вес шкур до 10 килограмм));</w:t>
      </w:r>
      <w:r>
        <w:br/>
      </w:r>
      <w:r>
        <w:rPr>
          <w:rFonts w:ascii="Times New Roman"/>
          <w:b w:val="false"/>
          <w:i w:val="false"/>
          <w:color w:val="000000"/>
          <w:sz w:val="28"/>
        </w:rPr>
        <w:t>
</w:t>
      </w:r>
      <w:r>
        <w:rPr>
          <w:rFonts w:ascii="Times New Roman"/>
          <w:b w:val="false"/>
          <w:i w:val="false"/>
          <w:color w:val="000000"/>
          <w:sz w:val="28"/>
        </w:rPr>
        <w:t xml:space="preserve">
      подраздел 5.1 </w:t>
      </w:r>
      <w:r>
        <w:rPr>
          <w:rFonts w:ascii="Times New Roman"/>
          <w:b w:val="false"/>
          <w:i w:val="false"/>
          <w:color w:val="000000"/>
          <w:sz w:val="28"/>
          <w:u w:val="single"/>
        </w:rPr>
        <w:t>&lt;</w:t>
      </w:r>
      <w:r>
        <w:rPr>
          <w:rFonts w:ascii="Times New Roman"/>
          <w:b w:val="false"/>
          <w:i w:val="false"/>
          <w:color w:val="000000"/>
          <w:sz w:val="28"/>
        </w:rPr>
        <w:t xml:space="preserve"> по коду 01.45.30.100 графы 1 раздела 5.</w:t>
      </w:r>
      <w:r>
        <w:br/>
      </w:r>
      <w:r>
        <w:rPr>
          <w:rFonts w:ascii="Times New Roman"/>
          <w:b w:val="false"/>
          <w:i w:val="false"/>
          <w:color w:val="000000"/>
          <w:sz w:val="28"/>
        </w:rPr>
        <w:t>
</w:t>
      </w:r>
      <w:r>
        <w:rPr>
          <w:rFonts w:ascii="Times New Roman"/>
          <w:b w:val="false"/>
          <w:i w:val="false"/>
          <w:color w:val="000000"/>
          <w:sz w:val="28"/>
        </w:rPr>
        <w:t>
      10. Дополнительные контроли*:</w:t>
      </w:r>
      <w:r>
        <w:br/>
      </w:r>
      <w:r>
        <w:rPr>
          <w:rFonts w:ascii="Times New Roman"/>
          <w:b w:val="false"/>
          <w:i w:val="false"/>
          <w:color w:val="000000"/>
          <w:sz w:val="28"/>
        </w:rPr>
        <w:t>
</w:t>
      </w: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r>
        <w:br/>
      </w:r>
      <w:r>
        <w:rPr>
          <w:rFonts w:ascii="Times New Roman"/>
          <w:b w:val="false"/>
          <w:i w:val="false"/>
          <w:color w:val="000000"/>
          <w:sz w:val="28"/>
        </w:rPr>
        <w:t>
</w:t>
      </w: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молочного стада коэффициент убойного выхода составляет 45-70%, прочего крупного рогатого скота и буйволов – 40-70%, лошадей – 45-60%, верблюдов – 45-55%, овец и коз – 40-60%, свиней – 55-75%, домашней птицы – 60-85%, кроликов – 55-60%, маралов – 45-50%;</w:t>
      </w:r>
      <w:r>
        <w:br/>
      </w:r>
      <w:r>
        <w:rPr>
          <w:rFonts w:ascii="Times New Roman"/>
          <w:b w:val="false"/>
          <w:i w:val="false"/>
          <w:color w:val="000000"/>
          <w:sz w:val="28"/>
        </w:rPr>
        <w:t>
</w:t>
      </w:r>
      <w:r>
        <w:rPr>
          <w:rFonts w:ascii="Times New Roman"/>
          <w:b w:val="false"/>
          <w:i w:val="false"/>
          <w:color w:val="000000"/>
          <w:sz w:val="28"/>
        </w:rPr>
        <w:t>
      при заполнении раздела 5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r>
        <w:br/>
      </w:r>
      <w:r>
        <w:rPr>
          <w:rFonts w:ascii="Times New Roman"/>
          <w:b w:val="false"/>
          <w:i w:val="false"/>
          <w:color w:val="000000"/>
          <w:sz w:val="28"/>
        </w:rPr>
        <w:t>
</w:t>
      </w: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r>
        <w:br/>
      </w:r>
      <w:r>
        <w:rPr>
          <w:rFonts w:ascii="Times New Roman"/>
          <w:b w:val="false"/>
          <w:i w:val="false"/>
          <w:color w:val="000000"/>
          <w:sz w:val="28"/>
        </w:rPr>
        <w:t xml:space="preserve">
      * </w:t>
      </w:r>
      <w:r>
        <w:rPr>
          <w:rFonts w:ascii="Times New Roman"/>
          <w:b w:val="false"/>
          <w:i w:val="false"/>
          <w:color w:val="000000"/>
          <w:sz w:val="28"/>
        </w:rPr>
        <w:t>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56"/>
    <w:bookmarkStart w:name="z760" w:id="57"/>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25 октября 2012 года № 296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803"/>
        <w:gridCol w:w="2853"/>
        <w:gridCol w:w="1395"/>
        <w:gridCol w:w="149"/>
        <w:gridCol w:w="643"/>
        <w:gridCol w:w="1117"/>
        <w:gridCol w:w="557"/>
        <w:gridCol w:w="651"/>
        <w:gridCol w:w="1493"/>
        <w:gridCol w:w="1653"/>
        <w:gridCol w:w="3253"/>
      </w:tblGrid>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22-қосымша</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174"/>
              <w:gridCol w:w="1174"/>
              <w:gridCol w:w="1174"/>
              <w:gridCol w:w="1174"/>
              <w:gridCol w:w="24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195"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4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8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Мал шаруашылығының жағдайы туралы есеп</w:t>
            </w:r>
            <w:r>
              <w:br/>
            </w:r>
            <w:r>
              <w:rPr>
                <w:rFonts w:ascii="Times New Roman"/>
                <w:b/>
                <w:i w:val="false"/>
                <w:color w:val="000000"/>
              </w:rPr>
              <w:t>
Отчет о состоянии животноводства</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c>
          <w:tcPr>
            <w:tcW w:w="0" w:type="auto"/>
            <w:gridSpan w:val="9"/>
            <w:vMerge/>
            <w:tcBorders>
              <w:top w:val="nil"/>
              <w:left w:val="single" w:color="cfcfcf" w:sz="5"/>
              <w:bottom w:val="single" w:color="cfcfcf" w:sz="5"/>
              <w:right w:val="single" w:color="cfcfcf" w:sz="5"/>
            </w:tcBorders>
          </w:tcP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10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313"/>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87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70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есепті айдан кейінгі 2-күніне.</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9"/>
        <w:gridCol w:w="6531"/>
      </w:tblGrid>
      <w:tr>
        <w:trPr>
          <w:trHeight w:val="30" w:hRule="atLeast"/>
        </w:trPr>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w:t>
            </w:r>
            <w:r>
              <w:rPr>
                <w:rFonts w:ascii="Times New Roman"/>
                <w:b w:val="false"/>
                <w:i w:val="false"/>
                <w:color w:val="000000"/>
                <w:sz w:val="20"/>
              </w:rPr>
              <w:t>Укажите территорию (область, город, район) фактического осуществления деятельности по выращиванию скота и птицы и производству продукции животноводства</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Мал мен құс санының қозғалысы туралы ақпаратты көрсетіңіз, бас</w:t>
      </w:r>
      <w:r>
        <w:br/>
      </w: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6894"/>
        <w:gridCol w:w="1643"/>
        <w:gridCol w:w="1644"/>
        <w:gridCol w:w="1644"/>
        <w:gridCol w:w="1644"/>
        <w:gridCol w:w="1644"/>
        <w:gridCol w:w="1135"/>
        <w:gridCol w:w="1136"/>
        <w:gridCol w:w="1136"/>
        <w:gridCol w:w="1390"/>
        <w:gridCol w:w="1136"/>
        <w:gridCol w:w="1645"/>
      </w:tblGrid>
      <w:tr>
        <w:trPr>
          <w:trHeight w:val="417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r>
      <w:tr>
        <w:trPr>
          <w:trHeight w:val="285"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месяца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месяца</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аналықтардың саны</w:t>
            </w:r>
            <w:r>
              <w:br/>
            </w:r>
            <w:r>
              <w:rPr>
                <w:rFonts w:ascii="Times New Roman"/>
                <w:b w:val="false"/>
                <w:i w:val="false"/>
                <w:color w:val="000000"/>
                <w:sz w:val="20"/>
              </w:rPr>
              <w:t>
</w:t>
            </w:r>
            <w:r>
              <w:rPr>
                <w:rFonts w:ascii="Times New Roman"/>
                <w:b w:val="false"/>
                <w:i w:val="false"/>
                <w:color w:val="000000"/>
                <w:sz w:val="20"/>
              </w:rPr>
              <w:t>Среднее маточное поголовье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Мал шаруашылығы өнімдерін өндіру және өткізу туралы ақпаратты көрсетіңіз</w:t>
      </w:r>
      <w:r>
        <w:br/>
      </w:r>
      <w:r>
        <w:rPr>
          <w:rFonts w:ascii="Times New Roman"/>
          <w:b w:val="false"/>
          <w:i w:val="false"/>
          <w:color w:val="000000"/>
          <w:sz w:val="28"/>
        </w:rPr>
        <w:t>
Укажите информацию о производстве и реализации продукции животноводства</w:t>
      </w:r>
    </w:p>
    <w:p>
      <w:pPr>
        <w:spacing w:after="0"/>
        <w:ind w:left="0"/>
        <w:jc w:val="both"/>
      </w:pPr>
      <w:r>
        <w:rPr>
          <w:rFonts w:ascii="Times New Roman"/>
          <w:b/>
          <w:i w:val="false"/>
          <w:color w:val="000000"/>
          <w:sz w:val="28"/>
        </w:rPr>
        <w:t>3.1. Тірі салмақта союға өткізілгені, центнер</w:t>
      </w:r>
      <w:r>
        <w:br/>
      </w: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6"/>
        <w:gridCol w:w="2093"/>
        <w:gridCol w:w="2593"/>
        <w:gridCol w:w="2346"/>
        <w:gridCol w:w="2347"/>
        <w:gridCol w:w="2847"/>
        <w:gridCol w:w="1618"/>
        <w:gridCol w:w="1844"/>
        <w:gridCol w:w="1866"/>
      </w:tblGrid>
      <w:tr>
        <w:trPr>
          <w:trHeight w:val="585" w:hRule="atLeast"/>
        </w:trPr>
        <w:tc>
          <w:tcPr>
            <w:tcW w:w="6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по СКПСХ</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w:t>
            </w:r>
            <w:r>
              <w:rPr>
                <w:rFonts w:ascii="Times New Roman"/>
                <w:b w:val="false"/>
                <w:i w:val="false"/>
                <w:color w:val="000000"/>
                <w:vertAlign w:val="superscript"/>
              </w:rPr>
              <w:t>2</w:t>
            </w:r>
            <w:r>
              <w:rPr>
                <w:rFonts w:ascii="Times New Roman"/>
                <w:b w:val="false"/>
                <w:i w:val="false"/>
                <w:color w:val="000000"/>
                <w:sz w:val="20"/>
              </w:rPr>
              <w:t xml:space="preserve">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ственное потреб-</w:t>
            </w:r>
            <w:r>
              <w:br/>
            </w:r>
            <w:r>
              <w:rPr>
                <w:rFonts w:ascii="Times New Roman"/>
                <w:b w:val="false"/>
                <w:i w:val="false"/>
                <w:color w:val="000000"/>
                <w:sz w:val="20"/>
              </w:rPr>
              <w:t>
</w:t>
            </w:r>
            <w:r>
              <w:rPr>
                <w:rFonts w:ascii="Times New Roman"/>
                <w:b w:val="false"/>
                <w:i w:val="false"/>
                <w:color w:val="000000"/>
                <w:sz w:val="20"/>
              </w:rPr>
              <w:t>ление</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w:t>
            </w:r>
            <w:r>
              <w:br/>
            </w:r>
            <w:r>
              <w:rPr>
                <w:rFonts w:ascii="Times New Roman"/>
                <w:b w:val="false"/>
                <w:i w:val="false"/>
                <w:color w:val="000000"/>
                <w:sz w:val="20"/>
              </w:rPr>
              <w:t>
</w:t>
            </w:r>
            <w:r>
              <w:rPr>
                <w:rFonts w:ascii="Times New Roman"/>
                <w:b w:val="false"/>
                <w:i w:val="false"/>
                <w:color w:val="000000"/>
                <w:sz w:val="20"/>
              </w:rPr>
              <w:t>тано на</w:t>
            </w:r>
            <w:r>
              <w:br/>
            </w:r>
            <w:r>
              <w:rPr>
                <w:rFonts w:ascii="Times New Roman"/>
                <w:b w:val="false"/>
                <w:i w:val="false"/>
                <w:color w:val="000000"/>
                <w:sz w:val="20"/>
              </w:rPr>
              <w:t>
</w:t>
            </w:r>
            <w:r>
              <w:rPr>
                <w:rFonts w:ascii="Times New Roman"/>
                <w:b w:val="false"/>
                <w:i w:val="false"/>
                <w:color w:val="000000"/>
                <w:sz w:val="20"/>
              </w:rPr>
              <w:t>продоволь-</w:t>
            </w:r>
            <w:r>
              <w:br/>
            </w:r>
            <w:r>
              <w:rPr>
                <w:rFonts w:ascii="Times New Roman"/>
                <w:b w:val="false"/>
                <w:i w:val="false"/>
                <w:color w:val="000000"/>
                <w:sz w:val="20"/>
              </w:rPr>
              <w:t>
</w:t>
            </w:r>
            <w:r>
              <w:rPr>
                <w:rFonts w:ascii="Times New Roman"/>
                <w:b w:val="false"/>
                <w:i w:val="false"/>
                <w:color w:val="000000"/>
                <w:sz w:val="20"/>
              </w:rPr>
              <w:t>ственные цели</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w:t>
            </w:r>
            <w:r>
              <w:br/>
            </w:r>
            <w:r>
              <w:rPr>
                <w:rFonts w:ascii="Times New Roman"/>
                <w:b w:val="false"/>
                <w:i w:val="false"/>
                <w:color w:val="000000"/>
                <w:sz w:val="20"/>
              </w:rPr>
              <w:t>
</w:t>
            </w:r>
            <w:r>
              <w:rPr>
                <w:rFonts w:ascii="Times New Roman"/>
                <w:b w:val="false"/>
                <w:i w:val="false"/>
                <w:color w:val="000000"/>
                <w:sz w:val="20"/>
              </w:rPr>
              <w:t>тельным организациям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 агенттігінің интернет 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 расположенный на интернет 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АШӨӨАА – Қазақстан Республикасы Статистика агенттігінің интернет ресурсында орналасқан</w:t>
      </w:r>
      <w:r>
        <w:rPr>
          <w:rFonts w:ascii="Times New Roman"/>
          <w:b w:val="false"/>
          <w:i w:val="false"/>
          <w:color w:val="000000"/>
          <w:sz w:val="28"/>
        </w:rPr>
        <w:t> </w:t>
      </w:r>
      <w:r>
        <w:rPr>
          <w:rFonts w:ascii="Times New Roman"/>
          <w:b/>
          <w:i w:val="false"/>
          <w:color w:val="000000"/>
          <w:sz w:val="28"/>
        </w:rPr>
        <w:t>Ауыл шаруашылығы өнімдерін өткізу арналарының анықтамасы</w:t>
      </w:r>
      <w:r>
        <w:br/>
      </w:r>
      <w:r>
        <w:rPr>
          <w:rFonts w:ascii="Times New Roman"/>
          <w:b w:val="false"/>
          <w:i w:val="false"/>
          <w:color w:val="000000"/>
          <w:sz w:val="28"/>
        </w:rPr>
        <w:t>
</w:t>
      </w:r>
      <w:r>
        <w:rPr>
          <w:rFonts w:ascii="Times New Roman"/>
          <w:b w:val="false"/>
          <w:i w:val="false"/>
          <w:color w:val="000000"/>
          <w:sz w:val="28"/>
        </w:rPr>
        <w:t>СКРСП - Справочник каналов реализации сельскохозяйственной продукции, расположенный на интернет ресурсе  Агентства Республики Казахстан по статистике</w:t>
      </w:r>
    </w:p>
    <w:p>
      <w:pPr>
        <w:spacing w:after="0"/>
        <w:ind w:left="0"/>
        <w:jc w:val="both"/>
      </w:pPr>
      <w:r>
        <w:rPr>
          <w:rFonts w:ascii="Times New Roman"/>
          <w:b/>
          <w:i w:val="false"/>
          <w:color w:val="000000"/>
          <w:sz w:val="28"/>
        </w:rPr>
        <w:t>3.2. Өнімнің басқа түрлері</w:t>
      </w:r>
      <w:r>
        <w:br/>
      </w: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2095"/>
        <w:gridCol w:w="2095"/>
        <w:gridCol w:w="2349"/>
        <w:gridCol w:w="2099"/>
        <w:gridCol w:w="2850"/>
        <w:gridCol w:w="1619"/>
        <w:gridCol w:w="2346"/>
        <w:gridCol w:w="2097"/>
      </w:tblGrid>
      <w:tr>
        <w:trPr>
          <w:trHeight w:val="30" w:hRule="atLeast"/>
        </w:trPr>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w:t>
            </w:r>
          </w:p>
          <w:p>
            <w:pPr>
              <w:spacing w:after="20"/>
              <w:ind w:left="20"/>
              <w:jc w:val="both"/>
            </w:pPr>
            <w:r>
              <w:rPr>
                <w:rFonts w:ascii="Times New Roman"/>
                <w:b w:val="false"/>
                <w:i w:val="false"/>
                <w:color w:val="000000"/>
                <w:sz w:val="20"/>
              </w:rPr>
              <w:t>по СКПСХ</w:t>
            </w:r>
          </w:p>
        </w:tc>
        <w:tc>
          <w:tcPr>
            <w:tcW w:w="2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венное потребление</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w:t>
            </w:r>
            <w:r>
              <w:br/>
            </w:r>
            <w:r>
              <w:rPr>
                <w:rFonts w:ascii="Times New Roman"/>
                <w:b w:val="false"/>
                <w:i w:val="false"/>
                <w:color w:val="000000"/>
                <w:sz w:val="20"/>
              </w:rPr>
              <w:t>
</w:t>
            </w:r>
            <w:r>
              <w:rPr>
                <w:rFonts w:ascii="Times New Roman"/>
                <w:b w:val="false"/>
                <w:i w:val="false"/>
                <w:color w:val="000000"/>
                <w:sz w:val="20"/>
              </w:rPr>
              <w:t>тельным организациям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центнер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 центнер</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2"/>
        <w:gridCol w:w="6498"/>
      </w:tblGrid>
      <w:tr>
        <w:trPr>
          <w:trHeight w:val="30" w:hRule="atLeast"/>
        </w:trPr>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Қырқылған қой жүнінің жалпы санынан бастапқы өңдеуге өткізілген санын көрсетіңіз, центнер (3.2-бөлімнің 01.45.30.100 АШӨСЖ коды бойынша 1-бағанынан)</w:t>
            </w:r>
            <w:r>
              <w:br/>
            </w:r>
            <w:r>
              <w:rPr>
                <w:rFonts w:ascii="Times New Roman"/>
                <w:b w:val="false"/>
                <w:i w:val="false"/>
                <w:color w:val="000000"/>
                <w:sz w:val="20"/>
              </w:rPr>
              <w:t>
</w:t>
            </w:r>
            <w:r>
              <w:rPr>
                <w:rFonts w:ascii="Times New Roman"/>
                <w:b w:val="false"/>
                <w:i w:val="false"/>
                <w:color w:val="000000"/>
                <w:sz w:val="20"/>
              </w:rPr>
              <w:t>Из общего количества настриженной овечьей шерсти укажите количество, реализованное на первичную обработку, центнер  (из раздела 3.2 графы 1 по коду СКПСХ 01.45.30.100)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1"/>
            </w:tblGrid>
            <w:tr>
              <w:trPr>
                <w:trHeight w:val="30" w:hRule="atLeast"/>
              </w:trPr>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Есепті айда олардан өнім алынған мал мен құстың жеке 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и птицы,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8600"/>
        <w:gridCol w:w="2547"/>
      </w:tblGrid>
      <w:tr>
        <w:trPr>
          <w:trHeight w:val="55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дойных коров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кур-несушек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Қырқылған қой саны </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Елтіріге сойылған қозылар саны </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Мал азығының нақты бары туралы ақпаратты көрсетіңіз (1-қарашадан 1-сәуірге дейін ай сайын)</w:t>
      </w:r>
      <w:r>
        <w:br/>
      </w:r>
      <w:r>
        <w:rPr>
          <w:rFonts w:ascii="Times New Roman"/>
          <w:b w:val="false"/>
          <w:i w:val="false"/>
          <w:color w:val="000000"/>
          <w:sz w:val="28"/>
        </w:rPr>
        <w:t>
Укажите информацию о наличии кормов (с 1 ноября  по 1 апреля ежемесячно)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9"/>
        <w:gridCol w:w="6531"/>
      </w:tblGrid>
      <w:tr>
        <w:trPr>
          <w:trHeight w:val="30" w:hRule="atLeast"/>
        </w:trPr>
        <w:tc>
          <w:tcPr>
            <w:tcW w:w="6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Мал азығы бірлігіне қайта есептегендегі барлық мал азығы, центнер</w:t>
            </w:r>
            <w:r>
              <w:br/>
            </w:r>
            <w:r>
              <w:rPr>
                <w:rFonts w:ascii="Times New Roman"/>
                <w:b w:val="false"/>
                <w:i w:val="false"/>
                <w:color w:val="000000"/>
                <w:sz w:val="20"/>
              </w:rPr>
              <w:t>
</w:t>
            </w:r>
            <w:r>
              <w:rPr>
                <w:rFonts w:ascii="Times New Roman"/>
                <w:b w:val="false"/>
                <w:i w:val="false"/>
                <w:color w:val="000000"/>
                <w:sz w:val="20"/>
              </w:rPr>
              <w:t>Всего кормов в пересчете на кормовые единицы, центнер</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5.2. Құнарлы мал азығы, шөп, сүрлем және пішендеменің қолда бары, центнер</w:t>
      </w:r>
      <w:r>
        <w:br/>
      </w: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8219"/>
        <w:gridCol w:w="2912"/>
      </w:tblGrid>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Құнарлы мал азығының қолда бары</w:t>
            </w:r>
            <w:r>
              <w:br/>
            </w:r>
            <w:r>
              <w:rPr>
                <w:rFonts w:ascii="Times New Roman"/>
                <w:b w:val="false"/>
                <w:i w:val="false"/>
                <w:color w:val="000000"/>
                <w:sz w:val="20"/>
              </w:rPr>
              <w:t>
</w:t>
            </w:r>
            <w:r>
              <w:rPr>
                <w:rFonts w:ascii="Times New Roman"/>
                <w:b w:val="false"/>
                <w:i w:val="false"/>
                <w:color w:val="000000"/>
                <w:sz w:val="20"/>
              </w:rPr>
              <w:t>Наличие концентрированных кормов</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Шөптің қолда бары</w:t>
            </w:r>
            <w:r>
              <w:br/>
            </w:r>
            <w:r>
              <w:rPr>
                <w:rFonts w:ascii="Times New Roman"/>
                <w:b w:val="false"/>
                <w:i w:val="false"/>
                <w:color w:val="000000"/>
                <w:sz w:val="20"/>
              </w:rPr>
              <w:t>
</w:t>
            </w:r>
            <w:r>
              <w:rPr>
                <w:rFonts w:ascii="Times New Roman"/>
                <w:b w:val="false"/>
                <w:i w:val="false"/>
                <w:color w:val="000000"/>
                <w:sz w:val="20"/>
              </w:rPr>
              <w:t>Наличие сена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Сүрлемнің қолда бары</w:t>
            </w:r>
            <w:r>
              <w:br/>
            </w:r>
            <w:r>
              <w:rPr>
                <w:rFonts w:ascii="Times New Roman"/>
                <w:b w:val="false"/>
                <w:i w:val="false"/>
                <w:color w:val="000000"/>
                <w:sz w:val="20"/>
              </w:rPr>
              <w:t>
</w:t>
            </w:r>
            <w:r>
              <w:rPr>
                <w:rFonts w:ascii="Times New Roman"/>
                <w:b w:val="false"/>
                <w:i w:val="false"/>
                <w:color w:val="000000"/>
                <w:sz w:val="20"/>
              </w:rPr>
              <w:t>Наличие силоса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Пішендеменің қолда бары</w:t>
            </w:r>
            <w:r>
              <w:br/>
            </w:r>
            <w:r>
              <w:rPr>
                <w:rFonts w:ascii="Times New Roman"/>
                <w:b w:val="false"/>
                <w:i w:val="false"/>
                <w:color w:val="000000"/>
                <w:sz w:val="20"/>
              </w:rPr>
              <w:t>
</w:t>
            </w:r>
            <w:r>
              <w:rPr>
                <w:rFonts w:ascii="Times New Roman"/>
                <w:b w:val="false"/>
                <w:i w:val="false"/>
                <w:color w:val="000000"/>
                <w:sz w:val="20"/>
              </w:rPr>
              <w:t>Наличие сенажа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5.3. Мал азығының басқа түрлерінің қолда бары, центнер</w:t>
      </w:r>
      <w:r>
        <w:br/>
      </w: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0"/>
        <w:gridCol w:w="4204"/>
        <w:gridCol w:w="1976"/>
      </w:tblGrid>
      <w:tr>
        <w:trPr>
          <w:trHeight w:val="510"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w:t>
            </w:r>
            <w:r>
              <w:br/>
            </w:r>
            <w:r>
              <w:rPr>
                <w:rFonts w:ascii="Times New Roman"/>
                <w:b w:val="false"/>
                <w:i w:val="false"/>
                <w:color w:val="000000"/>
                <w:sz w:val="20"/>
              </w:rPr>
              <w:t>
Фамилия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 (Т.А.Ә.)</w:t>
            </w:r>
            <w:r>
              <w:br/>
            </w:r>
            <w:r>
              <w:rPr>
                <w:rFonts w:ascii="Times New Roman"/>
                <w:b w:val="false"/>
                <w:i w:val="false"/>
                <w:color w:val="000000"/>
                <w:sz w:val="20"/>
              </w:rPr>
              <w:t xml:space="preserve">
Руководитель (Ф.И.О)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 (Т.Ә.А.)</w:t>
            </w:r>
            <w:r>
              <w:br/>
            </w:r>
            <w:r>
              <w:rPr>
                <w:rFonts w:ascii="Times New Roman"/>
                <w:b w:val="false"/>
                <w:i w:val="false"/>
                <w:color w:val="000000"/>
                <w:sz w:val="20"/>
              </w:rPr>
              <w:t>
Главный бухгалтер (Ф.И.О)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_________________________</w:t>
            </w:r>
          </w:p>
        </w:tc>
      </w:tr>
    </w:tbl>
    <w:bookmarkStart w:name="z761" w:id="5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 состоянии животноводства»</w:t>
      </w:r>
      <w:r>
        <w:br/>
      </w:r>
      <w:r>
        <w:rPr>
          <w:rFonts w:ascii="Times New Roman"/>
          <w:b w:val="false"/>
          <w:i w:val="false"/>
          <w:color w:val="000000"/>
          <w:sz w:val="28"/>
        </w:rPr>
        <w:t xml:space="preserve">
(код 0191101 индекс 24-сх,     </w:t>
      </w:r>
      <w:r>
        <w:br/>
      </w:r>
      <w:r>
        <w:rPr>
          <w:rFonts w:ascii="Times New Roman"/>
          <w:b w:val="false"/>
          <w:i w:val="false"/>
          <w:color w:val="000000"/>
          <w:sz w:val="28"/>
        </w:rPr>
        <w:t xml:space="preserve">
периодичность месячная)      </w:t>
      </w:r>
    </w:p>
    <w:bookmarkEnd w:id="58"/>
    <w:p>
      <w:pPr>
        <w:spacing w:after="0"/>
        <w:ind w:left="0"/>
        <w:jc w:val="left"/>
      </w:pPr>
      <w:r>
        <w:rPr>
          <w:rFonts w:ascii="Times New Roman"/>
          <w:b/>
          <w:i w:val="false"/>
          <w:color w:val="000000"/>
        </w:rPr>
        <w:t xml:space="preserve"> Питательность основных кормов</w:t>
      </w:r>
      <w:r>
        <w:br/>
      </w:r>
      <w:r>
        <w:rPr>
          <w:rFonts w:ascii="Times New Roman"/>
          <w:b/>
          <w:i w:val="false"/>
          <w:color w:val="000000"/>
        </w:rPr>
        <w:t>
(в 1 килограмм натурального корма содержится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5"/>
        <w:gridCol w:w="1616"/>
        <w:gridCol w:w="6117"/>
        <w:gridCol w:w="1822"/>
      </w:tblGrid>
      <w:tr>
        <w:trPr>
          <w:trHeight w:val="54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Зерно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Солома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Ржаная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Силос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Разнотравный средний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Люпин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Подсолнечниковый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Отходы промышленного производства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подсолнечниковый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льяной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Корнеклубнеплоды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соевый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кормовая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подсолнечниковый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льяной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полусахарная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хлопчатниковый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соевый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пшеничные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Турнепс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Корма животного происхождения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мясо-костная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естественных пастбищ</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рыбная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гидролизные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Суходольного луга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свежий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Низинного луга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сухой</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 пастбища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кровяная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Болотная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Сено</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сеяных пастбищ и сенокосов</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Естественного разнотравья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Злаково-разнотравного пастбища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хорошее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Злаково-бобового пастбища</w:t>
            </w:r>
          </w:p>
          <w:p>
            <w:pPr>
              <w:spacing w:after="20"/>
              <w:ind w:left="20"/>
              <w:jc w:val="both"/>
            </w:pPr>
            <w:r>
              <w:rPr>
                <w:rFonts w:ascii="Times New Roman"/>
                <w:b w:val="false"/>
                <w:i w:val="false"/>
                <w:color w:val="000000"/>
                <w:sz w:val="20"/>
              </w:rPr>
              <w:t>(1-е стравливание)</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среднее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Ежа сборная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плохое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Костер безостый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Тимофеечное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Лисохвост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хорошее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Мятлик луговой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Злаковое смешанное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Овсяница луговая</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среднее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плохое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красный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1-го укоса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 отава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2-го укоса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с тимофеевкой</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Горохо-овсяное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однолетних посевных культур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Осоковое</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Травяная мука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Злаково-разнотравная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с овсом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Вика+овес</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с овсом</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капуста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59"/>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59"/>
    <w:bookmarkStart w:name="z763" w:id="6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животноводства»</w:t>
      </w:r>
      <w:r>
        <w:br/>
      </w:r>
      <w:r>
        <w:rPr>
          <w:rFonts w:ascii="Times New Roman"/>
          <w:b/>
          <w:i w:val="false"/>
          <w:color w:val="000000"/>
        </w:rPr>
        <w:t>
(код 0191101 индекс 24-сх, периодичность месячная)</w:t>
      </w:r>
    </w:p>
    <w:bookmarkEnd w:id="60"/>
    <w:bookmarkStart w:name="z764" w:id="6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состоянии животноводства» (код 0191101, индекс 24-сх,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переработка на продовольственные цели – это количество продукции, использованное для производства производных пищевых продуктов;</w:t>
      </w:r>
      <w:r>
        <w:br/>
      </w:r>
      <w:r>
        <w:rPr>
          <w:rFonts w:ascii="Times New Roman"/>
          <w:b w:val="false"/>
          <w:i w:val="false"/>
          <w:color w:val="000000"/>
          <w:sz w:val="28"/>
        </w:rPr>
        <w:t>
</w:t>
      </w:r>
      <w:r>
        <w:rPr>
          <w:rFonts w:ascii="Times New Roman"/>
          <w:b w:val="false"/>
          <w:i w:val="false"/>
          <w:color w:val="000000"/>
          <w:sz w:val="28"/>
        </w:rPr>
        <w:t>
      3)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r>
        <w:br/>
      </w:r>
      <w:r>
        <w:rPr>
          <w:rFonts w:ascii="Times New Roman"/>
          <w:b w:val="false"/>
          <w:i w:val="false"/>
          <w:color w:val="000000"/>
          <w:sz w:val="28"/>
        </w:rPr>
        <w:t>
</w:t>
      </w:r>
      <w:r>
        <w:rPr>
          <w:rFonts w:ascii="Times New Roman"/>
          <w:b w:val="false"/>
          <w:i w:val="false"/>
          <w:color w:val="000000"/>
          <w:sz w:val="28"/>
        </w:rPr>
        <w:t>
      5)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w:t>
      </w:r>
      <w:r>
        <w:br/>
      </w:r>
      <w:r>
        <w:rPr>
          <w:rFonts w:ascii="Times New Roman"/>
          <w:b w:val="false"/>
          <w:i w:val="false"/>
          <w:color w:val="000000"/>
          <w:sz w:val="28"/>
        </w:rPr>
        <w:t>
</w:t>
      </w:r>
      <w:r>
        <w:rPr>
          <w:rFonts w:ascii="Times New Roman"/>
          <w:b w:val="false"/>
          <w:i w:val="false"/>
          <w:color w:val="000000"/>
          <w:sz w:val="28"/>
        </w:rPr>
        <w:t>
      6)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7) производственное потребление – расход продукции на внутреннее использование (на корм скоту и птице, расход яиц на инкубацию);</w:t>
      </w:r>
      <w:r>
        <w:br/>
      </w:r>
      <w:r>
        <w:rPr>
          <w:rFonts w:ascii="Times New Roman"/>
          <w:b w:val="false"/>
          <w:i w:val="false"/>
          <w:color w:val="000000"/>
          <w:sz w:val="28"/>
        </w:rPr>
        <w:t>
</w:t>
      </w:r>
      <w:r>
        <w:rPr>
          <w:rFonts w:ascii="Times New Roman"/>
          <w:b w:val="false"/>
          <w:i w:val="false"/>
          <w:color w:val="000000"/>
          <w:sz w:val="28"/>
        </w:rPr>
        <w:t>
      8) сено – корм, полученный в результате обезвоживания травы и содержащий не более 17% массовой доли влаги;</w:t>
      </w:r>
      <w:r>
        <w:br/>
      </w:r>
      <w:r>
        <w:rPr>
          <w:rFonts w:ascii="Times New Roman"/>
          <w:b w:val="false"/>
          <w:i w:val="false"/>
          <w:color w:val="000000"/>
          <w:sz w:val="28"/>
        </w:rPr>
        <w:t>
</w:t>
      </w:r>
      <w:r>
        <w:rPr>
          <w:rFonts w:ascii="Times New Roman"/>
          <w:b w:val="false"/>
          <w:i w:val="false"/>
          <w:color w:val="000000"/>
          <w:sz w:val="28"/>
        </w:rPr>
        <w:t>
      9) сенаж – корм, приготовленный из трав, убранных в ранние фазы вегетации, провяленных до влажности не менее 40 %, и хранящихся в анаэробных условиях;</w:t>
      </w:r>
      <w:r>
        <w:br/>
      </w:r>
      <w:r>
        <w:rPr>
          <w:rFonts w:ascii="Times New Roman"/>
          <w:b w:val="false"/>
          <w:i w:val="false"/>
          <w:color w:val="000000"/>
          <w:sz w:val="28"/>
        </w:rPr>
        <w:t>
</w:t>
      </w: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r>
        <w:br/>
      </w:r>
      <w:r>
        <w:rPr>
          <w:rFonts w:ascii="Times New Roman"/>
          <w:b w:val="false"/>
          <w:i w:val="false"/>
          <w:color w:val="000000"/>
          <w:sz w:val="28"/>
        </w:rPr>
        <w:t>
</w:t>
      </w:r>
      <w:r>
        <w:rPr>
          <w:rFonts w:ascii="Times New Roman"/>
          <w:b w:val="false"/>
          <w:i w:val="false"/>
          <w:color w:val="000000"/>
          <w:sz w:val="28"/>
        </w:rPr>
        <w:t>
      11)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r>
        <w:br/>
      </w:r>
      <w:r>
        <w:rPr>
          <w:rFonts w:ascii="Times New Roman"/>
          <w:b w:val="false"/>
          <w:i w:val="false"/>
          <w:color w:val="000000"/>
          <w:sz w:val="28"/>
        </w:rPr>
        <w:t>
</w:t>
      </w:r>
      <w:r>
        <w:rPr>
          <w:rFonts w:ascii="Times New Roman"/>
          <w:b w:val="false"/>
          <w:i w:val="false"/>
          <w:color w:val="000000"/>
          <w:sz w:val="28"/>
        </w:rPr>
        <w:t>
      12)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r>
        <w:br/>
      </w: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число месяца, независимо от того, находился он на скотном дворе хозяйства или в отгоне на пастбище.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w:t>
      </w:r>
      <w:r>
        <w:rPr>
          <w:rFonts w:ascii="Times New Roman"/>
          <w:b w:val="false"/>
          <w:i w:val="false"/>
          <w:color w:val="000000"/>
          <w:sz w:val="28"/>
        </w:rPr>
        <w:t>
      По строке 3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r>
        <w:br/>
      </w:r>
      <w:r>
        <w:rPr>
          <w:rFonts w:ascii="Times New Roman"/>
          <w:b w:val="false"/>
          <w:i w:val="false"/>
          <w:color w:val="000000"/>
          <w:sz w:val="28"/>
        </w:rPr>
        <w:t>
</w:t>
      </w:r>
      <w:r>
        <w:rPr>
          <w:rFonts w:ascii="Times New Roman"/>
          <w:b w:val="false"/>
          <w:i w:val="false"/>
          <w:color w:val="000000"/>
          <w:sz w:val="28"/>
        </w:rPr>
        <w:t>
      По строке 4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r>
        <w:br/>
      </w:r>
      <w:r>
        <w:rPr>
          <w:rFonts w:ascii="Times New Roman"/>
          <w:b w:val="false"/>
          <w:i w:val="false"/>
          <w:color w:val="000000"/>
          <w:sz w:val="28"/>
        </w:rPr>
        <w:t>
</w:t>
      </w:r>
      <w:r>
        <w:rPr>
          <w:rFonts w:ascii="Times New Roman"/>
          <w:b w:val="false"/>
          <w:i w:val="false"/>
          <w:color w:val="000000"/>
          <w:sz w:val="28"/>
        </w:rPr>
        <w:t>
      По строке 8 отражается количество голов скота и птицы, приобретенных в других регионах республики, а также из-за границы (импорт). По коровам учитывается поголовье, переведенное из нетелей в основное стадо.</w:t>
      </w:r>
      <w:r>
        <w:br/>
      </w:r>
      <w:r>
        <w:rPr>
          <w:rFonts w:ascii="Times New Roman"/>
          <w:b w:val="false"/>
          <w:i w:val="false"/>
          <w:color w:val="000000"/>
          <w:sz w:val="28"/>
        </w:rPr>
        <w:t>
</w:t>
      </w:r>
      <w:r>
        <w:rPr>
          <w:rFonts w:ascii="Times New Roman"/>
          <w:b w:val="false"/>
          <w:i w:val="false"/>
          <w:color w:val="000000"/>
          <w:sz w:val="28"/>
        </w:rPr>
        <w:t>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r>
        <w:br/>
      </w:r>
      <w:r>
        <w:rPr>
          <w:rFonts w:ascii="Times New Roman"/>
          <w:b w:val="false"/>
          <w:i w:val="false"/>
          <w:color w:val="000000"/>
          <w:sz w:val="28"/>
        </w:rPr>
        <w:t>
</w:t>
      </w:r>
      <w:r>
        <w:rPr>
          <w:rFonts w:ascii="Times New Roman"/>
          <w:b w:val="false"/>
          <w:i w:val="false"/>
          <w:color w:val="000000"/>
          <w:sz w:val="28"/>
        </w:rPr>
        <w:t>
      В строках 10 и 11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живого веса приплода, забитого на каракульские смушки не учитывается).</w:t>
      </w:r>
      <w:r>
        <w:br/>
      </w:r>
      <w:r>
        <w:rPr>
          <w:rFonts w:ascii="Times New Roman"/>
          <w:b w:val="false"/>
          <w:i w:val="false"/>
          <w:color w:val="000000"/>
          <w:sz w:val="28"/>
        </w:rPr>
        <w:t>
</w:t>
      </w:r>
      <w:r>
        <w:rPr>
          <w:rFonts w:ascii="Times New Roman"/>
          <w:b w:val="false"/>
          <w:i w:val="false"/>
          <w:color w:val="000000"/>
          <w:sz w:val="28"/>
        </w:rPr>
        <w:t>
      В строку 12 включается все количество павшего скота и птицы за отчетный месяц (от пожаров, стихийных бедствий, утонувшего и так далее).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r>
        <w:br/>
      </w:r>
      <w:r>
        <w:rPr>
          <w:rFonts w:ascii="Times New Roman"/>
          <w:b w:val="false"/>
          <w:i w:val="false"/>
          <w:color w:val="000000"/>
          <w:sz w:val="28"/>
        </w:rPr>
        <w:t>
</w:t>
      </w:r>
      <w:r>
        <w:rPr>
          <w:rFonts w:ascii="Times New Roman"/>
          <w:b w:val="false"/>
          <w:i w:val="false"/>
          <w:color w:val="000000"/>
          <w:sz w:val="28"/>
        </w:rPr>
        <w:t>
       По строке 13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r>
        <w:br/>
      </w:r>
      <w:r>
        <w:rPr>
          <w:rFonts w:ascii="Times New Roman"/>
          <w:b w:val="false"/>
          <w:i w:val="false"/>
          <w:color w:val="000000"/>
          <w:sz w:val="28"/>
        </w:rPr>
        <w:t>
</w:t>
      </w:r>
      <w:r>
        <w:rPr>
          <w:rFonts w:ascii="Times New Roman"/>
          <w:b w:val="false"/>
          <w:i w:val="false"/>
          <w:color w:val="000000"/>
          <w:sz w:val="28"/>
        </w:rPr>
        <w:t>
      По строке 17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r>
        <w:br/>
      </w:r>
      <w:r>
        <w:rPr>
          <w:rFonts w:ascii="Times New Roman"/>
          <w:b w:val="false"/>
          <w:i w:val="false"/>
          <w:color w:val="000000"/>
          <w:sz w:val="28"/>
        </w:rPr>
        <w:t>
</w:t>
      </w:r>
      <w:r>
        <w:rPr>
          <w:rFonts w:ascii="Times New Roman"/>
          <w:b w:val="false"/>
          <w:i w:val="false"/>
          <w:color w:val="000000"/>
          <w:sz w:val="28"/>
        </w:rPr>
        <w:t>
      По строке 18 отражается количество скота и птицы, принадлежащих хозяйству, независимо от того, находились ли они на скотном дворе хозяйства или в отгоне на пастбищах.</w:t>
      </w:r>
      <w:r>
        <w:br/>
      </w:r>
      <w:r>
        <w:rPr>
          <w:rFonts w:ascii="Times New Roman"/>
          <w:b w:val="false"/>
          <w:i w:val="false"/>
          <w:color w:val="000000"/>
          <w:sz w:val="28"/>
        </w:rPr>
        <w:t>
</w:t>
      </w:r>
      <w:r>
        <w:rPr>
          <w:rFonts w:ascii="Times New Roman"/>
          <w:b w:val="false"/>
          <w:i w:val="false"/>
          <w:color w:val="000000"/>
          <w:sz w:val="28"/>
        </w:rPr>
        <w:t>
      По строке 20 среднее маточное поголовье рассчитывается путем деления суммы кормодней маточного поголовья за месяц на число дней этого месяца. Кормоднем считается пребывание в хозяйстве одной головы скота в течение суток.</w:t>
      </w:r>
      <w:r>
        <w:br/>
      </w:r>
      <w:r>
        <w:rPr>
          <w:rFonts w:ascii="Times New Roman"/>
          <w:b w:val="false"/>
          <w:i w:val="false"/>
          <w:color w:val="000000"/>
          <w:sz w:val="28"/>
        </w:rPr>
        <w:t>
</w:t>
      </w:r>
      <w:r>
        <w:rPr>
          <w:rFonts w:ascii="Times New Roman"/>
          <w:b w:val="false"/>
          <w:i w:val="false"/>
          <w:color w:val="000000"/>
          <w:sz w:val="28"/>
        </w:rPr>
        <w:t>
      Среднее маточное поголовье рассчитывается по формуле средней хронологической:</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84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84500" cy="9525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где X —  среднее маточное поголовье за отчетный месяц;</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r>
        <w:br/>
      </w:r>
      <w:r>
        <w:rPr>
          <w:rFonts w:ascii="Times New Roman"/>
          <w:b w:val="false"/>
          <w:i w:val="false"/>
          <w:color w:val="000000"/>
          <w:sz w:val="28"/>
        </w:rPr>
        <w:t>
</w:t>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r>
        <w:br/>
      </w:r>
      <w:r>
        <w:rPr>
          <w:rFonts w:ascii="Times New Roman"/>
          <w:b w:val="false"/>
          <w:i w:val="false"/>
          <w:color w:val="000000"/>
          <w:sz w:val="28"/>
        </w:rPr>
        <w:t>
</w:t>
      </w:r>
      <w:r>
        <w:rPr>
          <w:rFonts w:ascii="Times New Roman"/>
          <w:b w:val="false"/>
          <w:i w:val="false"/>
          <w:color w:val="000000"/>
          <w:sz w:val="28"/>
        </w:rPr>
        <w:t>
      n — число дней в отчетном месяце.</w:t>
      </w:r>
      <w:r>
        <w:br/>
      </w:r>
      <w:r>
        <w:rPr>
          <w:rFonts w:ascii="Times New Roman"/>
          <w:b w:val="false"/>
          <w:i w:val="false"/>
          <w:color w:val="000000"/>
          <w:sz w:val="28"/>
        </w:rPr>
        <w:t>
</w:t>
      </w:r>
      <w:r>
        <w:rPr>
          <w:rFonts w:ascii="Times New Roman"/>
          <w:b w:val="false"/>
          <w:i w:val="false"/>
          <w:color w:val="000000"/>
          <w:sz w:val="28"/>
        </w:rPr>
        <w:t>
      В случаях отсутствия данных на каждый день среднее маточного поголовье исчисляется как среднее арифметическое на начало и конец отчетного месяца.</w:t>
      </w:r>
      <w:r>
        <w:br/>
      </w:r>
      <w:r>
        <w:rPr>
          <w:rFonts w:ascii="Times New Roman"/>
          <w:b w:val="false"/>
          <w:i w:val="false"/>
          <w:color w:val="000000"/>
          <w:sz w:val="28"/>
        </w:rPr>
        <w:t>
</w:t>
      </w:r>
      <w:r>
        <w:rPr>
          <w:rFonts w:ascii="Times New Roman"/>
          <w:b w:val="false"/>
          <w:i w:val="false"/>
          <w:color w:val="000000"/>
          <w:sz w:val="28"/>
        </w:rPr>
        <w:t>
      В качестве базы для исчисления этого показателя берется число маток, способных дать приплод в отчетном месяце.</w:t>
      </w:r>
      <w:r>
        <w:br/>
      </w:r>
      <w:r>
        <w:rPr>
          <w:rFonts w:ascii="Times New Roman"/>
          <w:b w:val="false"/>
          <w:i w:val="false"/>
          <w:color w:val="000000"/>
          <w:sz w:val="28"/>
        </w:rPr>
        <w:t>
</w:t>
      </w:r>
      <w:r>
        <w:rPr>
          <w:rFonts w:ascii="Times New Roman"/>
          <w:b w:val="false"/>
          <w:i w:val="false"/>
          <w:color w:val="000000"/>
          <w:sz w:val="28"/>
        </w:rPr>
        <w:t>
      5. В подразделах 3.1 и 3.2 отражаются данные по производству и реализации продукции животноводства.</w:t>
      </w:r>
      <w:r>
        <w:br/>
      </w:r>
      <w:r>
        <w:rPr>
          <w:rFonts w:ascii="Times New Roman"/>
          <w:b w:val="false"/>
          <w:i w:val="false"/>
          <w:color w:val="000000"/>
          <w:sz w:val="28"/>
        </w:rPr>
        <w:t>
</w:t>
      </w:r>
      <w:r>
        <w:rPr>
          <w:rFonts w:ascii="Times New Roman"/>
          <w:b w:val="false"/>
          <w:i w:val="false"/>
          <w:color w:val="000000"/>
          <w:sz w:val="28"/>
        </w:rPr>
        <w:t>
      В графе 1 подраздела 3.1 отражается скот и птица в живой массе подлежащих забою или проданных на убой.</w:t>
      </w:r>
      <w:r>
        <w:br/>
      </w:r>
      <w:r>
        <w:rPr>
          <w:rFonts w:ascii="Times New Roman"/>
          <w:b w:val="false"/>
          <w:i w:val="false"/>
          <w:color w:val="000000"/>
          <w:sz w:val="28"/>
        </w:rPr>
        <w:t>
</w:t>
      </w:r>
      <w:r>
        <w:rPr>
          <w:rFonts w:ascii="Times New Roman"/>
          <w:b w:val="false"/>
          <w:i w:val="false"/>
          <w:color w:val="000000"/>
          <w:sz w:val="28"/>
        </w:rPr>
        <w:t>
      По коду 01.41.20.100 подраздела 3.2 отражается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w:t>
      </w:r>
      <w:r>
        <w:br/>
      </w:r>
      <w:r>
        <w:rPr>
          <w:rFonts w:ascii="Times New Roman"/>
          <w:b w:val="false"/>
          <w:i w:val="false"/>
          <w:color w:val="000000"/>
          <w:sz w:val="28"/>
        </w:rPr>
        <w:t>
</w:t>
      </w: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w:t>
      </w:r>
      <w:r>
        <w:rPr>
          <w:rFonts w:ascii="Times New Roman"/>
          <w:b w:val="false"/>
          <w:i w:val="false"/>
          <w:color w:val="000000"/>
          <w:sz w:val="28"/>
        </w:rPr>
        <w:t>
      По коду 01.47.21 отражается их сбор за месяц от куриц несушек, включая яйца, использованные на воспроизводство птицы (инкубация).</w:t>
      </w:r>
      <w:r>
        <w:br/>
      </w:r>
      <w:r>
        <w:rPr>
          <w:rFonts w:ascii="Times New Roman"/>
          <w:b w:val="false"/>
          <w:i w:val="false"/>
          <w:color w:val="000000"/>
          <w:sz w:val="28"/>
        </w:rPr>
        <w:t>
</w:t>
      </w:r>
      <w:r>
        <w:rPr>
          <w:rFonts w:ascii="Times New Roman"/>
          <w:b w:val="false"/>
          <w:i w:val="false"/>
          <w:color w:val="000000"/>
          <w:sz w:val="28"/>
        </w:rPr>
        <w:t>
      К шкуркам смушковых ягнят  относится каракульча, каракуль и смушка.</w:t>
      </w:r>
      <w:r>
        <w:br/>
      </w:r>
      <w:r>
        <w:rPr>
          <w:rFonts w:ascii="Times New Roman"/>
          <w:b w:val="false"/>
          <w:i w:val="false"/>
          <w:color w:val="000000"/>
          <w:sz w:val="28"/>
        </w:rPr>
        <w:t>
</w:t>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w:t>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6. В подразделе 3.3 указывается количество овечьей шерсти, реализованное на первичную обработку из общего количества настриженной шерсти.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7. В разделе 4  показывается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r>
        <w:br/>
      </w:r>
      <w:r>
        <w:rPr>
          <w:rFonts w:ascii="Times New Roman"/>
          <w:b w:val="false"/>
          <w:i w:val="false"/>
          <w:color w:val="000000"/>
          <w:sz w:val="28"/>
        </w:rPr>
        <w:t>
</w:t>
      </w:r>
      <w:r>
        <w:rPr>
          <w:rFonts w:ascii="Times New Roman"/>
          <w:b w:val="false"/>
          <w:i w:val="false"/>
          <w:color w:val="000000"/>
          <w:sz w:val="28"/>
        </w:rPr>
        <w:t>
      8. В разделе 5 учитывается наличие кормов по видам. Для заполнения подраздела 5.1 физическая масса каждого вида кормов, через нормативы питательности кормов переводится в кормовые единицы, согласно приложению к данной статистической форме.</w:t>
      </w:r>
      <w:r>
        <w:br/>
      </w:r>
      <w:r>
        <w:rPr>
          <w:rFonts w:ascii="Times New Roman"/>
          <w:b w:val="false"/>
          <w:i w:val="false"/>
          <w:color w:val="000000"/>
          <w:sz w:val="28"/>
        </w:rPr>
        <w:t>
</w:t>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w:t>
      </w:r>
      <w:r>
        <w:rPr>
          <w:rFonts w:ascii="Times New Roman"/>
          <w:b w:val="false"/>
          <w:i w:val="false"/>
          <w:color w:val="000000"/>
          <w:sz w:val="28"/>
        </w:rPr>
        <w:t>
      При заполнении подраздела 5.3 учитывается, что для кормления свиней и домашней птицы не используются солома и шелуха зерновых, а также сено.</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«Движение поголовья скота и птицы»:</w:t>
      </w:r>
      <w:r>
        <w:br/>
      </w:r>
      <w:r>
        <w:rPr>
          <w:rFonts w:ascii="Times New Roman"/>
          <w:b w:val="false"/>
          <w:i w:val="false"/>
          <w:color w:val="000000"/>
          <w:sz w:val="28"/>
        </w:rPr>
        <w:t>
</w:t>
      </w:r>
      <w:r>
        <w:rPr>
          <w:rFonts w:ascii="Times New Roman"/>
          <w:b w:val="false"/>
          <w:i w:val="false"/>
          <w:color w:val="000000"/>
          <w:sz w:val="28"/>
        </w:rPr>
        <w:t>
      строка 1 за отчетный месяц = строке 18 отчета за предыдущий месяц, для каждой графы;</w:t>
      </w:r>
      <w:r>
        <w:br/>
      </w:r>
      <w:r>
        <w:rPr>
          <w:rFonts w:ascii="Times New Roman"/>
          <w:b w:val="false"/>
          <w:i w:val="false"/>
          <w:color w:val="000000"/>
          <w:sz w:val="28"/>
        </w:rPr>
        <w:t>
</w:t>
      </w:r>
      <w:r>
        <w:rPr>
          <w:rFonts w:ascii="Times New Roman"/>
          <w:b w:val="false"/>
          <w:i w:val="false"/>
          <w:color w:val="000000"/>
          <w:sz w:val="28"/>
        </w:rPr>
        <w:t>
      строка 2 за отчетный месяц = строке 19 отчета за предыдущий месяц,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1, должна быть заполнена строка 2, для каждой графы;</w:t>
      </w:r>
      <w:r>
        <w:br/>
      </w:r>
      <w:r>
        <w:rPr>
          <w:rFonts w:ascii="Times New Roman"/>
          <w:b w:val="false"/>
          <w:i w:val="false"/>
          <w:color w:val="000000"/>
          <w:sz w:val="28"/>
        </w:rPr>
        <w:t>
</w:t>
      </w:r>
      <w:r>
        <w:rPr>
          <w:rFonts w:ascii="Times New Roman"/>
          <w:b w:val="false"/>
          <w:i w:val="false"/>
          <w:color w:val="000000"/>
          <w:sz w:val="28"/>
        </w:rPr>
        <w:t>
      строка 4 = сумма строк 5 – 7,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9, должны быть заполнены строки 10, 11, для каждой графы;</w:t>
      </w:r>
      <w:r>
        <w:br/>
      </w:r>
      <w:r>
        <w:rPr>
          <w:rFonts w:ascii="Times New Roman"/>
          <w:b w:val="false"/>
          <w:i w:val="false"/>
          <w:color w:val="000000"/>
          <w:sz w:val="28"/>
        </w:rPr>
        <w:t>
</w:t>
      </w:r>
      <w:r>
        <w:rPr>
          <w:rFonts w:ascii="Times New Roman"/>
          <w:b w:val="false"/>
          <w:i w:val="false"/>
          <w:color w:val="000000"/>
          <w:sz w:val="28"/>
        </w:rPr>
        <w:t>
      строка 10 &gt; строки 11, кроме кодов 01.41.10.110 и 01.42.11.110, для каждой графы;</w:t>
      </w:r>
      <w:r>
        <w:br/>
      </w:r>
      <w:r>
        <w:rPr>
          <w:rFonts w:ascii="Times New Roman"/>
          <w:b w:val="false"/>
          <w:i w:val="false"/>
          <w:color w:val="000000"/>
          <w:sz w:val="28"/>
        </w:rPr>
        <w:t>
</w:t>
      </w:r>
      <w:r>
        <w:rPr>
          <w:rFonts w:ascii="Times New Roman"/>
          <w:b w:val="false"/>
          <w:i w:val="false"/>
          <w:color w:val="000000"/>
          <w:sz w:val="28"/>
        </w:rPr>
        <w:t>
      если заполнена строка 18, должна быть заполнена строка 19, для каждой графы;</w:t>
      </w:r>
      <w:r>
        <w:br/>
      </w:r>
      <w:r>
        <w:rPr>
          <w:rFonts w:ascii="Times New Roman"/>
          <w:b w:val="false"/>
          <w:i w:val="false"/>
          <w:color w:val="000000"/>
          <w:sz w:val="28"/>
        </w:rPr>
        <w:t>
</w:t>
      </w:r>
      <w:r>
        <w:rPr>
          <w:rFonts w:ascii="Times New Roman"/>
          <w:b w:val="false"/>
          <w:i w:val="false"/>
          <w:color w:val="000000"/>
          <w:sz w:val="28"/>
        </w:rPr>
        <w:t>
      если строка 3&gt;0, строка 20 &gt;0, кроме кода 01.47.1, для каждой графы;</w:t>
      </w:r>
      <w:r>
        <w:br/>
      </w:r>
      <w:r>
        <w:rPr>
          <w:rFonts w:ascii="Times New Roman"/>
          <w:b w:val="false"/>
          <w:i w:val="false"/>
          <w:color w:val="000000"/>
          <w:sz w:val="28"/>
        </w:rPr>
        <w:t>
</w:t>
      </w:r>
      <w:r>
        <w:rPr>
          <w:rFonts w:ascii="Times New Roman"/>
          <w:b w:val="false"/>
          <w:i w:val="false"/>
          <w:color w:val="000000"/>
          <w:sz w:val="28"/>
        </w:rPr>
        <w:t>
      если строка 10&gt;0, 11&gt;0, кроме кодов 01.41.10.110 и 01.42.11.110, для каждой графы;</w:t>
      </w:r>
      <w:r>
        <w:br/>
      </w:r>
      <w:r>
        <w:rPr>
          <w:rFonts w:ascii="Times New Roman"/>
          <w:b w:val="false"/>
          <w:i w:val="false"/>
          <w:color w:val="000000"/>
          <w:sz w:val="28"/>
        </w:rPr>
        <w:t>
</w:t>
      </w:r>
      <w:r>
        <w:rPr>
          <w:rFonts w:ascii="Times New Roman"/>
          <w:b w:val="false"/>
          <w:i w:val="false"/>
          <w:color w:val="000000"/>
          <w:sz w:val="28"/>
        </w:rPr>
        <w:t>
      строка 13 = сумма строк 14 – 16, для каждой графы;</w:t>
      </w:r>
      <w:r>
        <w:br/>
      </w:r>
      <w:r>
        <w:rPr>
          <w:rFonts w:ascii="Times New Roman"/>
          <w:b w:val="false"/>
          <w:i w:val="false"/>
          <w:color w:val="000000"/>
          <w:sz w:val="28"/>
        </w:rPr>
        <w:t>
</w:t>
      </w:r>
      <w:r>
        <w:rPr>
          <w:rFonts w:ascii="Times New Roman"/>
          <w:b w:val="false"/>
          <w:i w:val="false"/>
          <w:color w:val="000000"/>
          <w:sz w:val="28"/>
        </w:rPr>
        <w:t>
      строка 18 = строка 1 + строка 3 + строка 5 + строка 6 + строка 7 + строка 8 – строка 9 – строка 12 – строка 14 – строка 15 – строка 16 – строка 17;</w:t>
      </w:r>
      <w:r>
        <w:br/>
      </w:r>
      <w:r>
        <w:rPr>
          <w:rFonts w:ascii="Times New Roman"/>
          <w:b w:val="false"/>
          <w:i w:val="false"/>
          <w:color w:val="000000"/>
          <w:sz w:val="28"/>
        </w:rPr>
        <w:t>
</w:t>
      </w:r>
      <w:r>
        <w:rPr>
          <w:rFonts w:ascii="Times New Roman"/>
          <w:b w:val="false"/>
          <w:i w:val="false"/>
          <w:color w:val="000000"/>
          <w:sz w:val="28"/>
        </w:rPr>
        <w:t>
      графа 01.41.1 &gt;= графы 01.41.10.110, для каждой строки;</w:t>
      </w:r>
      <w:r>
        <w:br/>
      </w:r>
      <w:r>
        <w:rPr>
          <w:rFonts w:ascii="Times New Roman"/>
          <w:b w:val="false"/>
          <w:i w:val="false"/>
          <w:color w:val="000000"/>
          <w:sz w:val="28"/>
        </w:rPr>
        <w:t>
</w:t>
      </w:r>
      <w:r>
        <w:rPr>
          <w:rFonts w:ascii="Times New Roman"/>
          <w:b w:val="false"/>
          <w:i w:val="false"/>
          <w:color w:val="000000"/>
          <w:sz w:val="28"/>
        </w:rPr>
        <w:t>
      графа 01.42.1 &gt;= графы 01.42.11.110, для каждой строки;</w:t>
      </w:r>
      <w:r>
        <w:br/>
      </w:r>
      <w:r>
        <w:rPr>
          <w:rFonts w:ascii="Times New Roman"/>
          <w:b w:val="false"/>
          <w:i w:val="false"/>
          <w:color w:val="000000"/>
          <w:sz w:val="28"/>
        </w:rPr>
        <w:t>
</w:t>
      </w:r>
      <w:r>
        <w:rPr>
          <w:rFonts w:ascii="Times New Roman"/>
          <w:b w:val="false"/>
          <w:i w:val="false"/>
          <w:color w:val="000000"/>
          <w:sz w:val="28"/>
        </w:rPr>
        <w:t>
      2)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10 раздела 2 по кодам 01.41.1, 01.42.1, 01.45.11, 01.45.12,  01.43.10, 01.46.10, 01.47.1, 01.44.10, 01.49.19.122 = подраздел 3.1 графы 1 по соответствующим кодам;</w:t>
      </w:r>
      <w:r>
        <w:br/>
      </w:r>
      <w:r>
        <w:rPr>
          <w:rFonts w:ascii="Times New Roman"/>
          <w:b w:val="false"/>
          <w:i w:val="false"/>
          <w:color w:val="000000"/>
          <w:sz w:val="28"/>
        </w:rPr>
        <w:t>
</w:t>
      </w:r>
      <w:r>
        <w:rPr>
          <w:rFonts w:ascii="Times New Roman"/>
          <w:b w:val="false"/>
          <w:i w:val="false"/>
          <w:color w:val="000000"/>
          <w:sz w:val="28"/>
        </w:rPr>
        <w:t>
      если есть данные по коду 01.41.20.100  графы 1 подраздел 3.2, то должна быть заполнена строка 1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01.45.30.100 графы 1 подраздел 3.2, то должна быть заполнена строка 3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01.47.21 графы 1 подраздел 3.2, то должна быть заполнена строка 2 графы 1 раздела 4;</w:t>
      </w:r>
      <w:r>
        <w:br/>
      </w:r>
      <w:r>
        <w:rPr>
          <w:rFonts w:ascii="Times New Roman"/>
          <w:b w:val="false"/>
          <w:i w:val="false"/>
          <w:color w:val="000000"/>
          <w:sz w:val="28"/>
        </w:rPr>
        <w:t>
</w:t>
      </w:r>
      <w:r>
        <w:rPr>
          <w:rFonts w:ascii="Times New Roman"/>
          <w:b w:val="false"/>
          <w:i w:val="false"/>
          <w:color w:val="000000"/>
          <w:sz w:val="28"/>
        </w:rPr>
        <w:t>
      если есть данные по коду 01.49.32 графы 1 подраздел 3.2, то должна быть заполнена строка 4 графы 1 раздела 4;</w:t>
      </w:r>
      <w:r>
        <w:br/>
      </w:r>
      <w:r>
        <w:rPr>
          <w:rFonts w:ascii="Times New Roman"/>
          <w:b w:val="false"/>
          <w:i w:val="false"/>
          <w:color w:val="000000"/>
          <w:sz w:val="28"/>
        </w:rPr>
        <w:t>
</w:t>
      </w:r>
      <w:r>
        <w:rPr>
          <w:rFonts w:ascii="Times New Roman"/>
          <w:b w:val="false"/>
          <w:i w:val="false"/>
          <w:color w:val="000000"/>
          <w:sz w:val="28"/>
        </w:rPr>
        <w:t>
      код 01.49.39.200 графы 1 подраздел 3.2  ?  строка 9 раздела 2 + строка 12 по сумме кодов 01.41.1 + 01.42.1 + 01.43.10 + 01.44.10;</w:t>
      </w:r>
      <w:r>
        <w:br/>
      </w:r>
      <w:r>
        <w:rPr>
          <w:rFonts w:ascii="Times New Roman"/>
          <w:b w:val="false"/>
          <w:i w:val="false"/>
          <w:color w:val="000000"/>
          <w:sz w:val="28"/>
        </w:rPr>
        <w:t>
</w:t>
      </w:r>
      <w:r>
        <w:rPr>
          <w:rFonts w:ascii="Times New Roman"/>
          <w:b w:val="false"/>
          <w:i w:val="false"/>
          <w:color w:val="000000"/>
          <w:sz w:val="28"/>
        </w:rPr>
        <w:t>
      код 01.49.39.300 графы 1 подраздел 3.2 ? строка 9 раздела 2 + строка 12 по сумме кодов 01.45.11+ 01.45.12 + (10% строка 9 раздела 2 + строка 12 по суммы кодов 01.41.1+01.42.1 + 01.43.10 + 01.44.10 (вес шкур до 10 килограмм));</w:t>
      </w:r>
      <w:r>
        <w:br/>
      </w:r>
      <w:r>
        <w:rPr>
          <w:rFonts w:ascii="Times New Roman"/>
          <w:b w:val="false"/>
          <w:i w:val="false"/>
          <w:color w:val="000000"/>
          <w:sz w:val="28"/>
        </w:rPr>
        <w:t>
</w:t>
      </w:r>
      <w:r>
        <w:rPr>
          <w:rFonts w:ascii="Times New Roman"/>
          <w:b w:val="false"/>
          <w:i w:val="false"/>
          <w:color w:val="000000"/>
          <w:sz w:val="28"/>
        </w:rPr>
        <w:t>
      подраздел 3.3 ? по коду 01.45.30.100 графы 1 подраздела 3.2.</w:t>
      </w:r>
      <w:r>
        <w:br/>
      </w:r>
      <w:r>
        <w:rPr>
          <w:rFonts w:ascii="Times New Roman"/>
          <w:b w:val="false"/>
          <w:i w:val="false"/>
          <w:color w:val="000000"/>
          <w:sz w:val="28"/>
        </w:rPr>
        <w:t>
</w:t>
      </w:r>
      <w:r>
        <w:rPr>
          <w:rFonts w:ascii="Times New Roman"/>
          <w:b w:val="false"/>
          <w:i w:val="false"/>
          <w:color w:val="000000"/>
          <w:sz w:val="28"/>
        </w:rPr>
        <w:t>
      если заполнена строка 1 графы 1 раздела 4, то должна быть заполнена строка 18 раздела 2 по кодам 01.41.10.110 и 01.42.11.110;</w:t>
      </w:r>
      <w:r>
        <w:br/>
      </w:r>
      <w:r>
        <w:rPr>
          <w:rFonts w:ascii="Times New Roman"/>
          <w:b w:val="false"/>
          <w:i w:val="false"/>
          <w:color w:val="000000"/>
          <w:sz w:val="28"/>
        </w:rPr>
        <w:t>
</w:t>
      </w:r>
      <w:r>
        <w:rPr>
          <w:rFonts w:ascii="Times New Roman"/>
          <w:b w:val="false"/>
          <w:i w:val="false"/>
          <w:color w:val="000000"/>
          <w:sz w:val="28"/>
        </w:rPr>
        <w:t>
      строка 4 раздела 4 ? строке 9 коды 01.45.11 раздела 2.</w:t>
      </w:r>
      <w:r>
        <w:br/>
      </w:r>
      <w:r>
        <w:rPr>
          <w:rFonts w:ascii="Times New Roman"/>
          <w:b w:val="false"/>
          <w:i w:val="false"/>
          <w:color w:val="000000"/>
          <w:sz w:val="28"/>
        </w:rPr>
        <w:t>
</w:t>
      </w:r>
      <w:r>
        <w:rPr>
          <w:rFonts w:ascii="Times New Roman"/>
          <w:b w:val="false"/>
          <w:i w:val="false"/>
          <w:color w:val="000000"/>
          <w:sz w:val="28"/>
        </w:rPr>
        <w:t>
      10. Дополнительные контроли</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r>
        <w:br/>
      </w:r>
      <w:r>
        <w:rPr>
          <w:rFonts w:ascii="Times New Roman"/>
          <w:b w:val="false"/>
          <w:i w:val="false"/>
          <w:color w:val="000000"/>
          <w:sz w:val="28"/>
        </w:rPr>
        <w:t>
</w:t>
      </w: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молочного стада коэффициент убойного выхода составляет 45-70%, прочего крупного рогатого скота и буйволов – 40-70%, лошадей – 45-60%, верблюдов – 45-55%, овец и коз – 40-60%, свиней – 55-75%, домашней птицы – 60-85%, маралов – 45-50%;</w:t>
      </w:r>
      <w:r>
        <w:br/>
      </w:r>
      <w:r>
        <w:rPr>
          <w:rFonts w:ascii="Times New Roman"/>
          <w:b w:val="false"/>
          <w:i w:val="false"/>
          <w:color w:val="000000"/>
          <w:sz w:val="28"/>
        </w:rPr>
        <w:t>
</w:t>
      </w:r>
      <w:r>
        <w:rPr>
          <w:rFonts w:ascii="Times New Roman"/>
          <w:b w:val="false"/>
          <w:i w:val="false"/>
          <w:color w:val="000000"/>
          <w:sz w:val="28"/>
        </w:rPr>
        <w:t>
      при заполнении подраздела 3.2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r>
        <w:br/>
      </w:r>
      <w:r>
        <w:rPr>
          <w:rFonts w:ascii="Times New Roman"/>
          <w:b w:val="false"/>
          <w:i w:val="false"/>
          <w:color w:val="000000"/>
          <w:sz w:val="28"/>
        </w:rPr>
        <w:t>
</w:t>
      </w: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p>
    <w:bookmarkEnd w:id="61"/>
    <w:p>
      <w:pPr>
        <w:spacing w:after="0"/>
        <w:ind w:left="0"/>
        <w:jc w:val="both"/>
      </w:pPr>
      <w:r>
        <w:rPr>
          <w:rFonts w:ascii="Times New Roman"/>
          <w:b w:val="false"/>
          <w:i w:val="false"/>
          <w:color w:val="000000"/>
          <w:vertAlign w:val="superscript"/>
        </w:rPr>
        <w:t>*</w:t>
      </w:r>
      <w:r>
        <w:rPr>
          <w:rFonts w:ascii="Times New Roman"/>
          <w:b w:val="false"/>
          <w:i w:val="false"/>
          <w:color w:val="000000"/>
          <w:sz w:val="28"/>
        </w:rPr>
        <w:t xml:space="preserve">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Start w:name="z844" w:id="6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74"/>
        <w:gridCol w:w="7243"/>
        <w:gridCol w:w="2423"/>
        <w:gridCol w:w="2654"/>
        <w:gridCol w:w="7073"/>
      </w:tblGrid>
      <w:tr>
        <w:trPr>
          <w:trHeight w:val="4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25600" cy="11811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24-қосымша</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1299"/>
              <w:gridCol w:w="1299"/>
              <w:gridCol w:w="1300"/>
              <w:gridCol w:w="1300"/>
              <w:gridCol w:w="23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дақылдарының түсімін жинау туралы</w:t>
            </w:r>
            <w:r>
              <w:br/>
            </w:r>
            <w:r>
              <w:rPr>
                <w:rFonts w:ascii="Times New Roman"/>
                <w:b/>
                <w:i w:val="false"/>
                <w:color w:val="000000"/>
              </w:rPr>
              <w:t>
О сборе урожая сельскохозяйственных культур</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c>
          <w:tcPr>
            <w:tcW w:w="0" w:type="auto"/>
            <w:gridSpan w:val="3"/>
            <w:vMerge/>
            <w:tcBorders>
              <w:top w:val="nil"/>
              <w:left w:val="single" w:color="cfcfcf" w:sz="5"/>
              <w:bottom w:val="single" w:color="cfcfcf" w:sz="5"/>
              <w:right w:val="single" w:color="cfcfcf" w:sz="5"/>
            </w:tcBorders>
          </w:tcP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9"/>
              <w:gridCol w:w="1868"/>
              <w:gridCol w:w="1663"/>
            </w:tblGrid>
            <w:tr>
              <w:trPr>
                <w:trHeight w:val="450" w:hRule="atLeast"/>
              </w:trPr>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олардың құрылымдық және оқшауланған бөлімшелері, 50 адамнан артық жұмысшысы бар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жылғы қарашаның 2-сі.</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555"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93"/>
              <w:gridCol w:w="513"/>
              <w:gridCol w:w="513"/>
              <w:gridCol w:w="513"/>
            </w:tblGrid>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6550"/>
      </w:tblGrid>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шаруашылық дақылдарын өсіру саласындағы қызметті іске асырудың нақты орнын көрсетіңіз (облыс, қала, аудан, елді мекен) </w:t>
            </w:r>
            <w:r>
              <w:br/>
            </w:r>
            <w:r>
              <w:rPr>
                <w:rFonts w:ascii="Times New Roman"/>
                <w:b w:val="false"/>
                <w:i w:val="false"/>
                <w:color w:val="000000"/>
                <w:sz w:val="20"/>
              </w:rPr>
              <w:t>
</w:t>
            </w:r>
            <w:r>
              <w:rPr>
                <w:rFonts w:ascii="Times New Roman"/>
                <w:b w:val="false"/>
                <w:i w:val="false"/>
                <w:color w:val="000000"/>
                <w:sz w:val="20"/>
              </w:rPr>
              <w:t>Укажите фактическое место осуществления деятельности в области выращивания сельскохозяйственных культур (область, город, район, населенный пункт)</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3"/>
            </w:tblGrid>
            <w:tr>
              <w:trPr>
                <w:trHeight w:val="480" w:hRule="atLeast"/>
              </w:trPr>
              <w:tc>
                <w:tcPr>
                  <w:tcW w:w="6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 коды ӘАОЖ1сәйкес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территории согласно КАТО (заполняется работниками органа статистики)</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644"/>
              <w:gridCol w:w="644"/>
              <w:gridCol w:w="644"/>
              <w:gridCol w:w="644"/>
              <w:gridCol w:w="645"/>
              <w:gridCol w:w="645"/>
              <w:gridCol w:w="645"/>
            </w:tblGrid>
            <w:tr>
              <w:trPr>
                <w:trHeight w:val="94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xml:space="preserve">2. Маусымдық дақылдардың түсімін жинау туралы ақпаратты көрсетіңіз </w:t>
      </w:r>
      <w:r>
        <w:br/>
      </w:r>
      <w:r>
        <w:rPr>
          <w:rFonts w:ascii="Times New Roman"/>
          <w:b w:val="false"/>
          <w:i w:val="false"/>
          <w:color w:val="000000"/>
          <w:sz w:val="28"/>
        </w:rPr>
        <w:t>
Укажите информацию о сборе урожая сезонных культур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605"/>
        <w:gridCol w:w="2736"/>
        <w:gridCol w:w="2988"/>
        <w:gridCol w:w="1670"/>
        <w:gridCol w:w="1900"/>
        <w:gridCol w:w="1670"/>
        <w:gridCol w:w="1901"/>
        <w:gridCol w:w="1671"/>
        <w:gridCol w:w="1902"/>
        <w:gridCol w:w="1671"/>
        <w:gridCol w:w="2154"/>
      </w:tblGrid>
      <w:tr>
        <w:trPr>
          <w:trHeight w:val="855"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СКПСХ2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Шықпай қалған жаздық дақылдардың егіс алқабы</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га</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егіс көлемі</w:t>
            </w:r>
            <w:r>
              <w:br/>
            </w:r>
            <w:r>
              <w:rPr>
                <w:rFonts w:ascii="Times New Roman"/>
                <w:b w:val="false"/>
                <w:i w:val="false"/>
                <w:color w:val="000000"/>
                <w:sz w:val="20"/>
              </w:rPr>
              <w:t>
</w:t>
            </w:r>
            <w:r>
              <w:rPr>
                <w:rFonts w:ascii="Times New Roman"/>
                <w:b w:val="false"/>
                <w:i w:val="false"/>
                <w:color w:val="000000"/>
                <w:sz w:val="20"/>
              </w:rPr>
              <w:t>Уточненная посевная площадь,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алқап</w:t>
            </w:r>
            <w:r>
              <w:br/>
            </w:r>
            <w:r>
              <w:rPr>
                <w:rFonts w:ascii="Times New Roman"/>
                <w:b w:val="false"/>
                <w:i w:val="false"/>
                <w:color w:val="000000"/>
                <w:sz w:val="20"/>
              </w:rPr>
              <w:t>
</w:t>
            </w:r>
            <w:r>
              <w:rPr>
                <w:rFonts w:ascii="Times New Roman"/>
                <w:b w:val="false"/>
                <w:i w:val="false"/>
                <w:color w:val="000000"/>
                <w:sz w:val="20"/>
              </w:rPr>
              <w:t>Убранная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r>
              <w:rPr>
                <w:rFonts w:ascii="Times New Roman"/>
                <w:b w:val="false"/>
                <w:i w:val="false"/>
                <w:color w:val="000000"/>
                <w:vertAlign w:val="superscript"/>
              </w:rPr>
              <w:t>4</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 xml:space="preserve">в весе после доработки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 интернет-ресурсында орналасқан Әкімшілік-аумақтық объектілер жіктеуіші</w:t>
      </w:r>
      <w:r>
        <w:br/>
      </w:r>
      <w:r>
        <w:rPr>
          <w:rFonts w:ascii="Times New Roman"/>
          <w:b w:val="false"/>
          <w:i w:val="false"/>
          <w:color w:val="000000"/>
          <w:sz w:val="28"/>
        </w:rPr>
        <w:t>
</w:t>
      </w:r>
      <w:r>
        <w:rPr>
          <w:rFonts w:ascii="Times New Roman"/>
          <w:b w:val="false"/>
          <w:i w:val="false"/>
          <w:color w:val="000000"/>
          <w:sz w:val="28"/>
        </w:rPr>
        <w:t xml:space="preserve">КАТО </w:t>
      </w:r>
      <w:r>
        <w:rPr>
          <w:rFonts w:ascii="Times New Roman"/>
          <w:b/>
          <w:i w:val="false"/>
          <w:color w:val="000000"/>
          <w:sz w:val="28"/>
        </w:rPr>
        <w:t>–</w:t>
      </w:r>
      <w:r>
        <w:rPr>
          <w:rFonts w:ascii="Times New Roman"/>
          <w:b w:val="false"/>
          <w:i w:val="false"/>
          <w:color w:val="000000"/>
          <w:sz w:val="28"/>
        </w:rPr>
        <w:t xml:space="preserve"> Классификатор административно-территориальных объектов, расположенный на интернет-ресурсе Агентства Республики Казахстан по статистике</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Мүнда және бұдан әрі АШӨСЖ – Қазақстан Республикасы Статистика агенттігінің интернет-ресурсында орналасқан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 xml:space="preserve">Здесь и далее СКПСХ </w:t>
      </w:r>
      <w:r>
        <w:rPr>
          <w:rFonts w:ascii="Times New Roman"/>
          <w:b/>
          <w:i w:val="false"/>
          <w:color w:val="000000"/>
          <w:sz w:val="28"/>
        </w:rPr>
        <w:t>–</w:t>
      </w:r>
      <w:r>
        <w:rPr>
          <w:rFonts w:ascii="Times New Roman"/>
          <w:b w:val="false"/>
          <w:i w:val="false"/>
          <w:color w:val="000000"/>
          <w:sz w:val="28"/>
        </w:rPr>
        <w:t xml:space="preserve">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w:t>
      </w:r>
      <w:r>
        <w:rPr>
          <w:rFonts w:ascii="Times New Roman"/>
          <w:b/>
          <w:i w:val="false"/>
          <w:color w:val="000000"/>
          <w:sz w:val="28"/>
        </w:rPr>
        <w:t>Мүнда және бұдан әрі га - гектар</w:t>
      </w:r>
      <w:r>
        <w:br/>
      </w:r>
      <w:r>
        <w:rPr>
          <w:rFonts w:ascii="Times New Roman"/>
          <w:b w:val="false"/>
          <w:i w:val="false"/>
          <w:color w:val="000000"/>
          <w:sz w:val="28"/>
        </w:rPr>
        <w:t>
</w:t>
      </w:r>
      <w:r>
        <w:rPr>
          <w:rFonts w:ascii="Times New Roman"/>
          <w:b w:val="false"/>
          <w:i w:val="false"/>
          <w:color w:val="000000"/>
          <w:sz w:val="28"/>
        </w:rPr>
        <w:t>Здесь и далее га - гектар</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i w:val="false"/>
          <w:color w:val="000000"/>
          <w:sz w:val="28"/>
        </w:rPr>
        <w:t>Мүнда және бұдан әрі ц - центнер</w:t>
      </w:r>
      <w:r>
        <w:br/>
      </w:r>
      <w:r>
        <w:rPr>
          <w:rFonts w:ascii="Times New Roman"/>
          <w:b w:val="false"/>
          <w:i w:val="false"/>
          <w:color w:val="000000"/>
          <w:sz w:val="28"/>
        </w:rPr>
        <w:t>
</w:t>
      </w:r>
      <w:r>
        <w:rPr>
          <w:rFonts w:ascii="Times New Roman"/>
          <w:b w:val="false"/>
          <w:i w:val="false"/>
          <w:color w:val="000000"/>
          <w:sz w:val="28"/>
        </w:rPr>
        <w:t>Здесь и далее ц -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0"/>
        <w:gridCol w:w="5530"/>
      </w:tblGrid>
      <w:tr>
        <w:trPr>
          <w:trHeight w:val="30" w:hRule="atLeast"/>
        </w:trPr>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Тұрғындар дайындаған пішеннің шаруашылықпен қабылданғаны 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 принятом хозяйством сене, заготовленном населением, ц</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Көпжылдық дақылдардың түсімін жинау туралы ақпаратты көрсетіңіз</w:t>
      </w:r>
      <w:r>
        <w:br/>
      </w: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8"/>
        <w:gridCol w:w="1862"/>
        <w:gridCol w:w="1822"/>
        <w:gridCol w:w="2398"/>
        <w:gridCol w:w="2130"/>
        <w:gridCol w:w="2665"/>
        <w:gridCol w:w="2048"/>
        <w:gridCol w:w="2604"/>
        <w:gridCol w:w="2111"/>
        <w:gridCol w:w="2112"/>
      </w:tblGrid>
      <w:tr>
        <w:trPr>
          <w:trHeight w:val="585" w:hRule="atLeast"/>
        </w:trPr>
        <w:tc>
          <w:tcPr>
            <w:tcW w:w="4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w:t>
            </w:r>
          </w:p>
          <w:p>
            <w:pPr>
              <w:spacing w:after="20"/>
              <w:ind w:left="20"/>
              <w:jc w:val="both"/>
            </w:pPr>
            <w:r>
              <w:rPr>
                <w:rFonts w:ascii="Times New Roman"/>
                <w:b w:val="false"/>
                <w:i w:val="false"/>
                <w:color w:val="000000"/>
                <w:sz w:val="20"/>
              </w:rPr>
              <w:t>возрасте, ц</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Қорғалған топырақтың ауылшаруашылық дақылдарын өсіру туралы ақпаратты көрсетіңіз</w:t>
      </w:r>
      <w:r>
        <w:br/>
      </w:r>
      <w:r>
        <w:rPr>
          <w:rFonts w:ascii="Times New Roman"/>
          <w:b w:val="false"/>
          <w:i w:val="false"/>
          <w:color w:val="000000"/>
          <w:sz w:val="28"/>
        </w:rPr>
        <w:t>
Укажите информацию о выращивании сельскохозяйственных культур закрытого грунта</w:t>
      </w:r>
    </w:p>
    <w:p>
      <w:pPr>
        <w:spacing w:after="0"/>
        <w:ind w:left="0"/>
        <w:jc w:val="both"/>
      </w:pPr>
      <w:r>
        <w:rPr>
          <w:rFonts w:ascii="Times New Roman"/>
          <w:b/>
          <w:i w:val="false"/>
          <w:color w:val="000000"/>
          <w:sz w:val="28"/>
        </w:rPr>
        <w:t>5.1. Қорғалған топырақ құрылыстары туралы ақпаратты көрсетіңі</w:t>
      </w:r>
      <w:r>
        <w:br/>
      </w:r>
      <w:r>
        <w:rPr>
          <w:rFonts w:ascii="Times New Roman"/>
          <w:b w:val="false"/>
          <w:i w:val="false"/>
          <w:color w:val="000000"/>
          <w:sz w:val="28"/>
        </w:rPr>
        <w:t>
Укажите информацию о сооружениях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1"/>
        <w:gridCol w:w="2138"/>
        <w:gridCol w:w="2139"/>
        <w:gridCol w:w="2552"/>
      </w:tblGrid>
      <w:tr>
        <w:trPr>
          <w:trHeight w:val="465"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түрі</w:t>
            </w:r>
            <w:r>
              <w:br/>
            </w:r>
            <w:r>
              <w:rPr>
                <w:rFonts w:ascii="Times New Roman"/>
                <w:b w:val="false"/>
                <w:i w:val="false"/>
                <w:color w:val="000000"/>
                <w:sz w:val="20"/>
              </w:rPr>
              <w:t>
</w:t>
            </w:r>
            <w:r>
              <w:rPr>
                <w:rFonts w:ascii="Times New Roman"/>
                <w:b w:val="false"/>
                <w:i w:val="false"/>
                <w:color w:val="000000"/>
                <w:sz w:val="20"/>
              </w:rPr>
              <w:t>Виды сооружений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АШҚИ5 коды</w:t>
            </w:r>
            <w:r>
              <w:br/>
            </w:r>
            <w:r>
              <w:rPr>
                <w:rFonts w:ascii="Times New Roman"/>
                <w:b w:val="false"/>
                <w:i w:val="false"/>
                <w:color w:val="000000"/>
                <w:sz w:val="20"/>
              </w:rPr>
              <w:t>
</w:t>
            </w:r>
            <w:r>
              <w:rPr>
                <w:rFonts w:ascii="Times New Roman"/>
                <w:b w:val="false"/>
                <w:i w:val="false"/>
                <w:color w:val="000000"/>
                <w:sz w:val="20"/>
              </w:rPr>
              <w:t>Код СПССХ</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қолда бары, бірлік</w:t>
            </w:r>
            <w:r>
              <w:br/>
            </w:r>
            <w:r>
              <w:rPr>
                <w:rFonts w:ascii="Times New Roman"/>
                <w:b w:val="false"/>
                <w:i w:val="false"/>
                <w:color w:val="000000"/>
                <w:sz w:val="20"/>
              </w:rPr>
              <w:t>
</w:t>
            </w:r>
            <w:r>
              <w:rPr>
                <w:rFonts w:ascii="Times New Roman"/>
                <w:b w:val="false"/>
                <w:i w:val="false"/>
                <w:color w:val="000000"/>
                <w:sz w:val="20"/>
              </w:rPr>
              <w:t>Наличие сооружений, единиц</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Имараттардың жалпы алаңы, ш.м.</w:t>
            </w:r>
            <w:r>
              <w:br/>
            </w:r>
            <w:r>
              <w:rPr>
                <w:rFonts w:ascii="Times New Roman"/>
                <w:b w:val="false"/>
                <w:i w:val="false"/>
                <w:color w:val="000000"/>
                <w:sz w:val="20"/>
              </w:rPr>
              <w:t>
</w:t>
            </w:r>
            <w:r>
              <w:rPr>
                <w:rFonts w:ascii="Times New Roman"/>
                <w:b w:val="false"/>
                <w:i w:val="false"/>
                <w:color w:val="000000"/>
                <w:sz w:val="20"/>
              </w:rPr>
              <w:t>Общая площадь сооружений, кв.м.6</w:t>
            </w:r>
          </w:p>
        </w:tc>
      </w:tr>
      <w:tr>
        <w:trPr>
          <w:trHeight w:val="255"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5</w:t>
      </w:r>
      <w:r>
        <w:rPr>
          <w:rFonts w:ascii="Times New Roman"/>
          <w:b/>
          <w:i w:val="false"/>
          <w:color w:val="000000"/>
          <w:sz w:val="28"/>
        </w:rPr>
        <w:t>АШҚИ - Ауыл шаруашылығындағы құрылыстар мен имараттар анықтамалығы</w:t>
      </w:r>
      <w:r>
        <w:br/>
      </w:r>
      <w:r>
        <w:rPr>
          <w:rFonts w:ascii="Times New Roman"/>
          <w:b w:val="false"/>
          <w:i w:val="false"/>
          <w:color w:val="000000"/>
          <w:sz w:val="28"/>
        </w:rPr>
        <w:t>
</w:t>
      </w:r>
      <w:r>
        <w:rPr>
          <w:rFonts w:ascii="Times New Roman"/>
          <w:b w:val="false"/>
          <w:i w:val="false"/>
          <w:color w:val="000000"/>
          <w:sz w:val="28"/>
        </w:rPr>
        <w:t>СПССХ - Справочник построек и сооружений в сельском хозяйстве</w:t>
      </w:r>
    </w:p>
    <w:p>
      <w:pPr>
        <w:spacing w:after="0"/>
        <w:ind w:left="0"/>
        <w:jc w:val="both"/>
      </w:pPr>
      <w:r>
        <w:rPr>
          <w:rFonts w:ascii="Times New Roman"/>
          <w:b w:val="false"/>
          <w:i w:val="false"/>
          <w:color w:val="000000"/>
          <w:vertAlign w:val="superscript"/>
        </w:rPr>
        <w:t>6</w:t>
      </w:r>
      <w:r>
        <w:rPr>
          <w:rFonts w:ascii="Times New Roman"/>
          <w:b/>
          <w:i w:val="false"/>
          <w:color w:val="000000"/>
          <w:sz w:val="28"/>
        </w:rPr>
        <w:t>Мүнда және бұдан әрі ш.м. – шаршы метр</w:t>
      </w:r>
      <w:r>
        <w:br/>
      </w:r>
      <w:r>
        <w:rPr>
          <w:rFonts w:ascii="Times New Roman"/>
          <w:b w:val="false"/>
          <w:i w:val="false"/>
          <w:color w:val="000000"/>
          <w:sz w:val="28"/>
        </w:rPr>
        <w:t>
</w:t>
      </w:r>
      <w:r>
        <w:rPr>
          <w:rFonts w:ascii="Times New Roman"/>
          <w:b w:val="false"/>
          <w:i w:val="false"/>
          <w:color w:val="000000"/>
          <w:sz w:val="28"/>
        </w:rPr>
        <w:t>Здесь и далее кв.м. – квадратный метр</w:t>
      </w:r>
    </w:p>
    <w:p>
      <w:pPr>
        <w:spacing w:after="0"/>
        <w:ind w:left="0"/>
        <w:jc w:val="both"/>
      </w:pPr>
      <w:r>
        <w:rPr>
          <w:rFonts w:ascii="Times New Roman"/>
          <w:b/>
          <w:i w:val="false"/>
          <w:color w:val="000000"/>
          <w:sz w:val="28"/>
        </w:rPr>
        <w:t>5.2. Қорғалған топырақтың ауылшаруашылық дақылдарының түсімін жинау 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2540"/>
        <w:gridCol w:w="3752"/>
        <w:gridCol w:w="2006"/>
      </w:tblGrid>
      <w:tr>
        <w:trPr>
          <w:trHeight w:val="46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Тыңайтқыштарды енгізу мен қолдану</w:t>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5"/>
        <w:gridCol w:w="2105"/>
        <w:gridCol w:w="1857"/>
        <w:gridCol w:w="2361"/>
        <w:gridCol w:w="1858"/>
        <w:gridCol w:w="2361"/>
        <w:gridCol w:w="1878"/>
        <w:gridCol w:w="2361"/>
        <w:gridCol w:w="1857"/>
        <w:gridCol w:w="2277"/>
      </w:tblGrid>
      <w:tr>
        <w:trPr>
          <w:trHeight w:val="30" w:hRule="atLeast"/>
        </w:trPr>
        <w:tc>
          <w:tcPr>
            <w:tcW w:w="5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заттарғдың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3"/>
        <w:gridCol w:w="2804"/>
        <w:gridCol w:w="3523"/>
        <w:gridCol w:w="4263"/>
        <w:gridCol w:w="3524"/>
        <w:gridCol w:w="4223"/>
      </w:tblGrid>
      <w:tr>
        <w:trPr>
          <w:trHeight w:val="255" w:hRule="atLeast"/>
        </w:trPr>
        <w:tc>
          <w:tcPr>
            <w:tcW w:w="5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га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w:t>
      </w:r>
      <w:r>
        <w:rPr>
          <w:rFonts w:ascii="Times New Roman"/>
          <w:b w:val="false"/>
          <w:i w:val="false"/>
          <w:color w:val="000000"/>
          <w:sz w:val="28"/>
        </w:rPr>
        <w:t> </w:t>
      </w:r>
      <w:r>
        <w:rPr>
          <w:rFonts w:ascii="Times New Roman"/>
          <w:b/>
          <w:i w:val="false"/>
          <w:color w:val="000000"/>
          <w:sz w:val="28"/>
        </w:rPr>
        <w:t>Дәнді дақылдарды өсіргенде ылғалресурссақтау технологиясын қолдану туралы мәліметті көрсетіңіз, гектар</w:t>
      </w:r>
      <w:r>
        <w:br/>
      </w:r>
      <w:r>
        <w:rPr>
          <w:rFonts w:ascii="Times New Roman"/>
          <w:b w:val="false"/>
          <w:i w:val="false"/>
          <w:color w:val="000000"/>
          <w:sz w:val="28"/>
        </w:rPr>
        <w:t>
Укажите сведения о применении влагоресурсосберегающих технологий при возделывании зерновых культур,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3"/>
        <w:gridCol w:w="3727"/>
      </w:tblGrid>
      <w:tr>
        <w:trPr>
          <w:trHeight w:val="43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Сабанды ұсақтау және шашу арқылы жиналған дәнді дақылдар алқабы Убранная площадь зерновых культур с измельчением и разбрасыванием соломы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30"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Себу кешенімен, сондай-ақ анкерлі және қашау тісті сіңіргіштермен жабдықталған тікелей сепкіштермен есепті жылы себілген дәнді дақылдар алқабы</w:t>
            </w:r>
            <w:r>
              <w:br/>
            </w:r>
            <w:r>
              <w:rPr>
                <w:rFonts w:ascii="Times New Roman"/>
                <w:b w:val="false"/>
                <w:i w:val="false"/>
                <w:color w:val="000000"/>
                <w:sz w:val="20"/>
              </w:rPr>
              <w:t>
</w:t>
            </w:r>
            <w:r>
              <w:rPr>
                <w:rFonts w:ascii="Times New Roman"/>
                <w:b w:val="false"/>
                <w:i w:val="false"/>
                <w:color w:val="000000"/>
                <w:sz w:val="20"/>
              </w:rPr>
              <w:t xml:space="preserve">Посеяно в отчетном году зерновых культур посевными комплексами, а также стерневыми сеялками, оборудованными анкерными и долотовидными сошниками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61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55" w:hRule="atLeast"/>
        </w:trPr>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Есепті жылы құрамында глифосаты бар гербицидтермен өңделген алқапта себілген дәнді дақылдар алқаптары</w:t>
            </w:r>
            <w:r>
              <w:br/>
            </w:r>
            <w:r>
              <w:rPr>
                <w:rFonts w:ascii="Times New Roman"/>
                <w:b w:val="false"/>
                <w:i w:val="false"/>
                <w:color w:val="000000"/>
                <w:sz w:val="20"/>
              </w:rPr>
              <w:t>
</w:t>
            </w:r>
            <w:r>
              <w:rPr>
                <w:rFonts w:ascii="Times New Roman"/>
                <w:b w:val="false"/>
                <w:i w:val="false"/>
                <w:color w:val="000000"/>
                <w:sz w:val="20"/>
              </w:rPr>
              <w:t>Площади зерновых культур посеянных на полях, обработанных в отчетном году глифосатсодержащими гербицидами</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52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w:t>
            </w:r>
            <w:r>
              <w:br/>
            </w:r>
            <w:r>
              <w:rPr>
                <w:rFonts w:ascii="Times New Roman"/>
                <w:b w:val="false"/>
                <w:i w:val="false"/>
                <w:color w:val="000000"/>
                <w:sz w:val="20"/>
              </w:rPr>
              <w:t>
Фамилия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 (Т.А.Ә.)</w:t>
            </w:r>
            <w:r>
              <w:br/>
            </w:r>
            <w:r>
              <w:rPr>
                <w:rFonts w:ascii="Times New Roman"/>
                <w:b w:val="false"/>
                <w:i w:val="false"/>
                <w:color w:val="000000"/>
                <w:sz w:val="20"/>
              </w:rPr>
              <w:t xml:space="preserve">
Руководитель (Ф.И.О)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 (Т.Ә.А.)</w:t>
            </w:r>
            <w:r>
              <w:br/>
            </w:r>
            <w:r>
              <w:rPr>
                <w:rFonts w:ascii="Times New Roman"/>
                <w:b w:val="false"/>
                <w:i w:val="false"/>
                <w:color w:val="000000"/>
                <w:sz w:val="20"/>
              </w:rPr>
              <w:t>
Главный бухгалтер (Ф.И.О)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_________________________</w:t>
            </w:r>
          </w:p>
        </w:tc>
      </w:tr>
    </w:tbl>
    <w:bookmarkStart w:name="z845" w:id="63"/>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63"/>
    <w:bookmarkStart w:name="z846" w:id="6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сборе урожая сельскохозяйственных культур»</w:t>
      </w:r>
      <w:r>
        <w:br/>
      </w:r>
      <w:r>
        <w:rPr>
          <w:rFonts w:ascii="Times New Roman"/>
          <w:b/>
          <w:i w:val="false"/>
          <w:color w:val="000000"/>
        </w:rPr>
        <w:t>
(код 0211104, индекс 29-сх, периодичность годовая)</w:t>
      </w:r>
    </w:p>
    <w:bookmarkEnd w:id="64"/>
    <w:bookmarkStart w:name="z847" w:id="6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устанавливает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посевная площадь – это площадь пашни, засеянная сельскохозяйственными культурами.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r>
        <w:br/>
      </w:r>
      <w:r>
        <w:rPr>
          <w:rFonts w:ascii="Times New Roman"/>
          <w:b w:val="false"/>
          <w:i w:val="false"/>
          <w:color w:val="000000"/>
          <w:sz w:val="28"/>
        </w:rPr>
        <w:t>
</w:t>
      </w:r>
      <w:r>
        <w:rPr>
          <w:rFonts w:ascii="Times New Roman"/>
          <w:b w:val="false"/>
          <w:i w:val="false"/>
          <w:color w:val="000000"/>
          <w:sz w:val="28"/>
        </w:rPr>
        <w:t>
      4) убранная площадь –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 Валовой сбор зерновых культур, подсолнечника, сахарной свеклы (фабричной), а так же продукция хлопчатника (хлопок-сырец) и табака устанавливается в весе после доработки (зачетном весе), по остальным культурам – в первоначально-оприходованном (бункерном) весе;</w:t>
      </w:r>
      <w:r>
        <w:br/>
      </w:r>
      <w:r>
        <w:rPr>
          <w:rFonts w:ascii="Times New Roman"/>
          <w:b w:val="false"/>
          <w:i w:val="false"/>
          <w:color w:val="000000"/>
          <w:sz w:val="28"/>
        </w:rPr>
        <w:t>
</w:t>
      </w: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r>
        <w:br/>
      </w:r>
      <w:r>
        <w:rPr>
          <w:rFonts w:ascii="Times New Roman"/>
          <w:b w:val="false"/>
          <w:i w:val="false"/>
          <w:color w:val="000000"/>
          <w:sz w:val="28"/>
        </w:rPr>
        <w:t>
</w:t>
      </w: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9)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w:t>
      </w:r>
      <w:r>
        <w:br/>
      </w:r>
      <w:r>
        <w:rPr>
          <w:rFonts w:ascii="Times New Roman"/>
          <w:b w:val="false"/>
          <w:i w:val="false"/>
          <w:color w:val="000000"/>
          <w:sz w:val="28"/>
        </w:rPr>
        <w:t>
</w:t>
      </w:r>
      <w:r>
        <w:rPr>
          <w:rFonts w:ascii="Times New Roman"/>
          <w:b w:val="false"/>
          <w:i w:val="false"/>
          <w:color w:val="000000"/>
          <w:sz w:val="28"/>
        </w:rPr>
        <w:t>
      10) посевной комплекс – это комплекс, который может одновременно проводить несколько агротехнических операций, такие как посев, внесение удобрении и закрытие влаги;</w:t>
      </w:r>
      <w:r>
        <w:br/>
      </w:r>
      <w:r>
        <w:rPr>
          <w:rFonts w:ascii="Times New Roman"/>
          <w:b w:val="false"/>
          <w:i w:val="false"/>
          <w:color w:val="000000"/>
          <w:sz w:val="28"/>
        </w:rPr>
        <w:t>
</w:t>
      </w:r>
      <w:r>
        <w:rPr>
          <w:rFonts w:ascii="Times New Roman"/>
          <w:b w:val="false"/>
          <w:i w:val="false"/>
          <w:color w:val="000000"/>
          <w:sz w:val="28"/>
        </w:rPr>
        <w:t>
      11) стерневая сеялка – это сеялка, оборудованная анкерными или долотовидными сошниками. Позволяет вести прямой посев зерновых культур с применением влагоресурсосберегающих технологий;</w:t>
      </w:r>
      <w:r>
        <w:br/>
      </w:r>
      <w:r>
        <w:rPr>
          <w:rFonts w:ascii="Times New Roman"/>
          <w:b w:val="false"/>
          <w:i w:val="false"/>
          <w:color w:val="000000"/>
          <w:sz w:val="28"/>
        </w:rPr>
        <w:t>
</w:t>
      </w:r>
      <w:r>
        <w:rPr>
          <w:rFonts w:ascii="Times New Roman"/>
          <w:b w:val="false"/>
          <w:i w:val="false"/>
          <w:color w:val="000000"/>
          <w:sz w:val="28"/>
        </w:rPr>
        <w:t>
      12)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13) влагоресурсосберегающая технология – технология, целью которой является максимальное сохранение растительных остатков на поверхности, достигаемое путем разбрасывания соломы в период уборки урожая, и минимизация механических обработок почвы.</w:t>
      </w:r>
      <w:r>
        <w:br/>
      </w: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4.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СКПСХ.</w:t>
      </w:r>
      <w:r>
        <w:br/>
      </w:r>
      <w:r>
        <w:rPr>
          <w:rFonts w:ascii="Times New Roman"/>
          <w:b w:val="false"/>
          <w:i w:val="false"/>
          <w:color w:val="000000"/>
          <w:sz w:val="28"/>
        </w:rPr>
        <w:t>
</w:t>
      </w:r>
      <w:r>
        <w:rPr>
          <w:rFonts w:ascii="Times New Roman"/>
          <w:b w:val="false"/>
          <w:i w:val="false"/>
          <w:color w:val="000000"/>
          <w:sz w:val="28"/>
        </w:rPr>
        <w:t>
      5.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6. В разделе 2 размеры уточненных посевных и уборочных площадей, сбора урожая показываются в целых числах с одним десятичным знаком.</w:t>
      </w:r>
      <w:r>
        <w:br/>
      </w:r>
      <w:r>
        <w:rPr>
          <w:rFonts w:ascii="Times New Roman"/>
          <w:b w:val="false"/>
          <w:i w:val="false"/>
          <w:color w:val="000000"/>
          <w:sz w:val="28"/>
        </w:rPr>
        <w:t>
</w:t>
      </w:r>
      <w:r>
        <w:rPr>
          <w:rFonts w:ascii="Times New Roman"/>
          <w:b w:val="false"/>
          <w:i w:val="false"/>
          <w:color w:val="000000"/>
          <w:sz w:val="28"/>
        </w:rPr>
        <w:t>
      В графе 3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должны быть подтверждены актами.</w:t>
      </w:r>
      <w:r>
        <w:br/>
      </w:r>
      <w:r>
        <w:rPr>
          <w:rFonts w:ascii="Times New Roman"/>
          <w:b w:val="false"/>
          <w:i w:val="false"/>
          <w:color w:val="000000"/>
          <w:sz w:val="28"/>
        </w:rPr>
        <w:t>
</w:t>
      </w: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r>
        <w:br/>
      </w:r>
      <w:r>
        <w:rPr>
          <w:rFonts w:ascii="Times New Roman"/>
          <w:b w:val="false"/>
          <w:i w:val="false"/>
          <w:color w:val="000000"/>
          <w:sz w:val="28"/>
        </w:rPr>
        <w:t>
</w:t>
      </w: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r>
        <w:br/>
      </w:r>
      <w:r>
        <w:rPr>
          <w:rFonts w:ascii="Times New Roman"/>
          <w:b w:val="false"/>
          <w:i w:val="false"/>
          <w:color w:val="000000"/>
          <w:sz w:val="28"/>
        </w:rPr>
        <w:t>
</w:t>
      </w: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r>
        <w:br/>
      </w:r>
      <w:r>
        <w:rPr>
          <w:rFonts w:ascii="Times New Roman"/>
          <w:b w:val="false"/>
          <w:i w:val="false"/>
          <w:color w:val="000000"/>
          <w:sz w:val="28"/>
        </w:rPr>
        <w:t>
</w:t>
      </w: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r>
        <w:br/>
      </w:r>
      <w:r>
        <w:rPr>
          <w:rFonts w:ascii="Times New Roman"/>
          <w:b w:val="false"/>
          <w:i w:val="false"/>
          <w:color w:val="000000"/>
          <w:sz w:val="28"/>
        </w:rPr>
        <w:t>
</w:t>
      </w: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r>
        <w:br/>
      </w:r>
      <w:r>
        <w:rPr>
          <w:rFonts w:ascii="Times New Roman"/>
          <w:b w:val="false"/>
          <w:i w:val="false"/>
          <w:color w:val="000000"/>
          <w:sz w:val="28"/>
        </w:rPr>
        <w:t>
</w:t>
      </w: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r>
        <w:br/>
      </w:r>
      <w:r>
        <w:rPr>
          <w:rFonts w:ascii="Times New Roman"/>
          <w:b w:val="false"/>
          <w:i w:val="false"/>
          <w:color w:val="000000"/>
          <w:sz w:val="28"/>
        </w:rPr>
        <w:t>
</w:t>
      </w:r>
      <w:r>
        <w:rPr>
          <w:rFonts w:ascii="Times New Roman"/>
          <w:b w:val="false"/>
          <w:i w:val="false"/>
          <w:color w:val="000000"/>
          <w:sz w:val="28"/>
        </w:rPr>
        <w:t>
      По графе 5 показывается фактически убранная площадь, на которой в отчетном году были произведены уборочные работы: по зерновым культурам, семенам технических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w:t>
      </w: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в обязательном порядке должны представить подтверждение списания погибших посевов и объяснения причин правильности такого перевода.</w:t>
      </w:r>
      <w:r>
        <w:br/>
      </w:r>
      <w:r>
        <w:rPr>
          <w:rFonts w:ascii="Times New Roman"/>
          <w:b w:val="false"/>
          <w:i w:val="false"/>
          <w:color w:val="000000"/>
          <w:sz w:val="28"/>
        </w:rPr>
        <w:t>
</w:t>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w:t>
      </w: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r>
        <w:br/>
      </w:r>
      <w:r>
        <w:rPr>
          <w:rFonts w:ascii="Times New Roman"/>
          <w:b w:val="false"/>
          <w:i w:val="false"/>
          <w:color w:val="000000"/>
          <w:sz w:val="28"/>
        </w:rPr>
        <w:t>
</w:t>
      </w:r>
      <w:r>
        <w:rPr>
          <w:rFonts w:ascii="Times New Roman"/>
          <w:b w:val="false"/>
          <w:i w:val="false"/>
          <w:color w:val="000000"/>
          <w:sz w:val="28"/>
        </w:rPr>
        <w:t>
      В графах 7, 9 по зерновым и бобовым (на зерно) культурам показывается все количество зерна, полученное от уборки комбайнами, от обмолота молотилками и вручную. Также учитывается сбор падалицы.</w:t>
      </w:r>
      <w:r>
        <w:br/>
      </w:r>
      <w:r>
        <w:rPr>
          <w:rFonts w:ascii="Times New Roman"/>
          <w:b w:val="false"/>
          <w:i w:val="false"/>
          <w:color w:val="000000"/>
          <w:sz w:val="28"/>
        </w:rPr>
        <w:t>
</w:t>
      </w:r>
      <w:r>
        <w:rPr>
          <w:rFonts w:ascii="Times New Roman"/>
          <w:b w:val="false"/>
          <w:i w:val="false"/>
          <w:color w:val="000000"/>
          <w:sz w:val="28"/>
        </w:rPr>
        <w:t>
      Кукуруза учитывается по видам хозяйственного назначения:</w:t>
      </w:r>
      <w:r>
        <w:br/>
      </w:r>
      <w:r>
        <w:rPr>
          <w:rFonts w:ascii="Times New Roman"/>
          <w:b w:val="false"/>
          <w:i w:val="false"/>
          <w:color w:val="000000"/>
          <w:sz w:val="28"/>
        </w:rPr>
        <w:t>
</w:t>
      </w:r>
      <w:r>
        <w:rPr>
          <w:rFonts w:ascii="Times New Roman"/>
          <w:b w:val="false"/>
          <w:i w:val="false"/>
          <w:color w:val="000000"/>
          <w:sz w:val="28"/>
        </w:rPr>
        <w:t>
      1) кукуруза на зерно в полной спелости – в числе зерновых культур;</w:t>
      </w:r>
      <w:r>
        <w:br/>
      </w:r>
      <w:r>
        <w:rPr>
          <w:rFonts w:ascii="Times New Roman"/>
          <w:b w:val="false"/>
          <w:i w:val="false"/>
          <w:color w:val="000000"/>
          <w:sz w:val="28"/>
        </w:rPr>
        <w:t>
</w:t>
      </w: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r>
        <w:br/>
      </w:r>
      <w:r>
        <w:rPr>
          <w:rFonts w:ascii="Times New Roman"/>
          <w:b w:val="false"/>
          <w:i w:val="false"/>
          <w:color w:val="000000"/>
          <w:sz w:val="28"/>
        </w:rPr>
        <w:t>
</w:t>
      </w: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r>
        <w:br/>
      </w:r>
      <w:r>
        <w:rPr>
          <w:rFonts w:ascii="Times New Roman"/>
          <w:b w:val="false"/>
          <w:i w:val="false"/>
          <w:color w:val="000000"/>
          <w:sz w:val="28"/>
        </w:rPr>
        <w:t>
</w:t>
      </w: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r>
        <w:br/>
      </w:r>
      <w:r>
        <w:rPr>
          <w:rFonts w:ascii="Times New Roman"/>
          <w:b w:val="false"/>
          <w:i w:val="false"/>
          <w:color w:val="000000"/>
          <w:sz w:val="28"/>
        </w:rPr>
        <w:t>
</w:t>
      </w:r>
      <w:r>
        <w:rPr>
          <w:rFonts w:ascii="Times New Roman"/>
          <w:b w:val="false"/>
          <w:i w:val="false"/>
          <w:color w:val="000000"/>
          <w:sz w:val="28"/>
        </w:rPr>
        <w:t>
      Средний процент выхода зерна початков исчисляется как отношение:</w:t>
      </w:r>
      <w:r>
        <w:br/>
      </w:r>
      <w:r>
        <w:rPr>
          <w:rFonts w:ascii="Times New Roman"/>
          <w:b w:val="false"/>
          <w:i w:val="false"/>
          <w:color w:val="000000"/>
          <w:sz w:val="28"/>
        </w:rPr>
        <w:t>
                      зачетный вес зерна</w:t>
      </w:r>
      <w:r>
        <w:br/>
      </w:r>
      <w:r>
        <w:rPr>
          <w:rFonts w:ascii="Times New Roman"/>
          <w:b w:val="false"/>
          <w:i w:val="false"/>
          <w:color w:val="000000"/>
          <w:sz w:val="28"/>
        </w:rPr>
        <w:t>
                   –––––––––––––––––––––––– x 100 %,</w:t>
      </w:r>
      <w:r>
        <w:br/>
      </w:r>
      <w:r>
        <w:rPr>
          <w:rFonts w:ascii="Times New Roman"/>
          <w:b w:val="false"/>
          <w:i w:val="false"/>
          <w:color w:val="000000"/>
          <w:sz w:val="28"/>
        </w:rPr>
        <w:t>
                      физический вес початков</w:t>
      </w:r>
    </w:p>
    <w:bookmarkEnd w:id="65"/>
    <w:bookmarkStart w:name="z885" w:id="66"/>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r>
        <w:br/>
      </w:r>
      <w:r>
        <w:rPr>
          <w:rFonts w:ascii="Times New Roman"/>
          <w:b w:val="false"/>
          <w:i w:val="false"/>
          <w:color w:val="000000"/>
          <w:sz w:val="28"/>
        </w:rPr>
        <w:t>
</w:t>
      </w: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r>
        <w:br/>
      </w:r>
      <w:r>
        <w:rPr>
          <w:rFonts w:ascii="Times New Roman"/>
          <w:b w:val="false"/>
          <w:i w:val="false"/>
          <w:color w:val="000000"/>
          <w:sz w:val="28"/>
        </w:rPr>
        <w:t>
</w:t>
      </w: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r>
        <w:br/>
      </w:r>
      <w:r>
        <w:rPr>
          <w:rFonts w:ascii="Times New Roman"/>
          <w:b w:val="false"/>
          <w:i w:val="false"/>
          <w:color w:val="000000"/>
          <w:sz w:val="28"/>
        </w:rPr>
        <w:t>
</w:t>
      </w: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r>
        <w:br/>
      </w:r>
      <w:r>
        <w:rPr>
          <w:rFonts w:ascii="Times New Roman"/>
          <w:b w:val="false"/>
          <w:i w:val="false"/>
          <w:color w:val="000000"/>
          <w:sz w:val="28"/>
        </w:rPr>
        <w:t>
</w:t>
      </w: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(фабричная) по техническим культурам, либо как сахарная свекла на корм по кормовым корнеплодам.</w:t>
      </w:r>
      <w:r>
        <w:br/>
      </w:r>
      <w:r>
        <w:rPr>
          <w:rFonts w:ascii="Times New Roman"/>
          <w:b w:val="false"/>
          <w:i w:val="false"/>
          <w:color w:val="000000"/>
          <w:sz w:val="28"/>
        </w:rPr>
        <w:t>
</w:t>
      </w: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показываются общим итогом.</w:t>
      </w:r>
      <w:r>
        <w:br/>
      </w:r>
      <w:r>
        <w:rPr>
          <w:rFonts w:ascii="Times New Roman"/>
          <w:b w:val="false"/>
          <w:i w:val="false"/>
          <w:color w:val="000000"/>
          <w:sz w:val="28"/>
        </w:rPr>
        <w:t>
</w:t>
      </w: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r>
        <w:br/>
      </w:r>
      <w:r>
        <w:rPr>
          <w:rFonts w:ascii="Times New Roman"/>
          <w:b w:val="false"/>
          <w:i w:val="false"/>
          <w:color w:val="000000"/>
          <w:sz w:val="28"/>
        </w:rPr>
        <w:t>
</w:t>
      </w: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r>
        <w:br/>
      </w:r>
      <w:r>
        <w:rPr>
          <w:rFonts w:ascii="Times New Roman"/>
          <w:b w:val="false"/>
          <w:i w:val="false"/>
          <w:color w:val="000000"/>
          <w:sz w:val="28"/>
        </w:rPr>
        <w:t>
</w:t>
      </w: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r>
        <w:br/>
      </w:r>
      <w:r>
        <w:rPr>
          <w:rFonts w:ascii="Times New Roman"/>
          <w:b w:val="false"/>
          <w:i w:val="false"/>
          <w:color w:val="000000"/>
          <w:sz w:val="28"/>
        </w:rPr>
        <w:t>
</w:t>
      </w: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r>
        <w:br/>
      </w:r>
      <w:r>
        <w:rPr>
          <w:rFonts w:ascii="Times New Roman"/>
          <w:b w:val="false"/>
          <w:i w:val="false"/>
          <w:color w:val="000000"/>
          <w:sz w:val="28"/>
        </w:rPr>
        <w:t>
</w:t>
      </w: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то записывается только площадь, использованная на выпас; урожай зеленой массы сеяных трав, скормленной скоту путем выпаса, в отчете не показывается.</w:t>
      </w:r>
      <w:r>
        <w:br/>
      </w:r>
      <w:r>
        <w:rPr>
          <w:rFonts w:ascii="Times New Roman"/>
          <w:b w:val="false"/>
          <w:i w:val="false"/>
          <w:color w:val="000000"/>
          <w:sz w:val="28"/>
        </w:rPr>
        <w:t>
</w:t>
      </w: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не показываются.</w:t>
      </w:r>
      <w:r>
        <w:br/>
      </w:r>
      <w:r>
        <w:rPr>
          <w:rFonts w:ascii="Times New Roman"/>
          <w:b w:val="false"/>
          <w:i w:val="false"/>
          <w:color w:val="000000"/>
          <w:sz w:val="28"/>
        </w:rPr>
        <w:t>
</w:t>
      </w:r>
      <w:r>
        <w:rPr>
          <w:rFonts w:ascii="Times New Roman"/>
          <w:b w:val="false"/>
          <w:i w:val="false"/>
          <w:color w:val="000000"/>
          <w:sz w:val="28"/>
        </w:rPr>
        <w:t>
      Если в сельхозформировании имели место вторые и третьи укосы, то в отчете по графе 5 показывается физическая убранная площадь трав, то есть площадь, на которой был произведен только первый укос, а в сбор урожая включается вся продукция, полученная от всех укосов.</w:t>
      </w:r>
      <w:r>
        <w:br/>
      </w:r>
      <w:r>
        <w:rPr>
          <w:rFonts w:ascii="Times New Roman"/>
          <w:b w:val="false"/>
          <w:i w:val="false"/>
          <w:color w:val="000000"/>
          <w:sz w:val="28"/>
        </w:rPr>
        <w:t>
</w:t>
      </w:r>
      <w:r>
        <w:rPr>
          <w:rFonts w:ascii="Times New Roman"/>
          <w:b w:val="false"/>
          <w:i w:val="false"/>
          <w:color w:val="000000"/>
          <w:sz w:val="28"/>
        </w:rPr>
        <w:t>
      В тех случаях, когда один укос был использован на сено, а другой – на зеленый корм, в отчете фактически убранная площадь в графе 5 показывается два раза, один раз – как убранная на сено и второй раз – как убранная на зеленый корм.</w:t>
      </w:r>
      <w:r>
        <w:br/>
      </w:r>
      <w:r>
        <w:rPr>
          <w:rFonts w:ascii="Times New Roman"/>
          <w:b w:val="false"/>
          <w:i w:val="false"/>
          <w:color w:val="000000"/>
          <w:sz w:val="28"/>
        </w:rPr>
        <w:t>
</w:t>
      </w: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r>
        <w:br/>
      </w:r>
      <w:r>
        <w:rPr>
          <w:rFonts w:ascii="Times New Roman"/>
          <w:b w:val="false"/>
          <w:i w:val="false"/>
          <w:color w:val="000000"/>
          <w:sz w:val="28"/>
        </w:rPr>
        <w:t>
</w:t>
      </w:r>
      <w:r>
        <w:rPr>
          <w:rFonts w:ascii="Times New Roman"/>
          <w:b w:val="false"/>
          <w:i w:val="false"/>
          <w:color w:val="000000"/>
          <w:sz w:val="28"/>
        </w:rPr>
        <w:t>
      Так как на сенаж расходуется провяленная трава с влажностью 50-55%, она переводится на свежескошенную траву. Для перевода провяленной травы на свежескошенную используются следующие примерные коэффициенты: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5"/>
        <w:gridCol w:w="2943"/>
        <w:gridCol w:w="2943"/>
        <w:gridCol w:w="2944"/>
        <w:gridCol w:w="2945"/>
      </w:tblGrid>
      <w:tr>
        <w:trPr>
          <w:trHeight w:val="30" w:hRule="atLeast"/>
        </w:trPr>
        <w:tc>
          <w:tcPr>
            <w:tcW w:w="4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901" w:id="67"/>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r>
        <w:br/>
      </w:r>
      <w:r>
        <w:rPr>
          <w:rFonts w:ascii="Times New Roman"/>
          <w:b w:val="false"/>
          <w:i w:val="false"/>
          <w:color w:val="000000"/>
          <w:sz w:val="28"/>
        </w:rPr>
        <w:t>
</w:t>
      </w:r>
      <w:r>
        <w:rPr>
          <w:rFonts w:ascii="Times New Roman"/>
          <w:b w:val="false"/>
          <w:i w:val="false"/>
          <w:color w:val="000000"/>
          <w:sz w:val="28"/>
        </w:rPr>
        <w:t>
      По естественным сенокосам в убранную площадь по графе 5 включается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r>
        <w:br/>
      </w:r>
      <w:r>
        <w:rPr>
          <w:rFonts w:ascii="Times New Roman"/>
          <w:b w:val="false"/>
          <w:i w:val="false"/>
          <w:color w:val="000000"/>
          <w:sz w:val="28"/>
        </w:rPr>
        <w:t>
</w:t>
      </w:r>
      <w:r>
        <w:rPr>
          <w:rFonts w:ascii="Times New Roman"/>
          <w:b w:val="false"/>
          <w:i w:val="false"/>
          <w:color w:val="000000"/>
          <w:sz w:val="28"/>
        </w:rPr>
        <w:t>
      Если разрешено населению с учетом местных условий, производить заготовку сена на участках, где невозможна механизированная сеноуборка, как на землях сельхозформирований, так и на землях госземзапаса и гослесфонда на условиях выдачи натуральной части заготовленного сена, то количество сданного сена на склады сельхозформирования показывается отдельным показателем «принято хозяйством сена, заготовленного населением». Это количество сена по естественным сенокосам не показывается.</w:t>
      </w:r>
      <w:r>
        <w:br/>
      </w:r>
      <w:r>
        <w:rPr>
          <w:rFonts w:ascii="Times New Roman"/>
          <w:b w:val="false"/>
          <w:i w:val="false"/>
          <w:color w:val="000000"/>
          <w:sz w:val="28"/>
        </w:rPr>
        <w:t>
</w:t>
      </w: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r>
        <w:br/>
      </w:r>
      <w:r>
        <w:rPr>
          <w:rFonts w:ascii="Times New Roman"/>
          <w:b w:val="false"/>
          <w:i w:val="false"/>
          <w:color w:val="000000"/>
          <w:sz w:val="28"/>
        </w:rPr>
        <w:t>
</w:t>
      </w:r>
      <w:r>
        <w:rPr>
          <w:rFonts w:ascii="Times New Roman"/>
          <w:b w:val="false"/>
          <w:i w:val="false"/>
          <w:color w:val="000000"/>
          <w:sz w:val="28"/>
        </w:rPr>
        <w:t>
      Отдельным показателем показывается сбор стеблей кукурузы, убранной в полной спелости.</w:t>
      </w:r>
      <w:r>
        <w:br/>
      </w:r>
      <w:r>
        <w:rPr>
          <w:rFonts w:ascii="Times New Roman"/>
          <w:b w:val="false"/>
          <w:i w:val="false"/>
          <w:color w:val="000000"/>
          <w:sz w:val="28"/>
        </w:rPr>
        <w:t>
</w:t>
      </w:r>
      <w:r>
        <w:rPr>
          <w:rFonts w:ascii="Times New Roman"/>
          <w:b w:val="false"/>
          <w:i w:val="false"/>
          <w:color w:val="000000"/>
          <w:sz w:val="28"/>
        </w:rPr>
        <w:t>
      По овощам учитывается продукция овощей только с открытого грунта, причем в отчете показывается также продукция и частичного сбора овощей до и после массовой уборки.</w:t>
      </w:r>
      <w:r>
        <w:br/>
      </w:r>
      <w:r>
        <w:rPr>
          <w:rFonts w:ascii="Times New Roman"/>
          <w:b w:val="false"/>
          <w:i w:val="false"/>
          <w:color w:val="000000"/>
          <w:sz w:val="28"/>
        </w:rPr>
        <w:t>
</w:t>
      </w: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r>
        <w:br/>
      </w:r>
      <w:r>
        <w:rPr>
          <w:rFonts w:ascii="Times New Roman"/>
          <w:b w:val="false"/>
          <w:i w:val="false"/>
          <w:color w:val="000000"/>
          <w:sz w:val="28"/>
        </w:rPr>
        <w:t>
</w:t>
      </w: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r>
        <w:br/>
      </w:r>
      <w:r>
        <w:rPr>
          <w:rFonts w:ascii="Times New Roman"/>
          <w:b w:val="false"/>
          <w:i w:val="false"/>
          <w:color w:val="000000"/>
          <w:sz w:val="28"/>
        </w:rPr>
        <w:t>
</w:t>
      </w:r>
      <w:r>
        <w:rPr>
          <w:rFonts w:ascii="Times New Roman"/>
          <w:b w:val="false"/>
          <w:i w:val="false"/>
          <w:color w:val="000000"/>
          <w:sz w:val="28"/>
        </w:rPr>
        <w:t>
      Цветы, срезанные свежие открытого грунта показываются, в тысячах штук.</w:t>
      </w:r>
      <w:r>
        <w:br/>
      </w:r>
      <w:r>
        <w:rPr>
          <w:rFonts w:ascii="Times New Roman"/>
          <w:b w:val="false"/>
          <w:i w:val="false"/>
          <w:color w:val="000000"/>
          <w:sz w:val="28"/>
        </w:rPr>
        <w:t>
</w:t>
      </w:r>
      <w:r>
        <w:rPr>
          <w:rFonts w:ascii="Times New Roman"/>
          <w:b w:val="false"/>
          <w:i w:val="false"/>
          <w:color w:val="000000"/>
          <w:sz w:val="28"/>
        </w:rPr>
        <w:t>
      В графах 7, 9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w:t>
      </w: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отражается вес зерна, определенный на элеваторе.</w:t>
      </w:r>
      <w:r>
        <w:br/>
      </w:r>
      <w:r>
        <w:rPr>
          <w:rFonts w:ascii="Times New Roman"/>
          <w:b w:val="false"/>
          <w:i w:val="false"/>
          <w:color w:val="000000"/>
          <w:sz w:val="28"/>
        </w:rPr>
        <w:t>
</w:t>
      </w: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r>
        <w:br/>
      </w:r>
      <w:r>
        <w:rPr>
          <w:rFonts w:ascii="Times New Roman"/>
          <w:b w:val="false"/>
          <w:i w:val="false"/>
          <w:color w:val="000000"/>
          <w:sz w:val="28"/>
        </w:rPr>
        <w:t>
</w:t>
      </w: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r>
        <w:br/>
      </w:r>
      <w:r>
        <w:rPr>
          <w:rFonts w:ascii="Times New Roman"/>
          <w:b w:val="false"/>
          <w:i w:val="false"/>
          <w:color w:val="000000"/>
          <w:sz w:val="28"/>
        </w:rPr>
        <w:t>
</w:t>
      </w:r>
      <w:r>
        <w:rPr>
          <w:rFonts w:ascii="Times New Roman"/>
          <w:b w:val="false"/>
          <w:i w:val="false"/>
          <w:color w:val="000000"/>
          <w:sz w:val="28"/>
        </w:rPr>
        <w:t>
      7. В графе 1 раздела 4 показывается площадь обособленных садов, ягодников и виноградников всех возрастов, а в графе 3 – в том числе площадь в плодоносящем возрасте,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w:t>
      </w: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этого раздела включаются и площади насаждений, с которых в отчетном году была получена продукция, но к моменту составления отчета эти площади были раскорчеваны.</w:t>
      </w:r>
      <w:r>
        <w:br/>
      </w:r>
      <w:r>
        <w:rPr>
          <w:rFonts w:ascii="Times New Roman"/>
          <w:b w:val="false"/>
          <w:i w:val="false"/>
          <w:color w:val="000000"/>
          <w:sz w:val="28"/>
        </w:rPr>
        <w:t>
</w:t>
      </w: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r>
        <w:br/>
      </w:r>
      <w:r>
        <w:rPr>
          <w:rFonts w:ascii="Times New Roman"/>
          <w:b w:val="false"/>
          <w:i w:val="false"/>
          <w:color w:val="000000"/>
          <w:sz w:val="28"/>
        </w:rPr>
        <w:t>
</w:t>
      </w: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площадь ягодных насаждений складывается из обособленной площади и площади в междурядьях плодовых насаждений.</w:t>
      </w:r>
      <w:r>
        <w:br/>
      </w:r>
      <w:r>
        <w:rPr>
          <w:rFonts w:ascii="Times New Roman"/>
          <w:b w:val="false"/>
          <w:i w:val="false"/>
          <w:color w:val="000000"/>
          <w:sz w:val="28"/>
        </w:rPr>
        <w:t>
</w:t>
      </w:r>
      <w:r>
        <w:rPr>
          <w:rFonts w:ascii="Times New Roman"/>
          <w:b w:val="false"/>
          <w:i w:val="false"/>
          <w:color w:val="000000"/>
          <w:sz w:val="28"/>
        </w:rPr>
        <w:t>
      В графе 5 показывается общий сбор (с насаждений в плодоносящем возрасте и с молодых насаждений, не сданных в эксплуатацию), а в графе 7 –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r>
        <w:br/>
      </w:r>
      <w:r>
        <w:rPr>
          <w:rFonts w:ascii="Times New Roman"/>
          <w:b w:val="false"/>
          <w:i w:val="false"/>
          <w:color w:val="000000"/>
          <w:sz w:val="28"/>
        </w:rPr>
        <w:t>
</w:t>
      </w:r>
      <w:r>
        <w:rPr>
          <w:rFonts w:ascii="Times New Roman"/>
          <w:b w:val="false"/>
          <w:i w:val="false"/>
          <w:color w:val="000000"/>
          <w:sz w:val="28"/>
        </w:rPr>
        <w:t>
      Дикорастущие плодовые деревья и полученная с них продукция в отчет не включается.</w:t>
      </w:r>
      <w:r>
        <w:br/>
      </w:r>
      <w:r>
        <w:rPr>
          <w:rFonts w:ascii="Times New Roman"/>
          <w:b w:val="false"/>
          <w:i w:val="false"/>
          <w:color w:val="000000"/>
          <w:sz w:val="28"/>
        </w:rPr>
        <w:t>
</w:t>
      </w: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r>
        <w:br/>
      </w:r>
      <w:r>
        <w:rPr>
          <w:rFonts w:ascii="Times New Roman"/>
          <w:b w:val="false"/>
          <w:i w:val="false"/>
          <w:color w:val="000000"/>
          <w:sz w:val="28"/>
        </w:rPr>
        <w:t>
</w:t>
      </w:r>
      <w:r>
        <w:rPr>
          <w:rFonts w:ascii="Times New Roman"/>
          <w:b w:val="false"/>
          <w:i w:val="false"/>
          <w:color w:val="000000"/>
          <w:sz w:val="28"/>
        </w:rPr>
        <w:t>
      8. В подразделе 5.2 раздела 5 показывается площадь закрытого грунта, используемая под урожай текущего года, и весь сбор урожая со всех видов сооружений закрытого грунта. Площадь показывается только с первого оборота.</w:t>
      </w:r>
      <w:r>
        <w:br/>
      </w:r>
      <w:r>
        <w:rPr>
          <w:rFonts w:ascii="Times New Roman"/>
          <w:b w:val="false"/>
          <w:i w:val="false"/>
          <w:color w:val="000000"/>
          <w:sz w:val="28"/>
        </w:rPr>
        <w:t>
</w:t>
      </w:r>
      <w:r>
        <w:rPr>
          <w:rFonts w:ascii="Times New Roman"/>
          <w:b w:val="false"/>
          <w:i w:val="false"/>
          <w:color w:val="000000"/>
          <w:sz w:val="28"/>
        </w:rPr>
        <w:t>
      Производство цветов и цветочной рассады указывается в тысячах штуках.</w:t>
      </w:r>
      <w:r>
        <w:br/>
      </w:r>
      <w:r>
        <w:rPr>
          <w:rFonts w:ascii="Times New Roman"/>
          <w:b w:val="false"/>
          <w:i w:val="false"/>
          <w:color w:val="000000"/>
          <w:sz w:val="28"/>
        </w:rPr>
        <w:t>
</w:t>
      </w: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r>
        <w:br/>
      </w:r>
      <w:r>
        <w:rPr>
          <w:rFonts w:ascii="Times New Roman"/>
          <w:b w:val="false"/>
          <w:i w:val="false"/>
          <w:color w:val="000000"/>
          <w:sz w:val="28"/>
        </w:rPr>
        <w:t>
</w:t>
      </w:r>
      <w:r>
        <w:rPr>
          <w:rFonts w:ascii="Times New Roman"/>
          <w:b w:val="false"/>
          <w:i w:val="false"/>
          <w:color w:val="000000"/>
          <w:sz w:val="28"/>
        </w:rPr>
        <w:t>
      9.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r>
        <w:br/>
      </w:r>
      <w:r>
        <w:rPr>
          <w:rFonts w:ascii="Times New Roman"/>
          <w:b w:val="false"/>
          <w:i w:val="false"/>
          <w:color w:val="000000"/>
          <w:sz w:val="28"/>
        </w:rPr>
        <w:t>
</w:t>
      </w:r>
      <w:r>
        <w:rPr>
          <w:rFonts w:ascii="Times New Roman"/>
          <w:b w:val="false"/>
          <w:i w:val="false"/>
          <w:color w:val="000000"/>
          <w:sz w:val="28"/>
        </w:rPr>
        <w:t>
      В отчете показывается количество минеральных удобрений только в пересчете на 100% содержание питательных веществ.</w:t>
      </w:r>
      <w:r>
        <w:br/>
      </w:r>
      <w:r>
        <w:rPr>
          <w:rFonts w:ascii="Times New Roman"/>
          <w:b w:val="false"/>
          <w:i w:val="false"/>
          <w:color w:val="000000"/>
          <w:sz w:val="28"/>
        </w:rPr>
        <w:t>
</w:t>
      </w: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r>
        <w:br/>
      </w:r>
      <w:r>
        <w:rPr>
          <w:rFonts w:ascii="Times New Roman"/>
          <w:b w:val="false"/>
          <w:i w:val="false"/>
          <w:color w:val="000000"/>
          <w:sz w:val="28"/>
        </w:rPr>
        <w:t>
</w:t>
      </w: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r>
        <w:br/>
      </w:r>
      <w:r>
        <w:rPr>
          <w:rFonts w:ascii="Times New Roman"/>
          <w:b w:val="false"/>
          <w:i w:val="false"/>
          <w:color w:val="000000"/>
          <w:sz w:val="28"/>
        </w:rPr>
        <w:t>
</w:t>
      </w: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r>
        <w:br/>
      </w:r>
      <w:r>
        <w:rPr>
          <w:rFonts w:ascii="Times New Roman"/>
          <w:b w:val="false"/>
          <w:i w:val="false"/>
          <w:color w:val="000000"/>
          <w:sz w:val="28"/>
        </w:rPr>
        <w:t>
</w:t>
      </w:r>
      <w:r>
        <w:rPr>
          <w:rFonts w:ascii="Times New Roman"/>
          <w:b w:val="false"/>
          <w:i w:val="false"/>
          <w:color w:val="000000"/>
          <w:sz w:val="28"/>
        </w:rPr>
        <w:t>
      Органические удобрения (навоз, различные компосты, органоминеральные смеси, птичий помет и другие), внесенные в текущем году под урожай будущего года,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10. В разделе 7 показывается площадь (открытого и закрытого грунта), фактически удобренная минеральными и органическими удобрениями.</w:t>
      </w:r>
      <w:r>
        <w:br/>
      </w:r>
      <w:r>
        <w:rPr>
          <w:rFonts w:ascii="Times New Roman"/>
          <w:b w:val="false"/>
          <w:i w:val="false"/>
          <w:color w:val="000000"/>
          <w:sz w:val="28"/>
        </w:rPr>
        <w:t>
</w:t>
      </w: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w:t>
      </w: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r>
        <w:br/>
      </w:r>
      <w:r>
        <w:rPr>
          <w:rFonts w:ascii="Times New Roman"/>
          <w:b w:val="false"/>
          <w:i w:val="false"/>
          <w:color w:val="000000"/>
          <w:sz w:val="28"/>
        </w:rPr>
        <w:t>
</w:t>
      </w:r>
      <w:r>
        <w:rPr>
          <w:rFonts w:ascii="Times New Roman"/>
          <w:b w:val="false"/>
          <w:i w:val="false"/>
          <w:color w:val="000000"/>
          <w:sz w:val="28"/>
        </w:rPr>
        <w:t>
      11.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r>
        <w:br/>
      </w:r>
      <w:r>
        <w:rPr>
          <w:rFonts w:ascii="Times New Roman"/>
          <w:b w:val="false"/>
          <w:i w:val="false"/>
          <w:color w:val="000000"/>
          <w:sz w:val="28"/>
        </w:rPr>
        <w:t>
</w:t>
      </w:r>
      <w:r>
        <w:rPr>
          <w:rFonts w:ascii="Times New Roman"/>
          <w:b w:val="false"/>
          <w:i w:val="false"/>
          <w:color w:val="000000"/>
          <w:sz w:val="28"/>
        </w:rPr>
        <w:t>
      В подразделе 8.2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r>
        <w:br/>
      </w:r>
      <w:r>
        <w:rPr>
          <w:rFonts w:ascii="Times New Roman"/>
          <w:b w:val="false"/>
          <w:i w:val="false"/>
          <w:color w:val="000000"/>
          <w:sz w:val="28"/>
        </w:rPr>
        <w:t>
</w:t>
      </w:r>
      <w:r>
        <w:rPr>
          <w:rFonts w:ascii="Times New Roman"/>
          <w:b w:val="false"/>
          <w:i w:val="false"/>
          <w:color w:val="000000"/>
          <w:sz w:val="28"/>
        </w:rPr>
        <w:t>
      В подразделе 8.3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r>
        <w:br/>
      </w:r>
      <w:r>
        <w:rPr>
          <w:rFonts w:ascii="Times New Roman"/>
          <w:b w:val="false"/>
          <w:i w:val="false"/>
          <w:color w:val="000000"/>
          <w:sz w:val="28"/>
        </w:rPr>
        <w:t>
</w:t>
      </w:r>
      <w:r>
        <w:rPr>
          <w:rFonts w:ascii="Times New Roman"/>
          <w:b w:val="false"/>
          <w:i w:val="false"/>
          <w:color w:val="000000"/>
          <w:sz w:val="28"/>
        </w:rPr>
        <w:t>
      При заполнении раздела 8 учитывается то, что информация по данному разделу не превышает соответствующие данные по зерновым культурам, указанным в разделе 2.</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«О сборе урожая сезонных культур»:</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w:t>
      </w:r>
      <w:r>
        <w:rPr>
          <w:rFonts w:ascii="Times New Roman"/>
          <w:b w:val="false"/>
          <w:i w:val="false"/>
          <w:color w:val="000000"/>
          <w:sz w:val="28"/>
        </w:rPr>
        <w:t>
      2) Раздел 4 «О сборе урожая многолетних культур»:</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3) Раздел 6 «О внесении и использовании удобрений»:</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w:t>
      </w:r>
      <w:r>
        <w:rPr>
          <w:rFonts w:ascii="Times New Roman"/>
          <w:b w:val="false"/>
          <w:i w:val="false"/>
          <w:color w:val="000000"/>
          <w:sz w:val="28"/>
        </w:rPr>
        <w:t>
      4) Раздел 7 «Об удобренной площади»:</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Если заполнен подраздел 5.2 «О сборе урожая сельскохозяйственных культур закрытого грунта», то должен быть заполнен подраздел 5.1 «Сооружения закрытого грунта».</w:t>
      </w:r>
    </w:p>
    <w:bookmarkEnd w:id="67"/>
    <w:bookmarkStart w:name="z969" w:id="68"/>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634"/>
        <w:gridCol w:w="21"/>
        <w:gridCol w:w="3573"/>
        <w:gridCol w:w="3019"/>
        <w:gridCol w:w="1379"/>
        <w:gridCol w:w="1374"/>
        <w:gridCol w:w="613"/>
        <w:gridCol w:w="648"/>
        <w:gridCol w:w="1893"/>
        <w:gridCol w:w="4093"/>
      </w:tblGrid>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мемлекеттік статистика органдарымен 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26-қосымша</w:t>
            </w:r>
          </w:p>
        </w:tc>
      </w:tr>
      <w:tr>
        <w:trPr>
          <w:trHeight w:val="87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951"/>
              <w:gridCol w:w="951"/>
              <w:gridCol w:w="951"/>
              <w:gridCol w:w="951"/>
              <w:gridCol w:w="3106"/>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7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7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12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Код статистической формы 0151102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Майлы дақылдар тұқымдарының қолда бары және қозғалысы туралы</w:t>
            </w:r>
            <w:r>
              <w:br/>
            </w:r>
            <w:r>
              <w:rPr>
                <w:rFonts w:ascii="Times New Roman"/>
                <w:b/>
                <w:i w:val="false"/>
                <w:color w:val="000000"/>
              </w:rPr>
              <w:t>
О наличии и движении семян масличных культур</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аш (майлы)</w:t>
            </w:r>
            <w:r>
              <w:br/>
            </w:r>
            <w:r>
              <w:rPr>
                <w:rFonts w:ascii="Times New Roman"/>
                <w:b w:val="false"/>
                <w:i w:val="false"/>
                <w:color w:val="000000"/>
                <w:sz w:val="20"/>
              </w:rPr>
              <w:t>
</w:t>
            </w:r>
            <w:r>
              <w:rPr>
                <w:rFonts w:ascii="Times New Roman"/>
                <w:b w:val="false"/>
                <w:i w:val="false"/>
                <w:color w:val="000000"/>
                <w:sz w:val="20"/>
              </w:rPr>
              <w:t>3 - сх (масличные)</w:t>
            </w:r>
          </w:p>
        </w:tc>
        <w:tc>
          <w:tcPr>
            <w:tcW w:w="0" w:type="auto"/>
            <w:gridSpan w:val="8"/>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тұқымын өсіретін, өңдейтін, саудамен және сақтаумен айналысатын барлық заңды және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физические лица, занимающиеся выращиванием, переработкой, торговлей и хранением семян масличных культур</w:t>
            </w:r>
          </w:p>
        </w:tc>
      </w:tr>
      <w:tr>
        <w:trPr>
          <w:trHeight w:val="49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есептік айдаң кейінгі 3-күніне.</w:t>
            </w:r>
            <w:r>
              <w:br/>
            </w:r>
            <w:r>
              <w:rPr>
                <w:rFonts w:ascii="Times New Roman"/>
                <w:b w:val="false"/>
                <w:i w:val="false"/>
                <w:color w:val="000000"/>
                <w:sz w:val="20"/>
              </w:rPr>
              <w:t>
</w:t>
            </w:r>
            <w:r>
              <w:rPr>
                <w:rFonts w:ascii="Times New Roman"/>
                <w:b w:val="false"/>
                <w:i w:val="false"/>
                <w:color w:val="000000"/>
                <w:sz w:val="20"/>
              </w:rPr>
              <w:t>Срок предоставления - 3-го числа после отчетного месяца.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595"/>
              <w:gridCol w:w="595"/>
              <w:gridCol w:w="595"/>
              <w:gridCol w:w="595"/>
              <w:gridCol w:w="595"/>
              <w:gridCol w:w="595"/>
              <w:gridCol w:w="595"/>
              <w:gridCol w:w="595"/>
              <w:gridCol w:w="595"/>
              <w:gridCol w:w="595"/>
              <w:gridCol w:w="595"/>
            </w:tblGrid>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Майлы дақылдар тұқымдарының қолда бары және қозғалысы жөніндегі ақпаратты көрсетіңіз, тонна</w:t>
      </w:r>
      <w:r>
        <w:br/>
      </w:r>
      <w:r>
        <w:rPr>
          <w:rFonts w:ascii="Times New Roman"/>
          <w:b w:val="false"/>
          <w:i w:val="false"/>
          <w:color w:val="000000"/>
          <w:sz w:val="28"/>
        </w:rPr>
        <w:t>
Укажите информацию по наличию и движению семян масличных культур,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3649"/>
        <w:gridCol w:w="2101"/>
        <w:gridCol w:w="1791"/>
        <w:gridCol w:w="1790"/>
        <w:gridCol w:w="1791"/>
        <w:gridCol w:w="2102"/>
        <w:gridCol w:w="2102"/>
        <w:gridCol w:w="2101"/>
        <w:gridCol w:w="1481"/>
        <w:gridCol w:w="1481"/>
        <w:gridCol w:w="1832"/>
      </w:tblGrid>
      <w:tr>
        <w:trPr>
          <w:trHeight w:val="495" w:hRule="atLeast"/>
        </w:trPr>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бойынша код</w:t>
            </w:r>
            <w:r>
              <w:br/>
            </w:r>
            <w:r>
              <w:rPr>
                <w:rFonts w:ascii="Times New Roman"/>
                <w:b w:val="false"/>
                <w:i w:val="false"/>
                <w:color w:val="000000"/>
                <w:sz w:val="20"/>
              </w:rPr>
              <w:t>
</w:t>
            </w:r>
            <w:r>
              <w:rPr>
                <w:rFonts w:ascii="Times New Roman"/>
                <w:b w:val="false"/>
                <w:i w:val="false"/>
                <w:color w:val="000000"/>
                <w:sz w:val="20"/>
              </w:rPr>
              <w:t>Код по справочнику</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 </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 қолда бары</w:t>
            </w:r>
            <w:r>
              <w:br/>
            </w:r>
            <w:r>
              <w:rPr>
                <w:rFonts w:ascii="Times New Roman"/>
                <w:b w:val="false"/>
                <w:i w:val="false"/>
                <w:color w:val="000000"/>
                <w:sz w:val="20"/>
              </w:rPr>
              <w:t>
</w:t>
            </w:r>
            <w:r>
              <w:rPr>
                <w:rFonts w:ascii="Times New Roman"/>
                <w:b w:val="false"/>
                <w:i w:val="false"/>
                <w:color w:val="000000"/>
                <w:sz w:val="20"/>
              </w:rPr>
              <w:t>Наличие на начало квартала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басынан бергі кіріс</w:t>
            </w:r>
            <w:r>
              <w:br/>
            </w:r>
            <w:r>
              <w:rPr>
                <w:rFonts w:ascii="Times New Roman"/>
                <w:b w:val="false"/>
                <w:i w:val="false"/>
                <w:color w:val="000000"/>
                <w:sz w:val="20"/>
              </w:rPr>
              <w:t>
</w:t>
            </w:r>
            <w:r>
              <w:rPr>
                <w:rFonts w:ascii="Times New Roman"/>
                <w:b w:val="false"/>
                <w:i w:val="false"/>
                <w:color w:val="000000"/>
                <w:sz w:val="20"/>
              </w:rPr>
              <w:t>Приход с начала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басынан бергі шығыс</w:t>
            </w:r>
            <w:r>
              <w:br/>
            </w:r>
            <w:r>
              <w:rPr>
                <w:rFonts w:ascii="Times New Roman"/>
                <w:b w:val="false"/>
                <w:i w:val="false"/>
                <w:color w:val="000000"/>
                <w:sz w:val="20"/>
              </w:rPr>
              <w:t>
</w:t>
            </w:r>
            <w:r>
              <w:rPr>
                <w:rFonts w:ascii="Times New Roman"/>
                <w:b w:val="false"/>
                <w:i w:val="false"/>
                <w:color w:val="000000"/>
                <w:sz w:val="20"/>
              </w:rPr>
              <w:t>Расход с начала квартала</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квартала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от импорта</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прочий приход</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ақы төлеуге</w:t>
            </w:r>
            <w:r>
              <w:br/>
            </w:r>
            <w:r>
              <w:rPr>
                <w:rFonts w:ascii="Times New Roman"/>
                <w:b w:val="false"/>
                <w:i w:val="false"/>
                <w:color w:val="000000"/>
                <w:sz w:val="20"/>
              </w:rPr>
              <w:t>
</w:t>
            </w:r>
            <w:r>
              <w:rPr>
                <w:rFonts w:ascii="Times New Roman"/>
                <w:b w:val="false"/>
                <w:i w:val="false"/>
                <w:color w:val="000000"/>
                <w:sz w:val="20"/>
              </w:rPr>
              <w:t>на оплату в натуральном выражении</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 xml:space="preserve">прочее </w:t>
            </w:r>
          </w:p>
          <w:p>
            <w:pPr>
              <w:spacing w:after="20"/>
              <w:ind w:left="20"/>
              <w:jc w:val="both"/>
            </w:pPr>
            <w:r>
              <w:rPr>
                <w:rFonts w:ascii="Times New Roman"/>
                <w:b w:val="false"/>
                <w:i w:val="false"/>
                <w:color w:val="000000"/>
                <w:sz w:val="20"/>
              </w:rPr>
              <w:t>выбытие</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арналған</w:t>
            </w:r>
          </w:p>
          <w:p>
            <w:pPr>
              <w:spacing w:after="20"/>
              <w:ind w:left="20"/>
              <w:jc w:val="both"/>
            </w:pPr>
            <w:r>
              <w:rPr>
                <w:rFonts w:ascii="Times New Roman"/>
                <w:b w:val="false"/>
                <w:i w:val="false"/>
                <w:color w:val="000000"/>
                <w:sz w:val="20"/>
              </w:rPr>
              <w:t>на переработку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Күнбағыс тұқымдары</w:t>
            </w:r>
            <w:r>
              <w:br/>
            </w:r>
            <w:r>
              <w:rPr>
                <w:rFonts w:ascii="Times New Roman"/>
                <w:b w:val="false"/>
                <w:i w:val="false"/>
                <w:color w:val="000000"/>
                <w:sz w:val="20"/>
              </w:rPr>
              <w:t>
</w:t>
            </w:r>
            <w:r>
              <w:rPr>
                <w:rFonts w:ascii="Times New Roman"/>
                <w:b w:val="false"/>
                <w:i w:val="false"/>
                <w:color w:val="000000"/>
                <w:sz w:val="20"/>
              </w:rPr>
              <w:t>   Семена подсолнечника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Рапс тұқымдары</w:t>
            </w:r>
            <w:r>
              <w:br/>
            </w:r>
            <w:r>
              <w:rPr>
                <w:rFonts w:ascii="Times New Roman"/>
                <w:b w:val="false"/>
                <w:i w:val="false"/>
                <w:color w:val="000000"/>
                <w:sz w:val="20"/>
              </w:rPr>
              <w:t>
</w:t>
            </w:r>
            <w:r>
              <w:rPr>
                <w:rFonts w:ascii="Times New Roman"/>
                <w:b w:val="false"/>
                <w:i w:val="false"/>
                <w:color w:val="000000"/>
                <w:sz w:val="20"/>
              </w:rPr>
              <w:t>    Семена рапса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Мақсары тұқымдары</w:t>
            </w:r>
            <w:r>
              <w:br/>
            </w:r>
            <w:r>
              <w:rPr>
                <w:rFonts w:ascii="Times New Roman"/>
                <w:b w:val="false"/>
                <w:i w:val="false"/>
                <w:color w:val="000000"/>
                <w:sz w:val="20"/>
              </w:rPr>
              <w:t>
</w:t>
            </w:r>
            <w:r>
              <w:rPr>
                <w:rFonts w:ascii="Times New Roman"/>
                <w:b w:val="false"/>
                <w:i w:val="false"/>
                <w:color w:val="000000"/>
                <w:sz w:val="20"/>
              </w:rPr>
              <w:t>    Семена сафлора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тегі және телефоны</w:t>
            </w:r>
            <w:r>
              <w:br/>
            </w:r>
            <w:r>
              <w:rPr>
                <w:rFonts w:ascii="Times New Roman"/>
                <w:b w:val="false"/>
                <w:i w:val="false"/>
                <w:color w:val="000000"/>
                <w:sz w:val="20"/>
              </w:rPr>
              <w:t>
Фамилия Имя Отчество и телефон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xml:space="preserve">
Руководитель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М.О.</w:t>
      </w:r>
    </w:p>
    <w:bookmarkStart w:name="z970" w:id="69"/>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25 октября 2012 года № 296</w:t>
      </w:r>
    </w:p>
    <w:bookmarkEnd w:id="69"/>
    <w:bookmarkStart w:name="z971" w:id="7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наличии и движении семян масличных культур»</w:t>
      </w:r>
      <w:r>
        <w:br/>
      </w:r>
      <w:r>
        <w:rPr>
          <w:rFonts w:ascii="Times New Roman"/>
          <w:b/>
          <w:i w:val="false"/>
          <w:color w:val="000000"/>
        </w:rPr>
        <w:t>
(код 0151102, индекс 3-сх, периодичность квартальная)</w:t>
      </w:r>
    </w:p>
    <w:bookmarkEnd w:id="70"/>
    <w:bookmarkStart w:name="z972" w:id="7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продовольственные - семена, используемые для пищевых целей;</w:t>
      </w:r>
      <w:r>
        <w:br/>
      </w:r>
      <w:r>
        <w:rPr>
          <w:rFonts w:ascii="Times New Roman"/>
          <w:b w:val="false"/>
          <w:i w:val="false"/>
          <w:color w:val="000000"/>
          <w:sz w:val="28"/>
        </w:rPr>
        <w:t>
</w:t>
      </w: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(СКПСХ) –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фуражные - семена, предназначенные на корм животным и птице;</w:t>
      </w:r>
      <w:r>
        <w:br/>
      </w:r>
      <w:r>
        <w:rPr>
          <w:rFonts w:ascii="Times New Roman"/>
          <w:b w:val="false"/>
          <w:i w:val="false"/>
          <w:color w:val="000000"/>
          <w:sz w:val="28"/>
        </w:rPr>
        <w:t>
</w:t>
      </w:r>
      <w:r>
        <w:rPr>
          <w:rFonts w:ascii="Times New Roman"/>
          <w:b w:val="false"/>
          <w:i w:val="false"/>
          <w:color w:val="000000"/>
          <w:sz w:val="28"/>
        </w:rPr>
        <w:t>
      4) масличные культуры - растения, возделываемые для получения жирных масел. К масличным культурам относят подсолнечник, рапс, сафлор, соя, хлопчатник, арахис культурный и так далее;</w:t>
      </w:r>
      <w:r>
        <w:br/>
      </w:r>
      <w:r>
        <w:rPr>
          <w:rFonts w:ascii="Times New Roman"/>
          <w:b w:val="false"/>
          <w:i w:val="false"/>
          <w:color w:val="000000"/>
          <w:sz w:val="28"/>
        </w:rPr>
        <w:t>
</w:t>
      </w:r>
      <w:r>
        <w:rPr>
          <w:rFonts w:ascii="Times New Roman"/>
          <w:b w:val="false"/>
          <w:i w:val="false"/>
          <w:color w:val="000000"/>
          <w:sz w:val="28"/>
        </w:rPr>
        <w:t>
      5) семена масличных культур - являются источником получения растительного масла и белка, а также сырьевым ресурсом для обеспечения сбалансированных кормовых рационов для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6) семенные - семена, используемые на посевные цели.</w:t>
      </w:r>
      <w:r>
        <w:br/>
      </w:r>
      <w:r>
        <w:rPr>
          <w:rFonts w:ascii="Times New Roman"/>
          <w:b w:val="false"/>
          <w:i w:val="false"/>
          <w:color w:val="000000"/>
          <w:sz w:val="28"/>
        </w:rPr>
        <w:t>
</w:t>
      </w:r>
      <w:r>
        <w:rPr>
          <w:rFonts w:ascii="Times New Roman"/>
          <w:b w:val="false"/>
          <w:i w:val="false"/>
          <w:color w:val="000000"/>
          <w:sz w:val="28"/>
        </w:rPr>
        <w:t>
      3. При проведении данного наблюдения используется Методическое руководство по организации и проведению обследования наличия и движения семян масличных культур, утвержденное приказом Председателя Агентства Республики Казахстан по статистике № 39 от 27 февраля 2009 года.</w:t>
      </w:r>
      <w:r>
        <w:br/>
      </w:r>
      <w:r>
        <w:rPr>
          <w:rFonts w:ascii="Times New Roman"/>
          <w:b w:val="false"/>
          <w:i w:val="false"/>
          <w:color w:val="000000"/>
          <w:sz w:val="28"/>
        </w:rPr>
        <w:t>
</w:t>
      </w:r>
      <w:r>
        <w:rPr>
          <w:rFonts w:ascii="Times New Roman"/>
          <w:b w:val="false"/>
          <w:i w:val="false"/>
          <w:color w:val="000000"/>
          <w:sz w:val="28"/>
        </w:rPr>
        <w:t>
      В отчете указывается информация по тем масличным культурам, которые имелись на хранении непосредственно у респондента, и по тем, которые респондент приобретал и расходовал в течение отчетного периода.</w:t>
      </w:r>
      <w:r>
        <w:br/>
      </w:r>
      <w:r>
        <w:rPr>
          <w:rFonts w:ascii="Times New Roman"/>
          <w:b w:val="false"/>
          <w:i w:val="false"/>
          <w:color w:val="000000"/>
          <w:sz w:val="28"/>
        </w:rPr>
        <w:t>
</w:t>
      </w:r>
      <w:r>
        <w:rPr>
          <w:rFonts w:ascii="Times New Roman"/>
          <w:b w:val="false"/>
          <w:i w:val="false"/>
          <w:color w:val="000000"/>
          <w:sz w:val="28"/>
        </w:rPr>
        <w:t>
      В графе 1 указывается количество семян масличных культур, имеющееся в наличие на начало отчетного периода. При этом данные графы 1 текущего отчета соответствуют данным графы 10 предыдущего отчета.</w:t>
      </w:r>
      <w:r>
        <w:br/>
      </w:r>
      <w:r>
        <w:rPr>
          <w:rFonts w:ascii="Times New Roman"/>
          <w:b w:val="false"/>
          <w:i w:val="false"/>
          <w:color w:val="000000"/>
          <w:sz w:val="28"/>
        </w:rPr>
        <w:t>
      «Приход с начала квартала» - отражается все количество семян масличных культур, поступивших с начала отчетного периода, в том числе полученных с нового урожая, из-за границы и из других мест внутри республики (подаренных, обмененных, приобретенных или полученных на хранение).</w:t>
      </w:r>
      <w:r>
        <w:br/>
      </w:r>
      <w:r>
        <w:rPr>
          <w:rFonts w:ascii="Times New Roman"/>
          <w:b w:val="false"/>
          <w:i w:val="false"/>
          <w:color w:val="000000"/>
          <w:sz w:val="28"/>
        </w:rPr>
        <w:t>
      «Расход с начала квартала» - указывается все количество семян масличных культур, израсходованное с начала отчетного периода, в том числе на собственное потребление, выданное юридическим и физическим лицам в счет натуроплаты и за земельные паи, отгруженное покупателям за границу  (подаренных, обмененных, проданных, выданных владельцу масличных семян). И израсходованное другими способами, в том числе выданное владельцу семян масличных культур, списанное на порчу или хищение.</w:t>
      </w:r>
      <w:r>
        <w:br/>
      </w:r>
      <w:r>
        <w:rPr>
          <w:rFonts w:ascii="Times New Roman"/>
          <w:b w:val="false"/>
          <w:i w:val="false"/>
          <w:color w:val="000000"/>
          <w:sz w:val="28"/>
        </w:rPr>
        <w:t>
</w:t>
      </w:r>
      <w:r>
        <w:rPr>
          <w:rFonts w:ascii="Times New Roman"/>
          <w:b w:val="false"/>
          <w:i w:val="false"/>
          <w:color w:val="000000"/>
          <w:sz w:val="28"/>
        </w:rPr>
        <w:t>
      В графе 10 заносится количество семян масличных культур, имевшееся в наличии у респондента на конец отчетного квартала.</w:t>
      </w:r>
      <w:r>
        <w:br/>
      </w:r>
      <w:r>
        <w:rPr>
          <w:rFonts w:ascii="Times New Roman"/>
          <w:b w:val="false"/>
          <w:i w:val="false"/>
          <w:color w:val="000000"/>
          <w:sz w:val="28"/>
        </w:rPr>
        <w:t>
</w:t>
      </w:r>
      <w:r>
        <w:rPr>
          <w:rFonts w:ascii="Times New Roman"/>
          <w:b w:val="false"/>
          <w:i w:val="false"/>
          <w:color w:val="000000"/>
          <w:sz w:val="28"/>
        </w:rPr>
        <w:t>
      Данные указываются с одним десятичным знаком, единица измерения – тонн в весе после доработки.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Графа 10 = графа 1 +  графа 2 +  графа 3 +  графа 4 – графа 5 – графа 7 – графа 8 – графа 9 для каждой строки;</w:t>
      </w:r>
      <w:r>
        <w:br/>
      </w:r>
      <w:r>
        <w:rPr>
          <w:rFonts w:ascii="Times New Roman"/>
          <w:b w:val="false"/>
          <w:i w:val="false"/>
          <w:color w:val="000000"/>
          <w:sz w:val="28"/>
        </w:rPr>
        <w:t>
</w:t>
      </w:r>
      <w:r>
        <w:rPr>
          <w:rFonts w:ascii="Times New Roman"/>
          <w:b w:val="false"/>
          <w:i w:val="false"/>
          <w:color w:val="000000"/>
          <w:sz w:val="28"/>
        </w:rPr>
        <w:t xml:space="preserve">
      2) графа 5 </w:t>
      </w:r>
      <w:r>
        <w:rPr>
          <w:rFonts w:ascii="Times New Roman"/>
          <w:b w:val="false"/>
          <w:i w:val="false"/>
          <w:color w:val="000000"/>
          <w:sz w:val="28"/>
          <w:u w:val="single"/>
        </w:rPr>
        <w:t>&gt;</w:t>
      </w:r>
      <w:r>
        <w:rPr>
          <w:rFonts w:ascii="Times New Roman"/>
          <w:b w:val="false"/>
          <w:i w:val="false"/>
          <w:color w:val="000000"/>
          <w:sz w:val="28"/>
        </w:rPr>
        <w:t xml:space="preserve"> графа 6 для каждой строки.</w:t>
      </w:r>
    </w:p>
    <w:bookmarkEnd w:id="71"/>
    <w:bookmarkStart w:name="z988" w:id="7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25 октября 2012 года № 296</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
        <w:gridCol w:w="5"/>
        <w:gridCol w:w="4813"/>
        <w:gridCol w:w="3856"/>
        <w:gridCol w:w="2768"/>
        <w:gridCol w:w="2257"/>
        <w:gridCol w:w="1893"/>
        <w:gridCol w:w="1573"/>
        <w:gridCol w:w="85"/>
      </w:tblGrid>
      <w:tr>
        <w:trPr>
          <w:trHeight w:val="525"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Құпиялылығы мемлекеттік статистика органдарымен кепілдінеді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28-қосымша</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5"/>
              <w:gridCol w:w="1041"/>
              <w:gridCol w:w="1042"/>
              <w:gridCol w:w="1042"/>
              <w:gridCol w:w="1042"/>
              <w:gridCol w:w="2928"/>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7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 артық</w:t>
                  </w:r>
                </w:p>
              </w:tc>
            </w:tr>
            <w:tr>
              <w:trPr>
                <w:trHeight w:val="375" w:hRule="atLeast"/>
              </w:trPr>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8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0161104</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Себілген егіннің қорытындысы туралы есеп</w:t>
            </w:r>
            <w:r>
              <w:br/>
            </w:r>
            <w:r>
              <w:rPr>
                <w:rFonts w:ascii="Times New Roman"/>
                <w:b/>
                <w:i w:val="false"/>
                <w:color w:val="000000"/>
              </w:rPr>
              <w:t>
Отчет об итогах сева под уражай</w:t>
            </w:r>
          </w:p>
        </w:tc>
      </w:tr>
      <w:tr>
        <w:trPr>
          <w:trHeight w:val="12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c>
          <w:tcPr>
            <w:tcW w:w="0" w:type="auto"/>
            <w:gridSpan w:val="7"/>
            <w:vMerge/>
            <w:tcBorders>
              <w:top w:val="nil"/>
              <w:left w:val="single" w:color="cfcfcf" w:sz="5"/>
              <w:bottom w:val="single" w:color="cfcfcf" w:sz="5"/>
              <w:right w:val="single" w:color="cfcfcf" w:sz="5"/>
            </w:tcBorders>
          </w:tcP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алқабы бар барлық заңды тұлғалар мен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их структурные подразделения, имеющие посевную площадь</w:t>
            </w:r>
          </w:p>
        </w:tc>
      </w:tr>
      <w:tr>
        <w:trPr>
          <w:trHeight w:val="85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жаздық дақылдарды себуді аяқтағаннан кейін  5 күнтізбелік күннен кешіктірмей</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5 календарных дней после окончания сева яровых культур яровых культур</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625"/>
              <w:gridCol w:w="625"/>
              <w:gridCol w:w="625"/>
              <w:gridCol w:w="625"/>
              <w:gridCol w:w="625"/>
              <w:gridCol w:w="625"/>
              <w:gridCol w:w="625"/>
              <w:gridCol w:w="625"/>
              <w:gridCol w:w="625"/>
              <w:gridCol w:w="625"/>
            </w:tblGrid>
            <w:tr>
              <w:trPr>
                <w:trHeight w:val="46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Ағымдағы жылы себілген күздік дақылдардың дәндік және балауса азықтық күздіктер туралы ақпаратты көрсетіңіз, гектар</w:t>
      </w:r>
      <w:r>
        <w:br/>
      </w:r>
      <w:r>
        <w:rPr>
          <w:rFonts w:ascii="Times New Roman"/>
          <w:b w:val="false"/>
          <w:i w:val="false"/>
          <w:color w:val="000000"/>
          <w:sz w:val="28"/>
        </w:rPr>
        <w:t>
Укажите информацию о площади озимых культур на зерно и зеленый корм под урожай текущего года,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2534"/>
        <w:gridCol w:w="4568"/>
        <w:gridCol w:w="4548"/>
        <w:gridCol w:w="4386"/>
        <w:gridCol w:w="4001"/>
      </w:tblGrid>
      <w:tr>
        <w:trPr>
          <w:trHeight w:val="540" w:hRule="atLeast"/>
        </w:trPr>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күзінде себілген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22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Осында және бұдан әрі 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w:t>
      </w:r>
    </w:p>
    <w:p>
      <w:pPr>
        <w:spacing w:after="0"/>
        <w:ind w:left="0"/>
        <w:jc w:val="both"/>
      </w:pPr>
      <w:r>
        <w:rPr>
          <w:rFonts w:ascii="Times New Roman"/>
          <w:b/>
          <w:i w:val="false"/>
          <w:color w:val="000000"/>
          <w:sz w:val="28"/>
        </w:rPr>
        <w:t>2. Ағымдағы жылы себілген жаздық дақылдар туралы ақпаратты көрсетіңіз, гектар</w:t>
      </w:r>
      <w:r>
        <w:br/>
      </w:r>
      <w:r>
        <w:rPr>
          <w:rFonts w:ascii="Times New Roman"/>
          <w:b w:val="false"/>
          <w:i w:val="false"/>
          <w:color w:val="000000"/>
          <w:sz w:val="28"/>
        </w:rPr>
        <w:t>
Укажите информацию о площади яровых культур под урожай текущего года,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3568"/>
        <w:gridCol w:w="4463"/>
        <w:gridCol w:w="4484"/>
        <w:gridCol w:w="4260"/>
        <w:gridCol w:w="3530"/>
      </w:tblGrid>
      <w:tr>
        <w:trPr>
          <w:trHeight w:val="525" w:hRule="atLeast"/>
        </w:trPr>
        <w:tc>
          <w:tcPr>
            <w:tcW w:w="4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3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егіс көлемі</w:t>
            </w:r>
            <w:r>
              <w:br/>
            </w:r>
            <w:r>
              <w:rPr>
                <w:rFonts w:ascii="Times New Roman"/>
                <w:b w:val="false"/>
                <w:i w:val="false"/>
                <w:color w:val="000000"/>
                <w:sz w:val="20"/>
              </w:rPr>
              <w:t>
</w:t>
            </w:r>
            <w:r>
              <w:rPr>
                <w:rFonts w:ascii="Times New Roman"/>
                <w:b w:val="false"/>
                <w:i w:val="false"/>
                <w:color w:val="000000"/>
                <w:sz w:val="20"/>
              </w:rPr>
              <w:t>Общая посевная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35"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Өткен жылдары себілген көпжылдық шөптер егістігі мен бүркемелі шөптердің аумағы туралы ақпаратты көрсетіңіз, гектар</w:t>
      </w:r>
      <w:r>
        <w:br/>
      </w:r>
      <w:r>
        <w:rPr>
          <w:rFonts w:ascii="Times New Roman"/>
          <w:b w:val="false"/>
          <w:i w:val="false"/>
          <w:color w:val="000000"/>
          <w:sz w:val="28"/>
        </w:rPr>
        <w:t>
Укажите информацию о площади многолетних трав посева прошлых лет и подпокровных трав,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527"/>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Өткен жылдары себілген көпжылдық егістік шөптің шабылатын аумағы – барлығы</w:t>
            </w:r>
            <w:r>
              <w:br/>
            </w:r>
            <w:r>
              <w:rPr>
                <w:rFonts w:ascii="Times New Roman"/>
                <w:b w:val="false"/>
                <w:i w:val="false"/>
                <w:color w:val="000000"/>
                <w:sz w:val="20"/>
              </w:rPr>
              <w:t>
</w:t>
            </w:r>
            <w:r>
              <w:rPr>
                <w:rFonts w:ascii="Times New Roman"/>
                <w:b w:val="false"/>
                <w:i w:val="false"/>
                <w:color w:val="000000"/>
                <w:sz w:val="20"/>
              </w:rPr>
              <w:t>Укосная площадь многолетних трав посева прошлых лет – всего</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r>
              <w:br/>
            </w:r>
            <w:r>
              <w:rPr>
                <w:rFonts w:ascii="Times New Roman"/>
                <w:b w:val="false"/>
                <w:i w:val="false"/>
                <w:color w:val="000000"/>
                <w:sz w:val="20"/>
              </w:rPr>
              <w:t>
</w:t>
            </w:r>
            <w:r>
              <w:rPr>
                <w:rFonts w:ascii="Times New Roman"/>
                <w:b w:val="false"/>
                <w:i w:val="false"/>
                <w:color w:val="000000"/>
                <w:sz w:val="20"/>
              </w:rPr>
              <w:t>       из них:</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таза жоңышқа және оның астық тұқымдас шөп араласқаны</w:t>
            </w:r>
            <w:r>
              <w:br/>
            </w:r>
            <w:r>
              <w:rPr>
                <w:rFonts w:ascii="Times New Roman"/>
                <w:b w:val="false"/>
                <w:i w:val="false"/>
                <w:color w:val="000000"/>
                <w:sz w:val="20"/>
              </w:rPr>
              <w:t>
</w:t>
            </w:r>
            <w:r>
              <w:rPr>
                <w:rFonts w:ascii="Times New Roman"/>
                <w:b w:val="false"/>
                <w:i w:val="false"/>
                <w:color w:val="000000"/>
                <w:sz w:val="20"/>
              </w:rPr>
              <w:t>      люцерна чистая и в смеси со злаковыми травами</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астық тұқымдас шөптердің таза себілгені</w:t>
            </w:r>
            <w:r>
              <w:br/>
            </w:r>
            <w:r>
              <w:rPr>
                <w:rFonts w:ascii="Times New Roman"/>
                <w:b w:val="false"/>
                <w:i w:val="false"/>
                <w:color w:val="000000"/>
                <w:sz w:val="20"/>
              </w:rPr>
              <w:t>
</w:t>
            </w:r>
            <w:r>
              <w:rPr>
                <w:rFonts w:ascii="Times New Roman"/>
                <w:b w:val="false"/>
                <w:i w:val="false"/>
                <w:color w:val="000000"/>
                <w:sz w:val="20"/>
              </w:rPr>
              <w:t>      злаковые травы чистого посева</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Себілген көпжылдық шөптер (күзгі қосымша себілгенді қосқанда қосымша себілгені)</w:t>
            </w:r>
            <w:r>
              <w:br/>
            </w:r>
            <w:r>
              <w:rPr>
                <w:rFonts w:ascii="Times New Roman"/>
                <w:b w:val="false"/>
                <w:i w:val="false"/>
                <w:color w:val="000000"/>
                <w:sz w:val="20"/>
              </w:rPr>
              <w:t>
</w:t>
            </w:r>
            <w:r>
              <w:rPr>
                <w:rFonts w:ascii="Times New Roman"/>
                <w:b w:val="false"/>
                <w:i w:val="false"/>
                <w:color w:val="000000"/>
                <w:sz w:val="20"/>
              </w:rPr>
              <w:t>Площадь подпокровных многолетних трав (подсев, включая подсев с осени)</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0"/>
            </w:tblGrid>
            <w:tr>
              <w:trPr>
                <w:trHeight w:val="30" w:hRule="atLeast"/>
              </w:trPr>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тегі және телефоны</w:t>
            </w:r>
            <w:r>
              <w:br/>
            </w:r>
            <w:r>
              <w:rPr>
                <w:rFonts w:ascii="Times New Roman"/>
                <w:b w:val="false"/>
                <w:i w:val="false"/>
                <w:color w:val="000000"/>
                <w:sz w:val="20"/>
              </w:rPr>
              <w:t>
Фамилия Имя Отчество и телефон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xml:space="preserve">
Руководитель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_________________________</w:t>
            </w:r>
          </w:p>
        </w:tc>
      </w:tr>
    </w:tbl>
    <w:p>
      <w:pPr>
        <w:spacing w:after="0"/>
        <w:ind w:left="0"/>
        <w:jc w:val="both"/>
      </w:pPr>
      <w:r>
        <w:rPr>
          <w:rFonts w:ascii="Times New Roman"/>
          <w:b/>
          <w:i w:val="false"/>
          <w:color w:val="000000"/>
          <w:sz w:val="28"/>
        </w:rPr>
        <w:t>                                     М.О.</w:t>
      </w:r>
      <w:r>
        <w:br/>
      </w:r>
      <w:r>
        <w:rPr>
          <w:rFonts w:ascii="Times New Roman"/>
          <w:b w:val="false"/>
          <w:i w:val="false"/>
          <w:color w:val="000000"/>
          <w:sz w:val="28"/>
        </w:rPr>
        <w:t>
                                        М.О.</w:t>
      </w:r>
    </w:p>
    <w:bookmarkStart w:name="z989" w:id="73"/>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73"/>
    <w:bookmarkStart w:name="z990" w:id="7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«Отчет об итогах сева под урожай»</w:t>
      </w:r>
      <w:r>
        <w:br/>
      </w:r>
      <w:r>
        <w:rPr>
          <w:rFonts w:ascii="Times New Roman"/>
          <w:b/>
          <w:i w:val="false"/>
          <w:color w:val="000000"/>
        </w:rPr>
        <w:t>
(код 0161104, индекс 4-сх, периодичность годовая)</w:t>
      </w:r>
    </w:p>
    <w:bookmarkEnd w:id="74"/>
    <w:bookmarkStart w:name="z991" w:id="7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итогах сева под урожай» (код 0161104, индекс 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яровые культуры под урожай текущего года – показываются площади посевов сельскохозяйственных культур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2) озимые культуры под урожай текущего года – показываются площади посевов сельскохозяйственных культур осенью под урожай текущего года;</w:t>
      </w:r>
      <w:r>
        <w:br/>
      </w:r>
      <w:r>
        <w:rPr>
          <w:rFonts w:ascii="Times New Roman"/>
          <w:b w:val="false"/>
          <w:i w:val="false"/>
          <w:color w:val="000000"/>
          <w:sz w:val="28"/>
        </w:rPr>
        <w:t>
</w:t>
      </w:r>
      <w:r>
        <w:rPr>
          <w:rFonts w:ascii="Times New Roman"/>
          <w:b w:val="false"/>
          <w:i w:val="false"/>
          <w:color w:val="000000"/>
          <w:sz w:val="28"/>
        </w:rPr>
        <w:t>
      3) посевная площадь сельскохозяйственных культур – площадь, занятая посевами сельскохозяйственных культур к концу сева яровых культур (весенне-продуктивная). В состав посевной площади включаются озимые посевы осени предшествующего года за вычетом погибших в осенне-зимний период, все яровые посевы текущего года, включая посевы по погибшим озимым, а также сохранившиеся площади многолетних трав посева прошлых лет;</w:t>
      </w:r>
      <w:r>
        <w:br/>
      </w:r>
      <w:r>
        <w:rPr>
          <w:rFonts w:ascii="Times New Roman"/>
          <w:b w:val="false"/>
          <w:i w:val="false"/>
          <w:color w:val="000000"/>
          <w:sz w:val="28"/>
        </w:rPr>
        <w:t>
</w:t>
      </w:r>
      <w:r>
        <w:rPr>
          <w:rFonts w:ascii="Times New Roman"/>
          <w:b w:val="false"/>
          <w:i w:val="false"/>
          <w:color w:val="000000"/>
          <w:sz w:val="28"/>
        </w:rPr>
        <w:t>
      4) статистический классификатор продукции (товаров и услуг) сельского, лесного и рыбного хозяйства (СКПСХ) –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5) подпокровные травы – посевы трав на одной и той же площади с какими-либо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3. В отчете показываются фактические общие размеры посевной площади под урожай текущего года. При этом необходимо иметь в виду, что временные полевые дороги, не предусмотренные планами внутрихозяйственного землеустройства, из посевной площади не исключаются.</w:t>
      </w:r>
      <w:r>
        <w:br/>
      </w:r>
      <w:r>
        <w:rPr>
          <w:rFonts w:ascii="Times New Roman"/>
          <w:b w:val="false"/>
          <w:i w:val="false"/>
          <w:color w:val="000000"/>
          <w:sz w:val="28"/>
        </w:rPr>
        <w:t>
</w:t>
      </w:r>
      <w:r>
        <w:rPr>
          <w:rFonts w:ascii="Times New Roman"/>
          <w:b w:val="false"/>
          <w:i w:val="false"/>
          <w:color w:val="000000"/>
          <w:sz w:val="28"/>
        </w:rPr>
        <w:t>
      В графе 1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r>
        <w:br/>
      </w:r>
      <w:r>
        <w:rPr>
          <w:rFonts w:ascii="Times New Roman"/>
          <w:b w:val="false"/>
          <w:i w:val="false"/>
          <w:color w:val="000000"/>
          <w:sz w:val="28"/>
        </w:rPr>
        <w:t>
</w:t>
      </w:r>
      <w:r>
        <w:rPr>
          <w:rFonts w:ascii="Times New Roman"/>
          <w:b w:val="false"/>
          <w:i w:val="false"/>
          <w:color w:val="000000"/>
          <w:sz w:val="28"/>
        </w:rPr>
        <w:t>
      По графе 2 раздела 1 показываются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Страхованием занимается юридическое лицо, получившее лицензию на право осуществления обязательного страхования в растениеводстве в порядке, установленном законодательством Республики Казахстан,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r>
        <w:br/>
      </w:r>
      <w:r>
        <w:rPr>
          <w:rFonts w:ascii="Times New Roman"/>
          <w:b w:val="false"/>
          <w:i w:val="false"/>
          <w:color w:val="000000"/>
          <w:sz w:val="28"/>
        </w:rPr>
        <w:t>
</w:t>
      </w:r>
      <w:r>
        <w:rPr>
          <w:rFonts w:ascii="Times New Roman"/>
          <w:b w:val="false"/>
          <w:i w:val="false"/>
          <w:color w:val="000000"/>
          <w:sz w:val="28"/>
        </w:rPr>
        <w:t>
      По графе 3 раздела 1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r>
        <w:br/>
      </w:r>
      <w:r>
        <w:rPr>
          <w:rFonts w:ascii="Times New Roman"/>
          <w:b w:val="false"/>
          <w:i w:val="false"/>
          <w:color w:val="000000"/>
          <w:sz w:val="28"/>
        </w:rPr>
        <w:t>
</w:t>
      </w:r>
      <w:r>
        <w:rPr>
          <w:rFonts w:ascii="Times New Roman"/>
          <w:b w:val="false"/>
          <w:i w:val="false"/>
          <w:color w:val="000000"/>
          <w:sz w:val="28"/>
        </w:rPr>
        <w:t>
      В разделе 2 указывается информацию о площади яровых культур под урожай текущего года.</w:t>
      </w:r>
      <w:r>
        <w:br/>
      </w:r>
      <w:r>
        <w:rPr>
          <w:rFonts w:ascii="Times New Roman"/>
          <w:b w:val="false"/>
          <w:i w:val="false"/>
          <w:color w:val="000000"/>
          <w:sz w:val="28"/>
        </w:rPr>
        <w:t>
</w:t>
      </w:r>
      <w:r>
        <w:rPr>
          <w:rFonts w:ascii="Times New Roman"/>
          <w:b w:val="false"/>
          <w:i w:val="false"/>
          <w:color w:val="000000"/>
          <w:sz w:val="28"/>
        </w:rPr>
        <w:t>
      В графе 1 раздела 2 показываются площади посевов сельскохозяйственных культур весной под урожай текущего года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Сюда же включаются и те яровые культуры, которые были посеяны до составления заключительного отчета на площадях озимых культур, использованных на зеленый корм, силос и выпас.</w:t>
      </w:r>
      <w:r>
        <w:br/>
      </w:r>
      <w:r>
        <w:rPr>
          <w:rFonts w:ascii="Times New Roman"/>
          <w:b w:val="false"/>
          <w:i w:val="false"/>
          <w:color w:val="000000"/>
          <w:sz w:val="28"/>
        </w:rPr>
        <w:t>
</w:t>
      </w:r>
      <w:r>
        <w:rPr>
          <w:rFonts w:ascii="Times New Roman"/>
          <w:b w:val="false"/>
          <w:i w:val="false"/>
          <w:color w:val="000000"/>
          <w:sz w:val="28"/>
        </w:rPr>
        <w:t>
      Посевы яровых культур, произведенные на площадях погибших озимых, включаются в площади посева тех культур, которыми произведен пересев.</w:t>
      </w:r>
      <w:r>
        <w:br/>
      </w:r>
      <w:r>
        <w:rPr>
          <w:rFonts w:ascii="Times New Roman"/>
          <w:b w:val="false"/>
          <w:i w:val="false"/>
          <w:color w:val="000000"/>
          <w:sz w:val="28"/>
        </w:rPr>
        <w:t>
</w:t>
      </w:r>
      <w:r>
        <w:rPr>
          <w:rFonts w:ascii="Times New Roman"/>
          <w:b w:val="false"/>
          <w:i w:val="false"/>
          <w:color w:val="000000"/>
          <w:sz w:val="28"/>
        </w:rPr>
        <w:t>
      В случае если имела место гибель яровых и озимых культур в весенний период и пересев их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r>
        <w:br/>
      </w:r>
      <w:r>
        <w:rPr>
          <w:rFonts w:ascii="Times New Roman"/>
          <w:b w:val="false"/>
          <w:i w:val="false"/>
          <w:color w:val="000000"/>
          <w:sz w:val="28"/>
        </w:rPr>
        <w:t>
</w:t>
      </w:r>
      <w:r>
        <w:rPr>
          <w:rFonts w:ascii="Times New Roman"/>
          <w:b w:val="false"/>
          <w:i w:val="false"/>
          <w:color w:val="000000"/>
          <w:sz w:val="28"/>
        </w:rPr>
        <w:t>
      В графе 2 раздела 2 показываются размеры застрахованных посевов сельскохозяйственных культур (зерновые культуры, бобовые культуры (на зерно), технические культуры,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а также показываются в графе 3 раздела 2. Молодые деревья в течение ряда лет не используют всю отведенную им площадь, поэтому в междурядьях можно выращивать другие культуры.</w:t>
      </w:r>
      <w:r>
        <w:br/>
      </w:r>
      <w:r>
        <w:rPr>
          <w:rFonts w:ascii="Times New Roman"/>
          <w:b w:val="false"/>
          <w:i w:val="false"/>
          <w:color w:val="000000"/>
          <w:sz w:val="28"/>
        </w:rPr>
        <w:t>
</w:t>
      </w:r>
      <w:r>
        <w:rPr>
          <w:rFonts w:ascii="Times New Roman"/>
          <w:b w:val="false"/>
          <w:i w:val="false"/>
          <w:color w:val="000000"/>
          <w:sz w:val="28"/>
        </w:rPr>
        <w:t>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а также выделяются самостоятельной графой 4 раздела 2. При этом необходимо иметь в виду, что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данного раздела.</w:t>
      </w:r>
      <w:r>
        <w:br/>
      </w:r>
      <w:r>
        <w:rPr>
          <w:rFonts w:ascii="Times New Roman"/>
          <w:b w:val="false"/>
          <w:i w:val="false"/>
          <w:color w:val="000000"/>
          <w:sz w:val="28"/>
        </w:rPr>
        <w:t>
</w:t>
      </w:r>
      <w:r>
        <w:rPr>
          <w:rFonts w:ascii="Times New Roman"/>
          <w:b w:val="false"/>
          <w:i w:val="false"/>
          <w:color w:val="000000"/>
          <w:sz w:val="28"/>
        </w:rPr>
        <w:t>
      В разделе 3 укажите информацию о площади многолетних трав посева прошлых лет и подпокровных трав.</w:t>
      </w:r>
      <w:r>
        <w:br/>
      </w:r>
      <w:r>
        <w:rPr>
          <w:rFonts w:ascii="Times New Roman"/>
          <w:b w:val="false"/>
          <w:i w:val="false"/>
          <w:color w:val="000000"/>
          <w:sz w:val="28"/>
        </w:rPr>
        <w:t>
</w:t>
      </w:r>
      <w:r>
        <w:rPr>
          <w:rFonts w:ascii="Times New Roman"/>
          <w:b w:val="false"/>
          <w:i w:val="false"/>
          <w:color w:val="000000"/>
          <w:sz w:val="28"/>
        </w:rPr>
        <w:t>
      В разделе 3.1 показываются площади посевов беспокровных и подпокровных многолетних трав в прошлые годы, сохранившихся на момент проведения учета. Сюда включаются площади многолетних трав, используемых на сено, семена, зеленый корм, выпас и силос.</w:t>
      </w:r>
      <w:r>
        <w:br/>
      </w:r>
      <w:r>
        <w:rPr>
          <w:rFonts w:ascii="Times New Roman"/>
          <w:b w:val="false"/>
          <w:i w:val="false"/>
          <w:color w:val="000000"/>
          <w:sz w:val="28"/>
        </w:rPr>
        <w:t>
</w:t>
      </w: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(как чистая, так и в смеси со злаковыми травами) и злаковые травы чистого посева выделяются отдельными разделами 3.1.1 и 3.1.2.</w:t>
      </w:r>
      <w:r>
        <w:br/>
      </w:r>
      <w:r>
        <w:rPr>
          <w:rFonts w:ascii="Times New Roman"/>
          <w:b w:val="false"/>
          <w:i w:val="false"/>
          <w:color w:val="000000"/>
          <w:sz w:val="28"/>
        </w:rPr>
        <w:t>
</w:t>
      </w:r>
      <w:r>
        <w:rPr>
          <w:rFonts w:ascii="Times New Roman"/>
          <w:b w:val="false"/>
          <w:i w:val="false"/>
          <w:color w:val="000000"/>
          <w:sz w:val="28"/>
        </w:rPr>
        <w:t>
      Кроме того, по разделу 3.2 показываются площади подпокровных многолетних трав (подсев, включая подсев с осени). Из многолетних как подпокровные травы используют травы семейства бобовых и мятликовых (например,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r>
        <w:br/>
      </w:r>
      <w:r>
        <w:rPr>
          <w:rFonts w:ascii="Times New Roman"/>
          <w:b w:val="false"/>
          <w:i w:val="false"/>
          <w:color w:val="000000"/>
          <w:sz w:val="28"/>
        </w:rPr>
        <w:t>
</w:t>
      </w:r>
      <w:r>
        <w:rPr>
          <w:rFonts w:ascii="Times New Roman"/>
          <w:b w:val="false"/>
          <w:i w:val="false"/>
          <w:color w:val="000000"/>
          <w:sz w:val="28"/>
        </w:rPr>
        <w:t>
      Данные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 площади озимых культур на зерно и зеленый корм под урожай текущего года</w:t>
      </w:r>
      <w:r>
        <w:rPr>
          <w:rFonts w:ascii="Times New Roman"/>
          <w:b/>
          <w:i w:val="false"/>
          <w:color w:val="000000"/>
          <w:sz w:val="28"/>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2) Раздел 2 «О площади яровых культур под урожай текущего года»:</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3) Раздел 3 «О площади многолетних трав посева прошлых лет и подпокровных трав, гектаров»:</w:t>
      </w:r>
      <w:r>
        <w:br/>
      </w:r>
      <w:r>
        <w:rPr>
          <w:rFonts w:ascii="Times New Roman"/>
          <w:b w:val="false"/>
          <w:i w:val="false"/>
          <w:color w:val="000000"/>
          <w:sz w:val="28"/>
        </w:rPr>
        <w:t>
</w:t>
      </w:r>
      <w:r>
        <w:rPr>
          <w:rFonts w:ascii="Times New Roman"/>
          <w:b w:val="false"/>
          <w:i w:val="false"/>
          <w:color w:val="000000"/>
          <w:sz w:val="28"/>
        </w:rPr>
        <w:t xml:space="preserve">
      строка 3.1 </w:t>
      </w:r>
      <w:r>
        <w:rPr>
          <w:rFonts w:ascii="Times New Roman"/>
          <w:b w:val="false"/>
          <w:i w:val="false"/>
          <w:color w:val="000000"/>
          <w:sz w:val="28"/>
          <w:u w:val="single"/>
        </w:rPr>
        <w:t>&gt;</w:t>
      </w:r>
      <w:r>
        <w:rPr>
          <w:rFonts w:ascii="Times New Roman"/>
          <w:b w:val="false"/>
          <w:i w:val="false"/>
          <w:color w:val="000000"/>
          <w:sz w:val="28"/>
        </w:rPr>
        <w:t xml:space="preserve"> строка 3.1.1 + строка 3.1.2.</w:t>
      </w:r>
    </w:p>
    <w:bookmarkEnd w:id="75"/>
    <w:bookmarkStart w:name="z1025" w:id="76"/>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7"/>
        <w:gridCol w:w="3"/>
        <w:gridCol w:w="1774"/>
        <w:gridCol w:w="887"/>
        <w:gridCol w:w="888"/>
        <w:gridCol w:w="2079"/>
        <w:gridCol w:w="1309"/>
        <w:gridCol w:w="3353"/>
      </w:tblGrid>
      <w:tr>
        <w:trPr>
          <w:trHeight w:val="540" w:hRule="atLeast"/>
        </w:trPr>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25600" cy="11811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30-қосымша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942"/>
              <w:gridCol w:w="942"/>
              <w:gridCol w:w="942"/>
              <w:gridCol w:w="942"/>
              <w:gridCol w:w="1605"/>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5"/>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0171104</w:t>
            </w:r>
            <w:r>
              <w:br/>
            </w:r>
            <w:r>
              <w:rPr>
                <w:rFonts w:ascii="Times New Roman"/>
                <w:b w:val="false"/>
                <w:i w:val="false"/>
                <w:color w:val="000000"/>
                <w:sz w:val="20"/>
              </w:rPr>
              <w:t>
</w:t>
            </w:r>
            <w:r>
              <w:rPr>
                <w:rFonts w:ascii="Times New Roman"/>
                <w:b w:val="false"/>
                <w:i w:val="false"/>
                <w:color w:val="000000"/>
                <w:sz w:val="20"/>
              </w:rPr>
              <w:t>Код статистической формы 0171104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қызметтерін көрсету туралы</w:t>
            </w:r>
            <w:r>
              <w:br/>
            </w:r>
            <w:r>
              <w:rPr>
                <w:rFonts w:ascii="Times New Roman"/>
                <w:b/>
                <w:i w:val="false"/>
                <w:color w:val="000000"/>
              </w:rPr>
              <w:t>
Об оказании сельскохозяйственных услуг</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8-аш (қызмет көрсету)</w:t>
            </w:r>
            <w:r>
              <w:br/>
            </w:r>
            <w:r>
              <w:rPr>
                <w:rFonts w:ascii="Times New Roman"/>
                <w:b w:val="false"/>
                <w:i w:val="false"/>
                <w:color w:val="000000"/>
                <w:sz w:val="20"/>
              </w:rPr>
              <w:t>
</w:t>
            </w:r>
            <w:r>
              <w:rPr>
                <w:rFonts w:ascii="Times New Roman"/>
                <w:b w:val="false"/>
                <w:i w:val="false"/>
                <w:color w:val="000000"/>
                <w:sz w:val="20"/>
              </w:rPr>
              <w:t>8-сх (услуги)</w:t>
            </w:r>
          </w:p>
        </w:tc>
        <w:tc>
          <w:tcPr>
            <w:tcW w:w="0" w:type="auto"/>
            <w:gridSpan w:val="6"/>
            <w:vMerge/>
            <w:tcBorders>
              <w:top w:val="nil"/>
              <w:left w:val="single" w:color="cfcfcf" w:sz="5"/>
              <w:bottom w:val="single" w:color="cfcfcf" w:sz="5"/>
              <w:right w:val="single" w:color="cfcfcf" w:sz="5"/>
            </w:tcBorders>
          </w:tcP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6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түрлерінің жалпы жіктеуішінің (бұдан әрі -ЭҚТЖС) 01.6 коды бойынша негізгі және (немесе) қайталама қызмет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(далее-ОКЭД) 01.6.</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–15 марта после отчетного года.</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Көрсетілген ауыл шаруашылығы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оказанных сельскохозяйственных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7"/>
        <w:gridCol w:w="2687"/>
        <w:gridCol w:w="4956"/>
      </w:tblGrid>
      <w:tr>
        <w:trPr>
          <w:trHeight w:val="90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услуги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35"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Қызметтің басқа түрлері, мың теңге</w:t>
      </w:r>
      <w:r>
        <w:br/>
      </w:r>
      <w:r>
        <w:rPr>
          <w:rFonts w:ascii="Times New Roman"/>
          <w:b w:val="false"/>
          <w:i w:val="false"/>
          <w:color w:val="000000"/>
          <w:sz w:val="28"/>
        </w:rPr>
        <w:t>
Другие виды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8"/>
        <w:gridCol w:w="2540"/>
        <w:gridCol w:w="5192"/>
      </w:tblGrid>
      <w:tr>
        <w:trPr>
          <w:trHeight w:val="1425"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 қызметтер) 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w:t>
            </w:r>
          </w:p>
        </w:tc>
      </w:tr>
      <w:tr>
        <w:trPr>
          <w:trHeight w:val="225"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АШӨСЖ - 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СКПСХ - Статистический классификатор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val="false"/>
          <w:i w:val="false"/>
          <w:color w:val="000000"/>
          <w:sz w:val="28"/>
        </w:rPr>
        <w:t> </w:t>
      </w: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w:t>
      </w:r>
      <w:r>
        <w:rPr>
          <w:rFonts w:ascii="Times New Roman"/>
          <w:b w:val="false"/>
          <w:i w:val="false"/>
          <w:color w:val="000000"/>
          <w:sz w:val="28"/>
        </w:rPr>
        <w:t>ОКЭД – общий классификатор видов экономической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және телефоны</w:t>
            </w:r>
            <w:r>
              <w:br/>
            </w:r>
            <w:r>
              <w:rPr>
                <w:rFonts w:ascii="Times New Roman"/>
                <w:b w:val="false"/>
                <w:i w:val="false"/>
                <w:color w:val="000000"/>
                <w:sz w:val="20"/>
              </w:rPr>
              <w:t>
Фамилия и телефон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xml:space="preserve">
Руководитель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(Т.А.Ә, қолы)</w:t>
            </w:r>
            <w:r>
              <w:br/>
            </w:r>
            <w:r>
              <w:rPr>
                <w:rFonts w:ascii="Times New Roman"/>
                <w:b w:val="false"/>
                <w:i w:val="false"/>
                <w:color w:val="000000"/>
                <w:sz w:val="20"/>
              </w:rPr>
              <w:t>
(Ф.И.О., подпись) _________________________</w:t>
            </w:r>
          </w:p>
        </w:tc>
      </w:tr>
    </w:tbl>
    <w:p>
      <w:pPr>
        <w:spacing w:after="0"/>
        <w:ind w:left="0"/>
        <w:jc w:val="both"/>
      </w:pPr>
      <w:r>
        <w:rPr>
          <w:rFonts w:ascii="Times New Roman"/>
          <w:b/>
          <w:i w:val="false"/>
          <w:color w:val="000000"/>
          <w:sz w:val="28"/>
        </w:rPr>
        <w:t xml:space="preserve">M.О.           </w:t>
      </w:r>
      <w:r>
        <w:br/>
      </w:r>
      <w:r>
        <w:rPr>
          <w:rFonts w:ascii="Times New Roman"/>
          <w:b w:val="false"/>
          <w:i w:val="false"/>
          <w:color w:val="000000"/>
          <w:sz w:val="28"/>
        </w:rPr>
        <w:t xml:space="preserve">
М.П.            </w:t>
      </w:r>
    </w:p>
    <w:bookmarkStart w:name="z1026" w:id="77"/>
    <w:p>
      <w:pPr>
        <w:spacing w:after="0"/>
        <w:ind w:left="0"/>
        <w:jc w:val="both"/>
      </w:pPr>
      <w:r>
        <w:rPr>
          <w:rFonts w:ascii="Times New Roman"/>
          <w:b w:val="false"/>
          <w:i w:val="false"/>
          <w:color w:val="000000"/>
          <w:sz w:val="28"/>
        </w:rPr>
        <w:t xml:space="preserve">
Приложение 31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от 25 октября 2012 года № 296   </w:t>
      </w:r>
    </w:p>
    <w:bookmarkEnd w:id="77"/>
    <w:bookmarkStart w:name="z1027" w:id="78"/>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 общегосударственного</w:t>
      </w:r>
      <w:r>
        <w:br/>
      </w:r>
      <w:r>
        <w:rPr>
          <w:rFonts w:ascii="Times New Roman"/>
          <w:b/>
          <w:i w:val="false"/>
          <w:color w:val="000000"/>
        </w:rPr>
        <w:t>
статистического наблюдения «Об оказании сельскохозяйственных</w:t>
      </w:r>
      <w:r>
        <w:br/>
      </w:r>
      <w:r>
        <w:rPr>
          <w:rFonts w:ascii="Times New Roman"/>
          <w:b/>
          <w:i w:val="false"/>
          <w:color w:val="000000"/>
        </w:rPr>
        <w:t>
услуг» (код 0171104, индекс 8-сх (услуги), периодичность годовая)</w:t>
      </w:r>
    </w:p>
    <w:bookmarkEnd w:id="78"/>
    <w:bookmarkStart w:name="z1028" w:id="7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услуги – это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 Под услугами понимается огромное многообразие видов деятельности и коммерческих занятий, результаты которых не воплощаются в материально-вещественной форме;</w:t>
      </w:r>
      <w:r>
        <w:br/>
      </w:r>
      <w:r>
        <w:rPr>
          <w:rFonts w:ascii="Times New Roman"/>
          <w:b w:val="false"/>
          <w:i w:val="false"/>
          <w:color w:val="000000"/>
          <w:sz w:val="28"/>
        </w:rPr>
        <w:t>
</w:t>
      </w:r>
      <w:r>
        <w:rPr>
          <w:rFonts w:ascii="Times New Roman"/>
          <w:b w:val="false"/>
          <w:i w:val="false"/>
          <w:color w:val="000000"/>
          <w:sz w:val="28"/>
        </w:rPr>
        <w:t>
      3) объем услуг - представляет собой выручку производителей услуг в размере средств, поступивших в уплату за услуги, оказанные предприятиям и населению;</w:t>
      </w:r>
      <w:r>
        <w:br/>
      </w:r>
      <w:r>
        <w:rPr>
          <w:rFonts w:ascii="Times New Roman"/>
          <w:b w:val="false"/>
          <w:i w:val="false"/>
          <w:color w:val="000000"/>
          <w:sz w:val="28"/>
        </w:rPr>
        <w:t>
</w:t>
      </w:r>
      <w:r>
        <w:rPr>
          <w:rFonts w:ascii="Times New Roman"/>
          <w:b w:val="false"/>
          <w:i w:val="false"/>
          <w:color w:val="000000"/>
          <w:sz w:val="28"/>
        </w:rPr>
        <w:t>
      4) другие виды деятельности - виды деятельности, которые предприятие осуществляло помимо оказания сельскохозяйственных услуг и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3. Раздел 1 заполняется в соответствии со статистическим классификатором продукции (товаров и услуг)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Сельскохозяйственные услуги включают в себя вспомогательные виды деятельности в области выращивания сельскохозяйственных культур и по разведению животных, сельскохозяйственной деятельности после сбора урожая, обработку и подготовку семян для размножения.</w:t>
      </w:r>
      <w:r>
        <w:br/>
      </w:r>
      <w:r>
        <w:rPr>
          <w:rFonts w:ascii="Times New Roman"/>
          <w:b w:val="false"/>
          <w:i w:val="false"/>
          <w:color w:val="000000"/>
          <w:sz w:val="28"/>
        </w:rPr>
        <w:t>
</w:t>
      </w:r>
      <w:r>
        <w:rPr>
          <w:rFonts w:ascii="Times New Roman"/>
          <w:b w:val="false"/>
          <w:i w:val="false"/>
          <w:color w:val="000000"/>
          <w:sz w:val="28"/>
        </w:rPr>
        <w:t>
      К ним относятся виды сельскохозяйственной деятельности за вознаграждение или на договорной основе:</w:t>
      </w:r>
      <w:r>
        <w:br/>
      </w:r>
      <w:r>
        <w:rPr>
          <w:rFonts w:ascii="Times New Roman"/>
          <w:b w:val="false"/>
          <w:i w:val="false"/>
          <w:color w:val="000000"/>
          <w:sz w:val="28"/>
        </w:rPr>
        <w:t>
</w:t>
      </w:r>
      <w:r>
        <w:rPr>
          <w:rFonts w:ascii="Times New Roman"/>
          <w:b w:val="false"/>
          <w:i w:val="false"/>
          <w:color w:val="000000"/>
          <w:sz w:val="28"/>
        </w:rPr>
        <w:t>
      подготовка полей, разведение сельскохозяйственных культур, обработка урожая, опрыскивание сельскохозяйственных культур, в том числе с воздуха, обрезка фруктовых деревьев и виноградной лозы, пересаживание риса, рассаживание свеклы, сбор урожая, защита растений от насекомых и животных-вредителей (в том числе от зайцев), услуги по стимулированию разведения, прироста и продуктивности животных, обследование состояния стада, перегонка скота, выпас скота, выхолащивание домашней птицы, чистка курятников, искусственное осеменение, разведение лошадей, стрижка овец, уход и содержание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поддержание сельскохозяйственных земель в состоянии, пригодном для сельского хозяйства, и в надлежащем состоянии с точки зрения охраны окружающей среды;</w:t>
      </w:r>
      <w:r>
        <w:br/>
      </w:r>
      <w:r>
        <w:rPr>
          <w:rFonts w:ascii="Times New Roman"/>
          <w:b w:val="false"/>
          <w:i w:val="false"/>
          <w:color w:val="000000"/>
          <w:sz w:val="28"/>
        </w:rPr>
        <w:t>
</w:t>
      </w:r>
      <w:r>
        <w:rPr>
          <w:rFonts w:ascii="Times New Roman"/>
          <w:b w:val="false"/>
          <w:i w:val="false"/>
          <w:color w:val="000000"/>
          <w:sz w:val="28"/>
        </w:rPr>
        <w:t>
      предоставление сельскохозяйственной техники вместе с экипажем и оператором;</w:t>
      </w:r>
      <w:r>
        <w:br/>
      </w:r>
      <w:r>
        <w:rPr>
          <w:rFonts w:ascii="Times New Roman"/>
          <w:b w:val="false"/>
          <w:i w:val="false"/>
          <w:color w:val="000000"/>
          <w:sz w:val="28"/>
        </w:rPr>
        <w:t>
</w:t>
      </w:r>
      <w:r>
        <w:rPr>
          <w:rFonts w:ascii="Times New Roman"/>
          <w:b w:val="false"/>
          <w:i w:val="false"/>
          <w:color w:val="000000"/>
          <w:sz w:val="28"/>
        </w:rPr>
        <w:t>
      работа сельскохозяйственного поливного оборудования на контрактной основе;</w:t>
      </w:r>
      <w:r>
        <w:br/>
      </w:r>
      <w:r>
        <w:rPr>
          <w:rFonts w:ascii="Times New Roman"/>
          <w:b w:val="false"/>
          <w:i w:val="false"/>
          <w:color w:val="000000"/>
          <w:sz w:val="28"/>
        </w:rPr>
        <w:t>
</w:t>
      </w:r>
      <w:r>
        <w:rPr>
          <w:rFonts w:ascii="Times New Roman"/>
          <w:b w:val="false"/>
          <w:i w:val="false"/>
          <w:color w:val="000000"/>
          <w:sz w:val="28"/>
        </w:rPr>
        <w:t>
      деятельность кузнецов по подковке лошадей;</w:t>
      </w:r>
      <w:r>
        <w:br/>
      </w:r>
      <w:r>
        <w:rPr>
          <w:rFonts w:ascii="Times New Roman"/>
          <w:b w:val="false"/>
          <w:i w:val="false"/>
          <w:color w:val="000000"/>
          <w:sz w:val="28"/>
        </w:rPr>
        <w:t>
</w:t>
      </w:r>
      <w:r>
        <w:rPr>
          <w:rFonts w:ascii="Times New Roman"/>
          <w:b w:val="false"/>
          <w:i w:val="false"/>
          <w:color w:val="000000"/>
          <w:sz w:val="28"/>
        </w:rPr>
        <w:t>
      подготовка сельскохозяйственных культур для первичного рынка (очистка, подрезка, сортировка, обработка), очистка хлопка от семян; подготовка табачных листьев (сушка), подготовка какао-бобов (очищение), обработка поверхности фруктов;</w:t>
      </w:r>
      <w:r>
        <w:br/>
      </w:r>
      <w:r>
        <w:rPr>
          <w:rFonts w:ascii="Times New Roman"/>
          <w:b w:val="false"/>
          <w:i w:val="false"/>
          <w:color w:val="000000"/>
          <w:sz w:val="28"/>
        </w:rPr>
        <w:t>
</w:t>
      </w:r>
      <w:r>
        <w:rPr>
          <w:rFonts w:ascii="Times New Roman"/>
          <w:b w:val="false"/>
          <w:i w:val="false"/>
          <w:color w:val="000000"/>
          <w:sz w:val="28"/>
        </w:rPr>
        <w:t>
      очищение семян от инородного материала путем пропускания семян через сито механическим способом или удаление семян, испорченных насекомыми и недозревших семян, удаление сырых семян, не пригодных для хранения; сушка, очистка, сортировка и обработка семян и приведение их в надлежащее состояние, обработка генетически модифицированных семян.</w:t>
      </w:r>
      <w:r>
        <w:br/>
      </w:r>
      <w:r>
        <w:rPr>
          <w:rFonts w:ascii="Times New Roman"/>
          <w:b w:val="false"/>
          <w:i w:val="false"/>
          <w:color w:val="000000"/>
          <w:sz w:val="28"/>
        </w:rPr>
        <w:t>
</w:t>
      </w:r>
      <w:r>
        <w:rPr>
          <w:rFonts w:ascii="Times New Roman"/>
          <w:b w:val="false"/>
          <w:i w:val="false"/>
          <w:color w:val="000000"/>
          <w:sz w:val="28"/>
        </w:rPr>
        <w:t>
      К сельскохозяйственным услугам не относятся:</w:t>
      </w:r>
      <w:r>
        <w:br/>
      </w:r>
      <w:r>
        <w:rPr>
          <w:rFonts w:ascii="Times New Roman"/>
          <w:b w:val="false"/>
          <w:i w:val="false"/>
          <w:color w:val="000000"/>
          <w:sz w:val="28"/>
        </w:rPr>
        <w:t>
</w:t>
      </w:r>
      <w:r>
        <w:rPr>
          <w:rFonts w:ascii="Times New Roman"/>
          <w:b w:val="false"/>
          <w:i w:val="false"/>
          <w:color w:val="000000"/>
          <w:sz w:val="28"/>
        </w:rPr>
        <w:t>
      осушение посевных земель, ландшафтная архитектура, консультационные услуги в области агрономии и экономики сельского хозяйства, ландшафтное планирование и высаживание культур, организация ярмарок и выставок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предоставление помещений только для содержания животных, ветеринарные услуги, вакцинация животных, аренда животных (например, домашних), уход и содержание домашних животных;</w:t>
      </w:r>
      <w:r>
        <w:br/>
      </w:r>
      <w:r>
        <w:rPr>
          <w:rFonts w:ascii="Times New Roman"/>
          <w:b w:val="false"/>
          <w:i w:val="false"/>
          <w:color w:val="000000"/>
          <w:sz w:val="28"/>
        </w:rPr>
        <w:t>
</w:t>
      </w:r>
      <w:r>
        <w:rPr>
          <w:rFonts w:ascii="Times New Roman"/>
          <w:b w:val="false"/>
          <w:i w:val="false"/>
          <w:color w:val="000000"/>
          <w:sz w:val="28"/>
        </w:rPr>
        <w:t>
      отделение черенков и повторная сушка табака, сбыт продукции заказчикам и кооперативным ассоциациям, оптовая торговля сельскохозяйственной сырьевой продукцией;</w:t>
      </w:r>
      <w:r>
        <w:br/>
      </w:r>
      <w:r>
        <w:rPr>
          <w:rFonts w:ascii="Times New Roman"/>
          <w:b w:val="false"/>
          <w:i w:val="false"/>
          <w:color w:val="000000"/>
          <w:sz w:val="28"/>
        </w:rPr>
        <w:t>
</w:t>
      </w:r>
      <w:r>
        <w:rPr>
          <w:rFonts w:ascii="Times New Roman"/>
          <w:b w:val="false"/>
          <w:i w:val="false"/>
          <w:color w:val="000000"/>
          <w:sz w:val="28"/>
        </w:rPr>
        <w:t>
      обработка семян в целях производства и получения масла, получение или модификация новых форм семян.</w:t>
      </w:r>
      <w:r>
        <w:br/>
      </w:r>
      <w:r>
        <w:rPr>
          <w:rFonts w:ascii="Times New Roman"/>
          <w:b w:val="false"/>
          <w:i w:val="false"/>
          <w:color w:val="000000"/>
          <w:sz w:val="28"/>
        </w:rPr>
        <w:t>
</w:t>
      </w:r>
      <w:r>
        <w:rPr>
          <w:rFonts w:ascii="Times New Roman"/>
          <w:b w:val="false"/>
          <w:i w:val="false"/>
          <w:color w:val="000000"/>
          <w:sz w:val="28"/>
        </w:rPr>
        <w:t>
      Во 2 разделе показывается объем произведенной продукции (товаров и услуг) по другим видам деятельности, которые осуществлялись или оказывались предприятием в отчетном году, кроме сельскохозяйственных услуг и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и  услуг).</w:t>
      </w:r>
    </w:p>
    <w:bookmarkEnd w:id="79"/>
    <w:bookmarkStart w:name="z1051" w:id="80"/>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от 25 октября 2012 года № 296</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14"/>
        <w:gridCol w:w="437"/>
        <w:gridCol w:w="3233"/>
        <w:gridCol w:w="500"/>
        <w:gridCol w:w="250"/>
        <w:gridCol w:w="1473"/>
        <w:gridCol w:w="62"/>
        <w:gridCol w:w="250"/>
        <w:gridCol w:w="1933"/>
        <w:gridCol w:w="1573"/>
        <w:gridCol w:w="7442"/>
      </w:tblGrid>
      <w:tr>
        <w:trPr>
          <w:trHeight w:val="5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32-қосымша</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886"/>
              <w:gridCol w:w="886"/>
              <w:gridCol w:w="887"/>
              <w:gridCol w:w="887"/>
              <w:gridCol w:w="2911"/>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Есептілікті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 час (нужное обвести)</w:t>
                  </w:r>
                </w:p>
              </w:tc>
            </w:tr>
            <w:tr>
              <w:trPr>
                <w:trHeight w:val="315"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15"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7"/>
            <w:vMerge/>
            <w:tcBorders>
              <w:top w:val="nil"/>
              <w:left w:val="single" w:color="cfcfcf" w:sz="5"/>
              <w:bottom w:val="single" w:color="cfcfcf" w:sz="5"/>
              <w:right w:val="single" w:color="cfcfcf" w:sz="5"/>
            </w:tcBorders>
          </w:tcPr>
          <w:p/>
        </w:tc>
      </w:tr>
      <w:tr>
        <w:trPr>
          <w:trHeight w:val="5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1581112</w:t>
            </w:r>
            <w:r>
              <w:br/>
            </w:r>
            <w:r>
              <w:rPr>
                <w:rFonts w:ascii="Times New Roman"/>
                <w:b w:val="false"/>
                <w:i w:val="false"/>
                <w:color w:val="000000"/>
                <w:sz w:val="20"/>
              </w:rPr>
              <w:t>
</w:t>
            </w:r>
            <w:r>
              <w:rPr>
                <w:rFonts w:ascii="Times New Roman"/>
                <w:b w:val="false"/>
                <w:i w:val="false"/>
                <w:color w:val="000000"/>
                <w:sz w:val="20"/>
              </w:rPr>
              <w:t>Код статистической формы 1581112</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техникасының қолда бары туралы</w:t>
            </w:r>
            <w:r>
              <w:br/>
            </w:r>
            <w:r>
              <w:rPr>
                <w:rFonts w:ascii="Times New Roman"/>
                <w:b/>
                <w:i w:val="false"/>
                <w:color w:val="000000"/>
              </w:rPr>
              <w:t>
О наличии сельскохозяйственной техники</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10-мех</w:t>
            </w:r>
          </w:p>
        </w:tc>
        <w:tc>
          <w:tcPr>
            <w:tcW w:w="0" w:type="auto"/>
            <w:gridSpan w:val="9"/>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ету мерзімі – есепті жылдан кейінгі наурыздың 15-сі.</w:t>
            </w:r>
            <w:r>
              <w:br/>
            </w:r>
            <w:r>
              <w:rPr>
                <w:rFonts w:ascii="Times New Roman"/>
                <w:b w:val="false"/>
                <w:i w:val="false"/>
                <w:color w:val="000000"/>
                <w:sz w:val="20"/>
              </w:rPr>
              <w:t>
</w:t>
            </w:r>
            <w:r>
              <w:rPr>
                <w:rFonts w:ascii="Times New Roman"/>
                <w:b w:val="false"/>
                <w:i w:val="false"/>
                <w:color w:val="000000"/>
                <w:sz w:val="20"/>
              </w:rPr>
              <w:t>Срок предоставления  15-го марта после отчетного года.</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425"/>
              <w:gridCol w:w="425"/>
              <w:gridCol w:w="425"/>
              <w:gridCol w:w="425"/>
              <w:gridCol w:w="425"/>
              <w:gridCol w:w="425"/>
              <w:gridCol w:w="425"/>
              <w:gridCol w:w="425"/>
              <w:gridCol w:w="425"/>
              <w:gridCol w:w="425"/>
              <w:gridCol w:w="426"/>
              <w:gridCol w:w="426"/>
            </w:tblGrid>
            <w:tr>
              <w:trPr>
                <w:trHeight w:val="45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656"/>
              <w:gridCol w:w="656"/>
              <w:gridCol w:w="656"/>
              <w:gridCol w:w="656"/>
              <w:gridCol w:w="656"/>
              <w:gridCol w:w="657"/>
              <w:gridCol w:w="657"/>
              <w:gridCol w:w="657"/>
              <w:gridCol w:w="657"/>
              <w:gridCol w:w="657"/>
              <w:gridCol w:w="539"/>
            </w:tblGrid>
            <w:tr>
              <w:trPr>
                <w:trHeight w:val="4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Ауыл шаруашылығы техникасының қолда бары туралы ақпаратты  көрсетіңіз, дана</w:t>
      </w:r>
      <w:r>
        <w:br/>
      </w:r>
      <w:r>
        <w:rPr>
          <w:rFonts w:ascii="Times New Roman"/>
          <w:b w:val="false"/>
          <w:i w:val="false"/>
          <w:color w:val="000000"/>
          <w:sz w:val="28"/>
        </w:rPr>
        <w:t>
Укажите информацию о наличии сельскохозяйственной техники,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5"/>
        <w:gridCol w:w="2427"/>
        <w:gridCol w:w="1865"/>
        <w:gridCol w:w="1865"/>
        <w:gridCol w:w="1592"/>
        <w:gridCol w:w="2412"/>
        <w:gridCol w:w="1863"/>
        <w:gridCol w:w="1863"/>
        <w:gridCol w:w="2242"/>
        <w:gridCol w:w="1801"/>
        <w:gridCol w:w="2055"/>
      </w:tblGrid>
      <w:tr>
        <w:trPr>
          <w:trHeight w:val="375" w:hRule="atLeast"/>
        </w:trPr>
        <w:tc>
          <w:tcPr>
            <w:tcW w:w="4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айналымы</w:t>
            </w:r>
            <w:r>
              <w:br/>
            </w:r>
            <w:r>
              <w:rPr>
                <w:rFonts w:ascii="Times New Roman"/>
                <w:b w:val="false"/>
                <w:i w:val="false"/>
                <w:color w:val="000000"/>
                <w:sz w:val="20"/>
              </w:rPr>
              <w:t>
</w:t>
            </w:r>
            <w:r>
              <w:rPr>
                <w:rFonts w:ascii="Times New Roman"/>
                <w:b w:val="false"/>
                <w:i w:val="false"/>
                <w:color w:val="000000"/>
                <w:sz w:val="20"/>
              </w:rPr>
              <w:t>Движение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техниканың құны, мың теңге</w:t>
            </w:r>
            <w:r>
              <w:br/>
            </w:r>
            <w:r>
              <w:rPr>
                <w:rFonts w:ascii="Times New Roman"/>
                <w:b w:val="false"/>
                <w:i w:val="false"/>
                <w:color w:val="000000"/>
                <w:sz w:val="20"/>
              </w:rPr>
              <w:t>
</w:t>
            </w:r>
            <w:r>
              <w:rPr>
                <w:rFonts w:ascii="Times New Roman"/>
                <w:b w:val="false"/>
                <w:i w:val="false"/>
                <w:color w:val="000000"/>
                <w:sz w:val="20"/>
              </w:rPr>
              <w:t>стоимость техники, тысяч тенге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новых</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Өнеркәсіптік өнімдердің (тауарлардың, қызметтердің) статистикалық жіктеуіші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промышленной продукции (товаров, услуг)</w:t>
      </w:r>
    </w:p>
    <w:p>
      <w:pPr>
        <w:spacing w:after="0"/>
        <w:ind w:left="0"/>
        <w:jc w:val="both"/>
      </w:pPr>
      <w:r>
        <w:rPr>
          <w:rFonts w:ascii="Times New Roman"/>
          <w:b/>
          <w:i w:val="false"/>
          <w:color w:val="000000"/>
          <w:sz w:val="28"/>
        </w:rPr>
        <w:t>2. Ауыл шаруашылығы өнімдерін өңдейтін жабдықтардың қолда бары туралы ақпаратты көрсетіңіз, дана</w:t>
      </w:r>
      <w:r>
        <w:br/>
      </w:r>
      <w:r>
        <w:rPr>
          <w:rFonts w:ascii="Times New Roman"/>
          <w:b w:val="false"/>
          <w:i w:val="false"/>
          <w:color w:val="000000"/>
          <w:sz w:val="28"/>
        </w:rPr>
        <w:t>
Укажите информацию о наличии оборудования для переработки продукции сельского хозяйства,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2425"/>
        <w:gridCol w:w="1443"/>
        <w:gridCol w:w="1864"/>
        <w:gridCol w:w="1590"/>
        <w:gridCol w:w="2411"/>
        <w:gridCol w:w="1777"/>
        <w:gridCol w:w="2009"/>
        <w:gridCol w:w="2093"/>
        <w:gridCol w:w="1799"/>
        <w:gridCol w:w="2263"/>
      </w:tblGrid>
      <w:tr>
        <w:trPr>
          <w:trHeight w:val="690" w:hRule="atLeast"/>
        </w:trPr>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машин</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айналымы</w:t>
            </w:r>
            <w:r>
              <w:br/>
            </w:r>
            <w:r>
              <w:rPr>
                <w:rFonts w:ascii="Times New Roman"/>
                <w:b w:val="false"/>
                <w:i w:val="false"/>
                <w:color w:val="000000"/>
                <w:sz w:val="20"/>
              </w:rPr>
              <w:t>
</w:t>
            </w:r>
            <w:r>
              <w:rPr>
                <w:rFonts w:ascii="Times New Roman"/>
                <w:b w:val="false"/>
                <w:i w:val="false"/>
                <w:color w:val="000000"/>
                <w:sz w:val="20"/>
              </w:rPr>
              <w:t>Движение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берілгені</w:t>
            </w:r>
            <w:r>
              <w:br/>
            </w:r>
            <w:r>
              <w:rPr>
                <w:rFonts w:ascii="Times New Roman"/>
                <w:b w:val="false"/>
                <w:i w:val="false"/>
                <w:color w:val="000000"/>
                <w:sz w:val="20"/>
              </w:rPr>
              <w:t>
</w:t>
            </w:r>
            <w:r>
              <w:rPr>
                <w:rFonts w:ascii="Times New Roman"/>
                <w:b w:val="false"/>
                <w:i w:val="false"/>
                <w:color w:val="000000"/>
                <w:sz w:val="20"/>
              </w:rPr>
              <w:t>Сдано в 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Лизингке алынғаны</w:t>
            </w:r>
            <w:r>
              <w:br/>
            </w:r>
            <w:r>
              <w:rPr>
                <w:rFonts w:ascii="Times New Roman"/>
                <w:b w:val="false"/>
                <w:i w:val="false"/>
                <w:color w:val="000000"/>
                <w:sz w:val="20"/>
              </w:rPr>
              <w:t>
</w:t>
            </w:r>
            <w:r>
              <w:rPr>
                <w:rFonts w:ascii="Times New Roman"/>
                <w:b w:val="false"/>
                <w:i w:val="false"/>
                <w:color w:val="000000"/>
                <w:sz w:val="20"/>
              </w:rPr>
              <w:t>Получено в лизинг</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бойында  сатып алынғаны</w:t>
            </w:r>
            <w:r>
              <w:br/>
            </w:r>
            <w:r>
              <w:rPr>
                <w:rFonts w:ascii="Times New Roman"/>
                <w:b w:val="false"/>
                <w:i w:val="false"/>
                <w:color w:val="000000"/>
                <w:sz w:val="20"/>
              </w:rPr>
              <w:t>
</w:t>
            </w:r>
            <w:r>
              <w:rPr>
                <w:rFonts w:ascii="Times New Roman"/>
                <w:b w:val="false"/>
                <w:i w:val="false"/>
                <w:color w:val="000000"/>
                <w:sz w:val="20"/>
              </w:rPr>
              <w:t>приобретено за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выбыло</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 қолда бары</w:t>
            </w:r>
            <w:r>
              <w:br/>
            </w:r>
            <w:r>
              <w:rPr>
                <w:rFonts w:ascii="Times New Roman"/>
                <w:b w:val="false"/>
                <w:i w:val="false"/>
                <w:color w:val="000000"/>
                <w:sz w:val="20"/>
              </w:rPr>
              <w:t>
</w:t>
            </w:r>
            <w:r>
              <w:rPr>
                <w:rFonts w:ascii="Times New Roman"/>
                <w:b w:val="false"/>
                <w:i w:val="false"/>
                <w:color w:val="000000"/>
                <w:sz w:val="20"/>
              </w:rPr>
              <w:t>наличие на конец года</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 xml:space="preserve">количество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құны, мың теңге</w:t>
            </w:r>
            <w:r>
              <w:br/>
            </w:r>
            <w:r>
              <w:rPr>
                <w:rFonts w:ascii="Times New Roman"/>
                <w:b w:val="false"/>
                <w:i w:val="false"/>
                <w:color w:val="000000"/>
                <w:sz w:val="20"/>
              </w:rPr>
              <w:t>
</w:t>
            </w:r>
            <w:r>
              <w:rPr>
                <w:rFonts w:ascii="Times New Roman"/>
                <w:b w:val="false"/>
                <w:i w:val="false"/>
                <w:color w:val="000000"/>
                <w:sz w:val="20"/>
              </w:rPr>
              <w:t>стоимость оборудования, тысяч тенге</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жаңасы</w:t>
            </w:r>
            <w:r>
              <w:br/>
            </w:r>
            <w:r>
              <w:rPr>
                <w:rFonts w:ascii="Times New Roman"/>
                <w:b w:val="false"/>
                <w:i w:val="false"/>
                <w:color w:val="000000"/>
                <w:sz w:val="20"/>
              </w:rPr>
              <w:t>
</w:t>
            </w:r>
            <w:r>
              <w:rPr>
                <w:rFonts w:ascii="Times New Roman"/>
                <w:b w:val="false"/>
                <w:i w:val="false"/>
                <w:color w:val="000000"/>
                <w:sz w:val="20"/>
              </w:rPr>
              <w:t>в том числе нового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есептен шығарылғаны</w:t>
            </w:r>
            <w:r>
              <w:br/>
            </w:r>
            <w:r>
              <w:rPr>
                <w:rFonts w:ascii="Times New Roman"/>
                <w:b w:val="false"/>
                <w:i w:val="false"/>
                <w:color w:val="000000"/>
                <w:sz w:val="20"/>
              </w:rPr>
              <w:t>
</w:t>
            </w:r>
            <w:r>
              <w:rPr>
                <w:rFonts w:ascii="Times New Roman"/>
                <w:b w:val="false"/>
                <w:i w:val="false"/>
                <w:color w:val="000000"/>
                <w:sz w:val="20"/>
              </w:rPr>
              <w:t>в том числе списано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Энергетикалық қуаттар туралы ақпаратты көрсетіңіз</w:t>
      </w:r>
      <w:r>
        <w:br/>
      </w:r>
      <w:r>
        <w:rPr>
          <w:rFonts w:ascii="Times New Roman"/>
          <w:b w:val="false"/>
          <w:i w:val="false"/>
          <w:color w:val="000000"/>
          <w:sz w:val="28"/>
        </w:rPr>
        <w:t>
Укажите информацию об энергетических мощностях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3"/>
        <w:gridCol w:w="2657"/>
        <w:gridCol w:w="2430"/>
      </w:tblGrid>
      <w:tr>
        <w:trPr>
          <w:trHeight w:val="585"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атауы</w:t>
            </w:r>
            <w:r>
              <w:br/>
            </w:r>
            <w:r>
              <w:rPr>
                <w:rFonts w:ascii="Times New Roman"/>
                <w:b w:val="false"/>
                <w:i w:val="false"/>
                <w:color w:val="000000"/>
                <w:sz w:val="20"/>
              </w:rPr>
              <w:t>
</w:t>
            </w:r>
            <w:r>
              <w:rPr>
                <w:rFonts w:ascii="Times New Roman"/>
                <w:b w:val="false"/>
                <w:i w:val="false"/>
                <w:color w:val="000000"/>
                <w:sz w:val="20"/>
              </w:rPr>
              <w:t>Наименование двигателей</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ҚТА* коды бойынша</w:t>
            </w:r>
            <w:r>
              <w:br/>
            </w:r>
            <w:r>
              <w:rPr>
                <w:rFonts w:ascii="Times New Roman"/>
                <w:b w:val="false"/>
                <w:i w:val="false"/>
                <w:color w:val="000000"/>
                <w:sz w:val="20"/>
              </w:rPr>
              <w:t>
</w:t>
            </w:r>
            <w:r>
              <w:rPr>
                <w:rFonts w:ascii="Times New Roman"/>
                <w:b w:val="false"/>
                <w:i w:val="false"/>
                <w:color w:val="000000"/>
                <w:sz w:val="20"/>
              </w:rPr>
              <w:t>Код по СВД</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күндегі қолда бары, кВт</w:t>
            </w:r>
            <w:r>
              <w:br/>
            </w:r>
            <w:r>
              <w:rPr>
                <w:rFonts w:ascii="Times New Roman"/>
                <w:b w:val="false"/>
                <w:i w:val="false"/>
                <w:color w:val="000000"/>
                <w:sz w:val="20"/>
              </w:rPr>
              <w:t>
</w:t>
            </w:r>
            <w:r>
              <w:rPr>
                <w:rFonts w:ascii="Times New Roman"/>
                <w:b w:val="false"/>
                <w:i w:val="false"/>
                <w:color w:val="000000"/>
                <w:sz w:val="20"/>
              </w:rPr>
              <w:t>Наличие на отчетную дату, кВт</w:t>
            </w:r>
          </w:p>
        </w:tc>
      </w:tr>
      <w:tr>
        <w:trPr>
          <w:trHeight w:val="75"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қозғалтқыштары</w:t>
            </w:r>
            <w:r>
              <w:br/>
            </w:r>
            <w:r>
              <w:rPr>
                <w:rFonts w:ascii="Times New Roman"/>
                <w:b w:val="false"/>
                <w:i w:val="false"/>
                <w:color w:val="000000"/>
                <w:sz w:val="20"/>
              </w:rPr>
              <w:t>
</w:t>
            </w:r>
            <w:r>
              <w:rPr>
                <w:rFonts w:ascii="Times New Roman"/>
                <w:b w:val="false"/>
                <w:i w:val="false"/>
                <w:color w:val="000000"/>
                <w:sz w:val="20"/>
              </w:rPr>
              <w:t xml:space="preserve">Двигатели тракторов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Комбайндар мен өзі жүретін машиналардың қозғалтқыштары</w:t>
            </w:r>
            <w:r>
              <w:br/>
            </w:r>
            <w:r>
              <w:rPr>
                <w:rFonts w:ascii="Times New Roman"/>
                <w:b w:val="false"/>
                <w:i w:val="false"/>
                <w:color w:val="000000"/>
                <w:sz w:val="20"/>
              </w:rPr>
              <w:t>
</w:t>
            </w:r>
            <w:r>
              <w:rPr>
                <w:rFonts w:ascii="Times New Roman"/>
                <w:b w:val="false"/>
                <w:i w:val="false"/>
                <w:color w:val="000000"/>
                <w:sz w:val="20"/>
              </w:rPr>
              <w:t>Двигатели комбайнов и самоходных машин</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қозғалтқыштары</w:t>
            </w:r>
            <w:r>
              <w:br/>
            </w:r>
            <w:r>
              <w:rPr>
                <w:rFonts w:ascii="Times New Roman"/>
                <w:b w:val="false"/>
                <w:i w:val="false"/>
                <w:color w:val="000000"/>
                <w:sz w:val="20"/>
              </w:rPr>
              <w:t>
</w:t>
            </w:r>
            <w:r>
              <w:rPr>
                <w:rFonts w:ascii="Times New Roman"/>
                <w:b w:val="false"/>
                <w:i w:val="false"/>
                <w:color w:val="000000"/>
                <w:sz w:val="20"/>
              </w:rPr>
              <w:t>Двигатели автомобильные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механикалық қозғалтқыштар</w:t>
            </w:r>
            <w:r>
              <w:br/>
            </w:r>
            <w:r>
              <w:rPr>
                <w:rFonts w:ascii="Times New Roman"/>
                <w:b w:val="false"/>
                <w:i w:val="false"/>
                <w:color w:val="000000"/>
                <w:sz w:val="20"/>
              </w:rPr>
              <w:t>
</w:t>
            </w:r>
            <w:r>
              <w:rPr>
                <w:rFonts w:ascii="Times New Roman"/>
                <w:b w:val="false"/>
                <w:i w:val="false"/>
                <w:color w:val="000000"/>
                <w:sz w:val="20"/>
              </w:rPr>
              <w:t>Прочие механические двигатели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 мен электр 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 и электроустановки</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3"/>
        <w:gridCol w:w="6537"/>
      </w:tblGrid>
      <w:tr>
        <w:trPr>
          <w:trHeight w:val="30" w:hRule="atLeast"/>
        </w:trPr>
        <w:tc>
          <w:tcPr>
            <w:tcW w:w="6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rPr>
                <w:rFonts w:ascii="Times New Roman"/>
                <w:b w:val="false"/>
                <w:i w:val="false"/>
                <w:color w:val="000000"/>
                <w:sz w:val="20"/>
              </w:rPr>
              <w:t>.1 Механикалық күшке есептелген жұмыс малы, кВт</w:t>
            </w:r>
            <w:r>
              <w:br/>
            </w:r>
            <w:r>
              <w:rPr>
                <w:rFonts w:ascii="Times New Roman"/>
                <w:b w:val="false"/>
                <w:i w:val="false"/>
                <w:color w:val="000000"/>
                <w:sz w:val="20"/>
              </w:rPr>
              <w:t>
</w:t>
            </w:r>
            <w:r>
              <w:rPr>
                <w:rFonts w:ascii="Times New Roman"/>
                <w:b w:val="false"/>
                <w:i w:val="false"/>
                <w:color w:val="000000"/>
                <w:sz w:val="20"/>
              </w:rPr>
              <w:t>Рабочий скот в пересчете на механическую силу, кВт</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0"/>
            </w:tblGrid>
            <w:tr>
              <w:trPr>
                <w:trHeight w:val="30" w:hRule="atLeast"/>
              </w:trPr>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Қозғалтқыштар түрлерінің анықтамасы</w:t>
      </w:r>
      <w:r>
        <w:br/>
      </w:r>
      <w:r>
        <w:rPr>
          <w:rFonts w:ascii="Times New Roman"/>
          <w:b w:val="false"/>
          <w:i w:val="false"/>
          <w:color w:val="000000"/>
          <w:sz w:val="28"/>
        </w:rPr>
        <w:t>
</w:t>
      </w:r>
      <w:r>
        <w:rPr>
          <w:rFonts w:ascii="Times New Roman"/>
          <w:b w:val="false"/>
          <w:i w:val="false"/>
          <w:color w:val="000000"/>
          <w:sz w:val="28"/>
        </w:rPr>
        <w:t>Справочник видов двигателей</w:t>
      </w:r>
    </w:p>
    <w:p>
      <w:pPr>
        <w:spacing w:after="0"/>
        <w:ind w:left="0"/>
        <w:jc w:val="both"/>
      </w:pPr>
      <w:r>
        <w:rPr>
          <w:rFonts w:ascii="Times New Roman"/>
          <w:b/>
          <w:i w:val="false"/>
          <w:color w:val="000000"/>
          <w:sz w:val="28"/>
        </w:rPr>
        <w:t>4. Ауыл шаруашылығы техникасын жөндеу және техникалық күтуге кеткен шығындар туралы ақпаратты көрсетіңіз</w:t>
      </w:r>
      <w:r>
        <w:br/>
      </w:r>
      <w:r>
        <w:rPr>
          <w:rFonts w:ascii="Times New Roman"/>
          <w:b w:val="false"/>
          <w:i w:val="false"/>
          <w:color w:val="000000"/>
          <w:sz w:val="28"/>
        </w:rPr>
        <w:t>
Укажите информацию о затратах на технический уход и ремонт сельскохозяйственной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1889"/>
        <w:gridCol w:w="3292"/>
        <w:gridCol w:w="3293"/>
        <w:gridCol w:w="2983"/>
        <w:gridCol w:w="3294"/>
        <w:gridCol w:w="3295"/>
      </w:tblGrid>
      <w:tr>
        <w:trPr>
          <w:trHeight w:val="465" w:hRule="atLeast"/>
        </w:trPr>
        <w:tc>
          <w:tcPr>
            <w:tcW w:w="6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жұмыстарының орындалғаны, бірлік</w:t>
            </w:r>
            <w:r>
              <w:br/>
            </w:r>
            <w:r>
              <w:rPr>
                <w:rFonts w:ascii="Times New Roman"/>
                <w:b w:val="false"/>
                <w:i w:val="false"/>
                <w:color w:val="000000"/>
                <w:sz w:val="20"/>
              </w:rPr>
              <w:t>
</w:t>
            </w:r>
            <w:r>
              <w:rPr>
                <w:rFonts w:ascii="Times New Roman"/>
                <w:b w:val="false"/>
                <w:i w:val="false"/>
                <w:color w:val="000000"/>
                <w:sz w:val="20"/>
              </w:rPr>
              <w:t>Выполнено ремонтных работ, 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техникалық күтуге нақты жұмсалғаны, теңге</w:t>
            </w:r>
            <w:r>
              <w:br/>
            </w:r>
            <w:r>
              <w:rPr>
                <w:rFonts w:ascii="Times New Roman"/>
                <w:b w:val="false"/>
                <w:i w:val="false"/>
                <w:color w:val="000000"/>
                <w:sz w:val="20"/>
              </w:rPr>
              <w:t>
</w:t>
            </w:r>
            <w:r>
              <w:rPr>
                <w:rFonts w:ascii="Times New Roman"/>
                <w:b w:val="false"/>
                <w:i w:val="false"/>
                <w:color w:val="000000"/>
                <w:sz w:val="20"/>
              </w:rPr>
              <w:t>Фактически израсходовано на ремонт и технические уходы, тенге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 xml:space="preserve">на капитальный </w:t>
            </w:r>
          </w:p>
          <w:p>
            <w:pPr>
              <w:spacing w:after="20"/>
              <w:ind w:left="20"/>
              <w:jc w:val="both"/>
            </w:pPr>
            <w:r>
              <w:rPr>
                <w:rFonts w:ascii="Times New Roman"/>
                <w:b w:val="false"/>
                <w:i w:val="false"/>
                <w:color w:val="000000"/>
                <w:sz w:val="20"/>
              </w:rPr>
              <w:t>ремонт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на текущий ремонт</w:t>
            </w:r>
          </w:p>
        </w:tc>
      </w:tr>
      <w:tr>
        <w:trPr>
          <w:trHeight w:val="7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Ауыл шаруашылығы техникасын сақтауға кеткен шығындар туралы ақпаратты көрсетіңіз, теңге</w:t>
      </w:r>
      <w:r>
        <w:br/>
      </w:r>
      <w:r>
        <w:rPr>
          <w:rFonts w:ascii="Times New Roman"/>
          <w:b w:val="false"/>
          <w:i w:val="false"/>
          <w:color w:val="000000"/>
          <w:sz w:val="28"/>
        </w:rPr>
        <w:t>
Укажите информацию о затратах на хранение сельскохозяйственной техники,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7"/>
        <w:gridCol w:w="2407"/>
        <w:gridCol w:w="2699"/>
        <w:gridCol w:w="3657"/>
      </w:tblGrid>
      <w:tr>
        <w:trPr>
          <w:trHeight w:val="465" w:hRule="atLeast"/>
        </w:trPr>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коды бойынша</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Техниканы сақтаудың шығыстары</w:t>
            </w:r>
            <w:r>
              <w:br/>
            </w:r>
            <w:r>
              <w:rPr>
                <w:rFonts w:ascii="Times New Roman"/>
                <w:b w:val="false"/>
                <w:i w:val="false"/>
                <w:color w:val="000000"/>
                <w:sz w:val="20"/>
              </w:rPr>
              <w:t>
</w:t>
            </w:r>
            <w:r>
              <w:rPr>
                <w:rFonts w:ascii="Times New Roman"/>
                <w:b w:val="false"/>
                <w:i w:val="false"/>
                <w:color w:val="000000"/>
                <w:sz w:val="20"/>
              </w:rPr>
              <w:t>Расходы на хранение техники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еңбек ақыға</w:t>
            </w:r>
            <w:r>
              <w:br/>
            </w:r>
            <w:r>
              <w:rPr>
                <w:rFonts w:ascii="Times New Roman"/>
                <w:b w:val="false"/>
                <w:i w:val="false"/>
                <w:color w:val="000000"/>
                <w:sz w:val="20"/>
              </w:rPr>
              <w:t>
</w:t>
            </w:r>
            <w:r>
              <w:rPr>
                <w:rFonts w:ascii="Times New Roman"/>
                <w:b w:val="false"/>
                <w:i w:val="false"/>
                <w:color w:val="000000"/>
                <w:sz w:val="20"/>
              </w:rPr>
              <w:t>из них на оплату труда</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жинайтын машиналар</w:t>
            </w:r>
            <w:r>
              <w:br/>
            </w:r>
            <w:r>
              <w:rPr>
                <w:rFonts w:ascii="Times New Roman"/>
                <w:b w:val="false"/>
                <w:i w:val="false"/>
                <w:color w:val="000000"/>
                <w:sz w:val="20"/>
              </w:rPr>
              <w:t>
</w:t>
            </w:r>
            <w:r>
              <w:rPr>
                <w:rFonts w:ascii="Times New Roman"/>
                <w:b w:val="false"/>
                <w:i w:val="false"/>
                <w:color w:val="000000"/>
                <w:sz w:val="20"/>
              </w:rPr>
              <w:t>Машины для уборки хлопка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w:t>
            </w:r>
            <w:r>
              <w:br/>
            </w:r>
            <w:r>
              <w:rPr>
                <w:rFonts w:ascii="Times New Roman"/>
                <w:b w:val="false"/>
                <w:i w:val="false"/>
                <w:color w:val="000000"/>
                <w:sz w:val="20"/>
              </w:rPr>
              <w:t>
</w:t>
            </w:r>
            <w:r>
              <w:rPr>
                <w:rFonts w:ascii="Times New Roman"/>
                <w:b w:val="false"/>
                <w:i w:val="false"/>
                <w:color w:val="000000"/>
                <w:sz w:val="20"/>
              </w:rPr>
              <w:t>Плуги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Қопсытқыштар мен культиваторлар</w:t>
            </w:r>
            <w:r>
              <w:br/>
            </w:r>
            <w:r>
              <w:rPr>
                <w:rFonts w:ascii="Times New Roman"/>
                <w:b w:val="false"/>
                <w:i w:val="false"/>
                <w:color w:val="000000"/>
                <w:sz w:val="20"/>
              </w:rPr>
              <w:t>
</w:t>
            </w:r>
            <w:r>
              <w:rPr>
                <w:rFonts w:ascii="Times New Roman"/>
                <w:b w:val="false"/>
                <w:i w:val="false"/>
                <w:color w:val="000000"/>
                <w:sz w:val="20"/>
              </w:rPr>
              <w:t>Рыхлители и культиваторы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w:t>
            </w:r>
            <w:r>
              <w:br/>
            </w:r>
            <w:r>
              <w:rPr>
                <w:rFonts w:ascii="Times New Roman"/>
                <w:b w:val="false"/>
                <w:i w:val="false"/>
                <w:color w:val="000000"/>
                <w:sz w:val="20"/>
              </w:rPr>
              <w:t>
</w:t>
            </w:r>
            <w:r>
              <w:rPr>
                <w:rFonts w:ascii="Times New Roman"/>
                <w:b w:val="false"/>
                <w:i w:val="false"/>
                <w:color w:val="000000"/>
                <w:sz w:val="20"/>
              </w:rPr>
              <w:t>Бороны дисковые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 үлгісіндегі тырмалар</w:t>
            </w:r>
            <w:r>
              <w:br/>
            </w:r>
            <w:r>
              <w:rPr>
                <w:rFonts w:ascii="Times New Roman"/>
                <w:b w:val="false"/>
                <w:i w:val="false"/>
                <w:color w:val="000000"/>
                <w:sz w:val="20"/>
              </w:rPr>
              <w:t>
</w:t>
            </w:r>
            <w:r>
              <w:rPr>
                <w:rFonts w:ascii="Times New Roman"/>
                <w:b w:val="false"/>
                <w:i w:val="false"/>
                <w:color w:val="000000"/>
                <w:sz w:val="20"/>
              </w:rPr>
              <w:t>Бороны пилообразные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Ротоваторлар (топырақтық фрезасы бар механикаландырылған культиваторлар)</w:t>
            </w:r>
            <w:r>
              <w:br/>
            </w:r>
            <w:r>
              <w:rPr>
                <w:rFonts w:ascii="Times New Roman"/>
                <w:b w:val="false"/>
                <w:i w:val="false"/>
                <w:color w:val="000000"/>
                <w:sz w:val="20"/>
              </w:rPr>
              <w:t>
</w:t>
            </w:r>
            <w:r>
              <w:rPr>
                <w:rFonts w:ascii="Times New Roman"/>
                <w:b w:val="false"/>
                <w:i w:val="false"/>
                <w:color w:val="000000"/>
                <w:sz w:val="20"/>
              </w:rPr>
              <w:t>Ротоваторы (культиваторы механизированные с фрезами почвенными)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тырмалар, отауыштар және кетпендер</w:t>
            </w:r>
            <w:r>
              <w:br/>
            </w:r>
            <w:r>
              <w:rPr>
                <w:rFonts w:ascii="Times New Roman"/>
                <w:b w:val="false"/>
                <w:i w:val="false"/>
                <w:color w:val="000000"/>
                <w:sz w:val="20"/>
              </w:rPr>
              <w:t>
</w:t>
            </w:r>
            <w:r>
              <w:rPr>
                <w:rFonts w:ascii="Times New Roman"/>
                <w:b w:val="false"/>
                <w:i w:val="false"/>
                <w:color w:val="000000"/>
                <w:sz w:val="20"/>
              </w:rPr>
              <w:t>Бороны, пропалыватели и мотыги прочие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Сепкіштер</w:t>
            </w:r>
            <w:r>
              <w:br/>
            </w:r>
            <w:r>
              <w:rPr>
                <w:rFonts w:ascii="Times New Roman"/>
                <w:b w:val="false"/>
                <w:i w:val="false"/>
                <w:color w:val="000000"/>
                <w:sz w:val="20"/>
              </w:rPr>
              <w:t>
</w:t>
            </w:r>
            <w:r>
              <w:rPr>
                <w:rFonts w:ascii="Times New Roman"/>
                <w:b w:val="false"/>
                <w:i w:val="false"/>
                <w:color w:val="000000"/>
                <w:sz w:val="20"/>
              </w:rPr>
              <w:t>Сеялки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шалғылар, тракторға құрастырылған шалғыларды қоса</w:t>
            </w:r>
            <w:r>
              <w:br/>
            </w:r>
            <w:r>
              <w:rPr>
                <w:rFonts w:ascii="Times New Roman"/>
                <w:b w:val="false"/>
                <w:i w:val="false"/>
                <w:color w:val="000000"/>
                <w:sz w:val="20"/>
              </w:rPr>
              <w:t>
</w:t>
            </w:r>
            <w:r>
              <w:rPr>
                <w:rFonts w:ascii="Times New Roman"/>
                <w:b w:val="false"/>
                <w:i w:val="false"/>
                <w:color w:val="000000"/>
                <w:sz w:val="20"/>
              </w:rPr>
              <w:t>Косилки, включая  косилки, смонтированные на тракторе, не включенные в другие группировки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Қаптал тырмалары</w:t>
            </w:r>
            <w:r>
              <w:br/>
            </w:r>
            <w:r>
              <w:rPr>
                <w:rFonts w:ascii="Times New Roman"/>
                <w:b w:val="false"/>
                <w:i w:val="false"/>
                <w:color w:val="000000"/>
                <w:sz w:val="20"/>
              </w:rPr>
              <w:t>
</w:t>
            </w:r>
            <w:r>
              <w:rPr>
                <w:rFonts w:ascii="Times New Roman"/>
                <w:b w:val="false"/>
                <w:i w:val="false"/>
                <w:color w:val="000000"/>
                <w:sz w:val="20"/>
              </w:rPr>
              <w:t>Грабли боковые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құралдары</w:t>
            </w:r>
            <w:r>
              <w:br/>
            </w:r>
            <w:r>
              <w:rPr>
                <w:rFonts w:ascii="Times New Roman"/>
                <w:b w:val="false"/>
                <w:i w:val="false"/>
                <w:color w:val="000000"/>
                <w:sz w:val="20"/>
              </w:rPr>
              <w:t>
</w:t>
            </w:r>
            <w:r>
              <w:rPr>
                <w:rFonts w:ascii="Times New Roman"/>
                <w:b w:val="false"/>
                <w:i w:val="false"/>
                <w:color w:val="000000"/>
                <w:sz w:val="20"/>
              </w:rPr>
              <w:t>Приспособления для полива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тегі және телефоны</w:t>
            </w:r>
            <w:r>
              <w:br/>
            </w:r>
            <w:r>
              <w:rPr>
                <w:rFonts w:ascii="Times New Roman"/>
                <w:b w:val="false"/>
                <w:i w:val="false"/>
                <w:color w:val="000000"/>
                <w:sz w:val="20"/>
              </w:rPr>
              <w:t>
Фамилия и телефон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xml:space="preserve">
Руководитель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_________________________</w:t>
            </w:r>
          </w:p>
        </w:tc>
      </w:tr>
    </w:tbl>
    <w:p>
      <w:pPr>
        <w:spacing w:after="0"/>
        <w:ind w:left="0"/>
        <w:jc w:val="both"/>
      </w:pPr>
      <w:r>
        <w:rPr>
          <w:rFonts w:ascii="Times New Roman"/>
          <w:b/>
          <w:i w:val="false"/>
          <w:color w:val="000000"/>
          <w:sz w:val="28"/>
        </w:rPr>
        <w:t>М.П.</w:t>
      </w:r>
      <w:r>
        <w:br/>
      </w:r>
      <w:r>
        <w:rPr>
          <w:rFonts w:ascii="Times New Roman"/>
          <w:b w:val="false"/>
          <w:i w:val="false"/>
          <w:color w:val="000000"/>
          <w:sz w:val="28"/>
        </w:rPr>
        <w:t>
М.П.</w:t>
      </w:r>
    </w:p>
    <w:bookmarkStart w:name="z1052" w:id="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 наличии сельскохозяйственной техники"</w:t>
      </w:r>
      <w:r>
        <w:br/>
      </w:r>
      <w:r>
        <w:rPr>
          <w:rFonts w:ascii="Times New Roman"/>
          <w:b w:val="false"/>
          <w:i w:val="false"/>
          <w:color w:val="000000"/>
          <w:sz w:val="28"/>
        </w:rPr>
        <w:t xml:space="preserve">
(код 1581112, индекс 10-мех,      </w:t>
      </w:r>
      <w:r>
        <w:br/>
      </w:r>
      <w:r>
        <w:rPr>
          <w:rFonts w:ascii="Times New Roman"/>
          <w:b w:val="false"/>
          <w:i w:val="false"/>
          <w:color w:val="000000"/>
          <w:sz w:val="28"/>
        </w:rPr>
        <w:t xml:space="preserve">
периодичность один раз в 3 года)   </w:t>
      </w:r>
    </w:p>
    <w:bookmarkEnd w:id="81"/>
    <w:bookmarkStart w:name="z1053" w:id="82"/>
    <w:p>
      <w:pPr>
        <w:spacing w:after="0"/>
        <w:ind w:left="0"/>
        <w:jc w:val="left"/>
      </w:pPr>
      <w:r>
        <w:rPr>
          <w:rFonts w:ascii="Times New Roman"/>
          <w:b/>
          <w:i w:val="false"/>
          <w:color w:val="000000"/>
        </w:rPr>
        <w:t xml:space="preserve"> 
Перечень к разделу 1 «Наличие сельскохозяйственной техники»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11214"/>
      </w:tblGrid>
      <w:tr>
        <w:trPr>
          <w:trHeight w:val="345"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СКПП</w:t>
            </w:r>
            <w:r>
              <w:rPr>
                <w:rFonts w:ascii="Times New Roman"/>
                <w:b w:val="false"/>
                <w:i w:val="false"/>
                <w:color w:val="000000"/>
                <w:vertAlign w:val="superscript"/>
              </w:rPr>
              <w:t>1</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техники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Тракторы для сельского и лесного хозяйства прочие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Плуги </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28.30.32.100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Рыхлители и культиваторы</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дисковые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пилообразные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28.30.32.500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Ротоваторы (культиваторы механизированные с фрезами почвенными)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28.30.32.700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Бороны, пропалыватели и мотыги прочие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28.30.33.300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Сеялки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минеральных или химических</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28.30.34.500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Разбрасыватели удобрений органических (навозоразбрасыватели)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Косилки, включая  косилки, смонтированные на тракторе, не включенные в другие группировки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28.30.52.350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Грабли боковые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28.30.53.300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 подборщики для соломы или сена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28.30.54.100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Картофелекопатели и машины картофелеуборочные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28.30.54.200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Жатки рядковые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28.30.54.300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свекловичные ботворезные и машины свеклоуборочные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Комбайны зерноуборочные </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28.30.59.300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Комбайны силосоуборочные и виноградоуборочные, машины для сбора плодов и ягод с деревьев и кустарников</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28.30.59.410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хлопка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28.30.59.420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льна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28.30.59.430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конопли и кенафа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28.30.59.440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чая и хмеля</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28.30.59.450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тростника сахарного и камыша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28.30.59.460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культур эфиромасличных и лекарственных</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28.30.59.900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уборки кукурузы, машины для отрыва плодоножек, початкоочистители и машины уборочные прочие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28.30.60.100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Приспособления для полива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28.30.60.500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Распылители и разбрасыватели порошка, предназначенные для установки на тракторах сельскохозяйственных</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28.30.82.000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доильные</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28.30.83.000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для приготовления кормов для животных</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28.30.86.591</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тракторные </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28.93.20.000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для очистки, сортировки или калибровки семян, зерна или культур бобовых сухих </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грузовые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Статистический классификатор промышленной продукции (товаров, услуг)</w:t>
      </w:r>
    </w:p>
    <w:bookmarkStart w:name="z1054" w:id="83"/>
    <w:p>
      <w:pPr>
        <w:spacing w:after="0"/>
        <w:ind w:left="0"/>
        <w:jc w:val="left"/>
      </w:pPr>
      <w:r>
        <w:rPr>
          <w:rFonts w:ascii="Times New Roman"/>
          <w:b/>
          <w:i w:val="false"/>
          <w:color w:val="000000"/>
        </w:rPr>
        <w:t xml:space="preserve"> 
Перечень к разделу 2 «Наличие оборудования для</w:t>
      </w:r>
      <w:r>
        <w:br/>
      </w:r>
      <w:r>
        <w:rPr>
          <w:rFonts w:ascii="Times New Roman"/>
          <w:b/>
          <w:i w:val="false"/>
          <w:color w:val="000000"/>
        </w:rPr>
        <w:t>
переработки продукции сельского хозяйства»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11214"/>
      </w:tblGrid>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28.93.12.000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обработки и переработки молока</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28.93.13.000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измельчения или обработки зерна или овощей сушеных, не включенное в другие группировки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28.93.15</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Печи хлебопекарные неэлектрические; оборудование небытовое для приготовления или подогрева пищи</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28.93.17.130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изделий хлебобулочных</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28.93.17.500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мяса или мяса домашней птицы</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28.93.17.600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 фруктов, орехов или овощей</w:t>
            </w:r>
          </w:p>
        </w:tc>
      </w:tr>
      <w:tr>
        <w:trPr>
          <w:trHeight w:val="36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28.93.17.800</w:t>
            </w:r>
          </w:p>
        </w:tc>
        <w:tc>
          <w:tcPr>
            <w:tcW w:w="1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экстракции/приготовления масел или жиров растительного/животного происхождения</w:t>
            </w:r>
          </w:p>
        </w:tc>
      </w:tr>
    </w:tbl>
    <w:bookmarkStart w:name="z1055" w:id="8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25 октября 2012 года № 296</w:t>
      </w:r>
    </w:p>
    <w:bookmarkEnd w:id="84"/>
    <w:bookmarkStart w:name="z1056" w:id="8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наличии сельскохозяйственной техники»</w:t>
      </w:r>
      <w:r>
        <w:br/>
      </w:r>
      <w:r>
        <w:rPr>
          <w:rFonts w:ascii="Times New Roman"/>
          <w:b/>
          <w:i w:val="false"/>
          <w:color w:val="000000"/>
        </w:rPr>
        <w:t>
(код 1581112, индекс 10-мех, периодичность один раз в 3 года)</w:t>
      </w:r>
    </w:p>
    <w:bookmarkEnd w:id="85"/>
    <w:bookmarkStart w:name="z1057" w:id="8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сельскохозяйственной техники» (код 1581112, индекс 10-мех, периодичность один раз в 3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 восстановление эксплуатационных характеристик узлов ремонтом или заменой только изношенных или поврежденных деталей, проверка технического состояния остальных деталей с устранением обнаруженных неисправностей. Техническое обслуживание текущим ремонтом не считается;</w:t>
      </w:r>
      <w:r>
        <w:br/>
      </w:r>
      <w:r>
        <w:rPr>
          <w:rFonts w:ascii="Times New Roman"/>
          <w:b w:val="false"/>
          <w:i w:val="false"/>
          <w:color w:val="000000"/>
          <w:sz w:val="28"/>
        </w:rPr>
        <w:t>
</w:t>
      </w:r>
      <w:r>
        <w:rPr>
          <w:rFonts w:ascii="Times New Roman"/>
          <w:b w:val="false"/>
          <w:i w:val="false"/>
          <w:color w:val="000000"/>
          <w:sz w:val="28"/>
        </w:rPr>
        <w:t>
      2) капитальный ремонт - полная разборка и дефектация узла, замена или ремонт всех деталей, в том числе базовых, сборка узла и его комплексная проверка, регулировка и испытание;</w:t>
      </w:r>
      <w:r>
        <w:br/>
      </w:r>
      <w:r>
        <w:rPr>
          <w:rFonts w:ascii="Times New Roman"/>
          <w:b w:val="false"/>
          <w:i w:val="false"/>
          <w:color w:val="000000"/>
          <w:sz w:val="28"/>
        </w:rPr>
        <w:t>
</w:t>
      </w:r>
      <w:r>
        <w:rPr>
          <w:rFonts w:ascii="Times New Roman"/>
          <w:b w:val="false"/>
          <w:i w:val="false"/>
          <w:color w:val="000000"/>
          <w:sz w:val="28"/>
        </w:rPr>
        <w:t>
      3) лизинг - долгосрочная аренда машин, оборудования, сооружений производственного назначения, что обеспечивает возможность предприятиям получить необходимое оборудование без значительных единовременных затрат денежных средств, неизбежных при обычной покупке;</w:t>
      </w:r>
      <w:r>
        <w:br/>
      </w:r>
      <w:r>
        <w:rPr>
          <w:rFonts w:ascii="Times New Roman"/>
          <w:b w:val="false"/>
          <w:i w:val="false"/>
          <w:color w:val="000000"/>
          <w:sz w:val="28"/>
        </w:rPr>
        <w:t>
</w:t>
      </w:r>
      <w:r>
        <w:rPr>
          <w:rFonts w:ascii="Times New Roman"/>
          <w:b w:val="false"/>
          <w:i w:val="false"/>
          <w:color w:val="000000"/>
          <w:sz w:val="28"/>
        </w:rPr>
        <w:t>
      4) статистический классификатор промышленной продукции (товаров, услуг) (СКПП) – классификатор, устанавливающий порядок классификации и кодирования продукции по видам экономической деятельности. Классификатор используется органами статистики для изучения функциональной взаимосвязи продукции с видами экономической деятельности, для международных сопоставлений статистических данных по промышленной продукции.</w:t>
      </w:r>
      <w:r>
        <w:br/>
      </w:r>
      <w:r>
        <w:rPr>
          <w:rFonts w:ascii="Times New Roman"/>
          <w:b w:val="false"/>
          <w:i w:val="false"/>
          <w:color w:val="000000"/>
          <w:sz w:val="28"/>
        </w:rPr>
        <w:t>
</w:t>
      </w:r>
      <w:r>
        <w:rPr>
          <w:rFonts w:ascii="Times New Roman"/>
          <w:b w:val="false"/>
          <w:i w:val="false"/>
          <w:color w:val="000000"/>
          <w:sz w:val="28"/>
        </w:rPr>
        <w:t>
      3. Раздел 1 заполняется в соответствии с СКПП. По графе 1 показывается вся приобретенная техника, в графе 2 - в том числе новая, не бывшая в употреблении.</w:t>
      </w:r>
      <w:r>
        <w:br/>
      </w:r>
      <w:r>
        <w:rPr>
          <w:rFonts w:ascii="Times New Roman"/>
          <w:b w:val="false"/>
          <w:i w:val="false"/>
          <w:color w:val="000000"/>
          <w:sz w:val="28"/>
        </w:rPr>
        <w:t>
</w:t>
      </w:r>
      <w:r>
        <w:rPr>
          <w:rFonts w:ascii="Times New Roman"/>
          <w:b w:val="false"/>
          <w:i w:val="false"/>
          <w:color w:val="000000"/>
          <w:sz w:val="28"/>
        </w:rPr>
        <w:t>
      По графе 3 показывается количество выбывшей техники, в графе 4 в том числе списано (указывают списанные по актам, оформленным в установленном порядке) в отчетном году изношенной и непригодной к дальнейшему использованию сельскохозяйственной техники. Сельскохозяйственная техника, не утвержденная актом на списание, числится в наличии и не отражается в данной графе.</w:t>
      </w:r>
      <w:r>
        <w:br/>
      </w:r>
      <w:r>
        <w:rPr>
          <w:rFonts w:ascii="Times New Roman"/>
          <w:b w:val="false"/>
          <w:i w:val="false"/>
          <w:color w:val="000000"/>
          <w:sz w:val="28"/>
        </w:rPr>
        <w:t>
</w:t>
      </w:r>
      <w:r>
        <w:rPr>
          <w:rFonts w:ascii="Times New Roman"/>
          <w:b w:val="false"/>
          <w:i w:val="false"/>
          <w:color w:val="000000"/>
          <w:sz w:val="28"/>
        </w:rPr>
        <w:t>
      По графе 5 приводятся данные о наличии сельскохозяйственной техники на конец года.</w:t>
      </w:r>
      <w:r>
        <w:br/>
      </w:r>
      <w:r>
        <w:rPr>
          <w:rFonts w:ascii="Times New Roman"/>
          <w:b w:val="false"/>
          <w:i w:val="false"/>
          <w:color w:val="000000"/>
          <w:sz w:val="28"/>
        </w:rPr>
        <w:t>
</w:t>
      </w:r>
      <w:r>
        <w:rPr>
          <w:rFonts w:ascii="Times New Roman"/>
          <w:b w:val="false"/>
          <w:i w:val="false"/>
          <w:color w:val="000000"/>
          <w:sz w:val="28"/>
        </w:rPr>
        <w:t>
      По графам 6 и 8 приводится количество техники, по графам 7 и 9 приводится стоимость техники, сданной в лизинг и полученной в лизинг (в действующих ценах).</w:t>
      </w:r>
      <w:r>
        <w:br/>
      </w:r>
      <w:r>
        <w:rPr>
          <w:rFonts w:ascii="Times New Roman"/>
          <w:b w:val="false"/>
          <w:i w:val="false"/>
          <w:color w:val="000000"/>
          <w:sz w:val="28"/>
        </w:rPr>
        <w:t>
</w:t>
      </w:r>
      <w:r>
        <w:rPr>
          <w:rFonts w:ascii="Times New Roman"/>
          <w:b w:val="false"/>
          <w:i w:val="false"/>
          <w:color w:val="000000"/>
          <w:sz w:val="28"/>
        </w:rPr>
        <w:t>
      В разделе 2 указываются машины и оборудование для обработки и переработки продукции сельского хозяйства в соответствии с СКПП.</w:t>
      </w:r>
      <w:r>
        <w:br/>
      </w:r>
      <w:r>
        <w:rPr>
          <w:rFonts w:ascii="Times New Roman"/>
          <w:b w:val="false"/>
          <w:i w:val="false"/>
          <w:color w:val="000000"/>
          <w:sz w:val="28"/>
        </w:rPr>
        <w:t>
</w:t>
      </w:r>
      <w:r>
        <w:rPr>
          <w:rFonts w:ascii="Times New Roman"/>
          <w:b w:val="false"/>
          <w:i w:val="false"/>
          <w:color w:val="000000"/>
          <w:sz w:val="28"/>
        </w:rPr>
        <w:t>
      По графе 1 учитывается все приобретенное оборудование, в графе 2 в том числе новое, не бывшее в употреблении.</w:t>
      </w:r>
      <w:r>
        <w:br/>
      </w:r>
      <w:r>
        <w:rPr>
          <w:rFonts w:ascii="Times New Roman"/>
          <w:b w:val="false"/>
          <w:i w:val="false"/>
          <w:color w:val="000000"/>
          <w:sz w:val="28"/>
        </w:rPr>
        <w:t>
</w:t>
      </w:r>
      <w:r>
        <w:rPr>
          <w:rFonts w:ascii="Times New Roman"/>
          <w:b w:val="false"/>
          <w:i w:val="false"/>
          <w:color w:val="000000"/>
          <w:sz w:val="28"/>
        </w:rPr>
        <w:t>
      По графе 3 учитывается количество выбывшего оборудования, в графе 4 в том числе списано (указывают списанные по актам, оформленным в установленном порядке) в отчетном году изношенного и непригодного к дальнейшему использованию оборудования. Оборудование, не утвержденное актом на списание, числится в наличии и не отражается в данной графе.</w:t>
      </w:r>
      <w:r>
        <w:br/>
      </w:r>
      <w:r>
        <w:rPr>
          <w:rFonts w:ascii="Times New Roman"/>
          <w:b w:val="false"/>
          <w:i w:val="false"/>
          <w:color w:val="000000"/>
          <w:sz w:val="28"/>
        </w:rPr>
        <w:t>
</w:t>
      </w:r>
      <w:r>
        <w:rPr>
          <w:rFonts w:ascii="Times New Roman"/>
          <w:b w:val="false"/>
          <w:i w:val="false"/>
          <w:color w:val="000000"/>
          <w:sz w:val="28"/>
        </w:rPr>
        <w:t>
      По графе 5 приводятся данные о наличии оборудования на конец года.</w:t>
      </w:r>
      <w:r>
        <w:br/>
      </w:r>
      <w:r>
        <w:rPr>
          <w:rFonts w:ascii="Times New Roman"/>
          <w:b w:val="false"/>
          <w:i w:val="false"/>
          <w:color w:val="000000"/>
          <w:sz w:val="28"/>
        </w:rPr>
        <w:t>
</w:t>
      </w:r>
      <w:r>
        <w:rPr>
          <w:rFonts w:ascii="Times New Roman"/>
          <w:b w:val="false"/>
          <w:i w:val="false"/>
          <w:color w:val="000000"/>
          <w:sz w:val="28"/>
        </w:rPr>
        <w:t>
      По графам 6 и 8 приводится количество оборудования, по графам 7 и 9 приводится стоимость оборудования, сданной в лизинг и полученной в лизинг (в действующих ценах).</w:t>
      </w:r>
      <w:r>
        <w:br/>
      </w:r>
      <w:r>
        <w:rPr>
          <w:rFonts w:ascii="Times New Roman"/>
          <w:b w:val="false"/>
          <w:i w:val="false"/>
          <w:color w:val="000000"/>
          <w:sz w:val="28"/>
        </w:rPr>
        <w:t>
</w:t>
      </w:r>
      <w:r>
        <w:rPr>
          <w:rFonts w:ascii="Times New Roman"/>
          <w:b w:val="false"/>
          <w:i w:val="false"/>
          <w:color w:val="000000"/>
          <w:sz w:val="28"/>
        </w:rPr>
        <w:t>
      В разделе 3 указывается информация об энергетических мощностях. Энергетические мощности представляют собой сумму мощностей механических, электрических двигателей и мощности живой тяговой силы, обслуживающей производственный процесс. К ним относятся двигатели тракторов, включая тракторы, на которых смонтированы мелиоративные и другие машины, комбайны, автомобили, электроустановки, прочие механические двигатели, рабочий скот в пересчете на механическую лошадиную силу, выраженную в киловаттах (1 квт = 1,36 л.с.). К живой тяговой силе относятся рабочие буйволы, верблюды, лошади и ослы старше 3-х лет, занятые в сельском хозяйстве. Мощность электродвигателей и электроустановок определяется суммой мощностей электродвигателей и электроустановок, обслуживающих производственный процесс.</w:t>
      </w:r>
      <w:r>
        <w:br/>
      </w:r>
      <w:r>
        <w:rPr>
          <w:rFonts w:ascii="Times New Roman"/>
          <w:b w:val="false"/>
          <w:i w:val="false"/>
          <w:color w:val="000000"/>
          <w:sz w:val="28"/>
        </w:rPr>
        <w:t>
</w:t>
      </w:r>
      <w:r>
        <w:rPr>
          <w:rFonts w:ascii="Times New Roman"/>
          <w:b w:val="false"/>
          <w:i w:val="false"/>
          <w:color w:val="000000"/>
          <w:sz w:val="28"/>
        </w:rPr>
        <w:t>
      По тракторам, комбайнам и автомобилям энергетические мощности определяют путем умножения наличия двигателей каждой марки на их номинальную мощность двигателя.</w:t>
      </w:r>
      <w:r>
        <w:br/>
      </w:r>
      <w:r>
        <w:rPr>
          <w:rFonts w:ascii="Times New Roman"/>
          <w:b w:val="false"/>
          <w:i w:val="false"/>
          <w:color w:val="000000"/>
          <w:sz w:val="28"/>
        </w:rPr>
        <w:t>
</w:t>
      </w:r>
      <w:r>
        <w:rPr>
          <w:rFonts w:ascii="Times New Roman"/>
          <w:b w:val="false"/>
          <w:i w:val="false"/>
          <w:color w:val="000000"/>
          <w:sz w:val="28"/>
        </w:rPr>
        <w:t>
      Перевод механических лошадиных сил в киловатты осуществляется путем умножения их суммы на коэффициент 0,74.</w:t>
      </w:r>
      <w:r>
        <w:br/>
      </w:r>
      <w:r>
        <w:rPr>
          <w:rFonts w:ascii="Times New Roman"/>
          <w:b w:val="false"/>
          <w:i w:val="false"/>
          <w:color w:val="000000"/>
          <w:sz w:val="28"/>
        </w:rPr>
        <w:t>
</w:t>
      </w:r>
      <w:r>
        <w:rPr>
          <w:rFonts w:ascii="Times New Roman"/>
          <w:b w:val="false"/>
          <w:i w:val="false"/>
          <w:color w:val="000000"/>
          <w:sz w:val="28"/>
        </w:rPr>
        <w:t>
      По строке 1 отражаются мощности двигателей всех тракторов, имеющихся в хозяйстве, включая тракторы, на которых смонтированы землеройные, мелиоративные и другие машины.</w:t>
      </w:r>
      <w:r>
        <w:br/>
      </w:r>
      <w:r>
        <w:rPr>
          <w:rFonts w:ascii="Times New Roman"/>
          <w:b w:val="false"/>
          <w:i w:val="false"/>
          <w:color w:val="000000"/>
          <w:sz w:val="28"/>
        </w:rPr>
        <w:t>
</w:t>
      </w:r>
      <w:r>
        <w:rPr>
          <w:rFonts w:ascii="Times New Roman"/>
          <w:b w:val="false"/>
          <w:i w:val="false"/>
          <w:color w:val="000000"/>
          <w:sz w:val="28"/>
        </w:rPr>
        <w:t>
      По строке 2 отражается мощность двигателей всех самоходных комбайнов (как зерноуборочных, так и других), а также самоходных свеклоуборочных машин, свеклопогрузчиков, косилок, косилок-плющилок и другой самоходной техники, кроме автомобилей.</w:t>
      </w:r>
      <w:r>
        <w:br/>
      </w:r>
      <w:r>
        <w:rPr>
          <w:rFonts w:ascii="Times New Roman"/>
          <w:b w:val="false"/>
          <w:i w:val="false"/>
          <w:color w:val="000000"/>
          <w:sz w:val="28"/>
        </w:rPr>
        <w:t>
</w:t>
      </w:r>
      <w:r>
        <w:rPr>
          <w:rFonts w:ascii="Times New Roman"/>
          <w:b w:val="false"/>
          <w:i w:val="false"/>
          <w:color w:val="000000"/>
          <w:sz w:val="28"/>
        </w:rPr>
        <w:t>
      По строке 3 учитываются двигатели автомобилей только производственного назначения: грузовых тягачей, самосвалов, фургонов цистерн, самопогрузчиков, загрузчиков сеялок, ветеринарных и зообиологических лабораторий, авто- и маслозаправщиков, автомобилей-мастерских, агрегатов технического обслуживания и других технических устройств, смонтированных на шасси автомобиля. Кроме того, в указанной строке отражаются пикапы и грузопассажирские автомобили, транспортные средства для перевозки звеньев и бригад рабочих к месту проведения работ и только те автобусы, которые в основном используются для доставки людей на работу.</w:t>
      </w:r>
      <w:r>
        <w:br/>
      </w:r>
      <w:r>
        <w:rPr>
          <w:rFonts w:ascii="Times New Roman"/>
          <w:b w:val="false"/>
          <w:i w:val="false"/>
          <w:color w:val="000000"/>
          <w:sz w:val="28"/>
        </w:rPr>
        <w:t>
</w:t>
      </w:r>
      <w:r>
        <w:rPr>
          <w:rFonts w:ascii="Times New Roman"/>
          <w:b w:val="false"/>
          <w:i w:val="false"/>
          <w:color w:val="000000"/>
          <w:sz w:val="28"/>
        </w:rPr>
        <w:t>
      Не включаются в расчет автобусы, санитарные, пожарные, легковые и другие автомобили непроизводственного назначения.</w:t>
      </w:r>
      <w:r>
        <w:br/>
      </w:r>
      <w:r>
        <w:rPr>
          <w:rFonts w:ascii="Times New Roman"/>
          <w:b w:val="false"/>
          <w:i w:val="false"/>
          <w:color w:val="000000"/>
          <w:sz w:val="28"/>
        </w:rPr>
        <w:t>
</w:t>
      </w:r>
      <w:r>
        <w:rPr>
          <w:rFonts w:ascii="Times New Roman"/>
          <w:b w:val="false"/>
          <w:i w:val="false"/>
          <w:color w:val="000000"/>
          <w:sz w:val="28"/>
        </w:rPr>
        <w:t>
      По строке 9 сведения по прочим механическим двигателям, к ним относятся тепловые, ветровые двигатели внутреннего сгорания (дизельные, бензиновые) и другие двигатели производственного назначения, не вошедшие в группы двигателей тракторов, комбайнов и автомобилей.</w:t>
      </w:r>
      <w:r>
        <w:br/>
      </w:r>
      <w:r>
        <w:rPr>
          <w:rFonts w:ascii="Times New Roman"/>
          <w:b w:val="false"/>
          <w:i w:val="false"/>
          <w:color w:val="000000"/>
          <w:sz w:val="28"/>
        </w:rPr>
        <w:t>
</w:t>
      </w:r>
      <w:r>
        <w:rPr>
          <w:rFonts w:ascii="Times New Roman"/>
          <w:b w:val="false"/>
          <w:i w:val="false"/>
          <w:color w:val="000000"/>
          <w:sz w:val="28"/>
        </w:rPr>
        <w:t>
      По строке 4 показывается мощность электродвигателей и электроустановок, которая определяется как сумма мощностей электродвигателей и электроустановок, обслуживающих производственный процесс.</w:t>
      </w:r>
      <w:r>
        <w:br/>
      </w:r>
      <w:r>
        <w:rPr>
          <w:rFonts w:ascii="Times New Roman"/>
          <w:b w:val="false"/>
          <w:i w:val="false"/>
          <w:color w:val="000000"/>
          <w:sz w:val="28"/>
        </w:rPr>
        <w:t>
</w:t>
      </w:r>
      <w:r>
        <w:rPr>
          <w:rFonts w:ascii="Times New Roman"/>
          <w:b w:val="false"/>
          <w:i w:val="false"/>
          <w:color w:val="000000"/>
          <w:sz w:val="28"/>
        </w:rPr>
        <w:t>
      В разделе 3.1 отражается живая тягловая сила, к которой относятся рабочие волы, буйволы и лошади, верблюды и ослы старше трех лет, занятые в сельском хозяйстве. Сведения о количестве рабочего скота берут из данных учета скота на 1 января./</w:t>
      </w:r>
      <w:r>
        <w:br/>
      </w:r>
      <w:r>
        <w:rPr>
          <w:rFonts w:ascii="Times New Roman"/>
          <w:b w:val="false"/>
          <w:i w:val="false"/>
          <w:color w:val="000000"/>
          <w:sz w:val="28"/>
        </w:rPr>
        <w:t>
</w:t>
      </w:r>
      <w:r>
        <w:rPr>
          <w:rFonts w:ascii="Times New Roman"/>
          <w:b w:val="false"/>
          <w:i w:val="false"/>
          <w:color w:val="000000"/>
          <w:sz w:val="28"/>
        </w:rPr>
        <w:t>
      Для перевода рабочего скота в механические лошадиные силы следует использовать соответствующий коэффициент: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2493"/>
      </w:tblGrid>
      <w:tr>
        <w:trPr>
          <w:trHeight w:val="375"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лошадь и взрослый верблюд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6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буйвол рабочий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6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вол, рабочий осел</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bookmarkStart w:name="z1083" w:id="87"/>
    <w:p>
      <w:pPr>
        <w:spacing w:after="0"/>
        <w:ind w:left="0"/>
        <w:jc w:val="both"/>
      </w:pPr>
      <w:r>
        <w:rPr>
          <w:rFonts w:ascii="Times New Roman"/>
          <w:b w:val="false"/>
          <w:i w:val="false"/>
          <w:color w:val="000000"/>
          <w:sz w:val="28"/>
        </w:rPr>
        <w:t>
      Перевод механических лошадиных сил в киловатты осуществляется путем умножения их суммы на коэффициент 0,74.</w:t>
      </w:r>
      <w:r>
        <w:br/>
      </w:r>
      <w:r>
        <w:rPr>
          <w:rFonts w:ascii="Times New Roman"/>
          <w:b w:val="false"/>
          <w:i w:val="false"/>
          <w:color w:val="000000"/>
          <w:sz w:val="28"/>
        </w:rPr>
        <w:t>
</w:t>
      </w:r>
      <w:r>
        <w:rPr>
          <w:rFonts w:ascii="Times New Roman"/>
          <w:b w:val="false"/>
          <w:i w:val="false"/>
          <w:color w:val="000000"/>
          <w:sz w:val="28"/>
        </w:rPr>
        <w:t>
      В разделе 4 отражаются данные о числе выполненных капитальных и текущих ремонтов, а также сумма затрат на проведение этих ремонтов и хранение техники.</w:t>
      </w:r>
      <w:r>
        <w:br/>
      </w:r>
      <w:r>
        <w:rPr>
          <w:rFonts w:ascii="Times New Roman"/>
          <w:b w:val="false"/>
          <w:i w:val="false"/>
          <w:color w:val="000000"/>
          <w:sz w:val="28"/>
        </w:rPr>
        <w:t>
</w:t>
      </w:r>
      <w:r>
        <w:rPr>
          <w:rFonts w:ascii="Times New Roman"/>
          <w:b w:val="false"/>
          <w:i w:val="false"/>
          <w:color w:val="000000"/>
          <w:sz w:val="28"/>
        </w:rPr>
        <w:t>
      Данные о числе выполненных ремонтных работ и затратах на капитальный ремонт тракторов, хлопкоуборочных машин и автомобилей приводятся на основании журналов учета работ в ремонтной мастерской, в которых регистрируются выполненные заказы и учитываются прямые расходы с добавлением распределяемых (цеховых) расходов.</w:t>
      </w:r>
      <w:r>
        <w:br/>
      </w:r>
      <w:r>
        <w:rPr>
          <w:rFonts w:ascii="Times New Roman"/>
          <w:b w:val="false"/>
          <w:i w:val="false"/>
          <w:color w:val="000000"/>
          <w:sz w:val="28"/>
        </w:rPr>
        <w:t>
</w:t>
      </w:r>
      <w:r>
        <w:rPr>
          <w:rFonts w:ascii="Times New Roman"/>
          <w:b w:val="false"/>
          <w:i w:val="false"/>
          <w:color w:val="000000"/>
          <w:sz w:val="28"/>
        </w:rPr>
        <w:t>
      В число выполненных ремонтных работ включаются ремонтные работы, сделанные для хозяйства (предприятия) своими мастерскими и на технических центрах заводов-изготовителей, а также на предприятиях других ведомств.</w:t>
      </w:r>
      <w:r>
        <w:br/>
      </w:r>
      <w:r>
        <w:rPr>
          <w:rFonts w:ascii="Times New Roman"/>
          <w:b w:val="false"/>
          <w:i w:val="false"/>
          <w:color w:val="000000"/>
          <w:sz w:val="28"/>
        </w:rPr>
        <w:t>
</w:t>
      </w:r>
      <w:r>
        <w:rPr>
          <w:rFonts w:ascii="Times New Roman"/>
          <w:b w:val="false"/>
          <w:i w:val="false"/>
          <w:color w:val="000000"/>
          <w:sz w:val="28"/>
        </w:rPr>
        <w:t>
      В зависимости от особенностей, степени повреждения и износа узлов и деталей, а также трудоемкости ремонтных работ, проводят текущий или капитальный ремонты.</w:t>
      </w:r>
      <w:r>
        <w:br/>
      </w:r>
      <w:r>
        <w:rPr>
          <w:rFonts w:ascii="Times New Roman"/>
          <w:b w:val="false"/>
          <w:i w:val="false"/>
          <w:color w:val="000000"/>
          <w:sz w:val="28"/>
        </w:rPr>
        <w:t>
</w:t>
      </w:r>
      <w:r>
        <w:rPr>
          <w:rFonts w:ascii="Times New Roman"/>
          <w:b w:val="false"/>
          <w:i w:val="false"/>
          <w:color w:val="000000"/>
          <w:sz w:val="28"/>
        </w:rPr>
        <w:t>
      В разделе 5 приводятся фактические затраты на хранение сельскохозяйственной техники, связанные с постановкой ее на хранение и установкой на подставки с хранением узлов и деталей, герметизацией агрегатов и узлов машин, консервацией агрегатов, узлов и поверхностей машин (включая нанесение антикоррозийных покрытий), а также затраты, связанные с обслуживанием техники в период хранения и подготовки к работе.</w:t>
      </w:r>
      <w:r>
        <w:br/>
      </w:r>
      <w:r>
        <w:rPr>
          <w:rFonts w:ascii="Times New Roman"/>
          <w:b w:val="false"/>
          <w:i w:val="false"/>
          <w:color w:val="000000"/>
          <w:sz w:val="28"/>
        </w:rPr>
        <w:t>
</w:t>
      </w:r>
      <w:r>
        <w:rPr>
          <w:rFonts w:ascii="Times New Roman"/>
          <w:b w:val="false"/>
          <w:i w:val="false"/>
          <w:color w:val="000000"/>
          <w:sz w:val="28"/>
        </w:rPr>
        <w:t>
      В затраты на хранение техники включаются: оплата труда механизаторов, занятых на работах, связанных с хранением техники, стоимость израсходованных материалов, затраты по изготовлению чехлов, подставок, заглушек, а также на ремонт и амортизацию сараев, площадок, навесов и другие затраты, непосредственно связанные с хранением техники.</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Разделы 1 и 2 «Информация о наличии сельскохозяйственной техники» и «Информация о наличии оборудования для переработки продукции сельского хозяйства»</w:t>
      </w:r>
      <w:r>
        <w:br/>
      </w:r>
      <w:r>
        <w:rPr>
          <w:rFonts w:ascii="Times New Roman"/>
          <w:b w:val="false"/>
          <w:i w:val="false"/>
          <w:color w:val="000000"/>
          <w:sz w:val="28"/>
        </w:rPr>
        <w:t>
</w:t>
      </w:r>
      <w:r>
        <w:rPr>
          <w:rFonts w:ascii="Times New Roman"/>
          <w:b w:val="false"/>
          <w:i w:val="false"/>
          <w:color w:val="000000"/>
          <w:sz w:val="28"/>
        </w:rPr>
        <w:t>
      Графа 1 &gt;= графа 2</w:t>
      </w:r>
      <w:r>
        <w:br/>
      </w:r>
      <w:r>
        <w:rPr>
          <w:rFonts w:ascii="Times New Roman"/>
          <w:b w:val="false"/>
          <w:i w:val="false"/>
          <w:color w:val="000000"/>
          <w:sz w:val="28"/>
        </w:rPr>
        <w:t>
</w:t>
      </w:r>
      <w:r>
        <w:rPr>
          <w:rFonts w:ascii="Times New Roman"/>
          <w:b w:val="false"/>
          <w:i w:val="false"/>
          <w:color w:val="000000"/>
          <w:sz w:val="28"/>
        </w:rPr>
        <w:t>
      Графа 3 &gt;= графа 4</w:t>
      </w:r>
      <w:r>
        <w:br/>
      </w:r>
      <w:r>
        <w:rPr>
          <w:rFonts w:ascii="Times New Roman"/>
          <w:b w:val="false"/>
          <w:i w:val="false"/>
          <w:color w:val="000000"/>
          <w:sz w:val="28"/>
        </w:rPr>
        <w:t>
</w:t>
      </w:r>
      <w:r>
        <w:rPr>
          <w:rFonts w:ascii="Times New Roman"/>
          <w:b w:val="false"/>
          <w:i w:val="false"/>
          <w:color w:val="000000"/>
          <w:sz w:val="28"/>
        </w:rPr>
        <w:t>
      Раздел 4 «Информация о затратах на технический уход и ремонт сельхозтехники»</w:t>
      </w:r>
      <w:r>
        <w:br/>
      </w:r>
      <w:r>
        <w:rPr>
          <w:rFonts w:ascii="Times New Roman"/>
          <w:b w:val="false"/>
          <w:i w:val="false"/>
          <w:color w:val="000000"/>
          <w:sz w:val="28"/>
        </w:rPr>
        <w:t>
</w:t>
      </w:r>
      <w:r>
        <w:rPr>
          <w:rFonts w:ascii="Times New Roman"/>
          <w:b w:val="false"/>
          <w:i w:val="false"/>
          <w:color w:val="000000"/>
          <w:sz w:val="28"/>
        </w:rPr>
        <w:t>
      Графа 3 &gt;=</w:t>
      </w:r>
      <w:r>
        <w:drawing>
          <wp:inline distT="0" distB="0" distL="0" distR="0">
            <wp:extent cx="304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444500"/>
                    </a:xfrm>
                    <a:prstGeom prst="rect">
                      <a:avLst/>
                    </a:prstGeom>
                  </pic:spPr>
                </pic:pic>
              </a:graphicData>
            </a:graphic>
          </wp:inline>
        </w:drawing>
      </w:r>
      <w:r>
        <w:rPr>
          <w:rFonts w:ascii="Times New Roman"/>
          <w:b w:val="false"/>
          <w:i w:val="false"/>
          <w:color w:val="000000"/>
          <w:sz w:val="28"/>
        </w:rPr>
        <w:t>граф 4 и 5.</w:t>
      </w:r>
    </w:p>
    <w:bookmarkEnd w:id="87"/>
    <w:bookmarkStart w:name="z1096" w:id="88"/>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25 октября 2012 года № 296</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634"/>
        <w:gridCol w:w="919"/>
        <w:gridCol w:w="919"/>
        <w:gridCol w:w="919"/>
        <w:gridCol w:w="919"/>
        <w:gridCol w:w="919"/>
        <w:gridCol w:w="1072"/>
        <w:gridCol w:w="305"/>
        <w:gridCol w:w="459"/>
        <w:gridCol w:w="4598"/>
      </w:tblGrid>
      <w:tr>
        <w:trPr>
          <w:trHeight w:val="5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256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25600" cy="11811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2012 жылғы 25 қазандағы</w:t>
            </w:r>
            <w:r>
              <w:br/>
            </w:r>
            <w:r>
              <w:rPr>
                <w:rFonts w:ascii="Times New Roman"/>
                <w:b w:val="false"/>
                <w:i w:val="false"/>
                <w:color w:val="000000"/>
                <w:sz w:val="20"/>
              </w:rPr>
              <w:t>
</w:t>
            </w:r>
            <w:r>
              <w:rPr>
                <w:rFonts w:ascii="Times New Roman"/>
                <w:b w:val="false"/>
                <w:i w:val="false"/>
                <w:color w:val="000000"/>
                <w:sz w:val="20"/>
              </w:rPr>
              <w:t>№ 296 бұйрығына</w:t>
            </w:r>
            <w:r>
              <w:br/>
            </w:r>
            <w:r>
              <w:rPr>
                <w:rFonts w:ascii="Times New Roman"/>
                <w:b w:val="false"/>
                <w:i w:val="false"/>
                <w:color w:val="000000"/>
                <w:sz w:val="20"/>
              </w:rPr>
              <w:t>
</w:t>
            </w:r>
            <w:r>
              <w:rPr>
                <w:rFonts w:ascii="Times New Roman"/>
                <w:b w:val="false"/>
                <w:i w:val="false"/>
                <w:color w:val="000000"/>
                <w:sz w:val="20"/>
              </w:rPr>
              <w:t>34-қосымша</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752"/>
              <w:gridCol w:w="901"/>
              <w:gridCol w:w="901"/>
              <w:gridCol w:w="924"/>
              <w:gridCol w:w="2389"/>
            </w:tblGrid>
            <w:tr>
              <w:trPr>
                <w:trHeight w:val="7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1591112</w:t>
            </w:r>
            <w:r>
              <w:br/>
            </w:r>
            <w:r>
              <w:rPr>
                <w:rFonts w:ascii="Times New Roman"/>
                <w:b w:val="false"/>
                <w:i w:val="false"/>
                <w:color w:val="000000"/>
                <w:sz w:val="20"/>
              </w:rPr>
              <w:t>
</w:t>
            </w:r>
            <w:r>
              <w:rPr>
                <w:rFonts w:ascii="Times New Roman"/>
                <w:b w:val="false"/>
                <w:i w:val="false"/>
                <w:color w:val="000000"/>
                <w:sz w:val="20"/>
              </w:rPr>
              <w:t>Код статистической формы 1591112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кәсіпорындарындағы құрылыстар мен имараттардың қолда</w:t>
            </w:r>
            <w:r>
              <w:br/>
            </w:r>
            <w:r>
              <w:rPr>
                <w:rFonts w:ascii="Times New Roman"/>
                <w:b/>
                <w:i w:val="false"/>
                <w:color w:val="000000"/>
              </w:rPr>
              <w:t>
бары</w:t>
            </w:r>
            <w:r>
              <w:br/>
            </w:r>
            <w:r>
              <w:rPr>
                <w:rFonts w:ascii="Times New Roman"/>
                <w:b/>
                <w:i w:val="false"/>
                <w:color w:val="000000"/>
              </w:rPr>
              <w:t>
Наличие построек и сооружений в сельскохозяйственных предприятиях</w:t>
            </w:r>
          </w:p>
        </w:tc>
      </w:tr>
      <w:tr>
        <w:trPr>
          <w:trHeight w:val="8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49-аш</w:t>
            </w:r>
            <w:r>
              <w:br/>
            </w:r>
            <w:r>
              <w:rPr>
                <w:rFonts w:ascii="Times New Roman"/>
                <w:b w:val="false"/>
                <w:i w:val="false"/>
                <w:color w:val="000000"/>
                <w:sz w:val="20"/>
              </w:rPr>
              <w:t>
</w:t>
            </w:r>
            <w:r>
              <w:rPr>
                <w:rFonts w:ascii="Times New Roman"/>
                <w:b w:val="false"/>
                <w:i w:val="false"/>
                <w:color w:val="000000"/>
                <w:sz w:val="20"/>
              </w:rPr>
              <w:t>49-сх</w:t>
            </w:r>
          </w:p>
        </w:tc>
        <w:tc>
          <w:tcPr>
            <w:tcW w:w="0" w:type="auto"/>
            <w:gridSpan w:val="8"/>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r>
              <w:br/>
            </w:r>
            <w:r>
              <w:rPr>
                <w:rFonts w:ascii="Times New Roman"/>
                <w:b w:val="false"/>
                <w:i w:val="false"/>
                <w:color w:val="000000"/>
                <w:sz w:val="20"/>
              </w:rPr>
              <w:t>
</w:t>
            </w:r>
            <w:r>
              <w:rPr>
                <w:rFonts w:ascii="Times New Roman"/>
                <w:b w:val="false"/>
                <w:i w:val="false"/>
                <w:color w:val="000000"/>
                <w:sz w:val="20"/>
              </w:rPr>
              <w:t>один раз в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662"/>
              <w:gridCol w:w="662"/>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қызметін жүзеге асыратын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осуществляющие сельскохозяйственную деятельность.</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жылдан кейін ақпанның 10.</w:t>
            </w:r>
            <w:r>
              <w:br/>
            </w:r>
            <w:r>
              <w:rPr>
                <w:rFonts w:ascii="Times New Roman"/>
                <w:b w:val="false"/>
                <w:i w:val="false"/>
                <w:color w:val="000000"/>
                <w:sz w:val="20"/>
              </w:rPr>
              <w:t>
</w:t>
            </w:r>
            <w:r>
              <w:rPr>
                <w:rFonts w:ascii="Times New Roman"/>
                <w:b w:val="false"/>
                <w:i w:val="false"/>
                <w:color w:val="000000"/>
                <w:sz w:val="20"/>
              </w:rPr>
              <w:t>Срок представления - 10 февраля после отчетного года.</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397"/>
              <w:gridCol w:w="397"/>
              <w:gridCol w:w="398"/>
              <w:gridCol w:w="398"/>
              <w:gridCol w:w="398"/>
              <w:gridCol w:w="398"/>
              <w:gridCol w:w="414"/>
              <w:gridCol w:w="382"/>
              <w:gridCol w:w="382"/>
              <w:gridCol w:w="382"/>
              <w:gridCol w:w="382"/>
            </w:tblGrid>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3"/>
              <w:gridCol w:w="433"/>
              <w:gridCol w:w="433"/>
              <w:gridCol w:w="433"/>
              <w:gridCol w:w="433"/>
              <w:gridCol w:w="433"/>
              <w:gridCol w:w="433"/>
              <w:gridCol w:w="434"/>
              <w:gridCol w:w="434"/>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Өсімдік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2357"/>
        <w:gridCol w:w="1859"/>
        <w:gridCol w:w="1775"/>
        <w:gridCol w:w="1943"/>
        <w:gridCol w:w="1629"/>
        <w:gridCol w:w="1860"/>
        <w:gridCol w:w="1860"/>
        <w:gridCol w:w="1880"/>
        <w:gridCol w:w="1861"/>
      </w:tblGrid>
      <w:tr>
        <w:trPr>
          <w:trHeight w:val="30" w:hRule="atLeast"/>
        </w:trPr>
        <w:tc>
          <w:tcPr>
            <w:tcW w:w="7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w:t>
            </w:r>
          </w:p>
          <w:p>
            <w:pPr>
              <w:spacing w:after="20"/>
              <w:ind w:left="20"/>
              <w:jc w:val="both"/>
            </w:pPr>
            <w:r>
              <w:rPr>
                <w:rFonts w:ascii="Times New Roman"/>
                <w:b w:val="false"/>
                <w:i w:val="false"/>
                <w:color w:val="000000"/>
                <w:sz w:val="20"/>
              </w:rPr>
              <w:t>единиц</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w:t>
            </w:r>
            <w:r>
              <w:br/>
            </w:r>
            <w:r>
              <w:rPr>
                <w:rFonts w:ascii="Times New Roman"/>
                <w:b w:val="false"/>
                <w:i w:val="false"/>
                <w:color w:val="000000"/>
                <w:sz w:val="20"/>
              </w:rPr>
              <w:t>
</w:t>
            </w:r>
            <w:r>
              <w:rPr>
                <w:rFonts w:ascii="Times New Roman"/>
                <w:b w:val="false"/>
                <w:i w:val="false"/>
                <w:color w:val="000000"/>
                <w:sz w:val="20"/>
              </w:rPr>
              <w:t>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квадрат-ных метров</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бір мезгілде сақталу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Дән-тұқым қоймасы (жемдік дақылдарды  қоса)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Көкөніс-картоп қоймасы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Тамыр-жеміс қоймасы (мал азығы үшін)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қоймасы (жеміс қоймасын қоса)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плодохранилища)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Сүрлемдік және пішендемелік имараттар</w:t>
            </w:r>
            <w:r>
              <w:br/>
            </w:r>
            <w:r>
              <w:rPr>
                <w:rFonts w:ascii="Times New Roman"/>
                <w:b w:val="false"/>
                <w:i w:val="false"/>
                <w:color w:val="000000"/>
                <w:sz w:val="20"/>
              </w:rPr>
              <w:t>
</w:t>
            </w:r>
            <w:r>
              <w:rPr>
                <w:rFonts w:ascii="Times New Roman"/>
                <w:b w:val="false"/>
                <w:i w:val="false"/>
                <w:color w:val="000000"/>
                <w:sz w:val="20"/>
              </w:rPr>
              <w:t>Силосные и сенажные сооружения</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Көң қоймасы</w:t>
            </w:r>
            <w:r>
              <w:br/>
            </w:r>
            <w:r>
              <w:rPr>
                <w:rFonts w:ascii="Times New Roman"/>
                <w:b w:val="false"/>
                <w:i w:val="false"/>
                <w:color w:val="000000"/>
                <w:sz w:val="20"/>
              </w:rPr>
              <w:t>
</w:t>
            </w:r>
            <w:r>
              <w:rPr>
                <w:rFonts w:ascii="Times New Roman"/>
                <w:b w:val="false"/>
                <w:i w:val="false"/>
                <w:color w:val="000000"/>
                <w:sz w:val="20"/>
              </w:rPr>
              <w:t>Навозохранилища</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тыңайтқыштар, улы химикаттар сақтайтын қоймалар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сақтайтын орындар (қойма мен бастырмалар)</w:t>
            </w:r>
            <w:r>
              <w:br/>
            </w:r>
            <w:r>
              <w:rPr>
                <w:rFonts w:ascii="Times New Roman"/>
                <w:b w:val="false"/>
                <w:i w:val="false"/>
                <w:color w:val="000000"/>
                <w:sz w:val="20"/>
              </w:rPr>
              <w:t>
</w:t>
            </w:r>
            <w:r>
              <w:rPr>
                <w:rFonts w:ascii="Times New Roman"/>
                <w:b w:val="false"/>
                <w:i w:val="false"/>
                <w:color w:val="000000"/>
                <w:sz w:val="20"/>
              </w:rPr>
              <w:t>Сенохранилища (склады и навесы)</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құрылыстар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ауыл шаруашылығындағы құрылыстар мен имараттар анықтамалығы</w:t>
      </w:r>
      <w:r>
        <w:br/>
      </w:r>
      <w:r>
        <w:rPr>
          <w:rFonts w:ascii="Times New Roman"/>
          <w:b w:val="false"/>
          <w:i w:val="false"/>
          <w:color w:val="000000"/>
          <w:sz w:val="28"/>
        </w:rPr>
        <w:t>
</w:t>
      </w:r>
      <w:r>
        <w:rPr>
          <w:rFonts w:ascii="Times New Roman"/>
          <w:b w:val="false"/>
          <w:i w:val="false"/>
          <w:color w:val="000000"/>
          <w:sz w:val="28"/>
        </w:rPr>
        <w:t>справочник построек и сооружений в сельском хозяйстве</w:t>
      </w:r>
    </w:p>
    <w:p>
      <w:pPr>
        <w:spacing w:after="0"/>
        <w:ind w:left="0"/>
        <w:jc w:val="both"/>
      </w:pPr>
      <w:r>
        <w:rPr>
          <w:rFonts w:ascii="Times New Roman"/>
          <w:b/>
          <w:i w:val="false"/>
          <w:color w:val="000000"/>
          <w:sz w:val="28"/>
        </w:rPr>
        <w:t>2. Мал шаруашылығындағы құрылыстардың және имараттардың 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животноводстве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9"/>
        <w:gridCol w:w="2355"/>
        <w:gridCol w:w="1857"/>
        <w:gridCol w:w="1773"/>
        <w:gridCol w:w="2444"/>
        <w:gridCol w:w="2109"/>
        <w:gridCol w:w="2109"/>
        <w:gridCol w:w="1858"/>
        <w:gridCol w:w="1628"/>
        <w:gridCol w:w="1628"/>
      </w:tblGrid>
      <w:tr>
        <w:trPr>
          <w:trHeight w:val="30" w:hRule="atLeast"/>
        </w:trPr>
        <w:tc>
          <w:tcPr>
            <w:tcW w:w="6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p>
          <w:p>
            <w:pPr>
              <w:spacing w:after="20"/>
              <w:ind w:left="20"/>
              <w:jc w:val="both"/>
            </w:pP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 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 xml:space="preserve">стоимость, </w:t>
            </w:r>
          </w:p>
          <w:p>
            <w:pPr>
              <w:spacing w:after="20"/>
              <w:ind w:left="20"/>
              <w:jc w:val="both"/>
            </w:pPr>
            <w:r>
              <w:rPr>
                <w:rFonts w:ascii="Times New Roman"/>
                <w:b w:val="false"/>
                <w:i w:val="false"/>
                <w:color w:val="000000"/>
                <w:sz w:val="20"/>
              </w:rPr>
              <w:t>тысяч тенге</w:t>
            </w: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ұстайтын 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мал түрлерін ұстайтын қора-қопсылар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Жөндеу шеберханалардың, техникалық қызмет көрсету пункттерінің және ауыл шаруашылығы техникасын сақтайтын өндірістік алаңдардың қолда бары туралы ақпаратты көрсетіңіз</w:t>
      </w:r>
      <w:r>
        <w:br/>
      </w:r>
      <w:r>
        <w:rPr>
          <w:rFonts w:ascii="Times New Roman"/>
          <w:b w:val="false"/>
          <w:i w:val="false"/>
          <w:color w:val="000000"/>
          <w:sz w:val="28"/>
        </w:rPr>
        <w:t>
Укажите информацию о наличии ремонтных мастерских, пунктов технического обслуживания и производственных площадей для хранения сельхозтехники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2"/>
        <w:gridCol w:w="2580"/>
        <w:gridCol w:w="2582"/>
        <w:gridCol w:w="2831"/>
        <w:gridCol w:w="2582"/>
        <w:gridCol w:w="2334"/>
        <w:gridCol w:w="2832"/>
        <w:gridCol w:w="2087"/>
      </w:tblGrid>
      <w:tr>
        <w:trPr>
          <w:trHeight w:val="30" w:hRule="atLeast"/>
        </w:trPr>
        <w:tc>
          <w:tcPr>
            <w:tcW w:w="6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АШҚИ анықтама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гараждары</w:t>
            </w:r>
            <w:r>
              <w:br/>
            </w:r>
            <w:r>
              <w:rPr>
                <w:rFonts w:ascii="Times New Roman"/>
                <w:b w:val="false"/>
                <w:i w:val="false"/>
                <w:color w:val="000000"/>
                <w:sz w:val="20"/>
              </w:rPr>
              <w:t>
</w:t>
            </w:r>
            <w:r>
              <w:rPr>
                <w:rFonts w:ascii="Times New Roman"/>
                <w:b w:val="false"/>
                <w:i w:val="false"/>
                <w:color w:val="000000"/>
                <w:sz w:val="20"/>
              </w:rPr>
              <w:t>Гаражи для тракторов</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гараждары</w:t>
            </w:r>
            <w:r>
              <w:br/>
            </w:r>
            <w:r>
              <w:rPr>
                <w:rFonts w:ascii="Times New Roman"/>
                <w:b w:val="false"/>
                <w:i w:val="false"/>
                <w:color w:val="000000"/>
                <w:sz w:val="20"/>
              </w:rPr>
              <w:t>
</w:t>
            </w:r>
            <w:r>
              <w:rPr>
                <w:rFonts w:ascii="Times New Roman"/>
                <w:b w:val="false"/>
                <w:i w:val="false"/>
                <w:color w:val="000000"/>
                <w:sz w:val="20"/>
              </w:rPr>
              <w:t>Гаражи для автомобилей</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Бастырмалар</w:t>
            </w:r>
            <w:r>
              <w:br/>
            </w:r>
            <w:r>
              <w:rPr>
                <w:rFonts w:ascii="Times New Roman"/>
                <w:b w:val="false"/>
                <w:i w:val="false"/>
                <w:color w:val="000000"/>
                <w:sz w:val="20"/>
              </w:rPr>
              <w:t>
</w:t>
            </w:r>
            <w:r>
              <w:rPr>
                <w:rFonts w:ascii="Times New Roman"/>
                <w:b w:val="false"/>
                <w:i w:val="false"/>
                <w:color w:val="000000"/>
                <w:sz w:val="20"/>
              </w:rPr>
              <w:t>Навесы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қоршаулар</w:t>
            </w:r>
            <w:r>
              <w:br/>
            </w:r>
            <w:r>
              <w:rPr>
                <w:rFonts w:ascii="Times New Roman"/>
                <w:b w:val="false"/>
                <w:i w:val="false"/>
                <w:color w:val="000000"/>
                <w:sz w:val="20"/>
              </w:rPr>
              <w:t>
</w:t>
            </w:r>
            <w:r>
              <w:rPr>
                <w:rFonts w:ascii="Times New Roman"/>
                <w:b w:val="false"/>
                <w:i w:val="false"/>
                <w:color w:val="000000"/>
                <w:sz w:val="20"/>
              </w:rPr>
              <w:t>Открытые ограждения</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 шаруашылығы техникасын сақтауға арналған өндірістік алаңдар</w:t>
            </w:r>
            <w:r>
              <w:br/>
            </w:r>
            <w:r>
              <w:rPr>
                <w:rFonts w:ascii="Times New Roman"/>
                <w:b w:val="false"/>
                <w:i w:val="false"/>
                <w:color w:val="000000"/>
                <w:sz w:val="20"/>
              </w:rPr>
              <w:t>
</w:t>
            </w:r>
            <w:r>
              <w:rPr>
                <w:rFonts w:ascii="Times New Roman"/>
                <w:b w:val="false"/>
                <w:i w:val="false"/>
                <w:color w:val="000000"/>
                <w:sz w:val="20"/>
              </w:rPr>
              <w:t>Прочие производственные площади для хранения сельхозтехники</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6747"/>
      </w:tblGrid>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Наименование ________________</w:t>
            </w:r>
            <w:r>
              <w:br/>
            </w:r>
            <w:r>
              <w:rPr>
                <w:rFonts w:ascii="Times New Roman"/>
                <w:b w:val="false"/>
                <w:i w:val="false"/>
                <w:color w:val="000000"/>
                <w:sz w:val="20"/>
              </w:rPr>
              <w:t>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w:t>
            </w:r>
          </w:p>
        </w:tc>
      </w:tr>
      <w:tr>
        <w:trPr>
          <w:trHeight w:val="3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___________________________</w:t>
            </w:r>
          </w:p>
        </w:tc>
      </w:tr>
      <w:tr>
        <w:trPr>
          <w:trHeight w:val="67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 тегі және телефоны</w:t>
            </w:r>
            <w:r>
              <w:br/>
            </w:r>
            <w:r>
              <w:rPr>
                <w:rFonts w:ascii="Times New Roman"/>
                <w:b w:val="false"/>
                <w:i w:val="false"/>
                <w:color w:val="000000"/>
                <w:sz w:val="20"/>
              </w:rPr>
              <w:t>
Фамилия и телефон исполнителя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w:t>
            </w:r>
          </w:p>
        </w:tc>
      </w:tr>
      <w:tr>
        <w:trPr>
          <w:trHeight w:val="72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w:t>
            </w:r>
            <w:r>
              <w:br/>
            </w:r>
            <w:r>
              <w:rPr>
                <w:rFonts w:ascii="Times New Roman"/>
                <w:b w:val="false"/>
                <w:i w:val="false"/>
                <w:color w:val="000000"/>
                <w:sz w:val="20"/>
              </w:rPr>
              <w:t xml:space="preserve">
Руководитель ___________________________ </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w:t>
            </w:r>
          </w:p>
        </w:tc>
      </w:tr>
      <w:tr>
        <w:trPr>
          <w:trHeight w:val="495"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w:t>
            </w:r>
            <w:r>
              <w:br/>
            </w:r>
            <w:r>
              <w:rPr>
                <w:rFonts w:ascii="Times New Roman"/>
                <w:b w:val="false"/>
                <w:i w:val="false"/>
                <w:color w:val="000000"/>
                <w:sz w:val="20"/>
              </w:rPr>
              <w:t>
Главный бухгалтер _____________________________</w:t>
            </w:r>
          </w:p>
        </w:tc>
        <w:tc>
          <w:tcPr>
            <w:tcW w:w="6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(Аты-жөні,тегі, қолы)</w:t>
            </w:r>
            <w:r>
              <w:br/>
            </w:r>
            <w:r>
              <w:rPr>
                <w:rFonts w:ascii="Times New Roman"/>
                <w:b w:val="false"/>
                <w:i w:val="false"/>
                <w:color w:val="000000"/>
                <w:sz w:val="20"/>
              </w:rPr>
              <w:t>
(Ф.И.О., подпись) _________________________</w:t>
            </w:r>
          </w:p>
        </w:tc>
      </w:tr>
    </w:tbl>
    <w:p>
      <w:pPr>
        <w:spacing w:after="0"/>
        <w:ind w:left="0"/>
        <w:jc w:val="both"/>
      </w:pPr>
      <w:r>
        <w:rPr>
          <w:rFonts w:ascii="Times New Roman"/>
          <w:b/>
          <w:i w:val="false"/>
          <w:color w:val="000000"/>
          <w:sz w:val="28"/>
        </w:rPr>
        <w:t>м.о.</w:t>
      </w:r>
      <w:r>
        <w:br/>
      </w:r>
      <w:r>
        <w:rPr>
          <w:rFonts w:ascii="Times New Roman"/>
          <w:b w:val="false"/>
          <w:i w:val="false"/>
          <w:color w:val="000000"/>
          <w:sz w:val="28"/>
        </w:rPr>
        <w:t>
м.о.</w:t>
      </w:r>
    </w:p>
    <w:bookmarkStart w:name="z1097" w:id="8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25 октября 2012 года № 296</w:t>
      </w:r>
    </w:p>
    <w:bookmarkEnd w:id="89"/>
    <w:bookmarkStart w:name="z1098" w:id="9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«Наличие построек и сооружений в сельскохозяйственных предприятиях»</w:t>
      </w:r>
      <w:r>
        <w:br/>
      </w:r>
      <w:r>
        <w:rPr>
          <w:rFonts w:ascii="Times New Roman"/>
          <w:b/>
          <w:i w:val="false"/>
          <w:color w:val="000000"/>
        </w:rPr>
        <w:t>
(код 1591112, индекс 49-сх, периодичность один раз в 3 года)</w:t>
      </w:r>
    </w:p>
    <w:bookmarkEnd w:id="90"/>
    <w:bookmarkStart w:name="z1099" w:id="9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один раз в 3 года).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зерносеменохранилища - здания или сооружения для хранения зерна. К ним относятся зерносклады, включая склады для хранения продовольственного и фуражного зерна, семенохранилища, постройки напольного, закромного и других типов, стационарные  кукурузохранилища и другие помещения капитального типа для хранения зерна;</w:t>
      </w:r>
      <w:r>
        <w:br/>
      </w:r>
      <w:r>
        <w:rPr>
          <w:rFonts w:ascii="Times New Roman"/>
          <w:b w:val="false"/>
          <w:i w:val="false"/>
          <w:color w:val="000000"/>
          <w:sz w:val="28"/>
        </w:rPr>
        <w:t>
</w:t>
      </w:r>
      <w:r>
        <w:rPr>
          <w:rFonts w:ascii="Times New Roman"/>
          <w:b w:val="false"/>
          <w:i w:val="false"/>
          <w:color w:val="000000"/>
          <w:sz w:val="28"/>
        </w:rPr>
        <w:t>
      2) помещения для содержания сельскохозяйственных животных и птицы - нежилые сельскохозяйственные строения и сооружения, предназначенные для содержания сельскохозяйственных животных и птицы. К ним относятся капитальные, временные и приспособленные помещения, включая скотоместа в родильных отделениях, откормочных площадках круглогодичного действия, кроме выгульных дворов при животноводческих постройках, летних лагерей и помещений на отгонных пастбищах;</w:t>
      </w:r>
      <w:r>
        <w:br/>
      </w:r>
      <w:r>
        <w:rPr>
          <w:rFonts w:ascii="Times New Roman"/>
          <w:b w:val="false"/>
          <w:i w:val="false"/>
          <w:color w:val="000000"/>
          <w:sz w:val="28"/>
        </w:rPr>
        <w:t>
</w:t>
      </w:r>
      <w:r>
        <w:rPr>
          <w:rFonts w:ascii="Times New Roman"/>
          <w:b w:val="false"/>
          <w:i w:val="false"/>
          <w:color w:val="000000"/>
          <w:sz w:val="28"/>
        </w:rPr>
        <w:t>
      3)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r>
        <w:br/>
      </w:r>
      <w:r>
        <w:rPr>
          <w:rFonts w:ascii="Times New Roman"/>
          <w:b w:val="false"/>
          <w:i w:val="false"/>
          <w:color w:val="000000"/>
          <w:sz w:val="28"/>
        </w:rPr>
        <w:t>
</w:t>
      </w:r>
      <w:r>
        <w:rPr>
          <w:rFonts w:ascii="Times New Roman"/>
          <w:b w:val="false"/>
          <w:i w:val="false"/>
          <w:color w:val="000000"/>
          <w:sz w:val="28"/>
        </w:rPr>
        <w:t>
      4) овощекартофелехранилища - здания или сооружение для хранения в свежем виде картофеля, корнеплодов, капусты и лука;</w:t>
      </w:r>
      <w:r>
        <w:br/>
      </w:r>
      <w:r>
        <w:rPr>
          <w:rFonts w:ascii="Times New Roman"/>
          <w:b w:val="false"/>
          <w:i w:val="false"/>
          <w:color w:val="000000"/>
          <w:sz w:val="28"/>
        </w:rPr>
        <w:t>
</w:t>
      </w:r>
      <w:r>
        <w:rPr>
          <w:rFonts w:ascii="Times New Roman"/>
          <w:b w:val="false"/>
          <w:i w:val="false"/>
          <w:color w:val="000000"/>
          <w:sz w:val="28"/>
        </w:rPr>
        <w:t>
      5) временные и приспособленные помещения (постройки) - помещения (постройки), построенные из недолговечных материалов (глинобитные, сырцовые, глиноплетенные и тому подобные), а так же переоборудованные из приспособленных помещений другого назначения;</w:t>
      </w:r>
      <w:r>
        <w:br/>
      </w:r>
      <w:r>
        <w:rPr>
          <w:rFonts w:ascii="Times New Roman"/>
          <w:b w:val="false"/>
          <w:i w:val="false"/>
          <w:color w:val="000000"/>
          <w:sz w:val="28"/>
        </w:rPr>
        <w:t>
</w:t>
      </w:r>
      <w:r>
        <w:rPr>
          <w:rFonts w:ascii="Times New Roman"/>
          <w:b w:val="false"/>
          <w:i w:val="false"/>
          <w:color w:val="000000"/>
          <w:sz w:val="28"/>
        </w:rPr>
        <w:t>
      6) капитальные животноводческие и птицеводческие помещения - помещения, построенные по типовым или индивидуальным проектам, а так же переоборудованным из капитальных построек другого назначения с соблюдением норм технологического проектирования;</w:t>
      </w:r>
      <w:r>
        <w:br/>
      </w:r>
      <w:r>
        <w:rPr>
          <w:rFonts w:ascii="Times New Roman"/>
          <w:b w:val="false"/>
          <w:i w:val="false"/>
          <w:color w:val="000000"/>
          <w:sz w:val="28"/>
        </w:rPr>
        <w:t>
</w:t>
      </w:r>
      <w:r>
        <w:rPr>
          <w:rFonts w:ascii="Times New Roman"/>
          <w:b w:val="false"/>
          <w:i w:val="false"/>
          <w:color w:val="000000"/>
          <w:sz w:val="28"/>
        </w:rPr>
        <w:t>
      7) механизированные хранилища и склады - это хранилища и склады оборудованные средствами механизации для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8) силосные и сенажные сооружения - башни, полубашни, облицованные ямы, траншеи и другие силосные сооружения, сенажные сооружения башенного и траншейного типов;</w:t>
      </w:r>
      <w:r>
        <w:br/>
      </w:r>
      <w:r>
        <w:rPr>
          <w:rFonts w:ascii="Times New Roman"/>
          <w:b w:val="false"/>
          <w:i w:val="false"/>
          <w:color w:val="000000"/>
          <w:sz w:val="28"/>
        </w:rPr>
        <w:t>
</w:t>
      </w:r>
      <w:r>
        <w:rPr>
          <w:rFonts w:ascii="Times New Roman"/>
          <w:b w:val="false"/>
          <w:i w:val="false"/>
          <w:color w:val="000000"/>
          <w:sz w:val="28"/>
        </w:rPr>
        <w:t>
      9) вместимость - количество скотомест и птицемест в помещениях;</w:t>
      </w:r>
      <w:r>
        <w:br/>
      </w:r>
      <w:r>
        <w:rPr>
          <w:rFonts w:ascii="Times New Roman"/>
          <w:b w:val="false"/>
          <w:i w:val="false"/>
          <w:color w:val="000000"/>
          <w:sz w:val="28"/>
        </w:rPr>
        <w:t>
</w:t>
      </w:r>
      <w:r>
        <w:rPr>
          <w:rFonts w:ascii="Times New Roman"/>
          <w:b w:val="false"/>
          <w:i w:val="false"/>
          <w:color w:val="000000"/>
          <w:sz w:val="28"/>
        </w:rPr>
        <w:t>
      10) капитальные помещения - постройки и сооружения с кирпичными, железобетонными, каменными стенами, бетонными или цементными полами, имеющими специальное оборудование для поддержания температурного режима.</w:t>
      </w:r>
      <w:r>
        <w:br/>
      </w:r>
      <w:r>
        <w:rPr>
          <w:rFonts w:ascii="Times New Roman"/>
          <w:b w:val="false"/>
          <w:i w:val="false"/>
          <w:color w:val="000000"/>
          <w:sz w:val="28"/>
        </w:rPr>
        <w:t>
</w:t>
      </w:r>
      <w:r>
        <w:rPr>
          <w:rFonts w:ascii="Times New Roman"/>
          <w:b w:val="false"/>
          <w:i w:val="false"/>
          <w:color w:val="000000"/>
          <w:sz w:val="28"/>
        </w:rPr>
        <w:t>
      3. В графе 1 разделе 1 показывается количество хранилищ и тепличных комбинатов на 1 января отчетного года, в графе 5 -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2 отражается общая площадь хранилищ, складов и прочих построек в м</w:t>
      </w:r>
      <w:r>
        <w:rPr>
          <w:rFonts w:ascii="Times New Roman"/>
          <w:b w:val="false"/>
          <w:i w:val="false"/>
          <w:color w:val="000000"/>
          <w:vertAlign w:val="superscript"/>
        </w:rPr>
        <w:t>2</w:t>
      </w:r>
      <w:r>
        <w:rPr>
          <w:rFonts w:ascii="Times New Roman"/>
          <w:b w:val="false"/>
          <w:i w:val="false"/>
          <w:color w:val="000000"/>
          <w:sz w:val="28"/>
        </w:rPr>
        <w:t>, в графе 6 -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3 указывается их вместимость, временных и приспособленных сооружений, как действующих, так и не действующих вследствие неисправности, ремонта, модернизации или реконструкции объектов, которые находились на балансе предприятия на момент составления отчета, в графе 7 - в том числе капитальных.</w:t>
      </w:r>
      <w:r>
        <w:br/>
      </w:r>
      <w:r>
        <w:rPr>
          <w:rFonts w:ascii="Times New Roman"/>
          <w:b w:val="false"/>
          <w:i w:val="false"/>
          <w:color w:val="000000"/>
          <w:sz w:val="28"/>
        </w:rPr>
        <w:t>
</w:t>
      </w:r>
      <w:r>
        <w:rPr>
          <w:rFonts w:ascii="Times New Roman"/>
          <w:b w:val="false"/>
          <w:i w:val="false"/>
          <w:color w:val="000000"/>
          <w:sz w:val="28"/>
        </w:rPr>
        <w:t>
      В графе 4 показывается стоимость построек и сооружений по балансовой стоимости за вычетом амортизационных отчислений, в графе 8 - в том числе капитальных.</w:t>
      </w:r>
      <w:r>
        <w:br/>
      </w:r>
      <w:r>
        <w:rPr>
          <w:rFonts w:ascii="Times New Roman"/>
          <w:b w:val="false"/>
          <w:i w:val="false"/>
          <w:color w:val="000000"/>
          <w:sz w:val="28"/>
        </w:rPr>
        <w:t>
</w:t>
      </w:r>
      <w:r>
        <w:rPr>
          <w:rFonts w:ascii="Times New Roman"/>
          <w:b w:val="false"/>
          <w:i w:val="false"/>
          <w:color w:val="000000"/>
          <w:sz w:val="28"/>
        </w:rPr>
        <w:t>
      В этом разделе приводятся данные по хранилищам и складам как механизированным так и не механизированным.</w:t>
      </w:r>
      <w:r>
        <w:br/>
      </w:r>
      <w:r>
        <w:rPr>
          <w:rFonts w:ascii="Times New Roman"/>
          <w:b w:val="false"/>
          <w:i w:val="false"/>
          <w:color w:val="000000"/>
          <w:sz w:val="28"/>
        </w:rPr>
        <w:t>
</w:t>
      </w:r>
      <w:r>
        <w:rPr>
          <w:rFonts w:ascii="Times New Roman"/>
          <w:b w:val="false"/>
          <w:i w:val="false"/>
          <w:color w:val="000000"/>
          <w:sz w:val="28"/>
        </w:rPr>
        <w:t>
      По коду 1.01 показывается наличие хранилищ и складов для зерна и продуктов переработки зерна, включая зернофуражные.</w:t>
      </w:r>
      <w:r>
        <w:br/>
      </w:r>
      <w:r>
        <w:rPr>
          <w:rFonts w:ascii="Times New Roman"/>
          <w:b w:val="false"/>
          <w:i w:val="false"/>
          <w:color w:val="000000"/>
          <w:sz w:val="28"/>
        </w:rPr>
        <w:t>
</w:t>
      </w:r>
      <w:r>
        <w:rPr>
          <w:rFonts w:ascii="Times New Roman"/>
          <w:b w:val="false"/>
          <w:i w:val="false"/>
          <w:color w:val="000000"/>
          <w:sz w:val="28"/>
        </w:rPr>
        <w:t>
      По коду 1.02 показываются сведения по овощекартофелехранилищам, предназначенным для хранения овощей и картофеля на семена, корм скоту, продовольственные цели и реализацию в течение зимы и весны.</w:t>
      </w:r>
      <w:r>
        <w:br/>
      </w:r>
      <w:r>
        <w:rPr>
          <w:rFonts w:ascii="Times New Roman"/>
          <w:b w:val="false"/>
          <w:i w:val="false"/>
          <w:color w:val="000000"/>
          <w:sz w:val="28"/>
        </w:rPr>
        <w:t>
</w:t>
      </w:r>
      <w:r>
        <w:rPr>
          <w:rFonts w:ascii="Times New Roman"/>
          <w:b w:val="false"/>
          <w:i w:val="false"/>
          <w:color w:val="000000"/>
          <w:sz w:val="28"/>
        </w:rPr>
        <w:t>
      По коду 1.03 показываются сооружения для хранения кормовых корнеплодов.</w:t>
      </w:r>
      <w:r>
        <w:br/>
      </w:r>
      <w:r>
        <w:rPr>
          <w:rFonts w:ascii="Times New Roman"/>
          <w:b w:val="false"/>
          <w:i w:val="false"/>
          <w:color w:val="000000"/>
          <w:sz w:val="28"/>
        </w:rPr>
        <w:t>
</w:t>
      </w:r>
      <w:r>
        <w:rPr>
          <w:rFonts w:ascii="Times New Roman"/>
          <w:b w:val="false"/>
          <w:i w:val="false"/>
          <w:color w:val="000000"/>
          <w:sz w:val="28"/>
        </w:rPr>
        <w:t>
      По коду 1.04 показываются хранилища для хранения плодов семечковых и косточковых культур, ягод, орехоплодных, цитрусовых и винограда.</w:t>
      </w:r>
      <w:r>
        <w:br/>
      </w:r>
      <w:r>
        <w:rPr>
          <w:rFonts w:ascii="Times New Roman"/>
          <w:b w:val="false"/>
          <w:i w:val="false"/>
          <w:color w:val="000000"/>
          <w:sz w:val="28"/>
        </w:rPr>
        <w:t>
</w:t>
      </w:r>
      <w:r>
        <w:rPr>
          <w:rFonts w:ascii="Times New Roman"/>
          <w:b w:val="false"/>
          <w:i w:val="false"/>
          <w:color w:val="000000"/>
          <w:sz w:val="28"/>
        </w:rPr>
        <w:t>
      По коду 1.05 показываются сооружения для силоса и сенажа, включая башни и траншеи.</w:t>
      </w:r>
      <w:r>
        <w:br/>
      </w:r>
      <w:r>
        <w:rPr>
          <w:rFonts w:ascii="Times New Roman"/>
          <w:b w:val="false"/>
          <w:i w:val="false"/>
          <w:color w:val="000000"/>
          <w:sz w:val="28"/>
        </w:rPr>
        <w:t>
</w:t>
      </w:r>
      <w:r>
        <w:rPr>
          <w:rFonts w:ascii="Times New Roman"/>
          <w:b w:val="false"/>
          <w:i w:val="false"/>
          <w:color w:val="000000"/>
          <w:sz w:val="28"/>
        </w:rPr>
        <w:t>
      По коду 1.06 приводятся данные по всем типам навозохранилищ наземного типа, полузаглубленным емкостям для хранения навоза в очистных сооружениях и другим хранилищам, независимо от физического состояния навоза (жидкий, полужидкий, твердый).</w:t>
      </w:r>
      <w:r>
        <w:br/>
      </w:r>
      <w:r>
        <w:rPr>
          <w:rFonts w:ascii="Times New Roman"/>
          <w:b w:val="false"/>
          <w:i w:val="false"/>
          <w:color w:val="000000"/>
          <w:sz w:val="28"/>
        </w:rPr>
        <w:t>
</w:t>
      </w:r>
      <w:r>
        <w:rPr>
          <w:rFonts w:ascii="Times New Roman"/>
          <w:b w:val="false"/>
          <w:i w:val="false"/>
          <w:color w:val="000000"/>
          <w:sz w:val="28"/>
        </w:rPr>
        <w:t>
      Земляные площадки для складирования и накопления навоза, а так же площадки для приготовления навозно-торфяных и других компостов здесь не показываются.</w:t>
      </w:r>
      <w:r>
        <w:br/>
      </w:r>
      <w:r>
        <w:rPr>
          <w:rFonts w:ascii="Times New Roman"/>
          <w:b w:val="false"/>
          <w:i w:val="false"/>
          <w:color w:val="000000"/>
          <w:sz w:val="28"/>
        </w:rPr>
        <w:t>
</w:t>
      </w:r>
      <w:r>
        <w:rPr>
          <w:rFonts w:ascii="Times New Roman"/>
          <w:b w:val="false"/>
          <w:i w:val="false"/>
          <w:color w:val="000000"/>
          <w:sz w:val="28"/>
        </w:rPr>
        <w:t>
      По коду 1.07 показываются склады для хранения минеральных удобрений и ядохимикатов.</w:t>
      </w:r>
      <w:r>
        <w:br/>
      </w:r>
      <w:r>
        <w:rPr>
          <w:rFonts w:ascii="Times New Roman"/>
          <w:b w:val="false"/>
          <w:i w:val="false"/>
          <w:color w:val="000000"/>
          <w:sz w:val="28"/>
        </w:rPr>
        <w:t>
</w:t>
      </w:r>
      <w:r>
        <w:rPr>
          <w:rFonts w:ascii="Times New Roman"/>
          <w:b w:val="false"/>
          <w:i w:val="false"/>
          <w:color w:val="000000"/>
          <w:sz w:val="28"/>
        </w:rPr>
        <w:t>
      По коду 1.08 показываются сенохранилища (склады и навесы для сена).</w:t>
      </w:r>
      <w:r>
        <w:br/>
      </w:r>
      <w:r>
        <w:rPr>
          <w:rFonts w:ascii="Times New Roman"/>
          <w:b w:val="false"/>
          <w:i w:val="false"/>
          <w:color w:val="000000"/>
          <w:sz w:val="28"/>
        </w:rPr>
        <w:t>
</w:t>
      </w:r>
      <w:r>
        <w:rPr>
          <w:rFonts w:ascii="Times New Roman"/>
          <w:b w:val="false"/>
          <w:i w:val="false"/>
          <w:color w:val="000000"/>
          <w:sz w:val="28"/>
        </w:rPr>
        <w:t>
      По коду 1.09 показываются теплицы для выращивания овощей, а по коду 1.10 - для выращивания цветов в кв.м.</w:t>
      </w:r>
      <w:r>
        <w:br/>
      </w:r>
      <w:r>
        <w:rPr>
          <w:rFonts w:ascii="Times New Roman"/>
          <w:b w:val="false"/>
          <w:i w:val="false"/>
          <w:color w:val="000000"/>
          <w:sz w:val="28"/>
        </w:rPr>
        <w:t>
</w:t>
      </w:r>
      <w:r>
        <w:rPr>
          <w:rFonts w:ascii="Times New Roman"/>
          <w:b w:val="false"/>
          <w:i w:val="false"/>
          <w:color w:val="000000"/>
          <w:sz w:val="28"/>
        </w:rPr>
        <w:t>
      По коду 1.19 - прочие постройки.</w:t>
      </w:r>
      <w:r>
        <w:br/>
      </w:r>
      <w:r>
        <w:rPr>
          <w:rFonts w:ascii="Times New Roman"/>
          <w:b w:val="false"/>
          <w:i w:val="false"/>
          <w:color w:val="000000"/>
          <w:sz w:val="28"/>
        </w:rPr>
        <w:t>
</w:t>
      </w:r>
      <w:r>
        <w:rPr>
          <w:rFonts w:ascii="Times New Roman"/>
          <w:b w:val="false"/>
          <w:i w:val="false"/>
          <w:color w:val="000000"/>
          <w:sz w:val="28"/>
        </w:rPr>
        <w:t>
      В графе 1 раздела 2 отражаются данные о числе отдельных помещений для содержания скота, находящихся на балансе хозяйства, по графе 5 - в том числе капитальных. В графе 2 показывается их общая площадь в м</w:t>
      </w:r>
      <w:r>
        <w:rPr>
          <w:rFonts w:ascii="Times New Roman"/>
          <w:b w:val="false"/>
          <w:i w:val="false"/>
          <w:color w:val="000000"/>
          <w:vertAlign w:val="superscript"/>
        </w:rPr>
        <w:t>2</w:t>
      </w:r>
      <w:r>
        <w:rPr>
          <w:rFonts w:ascii="Times New Roman"/>
          <w:b w:val="false"/>
          <w:i w:val="false"/>
          <w:color w:val="000000"/>
          <w:sz w:val="28"/>
        </w:rPr>
        <w:t>, по графе 6 - в том числе капитальных. В графе 3 показывается общая вместимость (в головах ското-(птице-)мест), по графе 7 - в том числе капитальных. В графе 4 показывается стоимость построек и сооружений по балансовой стоимости за вычетом амортизационных отчислений с учетом затрат на капитальный ремонт, по графе 8 - в том числе капитальных.</w:t>
      </w:r>
      <w:r>
        <w:br/>
      </w:r>
      <w:r>
        <w:rPr>
          <w:rFonts w:ascii="Times New Roman"/>
          <w:b w:val="false"/>
          <w:i w:val="false"/>
          <w:color w:val="000000"/>
          <w:sz w:val="28"/>
        </w:rPr>
        <w:t>
</w:t>
      </w:r>
      <w:r>
        <w:rPr>
          <w:rFonts w:ascii="Times New Roman"/>
          <w:b w:val="false"/>
          <w:i w:val="false"/>
          <w:color w:val="000000"/>
          <w:sz w:val="28"/>
        </w:rPr>
        <w:t>
      Количество скотомест в помещениях определяется в следующем порядке: данные о вместимости животноводческих построек и сооружений приводятся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w:t>
      </w:r>
      <w:r>
        <w:br/>
      </w:r>
      <w:r>
        <w:rPr>
          <w:rFonts w:ascii="Times New Roman"/>
          <w:b w:val="false"/>
          <w:i w:val="false"/>
          <w:color w:val="000000"/>
          <w:sz w:val="28"/>
        </w:rPr>
        <w:t>
</w:t>
      </w:r>
      <w:r>
        <w:rPr>
          <w:rFonts w:ascii="Times New Roman"/>
          <w:b w:val="false"/>
          <w:i w:val="false"/>
          <w:color w:val="000000"/>
          <w:sz w:val="28"/>
        </w:rPr>
        <w:t>
      Животноводческие помещения для содержания скота и птицы в отчете отражаются по строкам раздела в соответствии с их наименованиями, указанными в инвентаризационных карточках.</w:t>
      </w:r>
      <w:r>
        <w:br/>
      </w:r>
      <w:r>
        <w:rPr>
          <w:rFonts w:ascii="Times New Roman"/>
          <w:b w:val="false"/>
          <w:i w:val="false"/>
          <w:color w:val="000000"/>
          <w:sz w:val="28"/>
        </w:rPr>
        <w:t>
</w:t>
      </w:r>
      <w:r>
        <w:rPr>
          <w:rFonts w:ascii="Times New Roman"/>
          <w:b w:val="false"/>
          <w:i w:val="false"/>
          <w:color w:val="000000"/>
          <w:sz w:val="28"/>
        </w:rPr>
        <w:t>
      Например: если в хозяйстве числится на балансе приспособленное помещение для откорма молодняка свиней с производственной площадью, где содержится молодняк, равной 160 кв. м, то такое помещение имеет 200 скотомест (160 м</w:t>
      </w:r>
      <w:r>
        <w:rPr>
          <w:rFonts w:ascii="Times New Roman"/>
          <w:b w:val="false"/>
          <w:i w:val="false"/>
          <w:color w:val="000000"/>
          <w:vertAlign w:val="superscript"/>
        </w:rPr>
        <w:t>2</w:t>
      </w:r>
      <w:r>
        <w:rPr>
          <w:rFonts w:ascii="Times New Roman"/>
          <w:b w:val="false"/>
          <w:i w:val="false"/>
          <w:color w:val="000000"/>
          <w:sz w:val="28"/>
        </w:rPr>
        <w:t xml:space="preserve"> разделить на 0,8 м</w:t>
      </w:r>
      <w:r>
        <w:rPr>
          <w:rFonts w:ascii="Times New Roman"/>
          <w:b w:val="false"/>
          <w:i w:val="false"/>
          <w:color w:val="000000"/>
          <w:vertAlign w:val="superscript"/>
        </w:rPr>
        <w:t xml:space="preserve">2 </w:t>
      </w:r>
      <w:r>
        <w:rPr>
          <w:rFonts w:ascii="Times New Roman"/>
          <w:b w:val="false"/>
          <w:i w:val="false"/>
          <w:color w:val="000000"/>
          <w:sz w:val="28"/>
        </w:rPr>
        <w:t>равняется 200).</w:t>
      </w:r>
      <w:r>
        <w:br/>
      </w:r>
      <w:r>
        <w:rPr>
          <w:rFonts w:ascii="Times New Roman"/>
          <w:b w:val="false"/>
          <w:i w:val="false"/>
          <w:color w:val="000000"/>
          <w:sz w:val="28"/>
        </w:rPr>
        <w:t>
</w:t>
      </w:r>
      <w:r>
        <w:rPr>
          <w:rFonts w:ascii="Times New Roman"/>
          <w:b w:val="false"/>
          <w:i w:val="false"/>
          <w:color w:val="000000"/>
          <w:sz w:val="28"/>
        </w:rPr>
        <w:t>
      Аналогичные определения количества скотомест должны быть сделаны по всем временным приспособленным животноводческим помещениям, оборудованным и необорудованным средствами механизации.</w:t>
      </w:r>
      <w:r>
        <w:br/>
      </w:r>
      <w:r>
        <w:rPr>
          <w:rFonts w:ascii="Times New Roman"/>
          <w:b w:val="false"/>
          <w:i w:val="false"/>
          <w:color w:val="000000"/>
          <w:sz w:val="28"/>
        </w:rPr>
        <w:t>
</w:t>
      </w:r>
      <w:r>
        <w:rPr>
          <w:rFonts w:ascii="Times New Roman"/>
          <w:b w:val="false"/>
          <w:i w:val="false"/>
          <w:color w:val="000000"/>
          <w:sz w:val="28"/>
        </w:rPr>
        <w:t>
      При переоборудовании помещений (изменение производственного назначения) должно быть изменено их наименование в инвентарной карточке. Переоборудованные помещения в отчете показываются по тем строкам, которые соответствуют их новому производственному назначению.</w:t>
      </w:r>
      <w:r>
        <w:br/>
      </w:r>
      <w:r>
        <w:rPr>
          <w:rFonts w:ascii="Times New Roman"/>
          <w:b w:val="false"/>
          <w:i w:val="false"/>
          <w:color w:val="000000"/>
          <w:sz w:val="28"/>
        </w:rPr>
        <w:t>
</w:t>
      </w:r>
      <w:r>
        <w:rPr>
          <w:rFonts w:ascii="Times New Roman"/>
          <w:b w:val="false"/>
          <w:i w:val="false"/>
          <w:color w:val="000000"/>
          <w:sz w:val="28"/>
        </w:rPr>
        <w:t>
      Например: в хозяйстве помещения для содержания маточного поголовья свиней было в отчетном году переоборудовано в коровник. При этом в инвентарную карточку учета этого объекта должны быть внесены соответствующие изменения, то есть помещение должно числится на балансе уже как коровник, а не как маточник для свиней.</w:t>
      </w:r>
      <w:r>
        <w:br/>
      </w:r>
      <w:r>
        <w:rPr>
          <w:rFonts w:ascii="Times New Roman"/>
          <w:b w:val="false"/>
          <w:i w:val="false"/>
          <w:color w:val="000000"/>
          <w:sz w:val="28"/>
        </w:rPr>
        <w:t>
</w:t>
      </w:r>
      <w:r>
        <w:rPr>
          <w:rFonts w:ascii="Times New Roman"/>
          <w:b w:val="false"/>
          <w:i w:val="false"/>
          <w:color w:val="000000"/>
          <w:sz w:val="28"/>
        </w:rPr>
        <w:t>
      По птицефабрикам количество ското-(птице-)мест приводится по проектной документации. Здесь отражаются данные только по тем животноводческим комплексам и откормочным площадкам круглогодового действия, мощность которых соответствует размерам, указанным по строкам.</w:t>
      </w:r>
      <w:r>
        <w:br/>
      </w:r>
      <w:r>
        <w:rPr>
          <w:rFonts w:ascii="Times New Roman"/>
          <w:b w:val="false"/>
          <w:i w:val="false"/>
          <w:color w:val="000000"/>
          <w:sz w:val="28"/>
        </w:rPr>
        <w:t>
</w:t>
      </w:r>
      <w:r>
        <w:rPr>
          <w:rFonts w:ascii="Times New Roman"/>
          <w:b w:val="false"/>
          <w:i w:val="false"/>
          <w:color w:val="000000"/>
          <w:sz w:val="28"/>
        </w:rPr>
        <w:t>
      В графе 1 раздела 3 показывается количество зданий соответствующего назначения, построенных по типовым и индивидуальным проектам, включая реконструированные, числящиеся в бухгалтерском учете как самостоятельные инвентарные объекты, по графе 4 - в том числе капитальные.</w:t>
      </w:r>
      <w:r>
        <w:br/>
      </w:r>
      <w:r>
        <w:rPr>
          <w:rFonts w:ascii="Times New Roman"/>
          <w:b w:val="false"/>
          <w:i w:val="false"/>
          <w:color w:val="000000"/>
          <w:sz w:val="28"/>
        </w:rPr>
        <w:t>
</w:t>
      </w:r>
      <w:r>
        <w:rPr>
          <w:rFonts w:ascii="Times New Roman"/>
          <w:b w:val="false"/>
          <w:i w:val="false"/>
          <w:color w:val="000000"/>
          <w:sz w:val="28"/>
        </w:rPr>
        <w:t>
      В графе 2 отражается полезная суммарная площадь зданий, по графе 5 - в том числе капитальные здания, указанные в графах 1 и 4 (по ремонтным мастерским – площадь монтажных залов и специализированных участков, по гаражам – производственная мощность всех участков зданий гаража).</w:t>
      </w:r>
      <w:r>
        <w:br/>
      </w:r>
      <w:r>
        <w:rPr>
          <w:rFonts w:ascii="Times New Roman"/>
          <w:b w:val="false"/>
          <w:i w:val="false"/>
          <w:color w:val="000000"/>
          <w:sz w:val="28"/>
        </w:rPr>
        <w:t>
</w:t>
      </w:r>
      <w:r>
        <w:rPr>
          <w:rFonts w:ascii="Times New Roman"/>
          <w:b w:val="false"/>
          <w:i w:val="false"/>
          <w:color w:val="000000"/>
          <w:sz w:val="28"/>
        </w:rPr>
        <w:t>
      В графе 3 показывается стоимость зданий по балансовой стоимости за вычетом амортизационных отчислений с учетом затрат на капитальный ремонт, по графе 6 - в том числе капитальных.</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«Наличие построек и сооружений в растениеводстве».</w:t>
      </w:r>
      <w:r>
        <w:br/>
      </w:r>
      <w:r>
        <w:rPr>
          <w:rFonts w:ascii="Times New Roman"/>
          <w:b w:val="false"/>
          <w:i w:val="false"/>
          <w:color w:val="000000"/>
          <w:sz w:val="28"/>
        </w:rPr>
        <w:t>
</w:t>
      </w:r>
      <w:r>
        <w:rPr>
          <w:rFonts w:ascii="Times New Roman"/>
          <w:b w:val="false"/>
          <w:i w:val="false"/>
          <w:color w:val="000000"/>
          <w:sz w:val="28"/>
        </w:rPr>
        <w:t>
      По всем кодам строк</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2) Раздел 2 «Наличие построек и сооружений в животноводстве».</w:t>
      </w:r>
      <w:r>
        <w:br/>
      </w:r>
      <w:r>
        <w:rPr>
          <w:rFonts w:ascii="Times New Roman"/>
          <w:b w:val="false"/>
          <w:i w:val="false"/>
          <w:color w:val="000000"/>
          <w:sz w:val="28"/>
        </w:rPr>
        <w:t>
</w:t>
      </w:r>
      <w:r>
        <w:rPr>
          <w:rFonts w:ascii="Times New Roman"/>
          <w:b w:val="false"/>
          <w:i w:val="false"/>
          <w:color w:val="000000"/>
          <w:sz w:val="28"/>
        </w:rPr>
        <w:t>
      По всем кодам строк</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w:t>
      </w:r>
      <w:r>
        <w:br/>
      </w:r>
      <w:r>
        <w:rPr>
          <w:rFonts w:ascii="Times New Roman"/>
          <w:b w:val="false"/>
          <w:i w:val="false"/>
          <w:color w:val="000000"/>
          <w:sz w:val="28"/>
        </w:rPr>
        <w:t>
</w:t>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w:t>
      </w:r>
      <w:r>
        <w:br/>
      </w:r>
      <w:r>
        <w:rPr>
          <w:rFonts w:ascii="Times New Roman"/>
          <w:b w:val="false"/>
          <w:i w:val="false"/>
          <w:color w:val="000000"/>
          <w:sz w:val="28"/>
        </w:rPr>
        <w:t>
</w:t>
      </w:r>
      <w:r>
        <w:rPr>
          <w:rFonts w:ascii="Times New Roman"/>
          <w:b w:val="false"/>
          <w:i w:val="false"/>
          <w:color w:val="000000"/>
          <w:sz w:val="28"/>
        </w:rPr>
        <w:t>
      3) Раздел 3 «Наличие ремонтных мастерских, пунктов технического обслуживания и производственных площадей для хранения сельхозтехники»</w:t>
      </w:r>
      <w:r>
        <w:br/>
      </w:r>
      <w:r>
        <w:rPr>
          <w:rFonts w:ascii="Times New Roman"/>
          <w:b w:val="false"/>
          <w:i w:val="false"/>
          <w:color w:val="000000"/>
          <w:sz w:val="28"/>
        </w:rPr>
        <w:t>
</w:t>
      </w:r>
      <w:r>
        <w:rPr>
          <w:rFonts w:ascii="Times New Roman"/>
          <w:b w:val="false"/>
          <w:i w:val="false"/>
          <w:color w:val="000000"/>
          <w:sz w:val="28"/>
        </w:rPr>
        <w:t>
      По всем кодам строк</w:t>
      </w:r>
      <w:r>
        <w:br/>
      </w:r>
      <w:r>
        <w:rPr>
          <w:rFonts w:ascii="Times New Roman"/>
          <w:b w:val="false"/>
          <w:i w:val="false"/>
          <w:color w:val="000000"/>
          <w:sz w:val="28"/>
        </w:rPr>
        <w:t>
</w:t>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4</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5</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6</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header.xml" Type="http://schemas.openxmlformats.org/officeDocument/2006/relationships/header" Id="rId6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