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487c" w14:textId="0294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связи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25 октября 2012 года № 293. Зарегистрирован в Министерстве юстиции Республики Казахстан 10 декабря 2012 года № 8160. Утратил силу приказом Председателя Комитета по статистике Министерства национальной экономики Республики Казахстан от 4 ноября 2014 года № 39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04.11.2014 </w:t>
      </w:r>
      <w:r>
        <w:rPr>
          <w:rFonts w:ascii="Times New Roman"/>
          <w:b w:val="false"/>
          <w:i w:val="false"/>
          <w:color w:val="ff0000"/>
          <w:sz w:val="28"/>
        </w:rPr>
        <w:t>№ 39</w:t>
      </w:r>
      <w:r>
        <w:rPr>
          <w:rFonts w:ascii="Times New Roman"/>
          <w:b w:val="false"/>
          <w:i w:val="false"/>
          <w:color w:val="ff0000"/>
          <w:sz w:val="28"/>
        </w:rPr>
        <w:t xml:space="preserve"> (вводится в действие с 01.01.2015).</w:t>
      </w:r>
    </w:p>
    <w:bookmarkStart w:name="z6"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об услугах почтовой и курьерской деятельности» (код 0881104, индекс 1-связь,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об услугах почтовой и курьерской деятельности» (код 0881104, индекс 1-связь,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об услугах связи» (код 0891104, индекс 2-связь,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об услугах связи» (код 0891104, индекс 2-связь,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w:t>
      </w:r>
      <w:r>
        <w:rPr>
          <w:rFonts w:ascii="Times New Roman"/>
          <w:b w:val="false"/>
          <w:i w:val="false"/>
          <w:color w:val="000000"/>
          <w:sz w:val="28"/>
        </w:rPr>
        <w:t>к настоящему приказу;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технических средствах и качестве услуг связи» (код 0911104, индекс 4-связь,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 технических средствах и качестве услуг связи» (код 0911104, индекс 4-связь, периодичность годовая) согласно приложению 8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232 «Об утверждении статистических форм и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за № 6494);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28 сентября 2011 года № 275 «О внесении изменений в приказ исполняющего обязанности председателя Агентства Республики Казахстан по статистике от 24 августа 2010 года № 232 «Об утверждении статистических форм и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за № 7282).</w:t>
      </w:r>
      <w:r>
        <w:br/>
      </w:r>
      <w:r>
        <w:rPr>
          <w:rFonts w:ascii="Times New Roman"/>
          <w:b w:val="false"/>
          <w:i w:val="false"/>
          <w:color w:val="000000"/>
          <w:sz w:val="28"/>
        </w:rPr>
        <w:t>
</w:t>
      </w:r>
      <w:r>
        <w:rPr>
          <w:rFonts w:ascii="Times New Roman"/>
          <w:b w:val="false"/>
          <w:i w:val="false"/>
          <w:color w:val="000000"/>
          <w:sz w:val="28"/>
        </w:rPr>
        <w:t xml:space="preserve">
      3.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xml:space="preserve">Министр </w:t>
      </w:r>
      <w:r>
        <w:br/>
      </w:r>
      <w:r>
        <w:rPr>
          <w:rFonts w:ascii="Times New Roman"/>
          <w:b w:val="false"/>
          <w:i w:val="false"/>
          <w:color w:val="000000"/>
          <w:sz w:val="28"/>
        </w:rPr>
        <w:t>
</w:t>
      </w:r>
      <w:r>
        <w:rPr>
          <w:rFonts w:ascii="Times New Roman"/>
          <w:b w:val="false"/>
          <w:i/>
          <w:color w:val="000000"/>
          <w:sz w:val="28"/>
        </w:rPr>
        <w:t xml:space="preserve">транспорта и коммуникаций </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 xml:space="preserve">________________ А. Жумагалиев </w:t>
      </w:r>
      <w:r>
        <w:br/>
      </w:r>
      <w:r>
        <w:rPr>
          <w:rFonts w:ascii="Times New Roman"/>
          <w:b w:val="false"/>
          <w:i w:val="false"/>
          <w:color w:val="000000"/>
          <w:sz w:val="28"/>
        </w:rPr>
        <w:t>
</w:t>
      </w:r>
      <w:r>
        <w:rPr>
          <w:rFonts w:ascii="Times New Roman"/>
          <w:b w:val="false"/>
          <w:i/>
          <w:color w:val="000000"/>
          <w:sz w:val="28"/>
        </w:rPr>
        <w:t>«____» __________ 2012 года</w:t>
      </w:r>
    </w:p>
    <w:bookmarkStart w:name="z2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293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993"/>
        <w:gridCol w:w="1613"/>
        <w:gridCol w:w="3793"/>
        <w:gridCol w:w="2195"/>
        <w:gridCol w:w="1813"/>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25 қазандағы № 293 бұйрығына 1-қосымша</w:t>
            </w:r>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u w:val="single"/>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0881104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0881104</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және курьерлік қызметтің қызмет көрсетулері</w:t>
            </w:r>
            <w:r>
              <w:br/>
            </w:r>
            <w:r>
              <w:rPr>
                <w:rFonts w:ascii="Times New Roman"/>
                <w:b w:val="false"/>
                <w:i w:val="false"/>
                <w:color w:val="000000"/>
                <w:sz w:val="20"/>
              </w:rPr>
              <w:t>
</w:t>
            </w:r>
            <w:r>
              <w:rPr>
                <w:rFonts w:ascii="Times New Roman"/>
                <w:b/>
                <w:i w:val="false"/>
                <w:color w:val="000000"/>
                <w:sz w:val="20"/>
              </w:rPr>
              <w:t>туралы есеп</w:t>
            </w:r>
            <w:r>
              <w:br/>
            </w:r>
            <w:r>
              <w:rPr>
                <w:rFonts w:ascii="Times New Roman"/>
                <w:b w:val="false"/>
                <w:i w:val="false"/>
                <w:color w:val="000000"/>
                <w:sz w:val="20"/>
              </w:rPr>
              <w:t>
</w:t>
            </w:r>
            <w:r>
              <w:rPr>
                <w:rFonts w:ascii="Times New Roman"/>
                <w:b w:val="false"/>
                <w:i w:val="false"/>
                <w:color w:val="000000"/>
                <w:sz w:val="20"/>
              </w:rPr>
              <w:t>Отчет об услугах почтовой и курьерской деятельности</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1-байланыс</w:t>
            </w:r>
            <w:r>
              <w:br/>
            </w:r>
            <w:r>
              <w:rPr>
                <w:rFonts w:ascii="Times New Roman"/>
                <w:b w:val="false"/>
                <w:i w:val="false"/>
                <w:color w:val="000000"/>
                <w:sz w:val="20"/>
              </w:rPr>
              <w:t>
</w:t>
            </w:r>
            <w:r>
              <w:rPr>
                <w:rFonts w:ascii="Times New Roman"/>
                <w:b w:val="false"/>
                <w:i w:val="false"/>
                <w:color w:val="000000"/>
                <w:sz w:val="20"/>
              </w:rPr>
              <w:t>1-связь</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түрлерінің жалпы жіктеуішінің (бұдан әрі - ЭҚЖЖ) 53 - почта және курьерлік қызмет кодына сәйкес қызметтің негізгі түрі бар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подразделениями, независимо от численности, имеющими основной вид деятельности согласно коду Общего классификатора видов экономической деятельности (далее - ОКЭД) 53 – почтовая и курьерская деятельность.</w:t>
            </w:r>
          </w:p>
          <w:p>
            <w:pPr>
              <w:spacing w:after="20"/>
              <w:ind w:left="20"/>
              <w:jc w:val="both"/>
            </w:pPr>
            <w:r>
              <w:rPr>
                <w:rFonts w:ascii="Times New Roman"/>
                <w:b/>
                <w:i w:val="false"/>
                <w:color w:val="000000"/>
                <w:sz w:val="20"/>
              </w:rPr>
              <w:t>Тапсыру мерзімі - 25 наурыз</w:t>
            </w:r>
            <w:r>
              <w:br/>
            </w:r>
            <w:r>
              <w:rPr>
                <w:rFonts w:ascii="Times New Roman"/>
                <w:b w:val="false"/>
                <w:i w:val="false"/>
                <w:color w:val="000000"/>
                <w:sz w:val="20"/>
              </w:rPr>
              <w:t>
</w:t>
            </w:r>
            <w:r>
              <w:rPr>
                <w:rFonts w:ascii="Times New Roman"/>
                <w:b w:val="false"/>
                <w:i w:val="false"/>
                <w:color w:val="000000"/>
                <w:sz w:val="20"/>
              </w:rPr>
              <w:t>Срок представления - 25 марта.</w:t>
            </w:r>
          </w:p>
        </w:tc>
      </w:tr>
      <w:tr>
        <w:trPr>
          <w:trHeight w:val="61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13"/>
              <w:gridCol w:w="413"/>
              <w:gridCol w:w="413"/>
              <w:gridCol w:w="413"/>
              <w:gridCol w:w="413"/>
              <w:gridCol w:w="413"/>
              <w:gridCol w:w="413"/>
              <w:gridCol w:w="413"/>
              <w:gridCol w:w="413"/>
              <w:gridCol w:w="413"/>
              <w:gridCol w:w="433"/>
            </w:tblGrid>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
    <w:p>
      <w:pPr>
        <w:spacing w:after="0"/>
        <w:ind w:left="0"/>
        <w:jc w:val="both"/>
      </w:pPr>
      <w:r>
        <w:rPr>
          <w:rFonts w:ascii="Times New Roman"/>
          <w:b w:val="false"/>
          <w:i w:val="false"/>
          <w:color w:val="000000"/>
          <w:sz w:val="28"/>
        </w:rPr>
        <w:t>
</w:t>
      </w:r>
      <w:r>
        <w:rPr>
          <w:rFonts w:ascii="Times New Roman"/>
          <w:b/>
          <w:i w:val="false"/>
          <w:color w:val="000000"/>
          <w:sz w:val="28"/>
        </w:rPr>
        <w:t>1. Почта және курьерлік қызметтің қызмет көрсету көлемі туралы</w:t>
      </w:r>
      <w:r>
        <w:br/>
      </w:r>
      <w:r>
        <w:rPr>
          <w:rFonts w:ascii="Times New Roman"/>
          <w:b w:val="false"/>
          <w:i w:val="false"/>
          <w:color w:val="000000"/>
          <w:sz w:val="28"/>
        </w:rPr>
        <w:t>
</w:t>
      </w:r>
      <w:r>
        <w:rPr>
          <w:rFonts w:ascii="Times New Roman"/>
          <w:b/>
          <w:i w:val="false"/>
          <w:color w:val="000000"/>
          <w:sz w:val="28"/>
        </w:rPr>
        <w:t>ақпаратты көрсетіңіз, мың теңге</w:t>
      </w:r>
      <w:r>
        <w:br/>
      </w:r>
      <w:r>
        <w:rPr>
          <w:rFonts w:ascii="Times New Roman"/>
          <w:b w:val="false"/>
          <w:i w:val="false"/>
          <w:color w:val="000000"/>
          <w:sz w:val="28"/>
        </w:rPr>
        <w:t>
Укажите информацию об объемах услуг почтовой и курьерской</w:t>
      </w:r>
      <w:r>
        <w:br/>
      </w:r>
      <w:r>
        <w:rPr>
          <w:rFonts w:ascii="Times New Roman"/>
          <w:b w:val="false"/>
          <w:i w:val="false"/>
          <w:color w:val="000000"/>
          <w:sz w:val="28"/>
        </w:rPr>
        <w:t>
деятельности,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4423"/>
        <w:gridCol w:w="1990"/>
        <w:gridCol w:w="1793"/>
        <w:gridCol w:w="2444"/>
        <w:gridCol w:w="1813"/>
      </w:tblGrid>
      <w:tr>
        <w:trPr>
          <w:trHeight w:val="255"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көрсетілген қызметтер</w:t>
            </w:r>
          </w:p>
          <w:p>
            <w:pPr>
              <w:spacing w:after="20"/>
              <w:ind w:left="20"/>
              <w:jc w:val="both"/>
            </w:pP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w:t>
            </w:r>
            <w:r>
              <w:br/>
            </w:r>
            <w:r>
              <w:rPr>
                <w:rFonts w:ascii="Times New Roman"/>
                <w:b w:val="false"/>
                <w:i w:val="false"/>
                <w:color w:val="000000"/>
                <w:sz w:val="20"/>
              </w:rPr>
              <w:t>
</w:t>
            </w:r>
            <w:r>
              <w:rPr>
                <w:rFonts w:ascii="Times New Roman"/>
                <w:b w:val="false"/>
                <w:i w:val="false"/>
                <w:color w:val="000000"/>
                <w:sz w:val="20"/>
              </w:rPr>
              <w:t>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w:t>
            </w:r>
            <w:r>
              <w:br/>
            </w:r>
            <w:r>
              <w:rPr>
                <w:rFonts w:ascii="Times New Roman"/>
                <w:b w:val="false"/>
                <w:i w:val="false"/>
                <w:color w:val="000000"/>
                <w:sz w:val="20"/>
              </w:rPr>
              <w:t>
</w:t>
            </w:r>
            <w:r>
              <w:rPr>
                <w:rFonts w:ascii="Times New Roman"/>
                <w:b w:val="false"/>
                <w:i w:val="false"/>
                <w:color w:val="000000"/>
                <w:sz w:val="20"/>
              </w:rPr>
              <w:t>другим группам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 -</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9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w:t>
            </w:r>
            <w:r>
              <w:br/>
            </w:r>
            <w:r>
              <w:rPr>
                <w:rFonts w:ascii="Times New Roman"/>
                <w:b w:val="false"/>
                <w:i w:val="false"/>
                <w:color w:val="000000"/>
                <w:sz w:val="20"/>
              </w:rPr>
              <w:t>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почтовой и</w:t>
            </w:r>
            <w:r>
              <w:br/>
            </w:r>
            <w:r>
              <w:rPr>
                <w:rFonts w:ascii="Times New Roman"/>
                <w:b w:val="false"/>
                <w:i w:val="false"/>
                <w:color w:val="000000"/>
                <w:sz w:val="20"/>
              </w:rPr>
              <w:t>
</w:t>
            </w:r>
            <w:r>
              <w:rPr>
                <w:rFonts w:ascii="Times New Roman"/>
                <w:b w:val="false"/>
                <w:i w:val="false"/>
                <w:color w:val="000000"/>
                <w:sz w:val="20"/>
              </w:rPr>
              <w:t>курьерской деятельности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басқа да мерзімдік</w:t>
            </w:r>
            <w:r>
              <w:br/>
            </w:r>
            <w:r>
              <w:rPr>
                <w:rFonts w:ascii="Times New Roman"/>
                <w:b w:val="false"/>
                <w:i w:val="false"/>
                <w:color w:val="000000"/>
                <w:sz w:val="20"/>
              </w:rPr>
              <w:t>
</w:t>
            </w:r>
            <w:r>
              <w:rPr>
                <w:rFonts w:ascii="Times New Roman"/>
                <w:b w:val="false"/>
                <w:i w:val="false"/>
                <w:color w:val="000000"/>
                <w:sz w:val="20"/>
              </w:rPr>
              <w:t>басылымдармен</w:t>
            </w:r>
            <w:r>
              <w:br/>
            </w:r>
            <w:r>
              <w:rPr>
                <w:rFonts w:ascii="Times New Roman"/>
                <w:b w:val="false"/>
                <w:i w:val="false"/>
                <w:color w:val="000000"/>
                <w:sz w:val="20"/>
              </w:rPr>
              <w:t>
</w:t>
            </w:r>
            <w:r>
              <w:rPr>
                <w:rFonts w:ascii="Times New Roman"/>
                <w:b w:val="false"/>
                <w:i w:val="false"/>
                <w:color w:val="000000"/>
                <w:sz w:val="20"/>
              </w:rPr>
              <w:t>байланысты почта</w:t>
            </w:r>
            <w:r>
              <w:br/>
            </w:r>
            <w:r>
              <w:rPr>
                <w:rFonts w:ascii="Times New Roman"/>
                <w:b w:val="false"/>
                <w:i w:val="false"/>
                <w:color w:val="000000"/>
                <w:sz w:val="20"/>
              </w:rPr>
              <w:t>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почтовые,</w:t>
            </w:r>
            <w:r>
              <w:br/>
            </w:r>
            <w:r>
              <w:rPr>
                <w:rFonts w:ascii="Times New Roman"/>
                <w:b w:val="false"/>
                <w:i w:val="false"/>
                <w:color w:val="000000"/>
                <w:sz w:val="20"/>
              </w:rPr>
              <w:t>
</w:t>
            </w:r>
            <w:r>
              <w:rPr>
                <w:rFonts w:ascii="Times New Roman"/>
                <w:b w:val="false"/>
                <w:i w:val="false"/>
                <w:color w:val="000000"/>
                <w:sz w:val="20"/>
              </w:rPr>
              <w:t>связанные с газетами и</w:t>
            </w:r>
            <w:r>
              <w:br/>
            </w:r>
            <w:r>
              <w:rPr>
                <w:rFonts w:ascii="Times New Roman"/>
                <w:b w:val="false"/>
                <w:i w:val="false"/>
                <w:color w:val="000000"/>
                <w:sz w:val="20"/>
              </w:rPr>
              <w:t>
</w:t>
            </w:r>
            <w:r>
              <w:rPr>
                <w:rFonts w:ascii="Times New Roman"/>
                <w:b w:val="false"/>
                <w:i w:val="false"/>
                <w:color w:val="000000"/>
                <w:sz w:val="20"/>
              </w:rPr>
              <w:t>другими периодическими</w:t>
            </w:r>
            <w:r>
              <w:br/>
            </w:r>
            <w:r>
              <w:rPr>
                <w:rFonts w:ascii="Times New Roman"/>
                <w:b w:val="false"/>
                <w:i w:val="false"/>
                <w:color w:val="000000"/>
                <w:sz w:val="20"/>
              </w:rPr>
              <w:t>
</w:t>
            </w:r>
            <w:r>
              <w:rPr>
                <w:rFonts w:ascii="Times New Roman"/>
                <w:b w:val="false"/>
                <w:i w:val="false"/>
                <w:color w:val="000000"/>
                <w:sz w:val="20"/>
              </w:rPr>
              <w:t>изданиями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байланысты</w:t>
            </w:r>
            <w:r>
              <w:br/>
            </w:r>
            <w:r>
              <w:rPr>
                <w:rFonts w:ascii="Times New Roman"/>
                <w:b w:val="false"/>
                <w:i w:val="false"/>
                <w:color w:val="000000"/>
                <w:sz w:val="20"/>
              </w:rPr>
              <w:t>
</w:t>
            </w:r>
            <w:r>
              <w:rPr>
                <w:rFonts w:ascii="Times New Roman"/>
                <w:b w:val="false"/>
                <w:i w:val="false"/>
                <w:color w:val="000000"/>
                <w:sz w:val="20"/>
              </w:rPr>
              <w:t>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w:t>
            </w:r>
            <w:r>
              <w:br/>
            </w:r>
            <w:r>
              <w:rPr>
                <w:rFonts w:ascii="Times New Roman"/>
                <w:b w:val="false"/>
                <w:i w:val="false"/>
                <w:color w:val="000000"/>
                <w:sz w:val="20"/>
              </w:rPr>
              <w:t>
</w:t>
            </w:r>
            <w:r>
              <w:rPr>
                <w:rFonts w:ascii="Times New Roman"/>
                <w:b w:val="false"/>
                <w:i w:val="false"/>
                <w:color w:val="000000"/>
                <w:sz w:val="20"/>
              </w:rPr>
              <w:t>связанные с письмами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ТМД1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Сәлемдемелер мен</w:t>
            </w:r>
            <w:r>
              <w:br/>
            </w:r>
            <w:r>
              <w:rPr>
                <w:rFonts w:ascii="Times New Roman"/>
                <w:b w:val="false"/>
                <w:i w:val="false"/>
                <w:color w:val="000000"/>
                <w:sz w:val="20"/>
              </w:rPr>
              <w:t>
</w:t>
            </w:r>
            <w:r>
              <w:rPr>
                <w:rFonts w:ascii="Times New Roman"/>
                <w:b w:val="false"/>
                <w:i w:val="false"/>
                <w:color w:val="000000"/>
                <w:sz w:val="20"/>
              </w:rPr>
              <w:t>бандерольдармен</w:t>
            </w:r>
            <w:r>
              <w:br/>
            </w:r>
            <w:r>
              <w:rPr>
                <w:rFonts w:ascii="Times New Roman"/>
                <w:b w:val="false"/>
                <w:i w:val="false"/>
                <w:color w:val="000000"/>
                <w:sz w:val="20"/>
              </w:rPr>
              <w:t>
</w:t>
            </w:r>
            <w:r>
              <w:rPr>
                <w:rFonts w:ascii="Times New Roman"/>
                <w:b w:val="false"/>
                <w:i w:val="false"/>
                <w:color w:val="000000"/>
                <w:sz w:val="20"/>
              </w:rPr>
              <w:t>байланысты почта</w:t>
            </w:r>
            <w:r>
              <w:br/>
            </w:r>
            <w:r>
              <w:rPr>
                <w:rFonts w:ascii="Times New Roman"/>
                <w:b w:val="false"/>
                <w:i w:val="false"/>
                <w:color w:val="000000"/>
                <w:sz w:val="20"/>
              </w:rPr>
              <w:t>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почтовые,</w:t>
            </w:r>
            <w:r>
              <w:br/>
            </w:r>
            <w:r>
              <w:rPr>
                <w:rFonts w:ascii="Times New Roman"/>
                <w:b w:val="false"/>
                <w:i w:val="false"/>
                <w:color w:val="000000"/>
                <w:sz w:val="20"/>
              </w:rPr>
              <w:t>
</w:t>
            </w:r>
            <w:r>
              <w:rPr>
                <w:rFonts w:ascii="Times New Roman"/>
                <w:b w:val="false"/>
                <w:i w:val="false"/>
                <w:color w:val="000000"/>
                <w:sz w:val="20"/>
              </w:rPr>
              <w:t>связанные с посылками и</w:t>
            </w:r>
            <w:r>
              <w:br/>
            </w:r>
            <w:r>
              <w:rPr>
                <w:rFonts w:ascii="Times New Roman"/>
                <w:b w:val="false"/>
                <w:i w:val="false"/>
                <w:color w:val="000000"/>
                <w:sz w:val="20"/>
              </w:rPr>
              <w:t>
</w:t>
            </w:r>
            <w:r>
              <w:rPr>
                <w:rFonts w:ascii="Times New Roman"/>
                <w:b w:val="false"/>
                <w:i w:val="false"/>
                <w:color w:val="000000"/>
                <w:sz w:val="20"/>
              </w:rPr>
              <w:t>бандеролями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бөлімшелерінің</w:t>
            </w:r>
            <w:r>
              <w:br/>
            </w:r>
            <w:r>
              <w:rPr>
                <w:rFonts w:ascii="Times New Roman"/>
                <w:b w:val="false"/>
                <w:i w:val="false"/>
                <w:color w:val="000000"/>
                <w:sz w:val="20"/>
              </w:rPr>
              <w:t>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почтовых отделений</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почта</w:t>
            </w:r>
            <w:r>
              <w:br/>
            </w:r>
            <w:r>
              <w:rPr>
                <w:rFonts w:ascii="Times New Roman"/>
                <w:b w:val="false"/>
                <w:i w:val="false"/>
                <w:color w:val="000000"/>
                <w:sz w:val="20"/>
              </w:rPr>
              <w:t>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почтовые прочие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EMS2 почта қызметтері </w:t>
            </w:r>
            <w:r>
              <w:br/>
            </w:r>
            <w:r>
              <w:rPr>
                <w:rFonts w:ascii="Times New Roman"/>
                <w:b w:val="false"/>
                <w:i w:val="false"/>
                <w:color w:val="000000"/>
                <w:sz w:val="20"/>
              </w:rPr>
              <w:t>
</w:t>
            </w:r>
            <w:r>
              <w:rPr>
                <w:rFonts w:ascii="Times New Roman"/>
                <w:b w:val="false"/>
                <w:i w:val="false"/>
                <w:color w:val="000000"/>
                <w:sz w:val="20"/>
              </w:rPr>
              <w:t>услуги почтовые EMS</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почта</w:t>
            </w:r>
            <w:r>
              <w:br/>
            </w:r>
            <w:r>
              <w:rPr>
                <w:rFonts w:ascii="Times New Roman"/>
                <w:b w:val="false"/>
                <w:i w:val="false"/>
                <w:color w:val="000000"/>
                <w:sz w:val="20"/>
              </w:rPr>
              <w:t>
</w:t>
            </w:r>
            <w:r>
              <w:rPr>
                <w:rFonts w:ascii="Times New Roman"/>
                <w:b w:val="false"/>
                <w:i w:val="false"/>
                <w:color w:val="000000"/>
                <w:sz w:val="20"/>
              </w:rPr>
              <w:t>байланысының</w:t>
            </w:r>
            <w:r>
              <w:br/>
            </w:r>
            <w:r>
              <w:rPr>
                <w:rFonts w:ascii="Times New Roman"/>
                <w:b w:val="false"/>
                <w:i w:val="false"/>
                <w:color w:val="000000"/>
                <w:sz w:val="20"/>
              </w:rPr>
              <w:t>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почтовой</w:t>
            </w:r>
            <w:r>
              <w:br/>
            </w:r>
            <w:r>
              <w:rPr>
                <w:rFonts w:ascii="Times New Roman"/>
                <w:b w:val="false"/>
                <w:i w:val="false"/>
                <w:color w:val="000000"/>
                <w:sz w:val="20"/>
              </w:rPr>
              <w:t>
</w:t>
            </w:r>
            <w:r>
              <w:rPr>
                <w:rFonts w:ascii="Times New Roman"/>
                <w:b w:val="false"/>
                <w:i w:val="false"/>
                <w:color w:val="000000"/>
                <w:sz w:val="20"/>
              </w:rPr>
              <w:t>специальной связи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почта</w:t>
            </w:r>
            <w:r>
              <w:br/>
            </w:r>
            <w:r>
              <w:rPr>
                <w:rFonts w:ascii="Times New Roman"/>
                <w:b w:val="false"/>
                <w:i w:val="false"/>
                <w:color w:val="000000"/>
                <w:sz w:val="20"/>
              </w:rPr>
              <w:t>
</w:t>
            </w:r>
            <w:r>
              <w:rPr>
                <w:rFonts w:ascii="Times New Roman"/>
                <w:b w:val="false"/>
                <w:i w:val="false"/>
                <w:color w:val="000000"/>
                <w:sz w:val="20"/>
              </w:rPr>
              <w:t>жөнелтілімдерін жеткізу</w:t>
            </w:r>
            <w:r>
              <w:br/>
            </w:r>
            <w:r>
              <w:rPr>
                <w:rFonts w:ascii="Times New Roman"/>
                <w:b w:val="false"/>
                <w:i w:val="false"/>
                <w:color w:val="000000"/>
                <w:sz w:val="20"/>
              </w:rPr>
              <w:t>
</w:t>
            </w:r>
            <w:r>
              <w:rPr>
                <w:rFonts w:ascii="Times New Roman"/>
                <w:b w:val="false"/>
                <w:i w:val="false"/>
                <w:color w:val="000000"/>
                <w:sz w:val="20"/>
              </w:rPr>
              <w:t>бойынша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по</w:t>
            </w:r>
            <w:r>
              <w:br/>
            </w:r>
            <w:r>
              <w:rPr>
                <w:rFonts w:ascii="Times New Roman"/>
                <w:b w:val="false"/>
                <w:i w:val="false"/>
                <w:color w:val="000000"/>
                <w:sz w:val="20"/>
              </w:rPr>
              <w:t>
</w:t>
            </w:r>
            <w:r>
              <w:rPr>
                <w:rFonts w:ascii="Times New Roman"/>
                <w:b w:val="false"/>
                <w:i w:val="false"/>
                <w:color w:val="000000"/>
                <w:sz w:val="20"/>
              </w:rPr>
              <w:t>доставке крупногабаритных</w:t>
            </w:r>
            <w:r>
              <w:br/>
            </w:r>
            <w:r>
              <w:rPr>
                <w:rFonts w:ascii="Times New Roman"/>
                <w:b w:val="false"/>
                <w:i w:val="false"/>
                <w:color w:val="000000"/>
                <w:sz w:val="20"/>
              </w:rPr>
              <w:t>
</w:t>
            </w:r>
            <w:r>
              <w:rPr>
                <w:rFonts w:ascii="Times New Roman"/>
                <w:b w:val="false"/>
                <w:i w:val="false"/>
                <w:color w:val="000000"/>
                <w:sz w:val="20"/>
              </w:rPr>
              <w:t>почтовых отправлений</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«Директ-мейл» почта</w:t>
            </w:r>
            <w:r>
              <w:br/>
            </w:r>
            <w:r>
              <w:rPr>
                <w:rFonts w:ascii="Times New Roman"/>
                <w:b w:val="false"/>
                <w:i w:val="false"/>
                <w:color w:val="000000"/>
                <w:sz w:val="20"/>
              </w:rPr>
              <w:t>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почтовые</w:t>
            </w:r>
            <w:r>
              <w:br/>
            </w:r>
            <w:r>
              <w:rPr>
                <w:rFonts w:ascii="Times New Roman"/>
                <w:b w:val="false"/>
                <w:i w:val="false"/>
                <w:color w:val="000000"/>
                <w:sz w:val="20"/>
              </w:rPr>
              <w:t>
</w:t>
            </w:r>
            <w:r>
              <w:rPr>
                <w:rFonts w:ascii="Times New Roman"/>
                <w:b w:val="false"/>
                <w:i w:val="false"/>
                <w:color w:val="000000"/>
                <w:sz w:val="20"/>
              </w:rPr>
              <w:t>«Директ-мейл»</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кызметтер</w:t>
            </w:r>
            <w:r>
              <w:br/>
            </w:r>
            <w:r>
              <w:rPr>
                <w:rFonts w:ascii="Times New Roman"/>
                <w:b w:val="false"/>
                <w:i w:val="false"/>
                <w:color w:val="000000"/>
                <w:sz w:val="20"/>
              </w:rPr>
              <w:t>
</w:t>
            </w:r>
            <w:r>
              <w:rPr>
                <w:rFonts w:ascii="Times New Roman"/>
                <w:b w:val="false"/>
                <w:i w:val="false"/>
                <w:color w:val="000000"/>
                <w:sz w:val="20"/>
              </w:rPr>
              <w:t>(ұлттық почта</w:t>
            </w:r>
            <w:r>
              <w:br/>
            </w:r>
            <w:r>
              <w:rPr>
                <w:rFonts w:ascii="Times New Roman"/>
                <w:b w:val="false"/>
                <w:i w:val="false"/>
                <w:color w:val="000000"/>
                <w:sz w:val="20"/>
              </w:rPr>
              <w:t>
</w:t>
            </w:r>
            <w:r>
              <w:rPr>
                <w:rFonts w:ascii="Times New Roman"/>
                <w:b w:val="false"/>
                <w:i w:val="false"/>
                <w:color w:val="000000"/>
                <w:sz w:val="20"/>
              </w:rPr>
              <w:t>қызметтерінен басқа)</w:t>
            </w:r>
            <w:r>
              <w:br/>
            </w:r>
            <w:r>
              <w:rPr>
                <w:rFonts w:ascii="Times New Roman"/>
                <w:b w:val="false"/>
                <w:i w:val="false"/>
                <w:color w:val="000000"/>
                <w:sz w:val="20"/>
              </w:rPr>
              <w:t>
</w:t>
            </w:r>
            <w:r>
              <w:rPr>
                <w:rFonts w:ascii="Times New Roman"/>
                <w:b w:val="false"/>
                <w:i w:val="false"/>
                <w:color w:val="000000"/>
                <w:sz w:val="20"/>
              </w:rPr>
              <w:t>Услуги курьерские (кроме</w:t>
            </w:r>
            <w:r>
              <w:br/>
            </w:r>
            <w:r>
              <w:rPr>
                <w:rFonts w:ascii="Times New Roman"/>
                <w:b w:val="false"/>
                <w:i w:val="false"/>
                <w:color w:val="000000"/>
                <w:sz w:val="20"/>
              </w:rPr>
              <w:t>
</w:t>
            </w:r>
            <w:r>
              <w:rPr>
                <w:rFonts w:ascii="Times New Roman"/>
                <w:b w:val="false"/>
                <w:i w:val="false"/>
                <w:color w:val="000000"/>
                <w:sz w:val="20"/>
              </w:rPr>
              <w:t>услуг национальной почты)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EMS – Express Mail Service – жедел-ж</w:t>
      </w:r>
      <w:r>
        <w:rPr>
          <w:rFonts w:ascii="Times New Roman"/>
          <w:b/>
          <w:i w:val="false"/>
          <w:color w:val="000000"/>
          <w:sz w:val="28"/>
        </w:rPr>
        <w:t>ө</w:t>
      </w:r>
      <w:r>
        <w:rPr>
          <w:rFonts w:ascii="Times New Roman"/>
          <w:b/>
          <w:i w:val="false"/>
          <w:color w:val="000000"/>
          <w:sz w:val="28"/>
        </w:rPr>
        <w:t xml:space="preserve">нелтілім </w:t>
      </w:r>
      <w:r>
        <w:rPr>
          <w:rFonts w:ascii="Times New Roman"/>
          <w:b/>
          <w:i w:val="false"/>
          <w:color w:val="000000"/>
          <w:sz w:val="28"/>
        </w:rPr>
        <w:t>қ</w:t>
      </w:r>
      <w:r>
        <w:rPr>
          <w:rFonts w:ascii="Times New Roman"/>
          <w:b/>
          <w:i w:val="false"/>
          <w:color w:val="000000"/>
          <w:sz w:val="28"/>
        </w:rPr>
        <w:t>ызметі.</w:t>
      </w:r>
      <w:r>
        <w:br/>
      </w:r>
      <w:r>
        <w:rPr>
          <w:rFonts w:ascii="Times New Roman"/>
          <w:b w:val="false"/>
          <w:i w:val="false"/>
          <w:color w:val="000000"/>
          <w:sz w:val="28"/>
        </w:rPr>
        <w:t>
EMS – Express Mail Service - сервис экспресс-доставки.</w:t>
      </w:r>
    </w:p>
    <w:bookmarkStart w:name="z28" w:id="3"/>
    <w:p>
      <w:pPr>
        <w:spacing w:after="0"/>
        <w:ind w:left="0"/>
        <w:jc w:val="both"/>
      </w:pPr>
      <w:r>
        <w:rPr>
          <w:rFonts w:ascii="Times New Roman"/>
          <w:b w:val="false"/>
          <w:i w:val="false"/>
          <w:color w:val="000000"/>
          <w:sz w:val="28"/>
        </w:rPr>
        <w:t>
</w:t>
      </w:r>
      <w:r>
        <w:rPr>
          <w:rFonts w:ascii="Times New Roman"/>
          <w:b/>
          <w:i w:val="false"/>
          <w:color w:val="000000"/>
          <w:sz w:val="28"/>
        </w:rPr>
        <w:t>2. Почта және курьерлік қызметтің қызмет көрсетулері туралы</w:t>
      </w:r>
      <w:r>
        <w:br/>
      </w:r>
      <w:r>
        <w:rPr>
          <w:rFonts w:ascii="Times New Roman"/>
          <w:b w:val="false"/>
          <w:i w:val="false"/>
          <w:color w:val="000000"/>
          <w:sz w:val="28"/>
        </w:rPr>
        <w:t>
</w:t>
      </w:r>
      <w:r>
        <w:rPr>
          <w:rFonts w:ascii="Times New Roman"/>
          <w:b/>
          <w:i w:val="false"/>
          <w:color w:val="000000"/>
          <w:sz w:val="28"/>
        </w:rPr>
        <w:t>ақпаратты көрсетіңіз, мың бірлік</w:t>
      </w:r>
      <w:r>
        <w:br/>
      </w:r>
      <w:r>
        <w:rPr>
          <w:rFonts w:ascii="Times New Roman"/>
          <w:b w:val="false"/>
          <w:i w:val="false"/>
          <w:color w:val="000000"/>
          <w:sz w:val="28"/>
        </w:rPr>
        <w:t>
Укажите информацию об услугах почтовой и курьерской деятельности,</w:t>
      </w:r>
      <w:r>
        <w:br/>
      </w:r>
      <w:r>
        <w:rPr>
          <w:rFonts w:ascii="Times New Roman"/>
          <w:b w:val="false"/>
          <w:i w:val="false"/>
          <w:color w:val="000000"/>
          <w:sz w:val="28"/>
        </w:rPr>
        <w:t>
тысяч единиц</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4842"/>
        <w:gridCol w:w="3525"/>
        <w:gridCol w:w="4064"/>
      </w:tblGrid>
      <w:tr>
        <w:trPr>
          <w:trHeight w:val="55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3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басқа да</w:t>
            </w:r>
            <w:r>
              <w:br/>
            </w:r>
            <w:r>
              <w:rPr>
                <w:rFonts w:ascii="Times New Roman"/>
                <w:b w:val="false"/>
                <w:i w:val="false"/>
                <w:color w:val="000000"/>
                <w:sz w:val="20"/>
              </w:rPr>
              <w:t>
</w:t>
            </w:r>
            <w:r>
              <w:rPr>
                <w:rFonts w:ascii="Times New Roman"/>
                <w:b w:val="false"/>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газет и</w:t>
            </w:r>
            <w:r>
              <w:br/>
            </w:r>
            <w:r>
              <w:rPr>
                <w:rFonts w:ascii="Times New Roman"/>
                <w:b w:val="false"/>
                <w:i w:val="false"/>
                <w:color w:val="000000"/>
                <w:sz w:val="20"/>
              </w:rPr>
              <w:t>
</w:t>
            </w:r>
            <w:r>
              <w:rPr>
                <w:rFonts w:ascii="Times New Roman"/>
                <w:b w:val="false"/>
                <w:i w:val="false"/>
                <w:color w:val="000000"/>
                <w:sz w:val="20"/>
              </w:rPr>
              <w:t>других периодических</w:t>
            </w:r>
            <w:r>
              <w:br/>
            </w:r>
            <w:r>
              <w:rPr>
                <w:rFonts w:ascii="Times New Roman"/>
                <w:b w:val="false"/>
                <w:i w:val="false"/>
                <w:color w:val="000000"/>
                <w:sz w:val="20"/>
              </w:rPr>
              <w:t>
</w:t>
            </w:r>
            <w:r>
              <w:rPr>
                <w:rFonts w:ascii="Times New Roman"/>
                <w:b w:val="false"/>
                <w:i w:val="false"/>
                <w:color w:val="000000"/>
                <w:sz w:val="20"/>
              </w:rPr>
              <w:t>изданий</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хат-хабарлар</w:t>
            </w:r>
            <w:r>
              <w:br/>
            </w:r>
            <w:r>
              <w:rPr>
                <w:rFonts w:ascii="Times New Roman"/>
                <w:b w:val="false"/>
                <w:i w:val="false"/>
                <w:color w:val="000000"/>
                <w:sz w:val="20"/>
              </w:rPr>
              <w:t>
</w:t>
            </w:r>
            <w:r>
              <w:rPr>
                <w:rFonts w:ascii="Times New Roman"/>
                <w:b w:val="false"/>
                <w:i w:val="false"/>
                <w:color w:val="000000"/>
                <w:sz w:val="20"/>
              </w:rPr>
              <w:t>саны - барлығы</w:t>
            </w:r>
            <w:r>
              <w:br/>
            </w:r>
            <w:r>
              <w:rPr>
                <w:rFonts w:ascii="Times New Roman"/>
                <w:b w:val="false"/>
                <w:i w:val="false"/>
                <w:color w:val="000000"/>
                <w:sz w:val="20"/>
              </w:rPr>
              <w:t>
</w:t>
            </w:r>
            <w:r>
              <w:rPr>
                <w:rFonts w:ascii="Times New Roman"/>
                <w:b w:val="false"/>
                <w:i w:val="false"/>
                <w:color w:val="000000"/>
                <w:sz w:val="20"/>
              </w:rPr>
              <w:t>Количество письменной</w:t>
            </w:r>
            <w:r>
              <w:br/>
            </w:r>
            <w:r>
              <w:rPr>
                <w:rFonts w:ascii="Times New Roman"/>
                <w:b w:val="false"/>
                <w:i w:val="false"/>
                <w:color w:val="000000"/>
                <w:sz w:val="20"/>
              </w:rPr>
              <w:t>
</w:t>
            </w:r>
            <w:r>
              <w:rPr>
                <w:rFonts w:ascii="Times New Roman"/>
                <w:b w:val="false"/>
                <w:i w:val="false"/>
                <w:color w:val="000000"/>
                <w:sz w:val="20"/>
              </w:rPr>
              <w:t>корреспонденции - всего</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жазбаша</w:t>
            </w:r>
            <w:r>
              <w:br/>
            </w:r>
            <w:r>
              <w:rPr>
                <w:rFonts w:ascii="Times New Roman"/>
                <w:b w:val="false"/>
                <w:i w:val="false"/>
                <w:color w:val="000000"/>
                <w:sz w:val="20"/>
              </w:rPr>
              <w:t>
</w:t>
            </w:r>
            <w:r>
              <w:rPr>
                <w:rFonts w:ascii="Times New Roman"/>
                <w:b w:val="false"/>
                <w:i w:val="false"/>
                <w:color w:val="000000"/>
                <w:sz w:val="20"/>
              </w:rPr>
              <w:t>хат-хабарлар саны</w:t>
            </w:r>
            <w:r>
              <w:br/>
            </w:r>
            <w:r>
              <w:rPr>
                <w:rFonts w:ascii="Times New Roman"/>
                <w:b w:val="false"/>
                <w:i w:val="false"/>
                <w:color w:val="000000"/>
                <w:sz w:val="20"/>
              </w:rPr>
              <w:t>
</w:t>
            </w:r>
            <w:r>
              <w:rPr>
                <w:rFonts w:ascii="Times New Roman"/>
                <w:b w:val="false"/>
                <w:i w:val="false"/>
                <w:color w:val="000000"/>
                <w:sz w:val="20"/>
              </w:rPr>
              <w:t>Количество простой</w:t>
            </w:r>
            <w:r>
              <w:br/>
            </w:r>
            <w:r>
              <w:rPr>
                <w:rFonts w:ascii="Times New Roman"/>
                <w:b w:val="false"/>
                <w:i w:val="false"/>
                <w:color w:val="000000"/>
                <w:sz w:val="20"/>
              </w:rPr>
              <w:t>
</w:t>
            </w:r>
            <w:r>
              <w:rPr>
                <w:rFonts w:ascii="Times New Roman"/>
                <w:b w:val="false"/>
                <w:i w:val="false"/>
                <w:color w:val="000000"/>
                <w:sz w:val="20"/>
              </w:rPr>
              <w:t>письменной</w:t>
            </w:r>
            <w:r>
              <w:br/>
            </w:r>
            <w:r>
              <w:rPr>
                <w:rFonts w:ascii="Times New Roman"/>
                <w:b w:val="false"/>
                <w:i w:val="false"/>
                <w:color w:val="000000"/>
                <w:sz w:val="20"/>
              </w:rPr>
              <w:t>
</w:t>
            </w:r>
            <w:r>
              <w:rPr>
                <w:rFonts w:ascii="Times New Roman"/>
                <w:b w:val="false"/>
                <w:i w:val="false"/>
                <w:color w:val="000000"/>
                <w:sz w:val="20"/>
              </w:rPr>
              <w:t>корреспонденции</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Тапсырыспен келген</w:t>
            </w:r>
            <w:r>
              <w:br/>
            </w:r>
            <w:r>
              <w:rPr>
                <w:rFonts w:ascii="Times New Roman"/>
                <w:b w:val="false"/>
                <w:i w:val="false"/>
                <w:color w:val="000000"/>
                <w:sz w:val="20"/>
              </w:rPr>
              <w:t>
</w:t>
            </w:r>
            <w:r>
              <w:rPr>
                <w:rFonts w:ascii="Times New Roman"/>
                <w:b w:val="false"/>
                <w:i w:val="false"/>
                <w:color w:val="000000"/>
                <w:sz w:val="20"/>
              </w:rPr>
              <w:t>жазбаша хат-хабарлар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заказной</w:t>
            </w:r>
            <w:r>
              <w:br/>
            </w:r>
            <w:r>
              <w:rPr>
                <w:rFonts w:ascii="Times New Roman"/>
                <w:b w:val="false"/>
                <w:i w:val="false"/>
                <w:color w:val="000000"/>
                <w:sz w:val="20"/>
              </w:rPr>
              <w:t>
</w:t>
            </w:r>
            <w:r>
              <w:rPr>
                <w:rFonts w:ascii="Times New Roman"/>
                <w:b w:val="false"/>
                <w:i w:val="false"/>
                <w:color w:val="000000"/>
                <w:sz w:val="20"/>
              </w:rPr>
              <w:t>письменной</w:t>
            </w:r>
            <w:r>
              <w:br/>
            </w:r>
            <w:r>
              <w:rPr>
                <w:rFonts w:ascii="Times New Roman"/>
                <w:b w:val="false"/>
                <w:i w:val="false"/>
                <w:color w:val="000000"/>
                <w:sz w:val="20"/>
              </w:rPr>
              <w:t>
</w:t>
            </w:r>
            <w:r>
              <w:rPr>
                <w:rFonts w:ascii="Times New Roman"/>
                <w:b w:val="false"/>
                <w:i w:val="false"/>
                <w:color w:val="000000"/>
                <w:sz w:val="20"/>
              </w:rPr>
              <w:t>корреспонденции</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Құндылығы жазылған</w:t>
            </w:r>
            <w:r>
              <w:br/>
            </w:r>
            <w:r>
              <w:rPr>
                <w:rFonts w:ascii="Times New Roman"/>
                <w:b w:val="false"/>
                <w:i w:val="false"/>
                <w:color w:val="000000"/>
                <w:sz w:val="20"/>
              </w:rPr>
              <w:t>
</w:t>
            </w:r>
            <w:r>
              <w:rPr>
                <w:rFonts w:ascii="Times New Roman"/>
                <w:b w:val="false"/>
                <w:i w:val="false"/>
                <w:color w:val="000000"/>
                <w:sz w:val="20"/>
              </w:rPr>
              <w:t>жазбаша хат-хабарлар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письменной</w:t>
            </w:r>
            <w:r>
              <w:br/>
            </w:r>
            <w:r>
              <w:rPr>
                <w:rFonts w:ascii="Times New Roman"/>
                <w:b w:val="false"/>
                <w:i w:val="false"/>
                <w:color w:val="000000"/>
                <w:sz w:val="20"/>
              </w:rPr>
              <w:t>
</w:t>
            </w:r>
            <w:r>
              <w:rPr>
                <w:rFonts w:ascii="Times New Roman"/>
                <w:b w:val="false"/>
                <w:i w:val="false"/>
                <w:color w:val="000000"/>
                <w:sz w:val="20"/>
              </w:rPr>
              <w:t>корреспонденции с</w:t>
            </w:r>
            <w:r>
              <w:br/>
            </w:r>
            <w:r>
              <w:rPr>
                <w:rFonts w:ascii="Times New Roman"/>
                <w:b w:val="false"/>
                <w:i w:val="false"/>
                <w:color w:val="000000"/>
                <w:sz w:val="20"/>
              </w:rPr>
              <w:t>
</w:t>
            </w:r>
            <w:r>
              <w:rPr>
                <w:rFonts w:ascii="Times New Roman"/>
                <w:b w:val="false"/>
                <w:i w:val="false"/>
                <w:color w:val="000000"/>
                <w:sz w:val="20"/>
              </w:rPr>
              <w:t xml:space="preserve">объявленной ценностью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Гибридтік почта</w:t>
            </w:r>
            <w:r>
              <w:br/>
            </w:r>
            <w:r>
              <w:rPr>
                <w:rFonts w:ascii="Times New Roman"/>
                <w:b w:val="false"/>
                <w:i w:val="false"/>
                <w:color w:val="000000"/>
                <w:sz w:val="20"/>
              </w:rPr>
              <w:t>
</w:t>
            </w:r>
            <w:r>
              <w:rPr>
                <w:rFonts w:ascii="Times New Roman"/>
                <w:b w:val="false"/>
                <w:i w:val="false"/>
                <w:color w:val="000000"/>
                <w:sz w:val="20"/>
              </w:rPr>
              <w:t>Гибридная почта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арнайы қаптар саны</w:t>
            </w:r>
            <w:r>
              <w:br/>
            </w:r>
            <w:r>
              <w:rPr>
                <w:rFonts w:ascii="Times New Roman"/>
                <w:b w:val="false"/>
                <w:i w:val="false"/>
                <w:color w:val="000000"/>
                <w:sz w:val="20"/>
              </w:rPr>
              <w:t>
</w:t>
            </w:r>
            <w:r>
              <w:rPr>
                <w:rFonts w:ascii="Times New Roman"/>
                <w:b w:val="false"/>
                <w:i w:val="false"/>
                <w:color w:val="000000"/>
                <w:sz w:val="20"/>
              </w:rPr>
              <w:t>Количество специальных</w:t>
            </w:r>
            <w:r>
              <w:br/>
            </w:r>
            <w:r>
              <w:rPr>
                <w:rFonts w:ascii="Times New Roman"/>
                <w:b w:val="false"/>
                <w:i w:val="false"/>
                <w:color w:val="000000"/>
                <w:sz w:val="20"/>
              </w:rPr>
              <w:t>
</w:t>
            </w:r>
            <w:r>
              <w:rPr>
                <w:rFonts w:ascii="Times New Roman"/>
                <w:b w:val="false"/>
                <w:i w:val="false"/>
                <w:color w:val="000000"/>
                <w:sz w:val="20"/>
              </w:rPr>
              <w:t>мешков «М»</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Сәлемдемелер саны</w:t>
            </w:r>
            <w:r>
              <w:br/>
            </w:r>
            <w:r>
              <w:rPr>
                <w:rFonts w:ascii="Times New Roman"/>
                <w:b w:val="false"/>
                <w:i w:val="false"/>
                <w:color w:val="000000"/>
                <w:sz w:val="20"/>
              </w:rPr>
              <w:t>
</w:t>
            </w:r>
            <w:r>
              <w:rPr>
                <w:rFonts w:ascii="Times New Roman"/>
                <w:b w:val="false"/>
                <w:i w:val="false"/>
                <w:color w:val="000000"/>
                <w:sz w:val="20"/>
              </w:rPr>
              <w:t xml:space="preserve">Количество посылок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сәлемдемелер</w:t>
            </w:r>
            <w:r>
              <w:br/>
            </w:r>
            <w:r>
              <w:rPr>
                <w:rFonts w:ascii="Times New Roman"/>
                <w:b w:val="false"/>
                <w:i w:val="false"/>
                <w:color w:val="000000"/>
                <w:sz w:val="20"/>
              </w:rPr>
              <w:t>
</w:t>
            </w:r>
            <w:r>
              <w:rPr>
                <w:rFonts w:ascii="Times New Roman"/>
                <w:b w:val="false"/>
                <w:i w:val="false"/>
                <w:color w:val="000000"/>
                <w:sz w:val="20"/>
              </w:rPr>
              <w:t>саны (шығатын,</w:t>
            </w:r>
            <w:r>
              <w:br/>
            </w:r>
            <w:r>
              <w:rPr>
                <w:rFonts w:ascii="Times New Roman"/>
                <w:b w:val="false"/>
                <w:i w:val="false"/>
                <w:color w:val="000000"/>
                <w:sz w:val="20"/>
              </w:rPr>
              <w:t>
</w:t>
            </w: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w:t>
            </w:r>
            <w:r>
              <w:br/>
            </w:r>
            <w:r>
              <w:rPr>
                <w:rFonts w:ascii="Times New Roman"/>
                <w:b w:val="false"/>
                <w:i w:val="false"/>
                <w:color w:val="000000"/>
                <w:sz w:val="20"/>
              </w:rPr>
              <w:t>
</w:t>
            </w:r>
            <w:r>
              <w:rPr>
                <w:rFonts w:ascii="Times New Roman"/>
                <w:b w:val="false"/>
                <w:i w:val="false"/>
                <w:color w:val="000000"/>
                <w:sz w:val="20"/>
              </w:rPr>
              <w:t>посылок (исходящие,</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Бандерольдар саны</w:t>
            </w:r>
            <w:r>
              <w:br/>
            </w:r>
            <w:r>
              <w:rPr>
                <w:rFonts w:ascii="Times New Roman"/>
                <w:b w:val="false"/>
                <w:i w:val="false"/>
                <w:color w:val="000000"/>
                <w:sz w:val="20"/>
              </w:rPr>
              <w:t>
</w:t>
            </w:r>
            <w:r>
              <w:rPr>
                <w:rFonts w:ascii="Times New Roman"/>
                <w:b w:val="false"/>
                <w:i w:val="false"/>
                <w:color w:val="000000"/>
                <w:sz w:val="20"/>
              </w:rPr>
              <w:t>Количество бандеролей</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бандерольдар</w:t>
            </w:r>
            <w:r>
              <w:br/>
            </w:r>
            <w:r>
              <w:rPr>
                <w:rFonts w:ascii="Times New Roman"/>
                <w:b w:val="false"/>
                <w:i w:val="false"/>
                <w:color w:val="000000"/>
                <w:sz w:val="20"/>
              </w:rPr>
              <w:t>
</w:t>
            </w:r>
            <w:r>
              <w:rPr>
                <w:rFonts w:ascii="Times New Roman"/>
                <w:b w:val="false"/>
                <w:i w:val="false"/>
                <w:color w:val="000000"/>
                <w:sz w:val="20"/>
              </w:rPr>
              <w:t>саны (шығатын,</w:t>
            </w:r>
            <w:r>
              <w:br/>
            </w:r>
            <w:r>
              <w:rPr>
                <w:rFonts w:ascii="Times New Roman"/>
                <w:b w:val="false"/>
                <w:i w:val="false"/>
                <w:color w:val="000000"/>
                <w:sz w:val="20"/>
              </w:rPr>
              <w:t>
</w:t>
            </w: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w:t>
            </w:r>
            <w:r>
              <w:br/>
            </w:r>
            <w:r>
              <w:rPr>
                <w:rFonts w:ascii="Times New Roman"/>
                <w:b w:val="false"/>
                <w:i w:val="false"/>
                <w:color w:val="000000"/>
                <w:sz w:val="20"/>
              </w:rPr>
              <w:t>
</w:t>
            </w:r>
            <w:r>
              <w:rPr>
                <w:rFonts w:ascii="Times New Roman"/>
                <w:b w:val="false"/>
                <w:i w:val="false"/>
                <w:color w:val="000000"/>
                <w:sz w:val="20"/>
              </w:rPr>
              <w:t>бандеролей (исходящие,</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пакеттер саны</w:t>
            </w:r>
            <w:r>
              <w:br/>
            </w:r>
            <w:r>
              <w:rPr>
                <w:rFonts w:ascii="Times New Roman"/>
                <w:b w:val="false"/>
                <w:i w:val="false"/>
                <w:color w:val="000000"/>
                <w:sz w:val="20"/>
              </w:rPr>
              <w:t>
</w:t>
            </w:r>
            <w:r>
              <w:rPr>
                <w:rFonts w:ascii="Times New Roman"/>
                <w:b w:val="false"/>
                <w:i w:val="false"/>
                <w:color w:val="000000"/>
                <w:sz w:val="20"/>
              </w:rPr>
              <w:t>Количество мелких</w:t>
            </w:r>
            <w:r>
              <w:br/>
            </w:r>
            <w:r>
              <w:rPr>
                <w:rFonts w:ascii="Times New Roman"/>
                <w:b w:val="false"/>
                <w:i w:val="false"/>
                <w:color w:val="000000"/>
                <w:sz w:val="20"/>
              </w:rPr>
              <w:t>
</w:t>
            </w:r>
            <w:r>
              <w:rPr>
                <w:rFonts w:ascii="Times New Roman"/>
                <w:b w:val="false"/>
                <w:i w:val="false"/>
                <w:color w:val="000000"/>
                <w:sz w:val="20"/>
              </w:rPr>
              <w:t>пакетов</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түрдегі почта</w:t>
            </w:r>
            <w:r>
              <w:br/>
            </w:r>
            <w:r>
              <w:rPr>
                <w:rFonts w:ascii="Times New Roman"/>
                <w:b w:val="false"/>
                <w:i w:val="false"/>
                <w:color w:val="000000"/>
                <w:sz w:val="20"/>
              </w:rPr>
              <w:t>
</w:t>
            </w:r>
            <w:r>
              <w:rPr>
                <w:rFonts w:ascii="Times New Roman"/>
                <w:b w:val="false"/>
                <w:i w:val="false"/>
                <w:color w:val="000000"/>
                <w:sz w:val="20"/>
              </w:rPr>
              <w:t>жөнелтілімдерінің саны</w:t>
            </w:r>
            <w:r>
              <w:br/>
            </w:r>
            <w:r>
              <w:rPr>
                <w:rFonts w:ascii="Times New Roman"/>
                <w:b w:val="false"/>
                <w:i w:val="false"/>
                <w:color w:val="000000"/>
                <w:sz w:val="20"/>
              </w:rPr>
              <w:t>
</w:t>
            </w:r>
            <w:r>
              <w:rPr>
                <w:rFonts w:ascii="Times New Roman"/>
                <w:b w:val="false"/>
                <w:i w:val="false"/>
                <w:color w:val="000000"/>
                <w:sz w:val="20"/>
              </w:rPr>
              <w:t>(EMS қызметтері)</w:t>
            </w:r>
            <w:r>
              <w:br/>
            </w:r>
            <w:r>
              <w:rPr>
                <w:rFonts w:ascii="Times New Roman"/>
                <w:b w:val="false"/>
                <w:i w:val="false"/>
                <w:color w:val="000000"/>
                <w:sz w:val="20"/>
              </w:rPr>
              <w:t>
</w:t>
            </w:r>
            <w:r>
              <w:rPr>
                <w:rFonts w:ascii="Times New Roman"/>
                <w:b w:val="false"/>
                <w:i w:val="false"/>
                <w:color w:val="000000"/>
                <w:sz w:val="20"/>
              </w:rPr>
              <w:t>Количество отправлений</w:t>
            </w:r>
            <w:r>
              <w:br/>
            </w:r>
            <w:r>
              <w:rPr>
                <w:rFonts w:ascii="Times New Roman"/>
                <w:b w:val="false"/>
                <w:i w:val="false"/>
                <w:color w:val="000000"/>
                <w:sz w:val="20"/>
              </w:rPr>
              <w:t>
</w:t>
            </w:r>
            <w:r>
              <w:rPr>
                <w:rFonts w:ascii="Times New Roman"/>
                <w:b w:val="false"/>
                <w:i w:val="false"/>
                <w:color w:val="000000"/>
                <w:sz w:val="20"/>
              </w:rPr>
              <w:t>ускоренной почты (услуги EMS)</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жедел</w:t>
            </w:r>
            <w:r>
              <w:br/>
            </w:r>
            <w:r>
              <w:rPr>
                <w:rFonts w:ascii="Times New Roman"/>
                <w:b w:val="false"/>
                <w:i w:val="false"/>
                <w:color w:val="000000"/>
                <w:sz w:val="20"/>
              </w:rPr>
              <w:t>
</w:t>
            </w:r>
            <w:r>
              <w:rPr>
                <w:rFonts w:ascii="Times New Roman"/>
                <w:b w:val="false"/>
                <w:i w:val="false"/>
                <w:color w:val="000000"/>
                <w:sz w:val="20"/>
              </w:rPr>
              <w:t>түрдегі почта</w:t>
            </w:r>
            <w:r>
              <w:br/>
            </w:r>
            <w:r>
              <w:rPr>
                <w:rFonts w:ascii="Times New Roman"/>
                <w:b w:val="false"/>
                <w:i w:val="false"/>
                <w:color w:val="000000"/>
                <w:sz w:val="20"/>
              </w:rPr>
              <w:t>
</w:t>
            </w:r>
            <w:r>
              <w:rPr>
                <w:rFonts w:ascii="Times New Roman"/>
                <w:b w:val="false"/>
                <w:i w:val="false"/>
                <w:color w:val="000000"/>
                <w:sz w:val="20"/>
              </w:rPr>
              <w:t>жөнелтілімдерінің саны</w:t>
            </w:r>
            <w:r>
              <w:br/>
            </w:r>
            <w:r>
              <w:rPr>
                <w:rFonts w:ascii="Times New Roman"/>
                <w:b w:val="false"/>
                <w:i w:val="false"/>
                <w:color w:val="000000"/>
                <w:sz w:val="20"/>
              </w:rPr>
              <w:t>
</w:t>
            </w:r>
            <w:r>
              <w:rPr>
                <w:rFonts w:ascii="Times New Roman"/>
                <w:b w:val="false"/>
                <w:i w:val="false"/>
                <w:color w:val="000000"/>
                <w:sz w:val="20"/>
              </w:rPr>
              <w:t>(EMS қызметтері)</w:t>
            </w:r>
            <w:r>
              <w:br/>
            </w:r>
            <w:r>
              <w:rPr>
                <w:rFonts w:ascii="Times New Roman"/>
                <w:b w:val="false"/>
                <w:i w:val="false"/>
                <w:color w:val="000000"/>
                <w:sz w:val="20"/>
              </w:rPr>
              <w:t>
</w:t>
            </w:r>
            <w:r>
              <w:rPr>
                <w:rFonts w:ascii="Times New Roman"/>
                <w:b w:val="false"/>
                <w:i w:val="false"/>
                <w:color w:val="000000"/>
                <w:sz w:val="20"/>
              </w:rPr>
              <w:t>(шығатын,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w:t>
            </w:r>
            <w:r>
              <w:br/>
            </w:r>
            <w:r>
              <w:rPr>
                <w:rFonts w:ascii="Times New Roman"/>
                <w:b w:val="false"/>
                <w:i w:val="false"/>
                <w:color w:val="000000"/>
                <w:sz w:val="20"/>
              </w:rPr>
              <w:t>
</w:t>
            </w:r>
            <w:r>
              <w:rPr>
                <w:rFonts w:ascii="Times New Roman"/>
                <w:b w:val="false"/>
                <w:i w:val="false"/>
                <w:color w:val="000000"/>
                <w:sz w:val="20"/>
              </w:rPr>
              <w:t>отправлений ускоренной</w:t>
            </w:r>
            <w:r>
              <w:br/>
            </w:r>
            <w:r>
              <w:rPr>
                <w:rFonts w:ascii="Times New Roman"/>
                <w:b w:val="false"/>
                <w:i w:val="false"/>
                <w:color w:val="000000"/>
                <w:sz w:val="20"/>
              </w:rPr>
              <w:t>
</w:t>
            </w:r>
            <w:r>
              <w:rPr>
                <w:rFonts w:ascii="Times New Roman"/>
                <w:b w:val="false"/>
                <w:i w:val="false"/>
                <w:color w:val="000000"/>
                <w:sz w:val="20"/>
              </w:rPr>
              <w:t>почты (услуги EMS)</w:t>
            </w:r>
            <w:r>
              <w:br/>
            </w:r>
            <w:r>
              <w:rPr>
                <w:rFonts w:ascii="Times New Roman"/>
                <w:b w:val="false"/>
                <w:i w:val="false"/>
                <w:color w:val="000000"/>
                <w:sz w:val="20"/>
              </w:rPr>
              <w:t>
</w:t>
            </w:r>
            <w:r>
              <w:rPr>
                <w:rFonts w:ascii="Times New Roman"/>
                <w:b w:val="false"/>
                <w:i w:val="false"/>
                <w:color w:val="000000"/>
                <w:sz w:val="20"/>
              </w:rPr>
              <w:t>(исходящие, 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w:t>
            </w:r>
            <w:r>
              <w:br/>
            </w:r>
            <w:r>
              <w:rPr>
                <w:rFonts w:ascii="Times New Roman"/>
                <w:b w:val="false"/>
                <w:i w:val="false"/>
                <w:color w:val="000000"/>
                <w:sz w:val="20"/>
              </w:rPr>
              <w:t>
</w:t>
            </w:r>
            <w:r>
              <w:rPr>
                <w:rFonts w:ascii="Times New Roman"/>
                <w:b w:val="false"/>
                <w:i w:val="false"/>
                <w:color w:val="000000"/>
                <w:sz w:val="20"/>
              </w:rPr>
              <w:t>жөнелтілімдерінің саны</w:t>
            </w:r>
            <w:r>
              <w:br/>
            </w:r>
            <w:r>
              <w:rPr>
                <w:rFonts w:ascii="Times New Roman"/>
                <w:b w:val="false"/>
                <w:i w:val="false"/>
                <w:color w:val="000000"/>
                <w:sz w:val="20"/>
              </w:rPr>
              <w:t>
</w:t>
            </w:r>
            <w:r>
              <w:rPr>
                <w:rFonts w:ascii="Times New Roman"/>
                <w:b w:val="false"/>
                <w:i w:val="false"/>
                <w:color w:val="000000"/>
                <w:sz w:val="20"/>
              </w:rPr>
              <w:t>Количество отправлений</w:t>
            </w:r>
            <w:r>
              <w:br/>
            </w:r>
            <w:r>
              <w:rPr>
                <w:rFonts w:ascii="Times New Roman"/>
                <w:b w:val="false"/>
                <w:i w:val="false"/>
                <w:color w:val="000000"/>
                <w:sz w:val="20"/>
              </w:rPr>
              <w:t>
</w:t>
            </w:r>
            <w:r>
              <w:rPr>
                <w:rFonts w:ascii="Times New Roman"/>
                <w:b w:val="false"/>
                <w:i w:val="false"/>
                <w:color w:val="000000"/>
                <w:sz w:val="20"/>
              </w:rPr>
              <w:t>специальной связью</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байланыспен</w:t>
            </w:r>
            <w:r>
              <w:br/>
            </w:r>
            <w:r>
              <w:rPr>
                <w:rFonts w:ascii="Times New Roman"/>
                <w:b w:val="false"/>
                <w:i w:val="false"/>
                <w:color w:val="000000"/>
                <w:sz w:val="20"/>
              </w:rPr>
              <w:t>
</w:t>
            </w: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жөнелтілімдер саны</w:t>
            </w:r>
            <w:r>
              <w:br/>
            </w:r>
            <w:r>
              <w:rPr>
                <w:rFonts w:ascii="Times New Roman"/>
                <w:b w:val="false"/>
                <w:i w:val="false"/>
                <w:color w:val="000000"/>
                <w:sz w:val="20"/>
              </w:rPr>
              <w:t>
</w:t>
            </w:r>
            <w:r>
              <w:rPr>
                <w:rFonts w:ascii="Times New Roman"/>
                <w:b w:val="false"/>
                <w:i w:val="false"/>
                <w:color w:val="000000"/>
                <w:sz w:val="20"/>
              </w:rPr>
              <w:t>(шығатын,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w:t>
            </w:r>
            <w:r>
              <w:br/>
            </w:r>
            <w:r>
              <w:rPr>
                <w:rFonts w:ascii="Times New Roman"/>
                <w:b w:val="false"/>
                <w:i w:val="false"/>
                <w:color w:val="000000"/>
                <w:sz w:val="20"/>
              </w:rPr>
              <w:t>
</w:t>
            </w:r>
            <w:r>
              <w:rPr>
                <w:rFonts w:ascii="Times New Roman"/>
                <w:b w:val="false"/>
                <w:i w:val="false"/>
                <w:color w:val="000000"/>
                <w:sz w:val="20"/>
              </w:rPr>
              <w:t>отправлений специальной</w:t>
            </w:r>
            <w:r>
              <w:br/>
            </w:r>
            <w:r>
              <w:rPr>
                <w:rFonts w:ascii="Times New Roman"/>
                <w:b w:val="false"/>
                <w:i w:val="false"/>
                <w:color w:val="000000"/>
                <w:sz w:val="20"/>
              </w:rPr>
              <w:t>
</w:t>
            </w:r>
            <w:r>
              <w:rPr>
                <w:rFonts w:ascii="Times New Roman"/>
                <w:b w:val="false"/>
                <w:i w:val="false"/>
                <w:color w:val="000000"/>
                <w:sz w:val="20"/>
              </w:rPr>
              <w:t>связью (исходящие, 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w:t>
            </w:r>
            <w:r>
              <w:br/>
            </w:r>
            <w:r>
              <w:rPr>
                <w:rFonts w:ascii="Times New Roman"/>
                <w:b w:val="false"/>
                <w:i w:val="false"/>
                <w:color w:val="000000"/>
                <w:sz w:val="20"/>
              </w:rPr>
              <w:t>
</w:t>
            </w:r>
            <w:r>
              <w:rPr>
                <w:rFonts w:ascii="Times New Roman"/>
                <w:b w:val="false"/>
                <w:i w:val="false"/>
                <w:color w:val="000000"/>
                <w:sz w:val="20"/>
              </w:rPr>
              <w:t>жөнелтілімдер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крупногабаритных</w:t>
            </w:r>
            <w:r>
              <w:br/>
            </w:r>
            <w:r>
              <w:rPr>
                <w:rFonts w:ascii="Times New Roman"/>
                <w:b w:val="false"/>
                <w:i w:val="false"/>
                <w:color w:val="000000"/>
                <w:sz w:val="20"/>
              </w:rPr>
              <w:t>
</w:t>
            </w:r>
            <w:r>
              <w:rPr>
                <w:rFonts w:ascii="Times New Roman"/>
                <w:b w:val="false"/>
                <w:i w:val="false"/>
                <w:color w:val="000000"/>
                <w:sz w:val="20"/>
              </w:rPr>
              <w:t>отправлений</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«Директ-мейл»</w:t>
            </w:r>
            <w:r>
              <w:br/>
            </w:r>
            <w:r>
              <w:rPr>
                <w:rFonts w:ascii="Times New Roman"/>
                <w:b w:val="false"/>
                <w:i w:val="false"/>
                <w:color w:val="000000"/>
                <w:sz w:val="20"/>
              </w:rPr>
              <w:t>
</w:t>
            </w:r>
            <w:r>
              <w:rPr>
                <w:rFonts w:ascii="Times New Roman"/>
                <w:b w:val="false"/>
                <w:i w:val="false"/>
                <w:color w:val="000000"/>
                <w:sz w:val="20"/>
              </w:rPr>
              <w:t>жөнелтілімдер саны</w:t>
            </w:r>
            <w:r>
              <w:br/>
            </w:r>
            <w:r>
              <w:rPr>
                <w:rFonts w:ascii="Times New Roman"/>
                <w:b w:val="false"/>
                <w:i w:val="false"/>
                <w:color w:val="000000"/>
                <w:sz w:val="20"/>
              </w:rPr>
              <w:t>
</w:t>
            </w:r>
            <w:r>
              <w:rPr>
                <w:rFonts w:ascii="Times New Roman"/>
                <w:b w:val="false"/>
                <w:i w:val="false"/>
                <w:color w:val="000000"/>
                <w:sz w:val="20"/>
              </w:rPr>
              <w:t>Количество отправлений</w:t>
            </w:r>
            <w:r>
              <w:br/>
            </w:r>
            <w:r>
              <w:rPr>
                <w:rFonts w:ascii="Times New Roman"/>
                <w:b w:val="false"/>
                <w:i w:val="false"/>
                <w:color w:val="000000"/>
                <w:sz w:val="20"/>
              </w:rPr>
              <w:t>
</w:t>
            </w:r>
            <w:r>
              <w:rPr>
                <w:rFonts w:ascii="Times New Roman"/>
                <w:b w:val="false"/>
                <w:i w:val="false"/>
                <w:color w:val="000000"/>
                <w:sz w:val="20"/>
              </w:rPr>
              <w:t>«Директ-мейл»</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жөнелтілімдер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прочих</w:t>
            </w:r>
            <w:r>
              <w:br/>
            </w:r>
            <w:r>
              <w:rPr>
                <w:rFonts w:ascii="Times New Roman"/>
                <w:b w:val="false"/>
                <w:i w:val="false"/>
                <w:color w:val="000000"/>
                <w:sz w:val="20"/>
              </w:rPr>
              <w:t>
</w:t>
            </w:r>
            <w:r>
              <w:rPr>
                <w:rFonts w:ascii="Times New Roman"/>
                <w:b w:val="false"/>
                <w:i w:val="false"/>
                <w:color w:val="000000"/>
                <w:sz w:val="20"/>
              </w:rPr>
              <w:t>отправлений</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байланыстың</w:t>
            </w:r>
            <w:r>
              <w:br/>
            </w:r>
            <w:r>
              <w:rPr>
                <w:rFonts w:ascii="Times New Roman"/>
                <w:b w:val="false"/>
                <w:i w:val="false"/>
                <w:color w:val="000000"/>
                <w:sz w:val="20"/>
              </w:rPr>
              <w:t>
</w:t>
            </w:r>
            <w:r>
              <w:rPr>
                <w:rFonts w:ascii="Times New Roman"/>
                <w:b w:val="false"/>
                <w:i w:val="false"/>
                <w:color w:val="000000"/>
                <w:sz w:val="20"/>
              </w:rPr>
              <w:t>жөнелтілімдер саны</w:t>
            </w:r>
            <w:r>
              <w:br/>
            </w:r>
            <w:r>
              <w:rPr>
                <w:rFonts w:ascii="Times New Roman"/>
                <w:b w:val="false"/>
                <w:i w:val="false"/>
                <w:color w:val="000000"/>
                <w:sz w:val="20"/>
              </w:rPr>
              <w:t>
</w:t>
            </w:r>
            <w:r>
              <w:rPr>
                <w:rFonts w:ascii="Times New Roman"/>
                <w:b w:val="false"/>
                <w:i w:val="false"/>
                <w:color w:val="000000"/>
                <w:sz w:val="20"/>
              </w:rPr>
              <w:t>Количество отправлений</w:t>
            </w:r>
            <w:r>
              <w:br/>
            </w:r>
            <w:r>
              <w:rPr>
                <w:rFonts w:ascii="Times New Roman"/>
                <w:b w:val="false"/>
                <w:i w:val="false"/>
                <w:color w:val="000000"/>
                <w:sz w:val="20"/>
              </w:rPr>
              <w:t>
</w:t>
            </w:r>
            <w:r>
              <w:rPr>
                <w:rFonts w:ascii="Times New Roman"/>
                <w:b w:val="false"/>
                <w:i w:val="false"/>
                <w:color w:val="000000"/>
                <w:sz w:val="20"/>
              </w:rPr>
              <w:t>курьерской связью</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шығатын</w:t>
            </w:r>
            <w:r>
              <w:br/>
            </w:r>
            <w:r>
              <w:rPr>
                <w:rFonts w:ascii="Times New Roman"/>
                <w:b w:val="false"/>
                <w:i w:val="false"/>
                <w:color w:val="000000"/>
                <w:sz w:val="20"/>
              </w:rPr>
              <w:t>
</w:t>
            </w:r>
            <w:r>
              <w:rPr>
                <w:rFonts w:ascii="Times New Roman"/>
                <w:b w:val="false"/>
                <w:i w:val="false"/>
                <w:color w:val="000000"/>
                <w:sz w:val="20"/>
              </w:rPr>
              <w:t>төлемді ауысудың саны</w:t>
            </w:r>
            <w:r>
              <w:br/>
            </w:r>
            <w:r>
              <w:rPr>
                <w:rFonts w:ascii="Times New Roman"/>
                <w:b w:val="false"/>
                <w:i w:val="false"/>
                <w:color w:val="000000"/>
                <w:sz w:val="20"/>
              </w:rPr>
              <w:t>
</w:t>
            </w:r>
            <w:r>
              <w:rPr>
                <w:rFonts w:ascii="Times New Roman"/>
                <w:b w:val="false"/>
                <w:i w:val="false"/>
                <w:color w:val="000000"/>
                <w:sz w:val="20"/>
              </w:rPr>
              <w:t>Количество международного</w:t>
            </w:r>
            <w:r>
              <w:br/>
            </w:r>
            <w:r>
              <w:rPr>
                <w:rFonts w:ascii="Times New Roman"/>
                <w:b w:val="false"/>
                <w:i w:val="false"/>
                <w:color w:val="000000"/>
                <w:sz w:val="20"/>
              </w:rPr>
              <w:t>
</w:t>
            </w:r>
            <w:r>
              <w:rPr>
                <w:rFonts w:ascii="Times New Roman"/>
                <w:b w:val="false"/>
                <w:i w:val="false"/>
                <w:color w:val="000000"/>
                <w:sz w:val="20"/>
              </w:rPr>
              <w:t>исходящего платного обмена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келетін</w:t>
            </w:r>
            <w:r>
              <w:br/>
            </w:r>
            <w:r>
              <w:rPr>
                <w:rFonts w:ascii="Times New Roman"/>
                <w:b w:val="false"/>
                <w:i w:val="false"/>
                <w:color w:val="000000"/>
                <w:sz w:val="20"/>
              </w:rPr>
              <w:t>
</w:t>
            </w:r>
            <w:r>
              <w:rPr>
                <w:rFonts w:ascii="Times New Roman"/>
                <w:b w:val="false"/>
                <w:i w:val="false"/>
                <w:color w:val="000000"/>
                <w:sz w:val="20"/>
              </w:rPr>
              <w:t>төлемді ауысудың саны</w:t>
            </w:r>
            <w:r>
              <w:br/>
            </w:r>
            <w:r>
              <w:rPr>
                <w:rFonts w:ascii="Times New Roman"/>
                <w:b w:val="false"/>
                <w:i w:val="false"/>
                <w:color w:val="000000"/>
                <w:sz w:val="20"/>
              </w:rPr>
              <w:t>
</w:t>
            </w:r>
            <w:r>
              <w:rPr>
                <w:rFonts w:ascii="Times New Roman"/>
                <w:b w:val="false"/>
                <w:i w:val="false"/>
                <w:color w:val="000000"/>
                <w:sz w:val="20"/>
              </w:rPr>
              <w:t>Количество международного</w:t>
            </w:r>
            <w:r>
              <w:br/>
            </w:r>
            <w:r>
              <w:rPr>
                <w:rFonts w:ascii="Times New Roman"/>
                <w:b w:val="false"/>
                <w:i w:val="false"/>
                <w:color w:val="000000"/>
                <w:sz w:val="20"/>
              </w:rPr>
              <w:t>
</w:t>
            </w:r>
            <w:r>
              <w:rPr>
                <w:rFonts w:ascii="Times New Roman"/>
                <w:b w:val="false"/>
                <w:i w:val="false"/>
                <w:color w:val="000000"/>
                <w:sz w:val="20"/>
              </w:rPr>
              <w:t>входящего платного обмена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4"/>
    <w:p>
      <w:pPr>
        <w:spacing w:after="0"/>
        <w:ind w:left="0"/>
        <w:jc w:val="both"/>
      </w:pPr>
      <w:r>
        <w:rPr>
          <w:rFonts w:ascii="Times New Roman"/>
          <w:b w:val="false"/>
          <w:i w:val="false"/>
          <w:color w:val="000000"/>
          <w:sz w:val="28"/>
        </w:rPr>
        <w:t>
</w:t>
      </w:r>
      <w:r>
        <w:rPr>
          <w:rFonts w:ascii="Times New Roman"/>
          <w:b/>
          <w:i w:val="false"/>
          <w:color w:val="000000"/>
          <w:sz w:val="28"/>
        </w:rPr>
        <w:t>3. Почталық қызметтің негізгі сипаттамалары туралы ақпаратты көрсетіңіз («Қазпочта» АҚ-ы толтырады)</w:t>
      </w:r>
      <w:r>
        <w:br/>
      </w:r>
      <w:r>
        <w:rPr>
          <w:rFonts w:ascii="Times New Roman"/>
          <w:b w:val="false"/>
          <w:i w:val="false"/>
          <w:color w:val="000000"/>
          <w:sz w:val="28"/>
        </w:rPr>
        <w:t>
Укажите информацию об основных характеристиках почтовой деятельности (заполняет АО «Казпочта»)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5081"/>
        <w:gridCol w:w="3266"/>
        <w:gridCol w:w="4084"/>
      </w:tblGrid>
      <w:tr>
        <w:trPr>
          <w:trHeight w:val="126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3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байланыстың</w:t>
            </w:r>
            <w:r>
              <w:br/>
            </w:r>
            <w:r>
              <w:rPr>
                <w:rFonts w:ascii="Times New Roman"/>
                <w:b w:val="false"/>
                <w:i w:val="false"/>
                <w:color w:val="000000"/>
                <w:sz w:val="20"/>
              </w:rPr>
              <w:t>
</w:t>
            </w:r>
            <w:r>
              <w:rPr>
                <w:rFonts w:ascii="Times New Roman"/>
                <w:b w:val="false"/>
                <w:i w:val="false"/>
                <w:color w:val="000000"/>
                <w:sz w:val="20"/>
              </w:rPr>
              <w:t>стационарлық</w:t>
            </w:r>
            <w:r>
              <w:br/>
            </w:r>
            <w:r>
              <w:rPr>
                <w:rFonts w:ascii="Times New Roman"/>
                <w:b w:val="false"/>
                <w:i w:val="false"/>
                <w:color w:val="000000"/>
                <w:sz w:val="20"/>
              </w:rPr>
              <w:t>
</w:t>
            </w:r>
            <w:r>
              <w:rPr>
                <w:rFonts w:ascii="Times New Roman"/>
                <w:b w:val="false"/>
                <w:i w:val="false"/>
                <w:color w:val="000000"/>
                <w:sz w:val="20"/>
              </w:rPr>
              <w:t>бөлімшелерінің саны,</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стационарных</w:t>
            </w:r>
            <w:r>
              <w:br/>
            </w:r>
            <w:r>
              <w:rPr>
                <w:rFonts w:ascii="Times New Roman"/>
                <w:b w:val="false"/>
                <w:i w:val="false"/>
                <w:color w:val="000000"/>
                <w:sz w:val="20"/>
              </w:rPr>
              <w:t>
</w:t>
            </w:r>
            <w:r>
              <w:rPr>
                <w:rFonts w:ascii="Times New Roman"/>
                <w:b w:val="false"/>
                <w:i w:val="false"/>
                <w:color w:val="000000"/>
                <w:sz w:val="20"/>
              </w:rPr>
              <w:t>отделений почтовой связи,</w:t>
            </w:r>
            <w:r>
              <w:br/>
            </w:r>
            <w:r>
              <w:rPr>
                <w:rFonts w:ascii="Times New Roman"/>
                <w:b w:val="false"/>
                <w:i w:val="false"/>
                <w:color w:val="000000"/>
                <w:sz w:val="20"/>
              </w:rPr>
              <w:t>
</w:t>
            </w:r>
            <w:r>
              <w:rPr>
                <w:rFonts w:ascii="Times New Roman"/>
                <w:b w:val="false"/>
                <w:i w:val="false"/>
                <w:color w:val="000000"/>
                <w:sz w:val="20"/>
              </w:rPr>
              <w:t>единиц</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Почташылар саны, адам</w:t>
            </w:r>
            <w:r>
              <w:br/>
            </w:r>
            <w:r>
              <w:rPr>
                <w:rFonts w:ascii="Times New Roman"/>
                <w:b w:val="false"/>
                <w:i w:val="false"/>
                <w:color w:val="000000"/>
                <w:sz w:val="20"/>
              </w:rPr>
              <w:t>
</w:t>
            </w:r>
            <w:r>
              <w:rPr>
                <w:rFonts w:ascii="Times New Roman"/>
                <w:b w:val="false"/>
                <w:i w:val="false"/>
                <w:color w:val="000000"/>
                <w:sz w:val="20"/>
              </w:rPr>
              <w:t>Число почтальонов,</w:t>
            </w:r>
            <w:r>
              <w:br/>
            </w:r>
            <w:r>
              <w:rPr>
                <w:rFonts w:ascii="Times New Roman"/>
                <w:b w:val="false"/>
                <w:i w:val="false"/>
                <w:color w:val="000000"/>
                <w:sz w:val="20"/>
              </w:rPr>
              <w:t>
</w:t>
            </w:r>
            <w:r>
              <w:rPr>
                <w:rFonts w:ascii="Times New Roman"/>
                <w:b w:val="false"/>
                <w:i w:val="false"/>
                <w:color w:val="000000"/>
                <w:sz w:val="20"/>
              </w:rPr>
              <w:t>человек</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компьютерлер</w:t>
            </w:r>
            <w:r>
              <w:br/>
            </w:r>
            <w:r>
              <w:rPr>
                <w:rFonts w:ascii="Times New Roman"/>
                <w:b w:val="false"/>
                <w:i w:val="false"/>
                <w:color w:val="000000"/>
                <w:sz w:val="20"/>
              </w:rPr>
              <w:t>
</w:t>
            </w:r>
            <w:r>
              <w:rPr>
                <w:rFonts w:ascii="Times New Roman"/>
                <w:b w:val="false"/>
                <w:i w:val="false"/>
                <w:color w:val="000000"/>
                <w:sz w:val="20"/>
              </w:rPr>
              <w:t>саны, бірлік </w:t>
            </w:r>
            <w:r>
              <w:br/>
            </w:r>
            <w:r>
              <w:rPr>
                <w:rFonts w:ascii="Times New Roman"/>
                <w:b w:val="false"/>
                <w:i w:val="false"/>
                <w:color w:val="000000"/>
                <w:sz w:val="20"/>
              </w:rPr>
              <w:t>
</w:t>
            </w:r>
            <w:r>
              <w:rPr>
                <w:rFonts w:ascii="Times New Roman"/>
                <w:b w:val="false"/>
                <w:i w:val="false"/>
                <w:color w:val="000000"/>
                <w:sz w:val="20"/>
              </w:rPr>
              <w:t>Количество персональных</w:t>
            </w:r>
            <w:r>
              <w:br/>
            </w:r>
            <w:r>
              <w:rPr>
                <w:rFonts w:ascii="Times New Roman"/>
                <w:b w:val="false"/>
                <w:i w:val="false"/>
                <w:color w:val="000000"/>
                <w:sz w:val="20"/>
              </w:rPr>
              <w:t>
</w:t>
            </w:r>
            <w:r>
              <w:rPr>
                <w:rFonts w:ascii="Times New Roman"/>
                <w:b w:val="false"/>
                <w:i w:val="false"/>
                <w:color w:val="000000"/>
                <w:sz w:val="20"/>
              </w:rPr>
              <w:t>компьютеров, единиц</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байланыстың</w:t>
            </w:r>
            <w:r>
              <w:br/>
            </w:r>
            <w:r>
              <w:rPr>
                <w:rFonts w:ascii="Times New Roman"/>
                <w:b w:val="false"/>
                <w:i w:val="false"/>
                <w:color w:val="000000"/>
                <w:sz w:val="20"/>
              </w:rPr>
              <w:t>
</w:t>
            </w:r>
            <w:r>
              <w:rPr>
                <w:rFonts w:ascii="Times New Roman"/>
                <w:b w:val="false"/>
                <w:i w:val="false"/>
                <w:color w:val="000000"/>
                <w:sz w:val="20"/>
              </w:rPr>
              <w:t>ақпараттық жүйелерінің</w:t>
            </w:r>
            <w:r>
              <w:br/>
            </w:r>
            <w:r>
              <w:rPr>
                <w:rFonts w:ascii="Times New Roman"/>
                <w:b w:val="false"/>
                <w:i w:val="false"/>
                <w:color w:val="000000"/>
                <w:sz w:val="20"/>
              </w:rPr>
              <w:t>
</w:t>
            </w:r>
            <w:r>
              <w:rPr>
                <w:rFonts w:ascii="Times New Roman"/>
                <w:b w:val="false"/>
                <w:i w:val="false"/>
                <w:color w:val="000000"/>
                <w:sz w:val="20"/>
              </w:rPr>
              <w:t>жұмысында</w:t>
            </w:r>
            <w:r>
              <w:br/>
            </w:r>
            <w:r>
              <w:rPr>
                <w:rFonts w:ascii="Times New Roman"/>
                <w:b w:val="false"/>
                <w:i w:val="false"/>
                <w:color w:val="000000"/>
                <w:sz w:val="20"/>
              </w:rPr>
              <w:t>
</w:t>
            </w:r>
            <w:r>
              <w:rPr>
                <w:rFonts w:ascii="Times New Roman"/>
                <w:b w:val="false"/>
                <w:i w:val="false"/>
                <w:color w:val="000000"/>
                <w:sz w:val="20"/>
              </w:rPr>
              <w:t>пайдаланылатын</w:t>
            </w:r>
            <w:r>
              <w:br/>
            </w:r>
            <w:r>
              <w:rPr>
                <w:rFonts w:ascii="Times New Roman"/>
                <w:b w:val="false"/>
                <w:i w:val="false"/>
                <w:color w:val="000000"/>
                <w:sz w:val="20"/>
              </w:rPr>
              <w:t>
</w:t>
            </w:r>
            <w:r>
              <w:rPr>
                <w:rFonts w:ascii="Times New Roman"/>
                <w:b w:val="false"/>
                <w:i w:val="false"/>
                <w:color w:val="000000"/>
                <w:sz w:val="20"/>
              </w:rPr>
              <w:t>используемые для работы в</w:t>
            </w:r>
            <w:r>
              <w:br/>
            </w:r>
            <w:r>
              <w:rPr>
                <w:rFonts w:ascii="Times New Roman"/>
                <w:b w:val="false"/>
                <w:i w:val="false"/>
                <w:color w:val="000000"/>
                <w:sz w:val="20"/>
              </w:rPr>
              <w:t>
</w:t>
            </w:r>
            <w:r>
              <w:rPr>
                <w:rFonts w:ascii="Times New Roman"/>
                <w:b w:val="false"/>
                <w:i w:val="false"/>
                <w:color w:val="000000"/>
                <w:sz w:val="20"/>
              </w:rPr>
              <w:t>информационных системах</w:t>
            </w:r>
            <w:r>
              <w:br/>
            </w:r>
            <w:r>
              <w:rPr>
                <w:rFonts w:ascii="Times New Roman"/>
                <w:b w:val="false"/>
                <w:i w:val="false"/>
                <w:color w:val="000000"/>
                <w:sz w:val="20"/>
              </w:rPr>
              <w:t>
</w:t>
            </w:r>
            <w:r>
              <w:rPr>
                <w:rFonts w:ascii="Times New Roman"/>
                <w:b w:val="false"/>
                <w:i w:val="false"/>
                <w:color w:val="000000"/>
                <w:sz w:val="20"/>
              </w:rPr>
              <w:t>почтовой связи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w:t>
            </w:r>
            <w:r>
              <w:br/>
            </w:r>
            <w:r>
              <w:rPr>
                <w:rFonts w:ascii="Times New Roman"/>
                <w:b w:val="false"/>
                <w:i w:val="false"/>
                <w:color w:val="000000"/>
                <w:sz w:val="20"/>
              </w:rPr>
              <w:t>
</w:t>
            </w:r>
            <w:r>
              <w:rPr>
                <w:rFonts w:ascii="Times New Roman"/>
                <w:b w:val="false"/>
                <w:i w:val="false"/>
                <w:color w:val="000000"/>
                <w:sz w:val="20"/>
              </w:rPr>
              <w:t>ұжымдық қосылу</w:t>
            </w:r>
            <w:r>
              <w:br/>
            </w:r>
            <w:r>
              <w:rPr>
                <w:rFonts w:ascii="Times New Roman"/>
                <w:b w:val="false"/>
                <w:i w:val="false"/>
                <w:color w:val="000000"/>
                <w:sz w:val="20"/>
              </w:rPr>
              <w:t>
</w:t>
            </w:r>
            <w:r>
              <w:rPr>
                <w:rFonts w:ascii="Times New Roman"/>
                <w:b w:val="false"/>
                <w:i w:val="false"/>
                <w:color w:val="000000"/>
                <w:sz w:val="20"/>
              </w:rPr>
              <w:t xml:space="preserve">пункттерінде </w:t>
            </w:r>
            <w:r>
              <w:br/>
            </w:r>
            <w:r>
              <w:rPr>
                <w:rFonts w:ascii="Times New Roman"/>
                <w:b w:val="false"/>
                <w:i w:val="false"/>
                <w:color w:val="000000"/>
                <w:sz w:val="20"/>
              </w:rPr>
              <w:t>
</w:t>
            </w:r>
            <w:r>
              <w:rPr>
                <w:rFonts w:ascii="Times New Roman"/>
                <w:b w:val="false"/>
                <w:i w:val="false"/>
                <w:color w:val="000000"/>
                <w:sz w:val="20"/>
              </w:rPr>
              <w:t>в пунктах коллективного</w:t>
            </w:r>
            <w:r>
              <w:br/>
            </w:r>
            <w:r>
              <w:rPr>
                <w:rFonts w:ascii="Times New Roman"/>
                <w:b w:val="false"/>
                <w:i w:val="false"/>
                <w:color w:val="000000"/>
                <w:sz w:val="20"/>
              </w:rPr>
              <w:t>
</w:t>
            </w:r>
            <w:r>
              <w:rPr>
                <w:rFonts w:ascii="Times New Roman"/>
                <w:b w:val="false"/>
                <w:i w:val="false"/>
                <w:color w:val="000000"/>
                <w:sz w:val="20"/>
              </w:rPr>
              <w:t>доступа в сеть Интернет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Почтаны тасымалдау үшін</w:t>
            </w:r>
            <w:r>
              <w:br/>
            </w:r>
            <w:r>
              <w:rPr>
                <w:rFonts w:ascii="Times New Roman"/>
                <w:b w:val="false"/>
                <w:i w:val="false"/>
                <w:color w:val="000000"/>
                <w:sz w:val="20"/>
              </w:rPr>
              <w:t>
</w:t>
            </w:r>
            <w:r>
              <w:rPr>
                <w:rFonts w:ascii="Times New Roman"/>
                <w:b w:val="false"/>
                <w:i w:val="false"/>
                <w:color w:val="000000"/>
                <w:sz w:val="20"/>
              </w:rPr>
              <w:t>пайдаланылатын</w:t>
            </w:r>
            <w:r>
              <w:br/>
            </w:r>
            <w:r>
              <w:rPr>
                <w:rFonts w:ascii="Times New Roman"/>
                <w:b w:val="false"/>
                <w:i w:val="false"/>
                <w:color w:val="000000"/>
                <w:sz w:val="20"/>
              </w:rPr>
              <w:t>
</w:t>
            </w:r>
            <w:r>
              <w:rPr>
                <w:rFonts w:ascii="Times New Roman"/>
                <w:b w:val="false"/>
                <w:i w:val="false"/>
                <w:color w:val="000000"/>
                <w:sz w:val="20"/>
              </w:rPr>
              <w:t>автомобильдер паркі,</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Парк автомобилей,</w:t>
            </w:r>
            <w:r>
              <w:br/>
            </w:r>
            <w:r>
              <w:rPr>
                <w:rFonts w:ascii="Times New Roman"/>
                <w:b w:val="false"/>
                <w:i w:val="false"/>
                <w:color w:val="000000"/>
                <w:sz w:val="20"/>
              </w:rPr>
              <w:t>
</w:t>
            </w:r>
            <w:r>
              <w:rPr>
                <w:rFonts w:ascii="Times New Roman"/>
                <w:b w:val="false"/>
                <w:i w:val="false"/>
                <w:color w:val="000000"/>
                <w:sz w:val="20"/>
              </w:rPr>
              <w:t>используемых для</w:t>
            </w:r>
            <w:r>
              <w:br/>
            </w:r>
            <w:r>
              <w:rPr>
                <w:rFonts w:ascii="Times New Roman"/>
                <w:b w:val="false"/>
                <w:i w:val="false"/>
                <w:color w:val="000000"/>
                <w:sz w:val="20"/>
              </w:rPr>
              <w:t>
</w:t>
            </w:r>
            <w:r>
              <w:rPr>
                <w:rFonts w:ascii="Times New Roman"/>
                <w:b w:val="false"/>
                <w:i w:val="false"/>
                <w:color w:val="000000"/>
                <w:sz w:val="20"/>
              </w:rPr>
              <w:t>перевозки почты, единиц</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5"/>
    <w:p>
      <w:pPr>
        <w:spacing w:after="0"/>
        <w:ind w:left="0"/>
        <w:jc w:val="both"/>
      </w:pPr>
      <w:r>
        <w:rPr>
          <w:rFonts w:ascii="Times New Roman"/>
          <w:b w:val="false"/>
          <w:i w:val="false"/>
          <w:color w:val="000000"/>
          <w:sz w:val="28"/>
        </w:rPr>
        <w:t>
</w:t>
      </w:r>
      <w:r>
        <w:rPr>
          <w:rFonts w:ascii="Times New Roman"/>
          <w:b/>
          <w:i w:val="false"/>
          <w:color w:val="000000"/>
          <w:sz w:val="28"/>
        </w:rPr>
        <w:t>4. Қосалқы қызмет түрлері бойынша өндірілген өнім (жұмыстар,</w:t>
      </w:r>
      <w:r>
        <w:br/>
      </w:r>
      <w:r>
        <w:rPr>
          <w:rFonts w:ascii="Times New Roman"/>
          <w:b w:val="false"/>
          <w:i w:val="false"/>
          <w:color w:val="000000"/>
          <w:sz w:val="28"/>
        </w:rPr>
        <w:t>
</w:t>
      </w:r>
      <w:r>
        <w:rPr>
          <w:rFonts w:ascii="Times New Roman"/>
          <w:b/>
          <w:i w:val="false"/>
          <w:color w:val="000000"/>
          <w:sz w:val="28"/>
        </w:rPr>
        <w:t>қызметтер)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w:t>
      </w:r>
      <w:r>
        <w:br/>
      </w:r>
      <w:r>
        <w:rPr>
          <w:rFonts w:ascii="Times New Roman"/>
          <w:b w:val="false"/>
          <w:i w:val="false"/>
          <w:color w:val="000000"/>
          <w:sz w:val="28"/>
        </w:rPr>
        <w:t>
по вторичным видам деятельности,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5350"/>
        <w:gridCol w:w="4676"/>
        <w:gridCol w:w="2427"/>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w:t>
            </w:r>
            <w:r>
              <w:br/>
            </w:r>
            <w:r>
              <w:rPr>
                <w:rFonts w:ascii="Times New Roman"/>
                <w:b w:val="false"/>
                <w:i w:val="false"/>
                <w:color w:val="000000"/>
                <w:sz w:val="20"/>
              </w:rPr>
              <w:t>
</w:t>
            </w:r>
            <w:r>
              <w:rPr>
                <w:rFonts w:ascii="Times New Roman"/>
                <w:b w:val="false"/>
                <w:i w:val="false"/>
                <w:color w:val="000000"/>
                <w:sz w:val="20"/>
              </w:rPr>
              <w:t>деятельности</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кезеңінде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6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  Адрес _______________________________</w:t>
      </w:r>
    </w:p>
    <w:p>
      <w:pPr>
        <w:spacing w:after="0"/>
        <w:ind w:left="0"/>
        <w:jc w:val="both"/>
      </w:pPr>
      <w:r>
        <w:rPr>
          <w:rFonts w:ascii="Times New Roman"/>
          <w:b w:val="false"/>
          <w:i w:val="false"/>
          <w:color w:val="000000"/>
          <w:sz w:val="28"/>
        </w:rPr>
        <w:t xml:space="preserve">Телефон 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 Телефон ___________</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                           (Т.А.Ә., қолы) </w:t>
      </w:r>
      <w:r>
        <w:br/>
      </w:r>
      <w:r>
        <w:rPr>
          <w:rFonts w:ascii="Times New Roman"/>
          <w:b w:val="false"/>
          <w:i w:val="false"/>
          <w:color w:val="000000"/>
          <w:sz w:val="28"/>
        </w:rPr>
        <w:t>
Руководитель 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(Т.А.Ә., қолы) </w:t>
      </w:r>
      <w:r>
        <w:br/>
      </w:r>
      <w:r>
        <w:rPr>
          <w:rFonts w:ascii="Times New Roman"/>
          <w:b w:val="false"/>
          <w:i w:val="false"/>
          <w:color w:val="000000"/>
          <w:sz w:val="28"/>
        </w:rPr>
        <w:t>
Главный бухгалтер ________________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31" w:id="6"/>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293   </w:t>
      </w:r>
    </w:p>
    <w:bookmarkEnd w:id="6"/>
    <w:bookmarkStart w:name="z32"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почтовой и курьерской деятельности»</w:t>
      </w:r>
      <w:r>
        <w:br/>
      </w:r>
      <w:r>
        <w:rPr>
          <w:rFonts w:ascii="Times New Roman"/>
          <w:b/>
          <w:i w:val="false"/>
          <w:color w:val="000000"/>
        </w:rPr>
        <w:t>
(код 0881104, индекс 1 – связь, периодичность годовая)</w:t>
      </w:r>
    </w:p>
    <w:bookmarkEnd w:id="7"/>
    <w:bookmarkStart w:name="z33"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почтовой и курьерской деятельности» (код 0881104, индекс 1 – связь, периодичность годовая) (далее -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почтовой и курьерской деятельности» (код 0881104, индекс 1-связь,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специальная связь – это вид связи, осуществляемый службами специальной связи в организациях почтовой связи и обеспечивающий прием, обработку, охрану, перевозку и доставку (вручение) специальных и иных отправлений, содержащих любую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xml:space="preserve"> и ценности, в том числе драгоценные металлы, камни и изделия из них;</w:t>
      </w:r>
      <w:r>
        <w:br/>
      </w:r>
      <w:r>
        <w:rPr>
          <w:rFonts w:ascii="Times New Roman"/>
          <w:b w:val="false"/>
          <w:i w:val="false"/>
          <w:color w:val="000000"/>
          <w:sz w:val="28"/>
        </w:rPr>
        <w:t>
</w:t>
      </w:r>
      <w:r>
        <w:rPr>
          <w:rFonts w:ascii="Times New Roman"/>
          <w:b w:val="false"/>
          <w:i w:val="false"/>
          <w:color w:val="000000"/>
          <w:sz w:val="28"/>
        </w:rPr>
        <w:t>
      2) связь – прием, сбор, обработка, накопление, перевозка, доставка, вручение, распространение информации, почтовых и специальных отправлений;</w:t>
      </w:r>
      <w:r>
        <w:br/>
      </w:r>
      <w:r>
        <w:rPr>
          <w:rFonts w:ascii="Times New Roman"/>
          <w:b w:val="false"/>
          <w:i w:val="false"/>
          <w:color w:val="000000"/>
          <w:sz w:val="28"/>
        </w:rPr>
        <w:t>
</w:t>
      </w:r>
      <w:r>
        <w:rPr>
          <w:rFonts w:ascii="Times New Roman"/>
          <w:b w:val="false"/>
          <w:i w:val="false"/>
          <w:color w:val="000000"/>
          <w:sz w:val="28"/>
        </w:rPr>
        <w:t>
      3) гибридная почта – внутренние сообщения электронной почты, принимаемые от отправителя на бумажном или магнитном носителе, передаваемые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w:t>
      </w:r>
      <w:r>
        <w:br/>
      </w:r>
      <w:r>
        <w:rPr>
          <w:rFonts w:ascii="Times New Roman"/>
          <w:b w:val="false"/>
          <w:i w:val="false"/>
          <w:color w:val="000000"/>
          <w:sz w:val="28"/>
        </w:rPr>
        <w:t>
</w:t>
      </w:r>
      <w:r>
        <w:rPr>
          <w:rFonts w:ascii="Times New Roman"/>
          <w:b w:val="false"/>
          <w:i w:val="false"/>
          <w:color w:val="000000"/>
          <w:sz w:val="28"/>
        </w:rPr>
        <w:t>
      4) услуги «Директ-мейл» – доставка, адресная и безадресная рассылка рекламных материалов. Рекламный материал представляет собой листовку, буклет, плакат, брошюру, каталог, журнал, газету или другой материал, содержащий рекламную или иную информацию о деятельности, либо услугах, либо продукции, оказываемых компанией-заказчиком;</w:t>
      </w:r>
      <w:r>
        <w:br/>
      </w:r>
      <w:r>
        <w:rPr>
          <w:rFonts w:ascii="Times New Roman"/>
          <w:b w:val="false"/>
          <w:i w:val="false"/>
          <w:color w:val="000000"/>
          <w:sz w:val="28"/>
        </w:rPr>
        <w:t>
</w:t>
      </w:r>
      <w:r>
        <w:rPr>
          <w:rFonts w:ascii="Times New Roman"/>
          <w:b w:val="false"/>
          <w:i w:val="false"/>
          <w:color w:val="000000"/>
          <w:sz w:val="28"/>
        </w:rPr>
        <w:t>
      5) отправления ускоренной почты – (услуги EMS – Express Mail Service – сервис экспресс-доставки) – письма (пакеты) и посылки, обрабатываемые и доставляемые в ускоренном режиме;</w:t>
      </w:r>
      <w:r>
        <w:br/>
      </w:r>
      <w:r>
        <w:rPr>
          <w:rFonts w:ascii="Times New Roman"/>
          <w:b w:val="false"/>
          <w:i w:val="false"/>
          <w:color w:val="000000"/>
          <w:sz w:val="28"/>
        </w:rPr>
        <w:t>
</w:t>
      </w:r>
      <w:r>
        <w:rPr>
          <w:rFonts w:ascii="Times New Roman"/>
          <w:b w:val="false"/>
          <w:i w:val="false"/>
          <w:color w:val="000000"/>
          <w:sz w:val="28"/>
        </w:rPr>
        <w:t>
      6) крупногабаритные почтовые отправления – прием, обработка и доставка крупногабаритных и тяжеловесных посылок;</w:t>
      </w:r>
      <w:r>
        <w:br/>
      </w:r>
      <w:r>
        <w:rPr>
          <w:rFonts w:ascii="Times New Roman"/>
          <w:b w:val="false"/>
          <w:i w:val="false"/>
          <w:color w:val="000000"/>
          <w:sz w:val="28"/>
        </w:rPr>
        <w:t>
</w:t>
      </w:r>
      <w:r>
        <w:rPr>
          <w:rFonts w:ascii="Times New Roman"/>
          <w:b w:val="false"/>
          <w:i w:val="false"/>
          <w:color w:val="000000"/>
          <w:sz w:val="28"/>
        </w:rPr>
        <w:t>
      7) входящие почтовые отправления – почтовые отправления, принятые предприятием связи для вручения адресату;</w:t>
      </w:r>
      <w:r>
        <w:br/>
      </w:r>
      <w:r>
        <w:rPr>
          <w:rFonts w:ascii="Times New Roman"/>
          <w:b w:val="false"/>
          <w:i w:val="false"/>
          <w:color w:val="000000"/>
          <w:sz w:val="28"/>
        </w:rPr>
        <w:t>
</w:t>
      </w:r>
      <w:r>
        <w:rPr>
          <w:rFonts w:ascii="Times New Roman"/>
          <w:b w:val="false"/>
          <w:i w:val="false"/>
          <w:color w:val="000000"/>
          <w:sz w:val="28"/>
        </w:rPr>
        <w:t>
      8) услуги курьерской почты – услуги почтовой связи по перевозке и вручению почтовых отправлений, оказываемые с использованием курьера;</w:t>
      </w:r>
      <w:r>
        <w:br/>
      </w:r>
      <w:r>
        <w:rPr>
          <w:rFonts w:ascii="Times New Roman"/>
          <w:b w:val="false"/>
          <w:i w:val="false"/>
          <w:color w:val="000000"/>
          <w:sz w:val="28"/>
        </w:rPr>
        <w:t>
</w:t>
      </w:r>
      <w:r>
        <w:rPr>
          <w:rFonts w:ascii="Times New Roman"/>
          <w:b w:val="false"/>
          <w:i w:val="false"/>
          <w:color w:val="000000"/>
          <w:sz w:val="28"/>
        </w:rPr>
        <w:t>
      9) простая письменная корреспонденция – письма, почтовые карточки, счета извещения, пенсионные выписки (доставленные);</w:t>
      </w:r>
      <w:r>
        <w:br/>
      </w:r>
      <w:r>
        <w:rPr>
          <w:rFonts w:ascii="Times New Roman"/>
          <w:b w:val="false"/>
          <w:i w:val="false"/>
          <w:color w:val="000000"/>
          <w:sz w:val="28"/>
        </w:rPr>
        <w:t>
</w:t>
      </w:r>
      <w:r>
        <w:rPr>
          <w:rFonts w:ascii="Times New Roman"/>
          <w:b w:val="false"/>
          <w:i w:val="false"/>
          <w:color w:val="000000"/>
          <w:sz w:val="28"/>
        </w:rPr>
        <w:t>
      10)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11) письменная корреспонденция с объявленной ценностью – пересылаемые оригиналы документов, ценные бумаги и другие аналогичные документы, представляющие для отправителя и адресата определенную ценность;</w:t>
      </w:r>
      <w:r>
        <w:br/>
      </w:r>
      <w:r>
        <w:rPr>
          <w:rFonts w:ascii="Times New Roman"/>
          <w:b w:val="false"/>
          <w:i w:val="false"/>
          <w:color w:val="000000"/>
          <w:sz w:val="28"/>
        </w:rPr>
        <w:t>
</w:t>
      </w:r>
      <w:r>
        <w:rPr>
          <w:rFonts w:ascii="Times New Roman"/>
          <w:b w:val="false"/>
          <w:i w:val="false"/>
          <w:color w:val="000000"/>
          <w:sz w:val="28"/>
        </w:rPr>
        <w:t>
      12) специальный мешок «М» - международное почтовое отправление, содержащее печатные издания (периодические издания, книги, касеты, диски, сопровождающие эти печатные издания, и другие виды), направляемое одним отправителем одному адресату;</w:t>
      </w:r>
      <w:r>
        <w:br/>
      </w:r>
      <w:r>
        <w:rPr>
          <w:rFonts w:ascii="Times New Roman"/>
          <w:b w:val="false"/>
          <w:i w:val="false"/>
          <w:color w:val="000000"/>
          <w:sz w:val="28"/>
        </w:rPr>
        <w:t>
</w:t>
      </w:r>
      <w:r>
        <w:rPr>
          <w:rFonts w:ascii="Times New Roman"/>
          <w:b w:val="false"/>
          <w:i w:val="false"/>
          <w:color w:val="000000"/>
          <w:sz w:val="28"/>
        </w:rPr>
        <w:t>
      13)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14) почтовая связь – прием, обработка, перевозка и доставка почтовых и специальных отправлений, а также почтовый перевод денег;</w:t>
      </w:r>
      <w:r>
        <w:br/>
      </w:r>
      <w:r>
        <w:rPr>
          <w:rFonts w:ascii="Times New Roman"/>
          <w:b w:val="false"/>
          <w:i w:val="false"/>
          <w:color w:val="000000"/>
          <w:sz w:val="28"/>
        </w:rPr>
        <w:t>
</w:t>
      </w:r>
      <w:r>
        <w:rPr>
          <w:rFonts w:ascii="Times New Roman"/>
          <w:b w:val="false"/>
          <w:i w:val="false"/>
          <w:color w:val="000000"/>
          <w:sz w:val="28"/>
        </w:rPr>
        <w:t>
      15) почтовая деятельность – предоставление почтовых услуг через почтовые сети;</w:t>
      </w:r>
      <w:r>
        <w:br/>
      </w:r>
      <w:r>
        <w:rPr>
          <w:rFonts w:ascii="Times New Roman"/>
          <w:b w:val="false"/>
          <w:i w:val="false"/>
          <w:color w:val="000000"/>
          <w:sz w:val="28"/>
        </w:rPr>
        <w:t>
</w:t>
      </w:r>
      <w:r>
        <w:rPr>
          <w:rFonts w:ascii="Times New Roman"/>
          <w:b w:val="false"/>
          <w:i w:val="false"/>
          <w:color w:val="000000"/>
          <w:sz w:val="28"/>
        </w:rPr>
        <w:t>
      16) услуги почтовой связи – деятельность по пересылке почтовых отправлений и почтовых переводов денег;</w:t>
      </w:r>
      <w:r>
        <w:br/>
      </w:r>
      <w:r>
        <w:rPr>
          <w:rFonts w:ascii="Times New Roman"/>
          <w:b w:val="false"/>
          <w:i w:val="false"/>
          <w:color w:val="000000"/>
          <w:sz w:val="28"/>
        </w:rPr>
        <w:t>
</w:t>
      </w:r>
      <w:r>
        <w:rPr>
          <w:rFonts w:ascii="Times New Roman"/>
          <w:b w:val="false"/>
          <w:i w:val="false"/>
          <w:color w:val="000000"/>
          <w:sz w:val="28"/>
        </w:rPr>
        <w:t>
      17) транзитные почтовые отправления – почтовые отправления, принятые предприятием связи и предназначенные к дальнейшей пересылке;</w:t>
      </w:r>
      <w:r>
        <w:br/>
      </w:r>
      <w:r>
        <w:rPr>
          <w:rFonts w:ascii="Times New Roman"/>
          <w:b w:val="false"/>
          <w:i w:val="false"/>
          <w:color w:val="000000"/>
          <w:sz w:val="28"/>
        </w:rPr>
        <w:t>
</w:t>
      </w:r>
      <w:r>
        <w:rPr>
          <w:rFonts w:ascii="Times New Roman"/>
          <w:b w:val="false"/>
          <w:i w:val="false"/>
          <w:color w:val="000000"/>
          <w:sz w:val="28"/>
        </w:rPr>
        <w:t>
      18) заказная письменная корреспонденция – регистрируемое почтовое отправление, принимаемое оператором почты с предварительной оплатой за оказываемую услугу и выдачей квитанции, вручаемое адресату под расписку;</w:t>
      </w:r>
      <w:r>
        <w:br/>
      </w:r>
      <w:r>
        <w:rPr>
          <w:rFonts w:ascii="Times New Roman"/>
          <w:b w:val="false"/>
          <w:i w:val="false"/>
          <w:color w:val="000000"/>
          <w:sz w:val="28"/>
        </w:rPr>
        <w:t>
</w:t>
      </w:r>
      <w:r>
        <w:rPr>
          <w:rFonts w:ascii="Times New Roman"/>
          <w:b w:val="false"/>
          <w:i w:val="false"/>
          <w:color w:val="000000"/>
          <w:sz w:val="28"/>
        </w:rPr>
        <w:t>
      19) исходящие почтовые отправления – почтовые отправления (письма, бандероли, карточки, посылки и другие почтовые отправления), принятые от отправителя (в том числе и через почтовый ящик) и предназначенные к дальнейшей пересылке;</w:t>
      </w:r>
      <w:r>
        <w:br/>
      </w:r>
      <w:r>
        <w:rPr>
          <w:rFonts w:ascii="Times New Roman"/>
          <w:b w:val="false"/>
          <w:i w:val="false"/>
          <w:color w:val="000000"/>
          <w:sz w:val="28"/>
        </w:rPr>
        <w:t>
</w:t>
      </w:r>
      <w:r>
        <w:rPr>
          <w:rFonts w:ascii="Times New Roman"/>
          <w:b w:val="false"/>
          <w:i w:val="false"/>
          <w:color w:val="000000"/>
          <w:sz w:val="28"/>
        </w:rPr>
        <w:t>
      20) международное почтовое отправление – простое или регистрируемое почтовое отправление, принимаемое для пересылки за пределы Республики Казахстан, либо поступающее в Республику Казахстан, либо следующее из одного иностранного государства в другое транзитом через территорию Республики Казахстан: письмо (простое, заказное, с объявленной ценностью) бандероль (простая, заказная), посылка (простая, заказная, с объявленной ценностью).</w:t>
      </w:r>
      <w:r>
        <w:br/>
      </w:r>
      <w:r>
        <w:rPr>
          <w:rFonts w:ascii="Times New Roman"/>
          <w:b w:val="false"/>
          <w:i w:val="false"/>
          <w:color w:val="000000"/>
          <w:sz w:val="28"/>
        </w:rPr>
        <w:t>
</w:t>
      </w: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r>
        <w:br/>
      </w:r>
      <w:r>
        <w:rPr>
          <w:rFonts w:ascii="Times New Roman"/>
          <w:b w:val="false"/>
          <w:i w:val="false"/>
          <w:color w:val="000000"/>
          <w:sz w:val="28"/>
        </w:rPr>
        <w:t>
</w:t>
      </w:r>
      <w:r>
        <w:rPr>
          <w:rFonts w:ascii="Times New Roman"/>
          <w:b w:val="false"/>
          <w:i w:val="false"/>
          <w:color w:val="000000"/>
          <w:sz w:val="28"/>
        </w:rPr>
        <w:t>
      4. Строки 1-16 раздела 1 заполняют только предприятия Национальной почты, согласно коду Общего классификатора видов экономической деятельности (далее – ОКЭД) 53100.</w:t>
      </w:r>
      <w:r>
        <w:br/>
      </w:r>
      <w:r>
        <w:rPr>
          <w:rFonts w:ascii="Times New Roman"/>
          <w:b w:val="false"/>
          <w:i w:val="false"/>
          <w:color w:val="000000"/>
          <w:sz w:val="28"/>
        </w:rPr>
        <w:t>
</w:t>
      </w:r>
      <w:r>
        <w:rPr>
          <w:rFonts w:ascii="Times New Roman"/>
          <w:b w:val="false"/>
          <w:i w:val="false"/>
          <w:color w:val="000000"/>
          <w:sz w:val="28"/>
        </w:rPr>
        <w:t xml:space="preserve">
      Строки 1 и 17 заполняют предприятия прочей почтовой и курьерской деятельности, согласно коду ОКЭД 53200. </w:t>
      </w:r>
      <w:r>
        <w:br/>
      </w:r>
      <w:r>
        <w:rPr>
          <w:rFonts w:ascii="Times New Roman"/>
          <w:b w:val="false"/>
          <w:i w:val="false"/>
          <w:color w:val="000000"/>
          <w:sz w:val="28"/>
        </w:rPr>
        <w:t>
</w:t>
      </w:r>
      <w:r>
        <w:rPr>
          <w:rFonts w:ascii="Times New Roman"/>
          <w:b w:val="false"/>
          <w:i w:val="false"/>
          <w:color w:val="000000"/>
          <w:sz w:val="28"/>
        </w:rPr>
        <w:t>
      В доходы от услуг почтовой связи не включаются услуги, связанные с денежными переводами, так как в соответствии с ОКЭД услуги почтовых систем расчета за коммунальные услуги и услуги почтовых сберегательных банков, также деятельность в области почтовых денежных переводов относится к классу 64.19 – другие виды денежно-кредитного посредничества.</w:t>
      </w:r>
      <w:r>
        <w:br/>
      </w:r>
      <w:r>
        <w:rPr>
          <w:rFonts w:ascii="Times New Roman"/>
          <w:b w:val="false"/>
          <w:i w:val="false"/>
          <w:color w:val="000000"/>
          <w:sz w:val="28"/>
        </w:rPr>
        <w:t>
</w:t>
      </w:r>
      <w:r>
        <w:rPr>
          <w:rFonts w:ascii="Times New Roman"/>
          <w:b w:val="false"/>
          <w:i w:val="false"/>
          <w:color w:val="000000"/>
          <w:sz w:val="28"/>
        </w:rPr>
        <w:t>
      В объем услуг связи, оказанных по основному виду деятельности, предприятия в стоимостном выражении включают поступления средств от населения и юридических лиц за оказанные услуги связи в отчетном периоде, независимо от срока оплаты оказанных услуг.</w:t>
      </w:r>
      <w:r>
        <w:br/>
      </w:r>
      <w:r>
        <w:rPr>
          <w:rFonts w:ascii="Times New Roman"/>
          <w:b w:val="false"/>
          <w:i w:val="false"/>
          <w:color w:val="000000"/>
          <w:sz w:val="28"/>
        </w:rPr>
        <w:t>
</w:t>
      </w: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r>
        <w:br/>
      </w:r>
      <w:r>
        <w:rPr>
          <w:rFonts w:ascii="Times New Roman"/>
          <w:b w:val="false"/>
          <w:i w:val="false"/>
          <w:color w:val="000000"/>
          <w:sz w:val="28"/>
        </w:rPr>
        <w:t>
</w:t>
      </w:r>
      <w:r>
        <w:rPr>
          <w:rFonts w:ascii="Times New Roman"/>
          <w:b w:val="false"/>
          <w:i w:val="false"/>
          <w:color w:val="000000"/>
          <w:sz w:val="28"/>
        </w:rPr>
        <w:t>
      1) реализованные знаки почтовой оплаты;</w:t>
      </w:r>
      <w:r>
        <w:br/>
      </w:r>
      <w:r>
        <w:rPr>
          <w:rFonts w:ascii="Times New Roman"/>
          <w:b w:val="false"/>
          <w:i w:val="false"/>
          <w:color w:val="000000"/>
          <w:sz w:val="28"/>
        </w:rPr>
        <w:t>
</w:t>
      </w:r>
      <w:r>
        <w:rPr>
          <w:rFonts w:ascii="Times New Roman"/>
          <w:b w:val="false"/>
          <w:i w:val="false"/>
          <w:color w:val="000000"/>
          <w:sz w:val="28"/>
        </w:rPr>
        <w:t>
      2) письменную корреспонденцию (за исключением EMS отправлений и отправлений специальной связи);</w:t>
      </w:r>
      <w:r>
        <w:br/>
      </w:r>
      <w:r>
        <w:rPr>
          <w:rFonts w:ascii="Times New Roman"/>
          <w:b w:val="false"/>
          <w:i w:val="false"/>
          <w:color w:val="000000"/>
          <w:sz w:val="28"/>
        </w:rPr>
        <w:t>
</w:t>
      </w:r>
      <w:r>
        <w:rPr>
          <w:rFonts w:ascii="Times New Roman"/>
          <w:b w:val="false"/>
          <w:i w:val="false"/>
          <w:color w:val="000000"/>
          <w:sz w:val="28"/>
        </w:rPr>
        <w:t>
      3) доставленные счета извещения, пенсионные выписки;</w:t>
      </w:r>
      <w:r>
        <w:br/>
      </w:r>
      <w:r>
        <w:rPr>
          <w:rFonts w:ascii="Times New Roman"/>
          <w:b w:val="false"/>
          <w:i w:val="false"/>
          <w:color w:val="000000"/>
          <w:sz w:val="28"/>
        </w:rPr>
        <w:t>
</w:t>
      </w:r>
      <w:r>
        <w:rPr>
          <w:rFonts w:ascii="Times New Roman"/>
          <w:b w:val="false"/>
          <w:i w:val="false"/>
          <w:color w:val="000000"/>
          <w:sz w:val="28"/>
        </w:rPr>
        <w:t>
      4) посылки (за исключением EMS отправлений и отправлений специальной связи);</w:t>
      </w:r>
      <w:r>
        <w:br/>
      </w:r>
      <w:r>
        <w:rPr>
          <w:rFonts w:ascii="Times New Roman"/>
          <w:b w:val="false"/>
          <w:i w:val="false"/>
          <w:color w:val="000000"/>
          <w:sz w:val="28"/>
        </w:rPr>
        <w:t>
</w:t>
      </w:r>
      <w:r>
        <w:rPr>
          <w:rFonts w:ascii="Times New Roman"/>
          <w:b w:val="false"/>
          <w:i w:val="false"/>
          <w:color w:val="000000"/>
          <w:sz w:val="28"/>
        </w:rPr>
        <w:t>
      5) бандероли, мелкие пакеты;</w:t>
      </w:r>
      <w:r>
        <w:br/>
      </w:r>
      <w:r>
        <w:rPr>
          <w:rFonts w:ascii="Times New Roman"/>
          <w:b w:val="false"/>
          <w:i w:val="false"/>
          <w:color w:val="000000"/>
          <w:sz w:val="28"/>
        </w:rPr>
        <w:t>
</w:t>
      </w:r>
      <w:r>
        <w:rPr>
          <w:rFonts w:ascii="Times New Roman"/>
          <w:b w:val="false"/>
          <w:i w:val="false"/>
          <w:color w:val="000000"/>
          <w:sz w:val="28"/>
        </w:rPr>
        <w:t>
      6) периодические издания на договорной основе (доставка, пересылка, экспедирование);</w:t>
      </w:r>
      <w:r>
        <w:br/>
      </w:r>
      <w:r>
        <w:rPr>
          <w:rFonts w:ascii="Times New Roman"/>
          <w:b w:val="false"/>
          <w:i w:val="false"/>
          <w:color w:val="000000"/>
          <w:sz w:val="28"/>
        </w:rPr>
        <w:t>
</w:t>
      </w: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r>
        <w:br/>
      </w:r>
      <w:r>
        <w:rPr>
          <w:rFonts w:ascii="Times New Roman"/>
          <w:b w:val="false"/>
          <w:i w:val="false"/>
          <w:color w:val="000000"/>
          <w:sz w:val="28"/>
        </w:rPr>
        <w:t>
</w:t>
      </w: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r>
        <w:br/>
      </w:r>
      <w:r>
        <w:rPr>
          <w:rFonts w:ascii="Times New Roman"/>
          <w:b w:val="false"/>
          <w:i w:val="false"/>
          <w:color w:val="000000"/>
          <w:sz w:val="28"/>
        </w:rPr>
        <w:t>
</w:t>
      </w:r>
      <w:r>
        <w:rPr>
          <w:rFonts w:ascii="Times New Roman"/>
          <w:b w:val="false"/>
          <w:i w:val="false"/>
          <w:color w:val="000000"/>
          <w:sz w:val="28"/>
        </w:rPr>
        <w:t>
      В строке 2 услуги почтовые, связанные с газетами и другими периодическими изданиями, включают входящие отправления, то есть полученные предприятием связи газеты, журналы, предназначенные к доставке подписчикам и распространению в розницу.</w:t>
      </w:r>
      <w:r>
        <w:br/>
      </w:r>
      <w:r>
        <w:rPr>
          <w:rFonts w:ascii="Times New Roman"/>
          <w:b w:val="false"/>
          <w:i w:val="false"/>
          <w:color w:val="000000"/>
          <w:sz w:val="28"/>
        </w:rPr>
        <w:t>
</w:t>
      </w:r>
      <w:r>
        <w:rPr>
          <w:rFonts w:ascii="Times New Roman"/>
          <w:b w:val="false"/>
          <w:i w:val="false"/>
          <w:color w:val="000000"/>
          <w:sz w:val="28"/>
        </w:rPr>
        <w:t>
      В строке 3 услуги почтовые, связанные с письменной корреспонденцией, включают объемы услуг, полученные за письменную корреспонденцию, отправленную юридическими и физическими лицами (за исключением EMS отправлений и отправлений специальной связи):</w:t>
      </w:r>
      <w:r>
        <w:br/>
      </w:r>
      <w:r>
        <w:rPr>
          <w:rFonts w:ascii="Times New Roman"/>
          <w:b w:val="false"/>
          <w:i w:val="false"/>
          <w:color w:val="000000"/>
          <w:sz w:val="28"/>
        </w:rPr>
        <w:t>
</w:t>
      </w:r>
      <w:r>
        <w:rPr>
          <w:rFonts w:ascii="Times New Roman"/>
          <w:b w:val="false"/>
          <w:i w:val="false"/>
          <w:color w:val="000000"/>
          <w:sz w:val="28"/>
        </w:rPr>
        <w:t>
      1) весовой и страховой сборы за пересылку ценных писем (в том числе с наложенным платежом);</w:t>
      </w:r>
      <w:r>
        <w:br/>
      </w:r>
      <w:r>
        <w:rPr>
          <w:rFonts w:ascii="Times New Roman"/>
          <w:b w:val="false"/>
          <w:i w:val="false"/>
          <w:color w:val="000000"/>
          <w:sz w:val="28"/>
        </w:rPr>
        <w:t>
</w:t>
      </w:r>
      <w:r>
        <w:rPr>
          <w:rFonts w:ascii="Times New Roman"/>
          <w:b w:val="false"/>
          <w:i w:val="false"/>
          <w:color w:val="000000"/>
          <w:sz w:val="28"/>
        </w:rPr>
        <w:t>
      2) плата за письменную корреспонденцию учреждений и организаций, обрабатываемую маркировальными машинами;</w:t>
      </w:r>
      <w:r>
        <w:br/>
      </w:r>
      <w:r>
        <w:rPr>
          <w:rFonts w:ascii="Times New Roman"/>
          <w:b w:val="false"/>
          <w:i w:val="false"/>
          <w:color w:val="000000"/>
          <w:sz w:val="28"/>
        </w:rPr>
        <w:t>
</w:t>
      </w:r>
      <w:r>
        <w:rPr>
          <w:rFonts w:ascii="Times New Roman"/>
          <w:b w:val="false"/>
          <w:i w:val="false"/>
          <w:color w:val="000000"/>
          <w:sz w:val="28"/>
        </w:rPr>
        <w:t xml:space="preserve">
      3) сбор за доплатные (не оплаченные почтовыми марками) почтовые отправления. </w:t>
      </w:r>
      <w:r>
        <w:br/>
      </w:r>
      <w:r>
        <w:rPr>
          <w:rFonts w:ascii="Times New Roman"/>
          <w:b w:val="false"/>
          <w:i w:val="false"/>
          <w:color w:val="000000"/>
          <w:sz w:val="28"/>
        </w:rPr>
        <w:t>
</w:t>
      </w:r>
      <w:r>
        <w:rPr>
          <w:rFonts w:ascii="Times New Roman"/>
          <w:b w:val="false"/>
          <w:i w:val="false"/>
          <w:color w:val="000000"/>
          <w:sz w:val="28"/>
        </w:rPr>
        <w:t>
      В стоимостном выражении бандероли и мелкие пакеты в письменной корреспонденции не учитываются, а отражаются по строке 7 раздела 1, в натуральном выражении - по строкам 24 и 29 раздела 2.</w:t>
      </w:r>
      <w:r>
        <w:br/>
      </w:r>
      <w:r>
        <w:rPr>
          <w:rFonts w:ascii="Times New Roman"/>
          <w:b w:val="false"/>
          <w:i w:val="false"/>
          <w:color w:val="000000"/>
          <w:sz w:val="28"/>
        </w:rPr>
        <w:t>
</w:t>
      </w:r>
      <w:r>
        <w:rPr>
          <w:rFonts w:ascii="Times New Roman"/>
          <w:b w:val="false"/>
          <w:i w:val="false"/>
          <w:color w:val="000000"/>
          <w:sz w:val="28"/>
        </w:rPr>
        <w:t>
      В строке 7 услуги почтовые, связанные с посылками и бандеролями, включают объемы услуг по отправлению посылок (обыкновенных, с объявленной ценностью), бандеролей и мелких пакетов, оказанных населению и организациям, объемы за доставку счетов извещений, пенсионных выписок (за исключением EMS отправлений и отправлений специальной связью).</w:t>
      </w:r>
      <w:r>
        <w:br/>
      </w:r>
      <w:r>
        <w:rPr>
          <w:rFonts w:ascii="Times New Roman"/>
          <w:b w:val="false"/>
          <w:i w:val="false"/>
          <w:color w:val="000000"/>
          <w:sz w:val="28"/>
        </w:rPr>
        <w:t>
</w:t>
      </w:r>
      <w:r>
        <w:rPr>
          <w:rFonts w:ascii="Times New Roman"/>
          <w:b w:val="false"/>
          <w:i w:val="false"/>
          <w:color w:val="000000"/>
          <w:sz w:val="28"/>
        </w:rPr>
        <w:t>
      В строке 14 услуги, оказанные специальной связью, включают объемы услуг по приему, обработке, перевозке и доставке пакетной и посылочной («Особой важности», «Совершенно секретной», «Секретной») корреспонденции, ценных и высокоценных отправлений, отправлений с драгоценными и редкоземельными металлами, драгоценными камнями и изделиями из них, денежными знаками, технической документацией, приборами, аппаратурой, содержащих </w:t>
      </w:r>
      <w:r>
        <w:rPr>
          <w:rFonts w:ascii="Times New Roman"/>
          <w:b w:val="false"/>
          <w:i w:val="false"/>
          <w:color w:val="000000"/>
          <w:sz w:val="28"/>
        </w:rPr>
        <w:t>государственную тайну</w:t>
      </w:r>
      <w:r>
        <w:rPr>
          <w:rFonts w:ascii="Times New Roman"/>
          <w:b w:val="false"/>
          <w:i w:val="false"/>
          <w:color w:val="000000"/>
          <w:sz w:val="28"/>
        </w:rPr>
        <w:t xml:space="preserve"> и иные виды тайн, </w:t>
      </w:r>
      <w:r>
        <w:rPr>
          <w:rFonts w:ascii="Times New Roman"/>
          <w:b w:val="false"/>
          <w:i w:val="false"/>
          <w:color w:val="000000"/>
          <w:sz w:val="28"/>
        </w:rPr>
        <w:t>охраняемых</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Все строки раздела 2, кроме 49 заполняют только предприятия Национальной почты, согласно коду ОКЭД 53100.</w:t>
      </w:r>
      <w:r>
        <w:br/>
      </w:r>
      <w:r>
        <w:rPr>
          <w:rFonts w:ascii="Times New Roman"/>
          <w:b w:val="false"/>
          <w:i w:val="false"/>
          <w:color w:val="000000"/>
          <w:sz w:val="28"/>
        </w:rPr>
        <w:t>
</w:t>
      </w:r>
      <w:r>
        <w:rPr>
          <w:rFonts w:ascii="Times New Roman"/>
          <w:b w:val="false"/>
          <w:i w:val="false"/>
          <w:color w:val="000000"/>
          <w:sz w:val="28"/>
        </w:rPr>
        <w:t xml:space="preserve">
      Строку 49 заполняют предприятия прочей почтовой и курьерской деятельности, согласно коду ОКЭД 53200. </w:t>
      </w:r>
      <w:r>
        <w:br/>
      </w:r>
      <w:r>
        <w:rPr>
          <w:rFonts w:ascii="Times New Roman"/>
          <w:b w:val="false"/>
          <w:i w:val="false"/>
          <w:color w:val="000000"/>
          <w:sz w:val="28"/>
        </w:rPr>
        <w:t>
</w:t>
      </w:r>
      <w:r>
        <w:rPr>
          <w:rFonts w:ascii="Times New Roman"/>
          <w:b w:val="false"/>
          <w:i w:val="false"/>
          <w:color w:val="000000"/>
          <w:sz w:val="28"/>
        </w:rPr>
        <w:t>
      В строке 1 учитываются периодические издания (газеты и журналы), внутренние и международные, исходящие, входящие и транзитные.</w:t>
      </w:r>
      <w:r>
        <w:br/>
      </w:r>
      <w:r>
        <w:rPr>
          <w:rFonts w:ascii="Times New Roman"/>
          <w:b w:val="false"/>
          <w:i w:val="false"/>
          <w:color w:val="000000"/>
          <w:sz w:val="28"/>
        </w:rPr>
        <w:t>
</w:t>
      </w:r>
      <w:r>
        <w:rPr>
          <w:rFonts w:ascii="Times New Roman"/>
          <w:b w:val="false"/>
          <w:i w:val="false"/>
          <w:color w:val="000000"/>
          <w:sz w:val="28"/>
        </w:rPr>
        <w:t>
      В строке 5 учитываются все простые и регистрируемые (заказные и с объявленной ценностью), внутренние и международные (исходящие, входящие и транзитные) отправления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пенсионные выписки.</w:t>
      </w:r>
      <w:r>
        <w:br/>
      </w:r>
      <w:r>
        <w:rPr>
          <w:rFonts w:ascii="Times New Roman"/>
          <w:b w:val="false"/>
          <w:i w:val="false"/>
          <w:color w:val="000000"/>
          <w:sz w:val="28"/>
        </w:rPr>
        <w:t>
</w:t>
      </w:r>
      <w:r>
        <w:rPr>
          <w:rFonts w:ascii="Times New Roman"/>
          <w:b w:val="false"/>
          <w:i w:val="false"/>
          <w:color w:val="000000"/>
          <w:sz w:val="28"/>
        </w:rPr>
        <w:t>
      В строке 9 учитываются все простые внутренние и международные (исходящие и входящие) отправления простой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пенсионные выписки.</w:t>
      </w:r>
      <w:r>
        <w:br/>
      </w:r>
      <w:r>
        <w:rPr>
          <w:rFonts w:ascii="Times New Roman"/>
          <w:b w:val="false"/>
          <w:i w:val="false"/>
          <w:color w:val="000000"/>
          <w:sz w:val="28"/>
        </w:rPr>
        <w:t>
</w:t>
      </w:r>
      <w:r>
        <w:rPr>
          <w:rFonts w:ascii="Times New Roman"/>
          <w:b w:val="false"/>
          <w:i w:val="false"/>
          <w:color w:val="000000"/>
          <w:sz w:val="28"/>
        </w:rPr>
        <w:t>
      В строке 10 учитывается количество принятых, обработанных и переданных (исходящие и входящие) международных отправлений простой письменной корреспонденции: письма, почтовые карточки, аэрограммы, секограммы, а также доплатная письменная корреспонденция.</w:t>
      </w:r>
      <w:r>
        <w:br/>
      </w:r>
      <w:r>
        <w:rPr>
          <w:rFonts w:ascii="Times New Roman"/>
          <w:b w:val="false"/>
          <w:i w:val="false"/>
          <w:color w:val="000000"/>
          <w:sz w:val="28"/>
        </w:rPr>
        <w:t>
</w:t>
      </w:r>
      <w:r>
        <w:rPr>
          <w:rFonts w:ascii="Times New Roman"/>
          <w:b w:val="false"/>
          <w:i w:val="false"/>
          <w:color w:val="000000"/>
          <w:sz w:val="28"/>
        </w:rPr>
        <w:t>
      В строке 11 учитываются внутренние и международные заказные почтовые отправления письменной корреспонденции (исходящие и входящие), принимаемые с выдачей квитанции отправителю и вручаемые адресату с его распиской в получении, в строке 12 – из них международные.</w:t>
      </w:r>
      <w:r>
        <w:br/>
      </w:r>
      <w:r>
        <w:rPr>
          <w:rFonts w:ascii="Times New Roman"/>
          <w:b w:val="false"/>
          <w:i w:val="false"/>
          <w:color w:val="000000"/>
          <w:sz w:val="28"/>
        </w:rPr>
        <w:t>
</w:t>
      </w:r>
      <w:r>
        <w:rPr>
          <w:rFonts w:ascii="Times New Roman"/>
          <w:b w:val="false"/>
          <w:i w:val="false"/>
          <w:color w:val="000000"/>
          <w:sz w:val="28"/>
        </w:rPr>
        <w:t>
      В строке 13 учитывается количество обработанных, переданных и доставленных отправлений письменной корреспонденции с объявленной ценностью (исходящие и входящие), то есть с оценкой стоимости вложения, определяемой отправителем, в строке 14 – из них международные.</w:t>
      </w:r>
      <w:r>
        <w:br/>
      </w:r>
      <w:r>
        <w:rPr>
          <w:rFonts w:ascii="Times New Roman"/>
          <w:b w:val="false"/>
          <w:i w:val="false"/>
          <w:color w:val="000000"/>
          <w:sz w:val="28"/>
        </w:rPr>
        <w:t>
</w:t>
      </w:r>
      <w:r>
        <w:rPr>
          <w:rFonts w:ascii="Times New Roman"/>
          <w:b w:val="false"/>
          <w:i w:val="false"/>
          <w:color w:val="000000"/>
          <w:sz w:val="28"/>
        </w:rPr>
        <w:t>
      В строке 15 учитывается количество внутренних сообщений гибридной почты (исходящие и входящие), принимаемых от отправителя на бумажном или магнитном носителе, передаваемых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 Причем сообщения в физической форме вручаются адресату в запечатанном виде как письменная корреспонденция.</w:t>
      </w:r>
      <w:r>
        <w:br/>
      </w:r>
      <w:r>
        <w:rPr>
          <w:rFonts w:ascii="Times New Roman"/>
          <w:b w:val="false"/>
          <w:i w:val="false"/>
          <w:color w:val="000000"/>
          <w:sz w:val="28"/>
        </w:rPr>
        <w:t>
</w:t>
      </w:r>
      <w:r>
        <w:rPr>
          <w:rFonts w:ascii="Times New Roman"/>
          <w:b w:val="false"/>
          <w:i w:val="false"/>
          <w:color w:val="000000"/>
          <w:sz w:val="28"/>
        </w:rPr>
        <w:t>
      В строке 18 учитывается количество принятых, обработанных и переданных международных специальных мешков «М».</w:t>
      </w:r>
      <w:r>
        <w:br/>
      </w:r>
      <w:r>
        <w:rPr>
          <w:rFonts w:ascii="Times New Roman"/>
          <w:b w:val="false"/>
          <w:i w:val="false"/>
          <w:color w:val="000000"/>
          <w:sz w:val="28"/>
        </w:rPr>
        <w:t>
</w:t>
      </w:r>
      <w:r>
        <w:rPr>
          <w:rFonts w:ascii="Times New Roman"/>
          <w:b w:val="false"/>
          <w:i w:val="false"/>
          <w:color w:val="000000"/>
          <w:sz w:val="28"/>
        </w:rPr>
        <w:t>
      В строке 19 учитываются посылки (обыкновенные и с объявленной ценностью), внутренние и международные (исходящие, входящие и транзитные).</w:t>
      </w:r>
      <w:r>
        <w:br/>
      </w:r>
      <w:r>
        <w:rPr>
          <w:rFonts w:ascii="Times New Roman"/>
          <w:b w:val="false"/>
          <w:i w:val="false"/>
          <w:color w:val="000000"/>
          <w:sz w:val="28"/>
        </w:rPr>
        <w:t>
</w:t>
      </w:r>
      <w:r>
        <w:rPr>
          <w:rFonts w:ascii="Times New Roman"/>
          <w:b w:val="false"/>
          <w:i w:val="false"/>
          <w:color w:val="000000"/>
          <w:sz w:val="28"/>
        </w:rPr>
        <w:t>
      В строке 23 учитываются посылки международные (исходящие, входящие).</w:t>
      </w:r>
      <w:r>
        <w:br/>
      </w:r>
      <w:r>
        <w:rPr>
          <w:rFonts w:ascii="Times New Roman"/>
          <w:b w:val="false"/>
          <w:i w:val="false"/>
          <w:color w:val="000000"/>
          <w:sz w:val="28"/>
        </w:rPr>
        <w:t>
</w:t>
      </w:r>
      <w:r>
        <w:rPr>
          <w:rFonts w:ascii="Times New Roman"/>
          <w:b w:val="false"/>
          <w:i w:val="false"/>
          <w:color w:val="000000"/>
          <w:sz w:val="28"/>
        </w:rPr>
        <w:t>
      В строке 24 учитываются бандероли: простые и заказные (внутренние и международные) и с объявленной ценностью (внутренние), исходящие, входящие и транзитные.</w:t>
      </w:r>
      <w:r>
        <w:br/>
      </w:r>
      <w:r>
        <w:rPr>
          <w:rFonts w:ascii="Times New Roman"/>
          <w:b w:val="false"/>
          <w:i w:val="false"/>
          <w:color w:val="000000"/>
          <w:sz w:val="28"/>
        </w:rPr>
        <w:t>
</w:t>
      </w:r>
      <w:r>
        <w:rPr>
          <w:rFonts w:ascii="Times New Roman"/>
          <w:b w:val="false"/>
          <w:i w:val="false"/>
          <w:color w:val="000000"/>
          <w:sz w:val="28"/>
        </w:rPr>
        <w:t>
      В строке 28 учитываются бандероли международные (исходящие, входящие).</w:t>
      </w:r>
      <w:r>
        <w:br/>
      </w:r>
      <w:r>
        <w:rPr>
          <w:rFonts w:ascii="Times New Roman"/>
          <w:b w:val="false"/>
          <w:i w:val="false"/>
          <w:color w:val="000000"/>
          <w:sz w:val="28"/>
        </w:rPr>
        <w:t>
</w:t>
      </w:r>
      <w:r>
        <w:rPr>
          <w:rFonts w:ascii="Times New Roman"/>
          <w:b w:val="false"/>
          <w:i w:val="false"/>
          <w:color w:val="000000"/>
          <w:sz w:val="28"/>
        </w:rPr>
        <w:t>
      В строке 29 учитываются мелкие пакеты (исходящие –заказные), входящие и транзитные (простые и заказные).</w:t>
      </w:r>
      <w:r>
        <w:br/>
      </w:r>
      <w:r>
        <w:rPr>
          <w:rFonts w:ascii="Times New Roman"/>
          <w:b w:val="false"/>
          <w:i w:val="false"/>
          <w:color w:val="000000"/>
          <w:sz w:val="28"/>
        </w:rPr>
        <w:t>
</w:t>
      </w:r>
      <w:r>
        <w:rPr>
          <w:rFonts w:ascii="Times New Roman"/>
          <w:b w:val="false"/>
          <w:i w:val="false"/>
          <w:color w:val="000000"/>
          <w:sz w:val="28"/>
        </w:rPr>
        <w:t>
      В строке 33 учитываются отправления ускоренной почты: пакеты (отправления, содержащие документы, весом до 2 килограмм) и посылки (отправления, содержащие товары, а также документы весом от 2 килограмм и более), внутренние и международные (исходящие, входящие и транзитные).</w:t>
      </w:r>
      <w:r>
        <w:br/>
      </w:r>
      <w:r>
        <w:rPr>
          <w:rFonts w:ascii="Times New Roman"/>
          <w:b w:val="false"/>
          <w:i w:val="false"/>
          <w:color w:val="000000"/>
          <w:sz w:val="28"/>
        </w:rPr>
        <w:t>
</w:t>
      </w:r>
      <w:r>
        <w:rPr>
          <w:rFonts w:ascii="Times New Roman"/>
          <w:b w:val="false"/>
          <w:i w:val="false"/>
          <w:color w:val="000000"/>
          <w:sz w:val="28"/>
        </w:rPr>
        <w:t>
      В строке 37 учитываются отправления ускоренной почты международные (исходящие, входящие).</w:t>
      </w:r>
      <w:r>
        <w:br/>
      </w:r>
      <w:r>
        <w:rPr>
          <w:rFonts w:ascii="Times New Roman"/>
          <w:b w:val="false"/>
          <w:i w:val="false"/>
          <w:color w:val="000000"/>
          <w:sz w:val="28"/>
        </w:rPr>
        <w:t>
</w:t>
      </w:r>
      <w:r>
        <w:rPr>
          <w:rFonts w:ascii="Times New Roman"/>
          <w:b w:val="false"/>
          <w:i w:val="false"/>
          <w:color w:val="000000"/>
          <w:sz w:val="28"/>
        </w:rPr>
        <w:t>
      В строке 38 учитываются отправления специальной связью: простые пакеты и посылки, регистрируемые пакеты, посылки, метизы с различными грифами важности, содержащие особо важную корреспонденцию государственных органов и организаций, в том числе внутренние и в страны СНГ (исходящие, входящие и транзитные).</w:t>
      </w:r>
      <w:r>
        <w:br/>
      </w:r>
      <w:r>
        <w:rPr>
          <w:rFonts w:ascii="Times New Roman"/>
          <w:b w:val="false"/>
          <w:i w:val="false"/>
          <w:color w:val="000000"/>
          <w:sz w:val="28"/>
        </w:rPr>
        <w:t>
</w:t>
      </w:r>
      <w:r>
        <w:rPr>
          <w:rFonts w:ascii="Times New Roman"/>
          <w:b w:val="false"/>
          <w:i w:val="false"/>
          <w:color w:val="000000"/>
          <w:sz w:val="28"/>
        </w:rPr>
        <w:t>
      В строке 42 учитываются отправления специальной связью международные (исходящие, входящие).</w:t>
      </w:r>
      <w:r>
        <w:br/>
      </w:r>
      <w:r>
        <w:rPr>
          <w:rFonts w:ascii="Times New Roman"/>
          <w:b w:val="false"/>
          <w:i w:val="false"/>
          <w:color w:val="000000"/>
          <w:sz w:val="28"/>
        </w:rPr>
        <w:t>
</w:t>
      </w:r>
      <w:r>
        <w:rPr>
          <w:rFonts w:ascii="Times New Roman"/>
          <w:b w:val="false"/>
          <w:i w:val="false"/>
          <w:color w:val="000000"/>
          <w:sz w:val="28"/>
        </w:rPr>
        <w:t>
      В строке 43 учитываются крупногабаритные посылки, внутренние (исходящие, входящие и транзитные).</w:t>
      </w:r>
      <w:r>
        <w:br/>
      </w:r>
      <w:r>
        <w:rPr>
          <w:rFonts w:ascii="Times New Roman"/>
          <w:b w:val="false"/>
          <w:i w:val="false"/>
          <w:color w:val="000000"/>
          <w:sz w:val="28"/>
        </w:rPr>
        <w:t>
</w:t>
      </w:r>
      <w:r>
        <w:rPr>
          <w:rFonts w:ascii="Times New Roman"/>
          <w:b w:val="false"/>
          <w:i w:val="false"/>
          <w:color w:val="000000"/>
          <w:sz w:val="28"/>
        </w:rPr>
        <w:t>
      В строке 47 учитывается доставка рекламных материалов «Директ –мейл» (исходящие, внутренние).</w:t>
      </w:r>
      <w:r>
        <w:br/>
      </w:r>
      <w:r>
        <w:rPr>
          <w:rFonts w:ascii="Times New Roman"/>
          <w:b w:val="false"/>
          <w:i w:val="false"/>
          <w:color w:val="000000"/>
          <w:sz w:val="28"/>
        </w:rPr>
        <w:t>
</w:t>
      </w:r>
      <w:r>
        <w:rPr>
          <w:rFonts w:ascii="Times New Roman"/>
          <w:b w:val="false"/>
          <w:i w:val="false"/>
          <w:color w:val="000000"/>
          <w:sz w:val="28"/>
        </w:rPr>
        <w:t>
      6. В строке 1 раздела 3 указывается на конец отчетного года количество стационарных отделений почтовой связи, оказывающих услуги связи непосредственно потребителям, имеющих постоянное местоположение и регулярно работающих по расписанию.</w:t>
      </w:r>
      <w:r>
        <w:br/>
      </w:r>
      <w:r>
        <w:rPr>
          <w:rFonts w:ascii="Times New Roman"/>
          <w:b w:val="false"/>
          <w:i w:val="false"/>
          <w:color w:val="000000"/>
          <w:sz w:val="28"/>
        </w:rPr>
        <w:t>
</w:t>
      </w:r>
      <w:r>
        <w:rPr>
          <w:rFonts w:ascii="Times New Roman"/>
          <w:b w:val="false"/>
          <w:i w:val="false"/>
          <w:color w:val="000000"/>
          <w:sz w:val="28"/>
        </w:rPr>
        <w:t>
      В строке 2 указывается общее количество почтальонов на конец отчетного года, осуществляющих доставку почтовых отправлений непосредственно потребителям, а также обмен и сопровождение почты, независимо от того, работают они полную или неполную рабочую неделю, полный или неполный рабочий день.</w:t>
      </w:r>
      <w:r>
        <w:br/>
      </w:r>
      <w:r>
        <w:rPr>
          <w:rFonts w:ascii="Times New Roman"/>
          <w:b w:val="false"/>
          <w:i w:val="false"/>
          <w:color w:val="000000"/>
          <w:sz w:val="28"/>
        </w:rPr>
        <w:t>
</w:t>
      </w:r>
      <w:r>
        <w:rPr>
          <w:rFonts w:ascii="Times New Roman"/>
          <w:b w:val="false"/>
          <w:i w:val="false"/>
          <w:color w:val="000000"/>
          <w:sz w:val="28"/>
        </w:rPr>
        <w:t>
      В строке 3 указывается общее количество персональных компьютеров (далее - ПК), используемых операторами почтовой связи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4 указывается общее количество ПК, непосредственно используемых в информационных системах почтовой связи, предназначенных для поддержания процессов предоставления услуг, сбора, хранения, обработки и передачи данных, управления и других процессов в области почтовой связи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5 указывается количество ПК в пунктах коллективного доступа в сеть Интернет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6 указывается общее количество автомобилей, участвующих в перевозке почты в отчетном году независимо от того, принадлежат они операторам почтовой связи или нет. Автомобили, принадлежащие организациям связи, но не используемые непосредственно на перевозке почты, не учитываются.</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«Информация об объемах услуг почтовой и курьерской</w:t>
      </w:r>
      <w:r>
        <w:br/>
      </w:r>
      <w:r>
        <w:rPr>
          <w:rFonts w:ascii="Times New Roman"/>
          <w:b w:val="false"/>
          <w:i w:val="false"/>
          <w:color w:val="000000"/>
          <w:sz w:val="28"/>
        </w:rPr>
        <w:t>
деятельности»: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строка 1 = строка 2 + строка 3 + строка 7 + строка 11 + строка 12 + строка 17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4 - 6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8 - 10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12 </w:t>
      </w:r>
      <w:r>
        <w:rPr>
          <w:rFonts w:ascii="Times New Roman"/>
          <w:b w:val="false"/>
          <w:i w:val="false"/>
          <w:color w:val="000000"/>
          <w:sz w:val="28"/>
          <w:u w:val="single"/>
        </w:rPr>
        <w:t>&gt;</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 xml:space="preserve"> строк 13 - 16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строки 13, 14, 15, 16 </w:t>
      </w:r>
      <w:r>
        <w:rPr>
          <w:rFonts w:ascii="Times New Roman"/>
          <w:b w:val="false"/>
          <w:i w:val="false"/>
          <w:color w:val="000000"/>
          <w:sz w:val="28"/>
          <w:u w:val="single"/>
        </w:rPr>
        <w:t>&lt;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w:t>
      </w:r>
      <w:r>
        <w:rPr>
          <w:rFonts w:ascii="Times New Roman"/>
          <w:b w:val="false"/>
          <w:i w:val="false"/>
          <w:color w:val="000000"/>
          <w:sz w:val="28"/>
        </w:rPr>
        <w:t>
      2) Раздел 2. «Информацию об услугах почтовой и курьерской деятельности»: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xml:space="preserve">
      срока 5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6 - 8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9, 11, 13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9 </w:t>
      </w:r>
      <w:r>
        <w:rPr>
          <w:rFonts w:ascii="Times New Roman"/>
          <w:b w:val="false"/>
          <w:i w:val="false"/>
          <w:color w:val="000000"/>
          <w:sz w:val="28"/>
          <w:u w:val="single"/>
        </w:rPr>
        <w:t>&gt;</w:t>
      </w:r>
      <w:r>
        <w:rPr>
          <w:rFonts w:ascii="Times New Roman"/>
          <w:b w:val="false"/>
          <w:i w:val="false"/>
          <w:color w:val="000000"/>
          <w:sz w:val="28"/>
        </w:rPr>
        <w:t xml:space="preserve"> строки 10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15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16 - 17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19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20 - 22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19 </w:t>
      </w:r>
      <w:r>
        <w:rPr>
          <w:rFonts w:ascii="Times New Roman"/>
          <w:b w:val="false"/>
          <w:i w:val="false"/>
          <w:color w:val="000000"/>
          <w:sz w:val="28"/>
          <w:u w:val="single"/>
        </w:rPr>
        <w:t>&gt;</w:t>
      </w:r>
      <w:r>
        <w:rPr>
          <w:rFonts w:ascii="Times New Roman"/>
          <w:b w:val="false"/>
          <w:i w:val="false"/>
          <w:color w:val="000000"/>
          <w:sz w:val="28"/>
        </w:rPr>
        <w:t xml:space="preserve"> строки 23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24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25 - 27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24 </w:t>
      </w:r>
      <w:r>
        <w:rPr>
          <w:rFonts w:ascii="Times New Roman"/>
          <w:b w:val="false"/>
          <w:i w:val="false"/>
          <w:color w:val="000000"/>
          <w:sz w:val="28"/>
          <w:u w:val="single"/>
        </w:rPr>
        <w:t>&gt;</w:t>
      </w:r>
      <w:r>
        <w:rPr>
          <w:rFonts w:ascii="Times New Roman"/>
          <w:b w:val="false"/>
          <w:i w:val="false"/>
          <w:color w:val="000000"/>
          <w:sz w:val="28"/>
        </w:rPr>
        <w:t xml:space="preserve"> строки 28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29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30 - 32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33 = </w:t>
      </w:r>
      <w:r>
        <w:rPr>
          <w:rFonts w:ascii="Times New Roman"/>
          <w:b w:val="false"/>
          <w:i w:val="false"/>
          <w:color w:val="000000"/>
          <w:sz w:val="28"/>
          <w:u w:val="single"/>
        </w:rPr>
        <w:t>&gt;</w:t>
      </w:r>
      <w:r>
        <w:rPr>
          <w:rFonts w:ascii="Times New Roman"/>
          <w:b w:val="false"/>
          <w:i w:val="false"/>
          <w:color w:val="000000"/>
          <w:sz w:val="28"/>
        </w:rPr>
        <w:t xml:space="preserve"> строк 34 - 36 для каждой графы</w:t>
      </w:r>
      <w:r>
        <w:br/>
      </w:r>
      <w:r>
        <w:rPr>
          <w:rFonts w:ascii="Times New Roman"/>
          <w:b w:val="false"/>
          <w:i w:val="false"/>
          <w:color w:val="000000"/>
          <w:sz w:val="28"/>
        </w:rPr>
        <w:t xml:space="preserve">
      строка 33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строки 37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38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39 - 41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38 </w:t>
      </w:r>
      <w:r>
        <w:rPr>
          <w:rFonts w:ascii="Times New Roman"/>
          <w:b w:val="false"/>
          <w:i w:val="false"/>
          <w:color w:val="000000"/>
          <w:sz w:val="28"/>
          <w:u w:val="single"/>
        </w:rPr>
        <w:t>&gt;</w:t>
      </w:r>
      <w:r>
        <w:rPr>
          <w:rFonts w:ascii="Times New Roman"/>
          <w:b w:val="false"/>
          <w:i w:val="false"/>
          <w:color w:val="000000"/>
          <w:sz w:val="28"/>
        </w:rPr>
        <w:t xml:space="preserve"> строки 42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43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44 - 46 для каждой графы;</w:t>
      </w:r>
      <w:r>
        <w:br/>
      </w:r>
      <w:r>
        <w:rPr>
          <w:rFonts w:ascii="Times New Roman"/>
          <w:b w:val="false"/>
          <w:i w:val="false"/>
          <w:color w:val="000000"/>
          <w:sz w:val="28"/>
        </w:rPr>
        <w:t>
</w:t>
      </w:r>
      <w:r>
        <w:rPr>
          <w:rFonts w:ascii="Times New Roman"/>
          <w:b w:val="false"/>
          <w:i w:val="false"/>
          <w:color w:val="000000"/>
          <w:sz w:val="28"/>
        </w:rPr>
        <w:t>
      3) Раздел 3. «Информация об основных характеристиках почтовой деятельности»: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xml:space="preserve"> строк 4 –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4) Раздел 4. «Информация об объеме произведенной продукции (работ, услуг) по вторичным видам деятельности»: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всех строк.</w:t>
      </w:r>
    </w:p>
    <w:bookmarkEnd w:id="8"/>
    <w:bookmarkStart w:name="z138"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293   </w:t>
      </w:r>
    </w:p>
    <w:bookmarkEnd w:id="9"/>
    <w:p>
      <w:pPr>
        <w:spacing w:after="0"/>
        <w:ind w:left="0"/>
        <w:jc w:val="both"/>
      </w:pPr>
      <w:r>
        <w:rPr>
          <w:rFonts w:ascii="Times New Roman"/>
          <w:b w:val="false"/>
          <w:i w:val="false"/>
          <w:color w:val="ff0000"/>
          <w:sz w:val="28"/>
        </w:rPr>
        <w:t xml:space="preserve">      Сноска. Приложение 3 в редакции приказа Председателя Агентства РК по статистике от 12.08.2013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993"/>
        <w:gridCol w:w="1613"/>
        <w:gridCol w:w="3793"/>
        <w:gridCol w:w="2195"/>
        <w:gridCol w:w="1813"/>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587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87500" cy="1219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міндетін</w:t>
            </w:r>
            <w:r>
              <w:br/>
            </w:r>
            <w:r>
              <w:rPr>
                <w:rFonts w:ascii="Times New Roman"/>
                <w:b w:val="false"/>
                <w:i w:val="false"/>
                <w:color w:val="000000"/>
                <w:sz w:val="20"/>
              </w:rPr>
              <w:t>
</w:t>
            </w:r>
            <w:r>
              <w:rPr>
                <w:rFonts w:ascii="Times New Roman"/>
                <w:b w:val="false"/>
                <w:i w:val="false"/>
                <w:color w:val="000000"/>
                <w:sz w:val="20"/>
              </w:rPr>
              <w:t>атқарушының 2012 жылғы 25</w:t>
            </w:r>
            <w:r>
              <w:br/>
            </w:r>
            <w:r>
              <w:rPr>
                <w:rFonts w:ascii="Times New Roman"/>
                <w:b w:val="false"/>
                <w:i w:val="false"/>
                <w:color w:val="000000"/>
                <w:sz w:val="20"/>
              </w:rPr>
              <w:t>
</w:t>
            </w:r>
            <w:r>
              <w:rPr>
                <w:rFonts w:ascii="Times New Roman"/>
                <w:b w:val="false"/>
                <w:i w:val="false"/>
                <w:color w:val="000000"/>
                <w:sz w:val="20"/>
              </w:rPr>
              <w:t>қазандағы № 293 бұйрығына 3</w:t>
            </w:r>
            <w:r>
              <w:br/>
            </w:r>
            <w:r>
              <w:rPr>
                <w:rFonts w:ascii="Times New Roman"/>
                <w:b w:val="false"/>
                <w:i w:val="false"/>
                <w:color w:val="000000"/>
                <w:sz w:val="20"/>
              </w:rPr>
              <w:t>
</w:t>
            </w:r>
            <w:r>
              <w:rPr>
                <w:rFonts w:ascii="Times New Roman"/>
                <w:b w:val="false"/>
                <w:i w:val="false"/>
                <w:color w:val="000000"/>
                <w:sz w:val="20"/>
              </w:rPr>
              <w:t>– қосымша</w:t>
            </w:r>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0891104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0891104</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 туралы есеп</w:t>
            </w:r>
            <w:r>
              <w:br/>
            </w:r>
            <w:r>
              <w:rPr>
                <w:rFonts w:ascii="Times New Roman"/>
                <w:b w:val="false"/>
                <w:i w:val="false"/>
                <w:color w:val="000000"/>
                <w:sz w:val="20"/>
              </w:rPr>
              <w:t>
</w:t>
            </w:r>
            <w:r>
              <w:rPr>
                <w:rFonts w:ascii="Times New Roman"/>
                <w:b w:val="false"/>
                <w:i w:val="false"/>
                <w:color w:val="000000"/>
                <w:sz w:val="20"/>
              </w:rPr>
              <w:t>Отчет об услугах связи</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Экономиялық қызмет түрлерінің жалпы жіктеуішінің 61-байланыс кодына сәйкес негізгі немесе қайтамала қызмет түрлеріне ие заңды тұлғалар және (немесе) олардың кұрылымдық немесе оқшауланған бөлімшелері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обособленными подразделениями и индивидуальными предпринимателями, имеющими основной или вторичный виды деятельности согласно коду Общего классификатора видов экономической деятельности 61-связь</w:t>
            </w:r>
          </w:p>
          <w:p>
            <w:pPr>
              <w:spacing w:after="20"/>
              <w:ind w:left="20"/>
              <w:jc w:val="both"/>
            </w:pPr>
            <w:r>
              <w:rPr>
                <w:rFonts w:ascii="Times New Roman"/>
                <w:b/>
                <w:i w:val="false"/>
                <w:color w:val="000000"/>
                <w:sz w:val="20"/>
              </w:rPr>
              <w:t>Тапсыру мерзімі - есепті кезеңнен кейін 31 наурызға.</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61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13"/>
              <w:gridCol w:w="413"/>
              <w:gridCol w:w="413"/>
              <w:gridCol w:w="413"/>
              <w:gridCol w:w="413"/>
              <w:gridCol w:w="413"/>
              <w:gridCol w:w="413"/>
              <w:gridCol w:w="413"/>
              <w:gridCol w:w="413"/>
              <w:gridCol w:w="413"/>
              <w:gridCol w:w="433"/>
            </w:tblGrid>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53"/>
              <w:gridCol w:w="513"/>
              <w:gridCol w:w="533"/>
              <w:gridCol w:w="553"/>
              <w:gridCol w:w="553"/>
              <w:gridCol w:w="553"/>
              <w:gridCol w:w="553"/>
              <w:gridCol w:w="553"/>
              <w:gridCol w:w="553"/>
              <w:gridCol w:w="553"/>
              <w:gridCol w:w="55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Байланыс қызметтерінің көлемі туралы ақпаратты көрсетіңіз,</w:t>
      </w:r>
      <w:r>
        <w:br/>
      </w: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3253"/>
        <w:gridCol w:w="2050"/>
        <w:gridCol w:w="2505"/>
        <w:gridCol w:w="1912"/>
        <w:gridCol w:w="2703"/>
      </w:tblGrid>
      <w:tr>
        <w:trPr>
          <w:trHeight w:val="39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Байланыс операторлары үшін трафикті (интерконнект) өткізу</w:t>
      </w:r>
      <w:r>
        <w:br/>
      </w:r>
      <w:r>
        <w:rPr>
          <w:rFonts w:ascii="Times New Roman"/>
          <w:b w:val="false"/>
          <w:i w:val="false"/>
          <w:color w:val="000000"/>
          <w:sz w:val="28"/>
        </w:rPr>
        <w:t>
</w:t>
      </w:r>
      <w:r>
        <w:rPr>
          <w:rFonts w:ascii="Times New Roman"/>
          <w:b/>
          <w:i w:val="false"/>
          <w:color w:val="000000"/>
          <w:sz w:val="28"/>
        </w:rPr>
        <w:t>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по пропуску трафика</w:t>
      </w:r>
      <w:r>
        <w:br/>
      </w:r>
      <w:r>
        <w:rPr>
          <w:rFonts w:ascii="Times New Roman"/>
          <w:b w:val="false"/>
          <w:i w:val="false"/>
          <w:color w:val="000000"/>
          <w:sz w:val="28"/>
        </w:rPr>
        <w:t>
(интерконнект) для операторов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361"/>
        <w:gridCol w:w="1342"/>
        <w:gridCol w:w="1560"/>
        <w:gridCol w:w="1639"/>
        <w:gridCol w:w="1718"/>
        <w:gridCol w:w="1877"/>
        <w:gridCol w:w="1718"/>
        <w:gridCol w:w="1642"/>
      </w:tblGrid>
      <w:tr>
        <w:trPr>
          <w:trHeight w:val="39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междугородный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операторлар желісінен</w:t>
            </w:r>
            <w:r>
              <w:br/>
            </w:r>
            <w:r>
              <w:rPr>
                <w:rFonts w:ascii="Times New Roman"/>
                <w:b w:val="false"/>
                <w:i w:val="false"/>
                <w:color w:val="000000"/>
                <w:sz w:val="20"/>
              </w:rPr>
              <w:t>
</w:t>
            </w:r>
            <w:r>
              <w:rPr>
                <w:rFonts w:ascii="Times New Roman"/>
                <w:b w:val="false"/>
                <w:i w:val="false"/>
                <w:color w:val="000000"/>
                <w:sz w:val="20"/>
              </w:rPr>
              <w:t>сети мобильных операторов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ұялы байланыс операторлары</w:t>
            </w:r>
            <w:r>
              <w:br/>
            </w:r>
            <w:r>
              <w:rPr>
                <w:rFonts w:ascii="Times New Roman"/>
                <w:b w:val="false"/>
                <w:i w:val="false"/>
                <w:color w:val="000000"/>
                <w:sz w:val="20"/>
              </w:rPr>
              <w:t>
</w:t>
            </w:r>
            <w:r>
              <w:rPr>
                <w:rFonts w:ascii="Times New Roman"/>
                <w:b w:val="false"/>
                <w:i w:val="false"/>
                <w:color w:val="000000"/>
                <w:sz w:val="20"/>
              </w:rPr>
              <w:t>из них - операторы сотовой связи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IP-телефония операторлары</w:t>
            </w:r>
            <w:r>
              <w:br/>
            </w:r>
            <w:r>
              <w:rPr>
                <w:rFonts w:ascii="Times New Roman"/>
                <w:b w:val="false"/>
                <w:i w:val="false"/>
                <w:color w:val="000000"/>
                <w:sz w:val="20"/>
              </w:rPr>
              <w:t>
</w:t>
            </w:r>
            <w:r>
              <w:rPr>
                <w:rFonts w:ascii="Times New Roman"/>
                <w:b w:val="false"/>
                <w:i w:val="false"/>
                <w:color w:val="000000"/>
                <w:sz w:val="20"/>
              </w:rPr>
              <w:t>операторов IP-телефонии</w:t>
            </w:r>
          </w:p>
        </w:tc>
      </w:tr>
      <w:tr>
        <w:trPr>
          <w:trHeight w:val="2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трафикті (интерконнект) өткізу бойынша 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 по пропуску трафика (интерконнект) для операторов связи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Қалааралық және халықаралық телефон байланысы қызметтерінің</w:t>
      </w:r>
      <w:r>
        <w:br/>
      </w:r>
      <w:r>
        <w:rPr>
          <w:rFonts w:ascii="Times New Roman"/>
          <w:b w:val="false"/>
          <w:i w:val="false"/>
          <w:color w:val="000000"/>
          <w:sz w:val="28"/>
        </w:rPr>
        <w:t>
</w:t>
      </w:r>
      <w:r>
        <w:rPr>
          <w:rFonts w:ascii="Times New Roman"/>
          <w:b/>
          <w:i w:val="false"/>
          <w:color w:val="000000"/>
          <w:sz w:val="28"/>
        </w:rPr>
        <w:t>көлемі туралы ақпаратты көрсетіңіз, мың теңге</w:t>
      </w:r>
      <w:r>
        <w:br/>
      </w:r>
      <w:r>
        <w:rPr>
          <w:rFonts w:ascii="Times New Roman"/>
          <w:b w:val="false"/>
          <w:i w:val="false"/>
          <w:color w:val="000000"/>
          <w:sz w:val="28"/>
        </w:rPr>
        <w:t>
Укажите информацию об объемах услуг междугородной и международной</w:t>
      </w:r>
      <w:r>
        <w:br/>
      </w:r>
      <w:r>
        <w:rPr>
          <w:rFonts w:ascii="Times New Roman"/>
          <w:b w:val="false"/>
          <w:i w:val="false"/>
          <w:color w:val="000000"/>
          <w:sz w:val="28"/>
        </w:rPr>
        <w:t xml:space="preserve">
телефонной связи,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258"/>
        <w:gridCol w:w="1816"/>
        <w:gridCol w:w="2607"/>
        <w:gridCol w:w="2330"/>
        <w:gridCol w:w="2963"/>
      </w:tblGrid>
      <w:tr>
        <w:trPr>
          <w:trHeight w:val="30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 xml:space="preserve">Объем услуг междугородной и международной телефонной связи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ТМД - мұнда және бұдан әрі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       СНГ - здесь и далее - Содружество Независимых Государств</w:t>
      </w:r>
    </w:p>
    <w:p>
      <w:pPr>
        <w:spacing w:after="0"/>
        <w:ind w:left="0"/>
        <w:jc w:val="both"/>
      </w:pPr>
      <w:r>
        <w:rPr>
          <w:rFonts w:ascii="Times New Roman"/>
          <w:b/>
          <w:i w:val="false"/>
          <w:color w:val="000000"/>
          <w:sz w:val="28"/>
        </w:rPr>
        <w:t>      4. Жергілікті телефон байланысы қызметтерінің көлемі</w:t>
      </w:r>
      <w:r>
        <w:br/>
      </w:r>
      <w:r>
        <w:rPr>
          <w:rFonts w:ascii="Times New Roman"/>
          <w:b w:val="false"/>
          <w:i w:val="false"/>
          <w:color w:val="000000"/>
          <w:sz w:val="28"/>
        </w:rPr>
        <w:t>
</w:t>
      </w:r>
      <w:r>
        <w:rPr>
          <w:rFonts w:ascii="Times New Roman"/>
          <w:b/>
          <w:i w:val="false"/>
          <w:color w:val="000000"/>
          <w:sz w:val="28"/>
        </w:rPr>
        <w:t>туралы ақпаратты көрсетіңіз, мың теңге</w:t>
      </w:r>
      <w:r>
        <w:br/>
      </w:r>
      <w:r>
        <w:rPr>
          <w:rFonts w:ascii="Times New Roman"/>
          <w:b w:val="false"/>
          <w:i w:val="false"/>
          <w:color w:val="000000"/>
          <w:sz w:val="28"/>
        </w:rPr>
        <w:t>
Укажите информацию об объемах услуг местной телефонной связи, тысяч</w:t>
      </w:r>
      <w:r>
        <w:br/>
      </w: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728"/>
        <w:gridCol w:w="1912"/>
        <w:gridCol w:w="2543"/>
        <w:gridCol w:w="1576"/>
        <w:gridCol w:w="3156"/>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 xml:space="preserve">Объем услуг местной телефонной связи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желісіне қосу бойынша</w:t>
            </w:r>
            <w:r>
              <w:br/>
            </w:r>
            <w:r>
              <w:rPr>
                <w:rFonts w:ascii="Times New Roman"/>
                <w:b w:val="false"/>
                <w:i w:val="false"/>
                <w:color w:val="000000"/>
                <w:sz w:val="20"/>
              </w:rPr>
              <w:t>
</w:t>
            </w:r>
            <w:r>
              <w:rPr>
                <w:rFonts w:ascii="Times New Roman"/>
                <w:b w:val="false"/>
                <w:i w:val="false"/>
                <w:color w:val="000000"/>
                <w:sz w:val="20"/>
              </w:rPr>
              <w:t>по подключению к фиксированной телефонной линии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қызметіне (абоненттік төлем)</w:t>
            </w:r>
            <w:r>
              <w:br/>
            </w:r>
            <w:r>
              <w:rPr>
                <w:rFonts w:ascii="Times New Roman"/>
                <w:b w:val="false"/>
                <w:i w:val="false"/>
                <w:color w:val="000000"/>
                <w:sz w:val="20"/>
              </w:rPr>
              <w:t>
</w:t>
            </w:r>
            <w:r>
              <w:rPr>
                <w:rFonts w:ascii="Times New Roman"/>
                <w:b w:val="false"/>
                <w:i w:val="false"/>
                <w:color w:val="000000"/>
                <w:sz w:val="20"/>
              </w:rPr>
              <w:t>за услуги фиксированной связи (абонентская плата)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сөйлесулерінің құнын уақыттық есептеуге ауыстырылғандар (жергілікті шақыруларынын (ҚУЕЖ</w:t>
            </w:r>
            <w:r>
              <w:rPr>
                <w:rFonts w:ascii="Times New Roman"/>
                <w:b w:val="false"/>
                <w:i w:val="false"/>
                <w:color w:val="000000"/>
                <w:vertAlign w:val="superscript"/>
              </w:rPr>
              <w:t>2</w:t>
            </w:r>
            <w:r>
              <w:rPr>
                <w:rFonts w:ascii="Times New Roman"/>
                <w:b/>
                <w:i w:val="false"/>
                <w:color w:val="000000"/>
                <w:sz w:val="20"/>
              </w:rPr>
              <w:t>-ға ауыстырылғандар))</w:t>
            </w:r>
            <w:r>
              <w:br/>
            </w:r>
            <w:r>
              <w:rPr>
                <w:rFonts w:ascii="Times New Roman"/>
                <w:b w:val="false"/>
                <w:i w:val="false"/>
                <w:color w:val="000000"/>
                <w:sz w:val="20"/>
              </w:rPr>
              <w:t>
</w:t>
            </w:r>
            <w:r>
              <w:rPr>
                <w:rFonts w:ascii="Times New Roman"/>
                <w:b w:val="false"/>
                <w:i w:val="false"/>
                <w:color w:val="000000"/>
                <w:sz w:val="20"/>
              </w:rPr>
              <w:t>переведенных на повременный учет стоимости местных телефонных разговоров (от местных вызовов (переведенных на СПУС))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төлем үшін ұсынылатындар</w:t>
            </w:r>
            <w:r>
              <w:br/>
            </w:r>
            <w:r>
              <w:rPr>
                <w:rFonts w:ascii="Times New Roman"/>
                <w:b w:val="false"/>
                <w:i w:val="false"/>
                <w:color w:val="000000"/>
                <w:sz w:val="20"/>
              </w:rPr>
              <w:t>
</w:t>
            </w:r>
            <w:r>
              <w:rPr>
                <w:rFonts w:ascii="Times New Roman"/>
                <w:b w:val="false"/>
                <w:i w:val="false"/>
                <w:color w:val="000000"/>
                <w:sz w:val="20"/>
              </w:rPr>
              <w:t>предоставляемых за дополнительную плату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ҚУЕЖ - қосылудын уақыттық есепке алу жүйесі</w:t>
      </w:r>
      <w:r>
        <w:br/>
      </w:r>
      <w:r>
        <w:rPr>
          <w:rFonts w:ascii="Times New Roman"/>
          <w:b w:val="false"/>
          <w:i w:val="false"/>
          <w:color w:val="000000"/>
          <w:sz w:val="28"/>
        </w:rPr>
        <w:t>
</w:t>
      </w:r>
      <w:r>
        <w:rPr>
          <w:rFonts w:ascii="Times New Roman"/>
          <w:b w:val="false"/>
          <w:i w:val="false"/>
          <w:color w:val="000000"/>
          <w:sz w:val="28"/>
        </w:rPr>
        <w:t>      СПУС - система повременного учета соединений</w:t>
      </w:r>
    </w:p>
    <w:p>
      <w:pPr>
        <w:spacing w:after="0"/>
        <w:ind w:left="0"/>
        <w:jc w:val="both"/>
      </w:pPr>
      <w:r>
        <w:rPr>
          <w:rFonts w:ascii="Times New Roman"/>
          <w:b/>
          <w:i w:val="false"/>
          <w:color w:val="000000"/>
          <w:sz w:val="28"/>
        </w:rPr>
        <w:t>5. Ұтқыр байланыс қызметтерінің көлемі туралы ақпаратты</w:t>
      </w:r>
      <w:r>
        <w:br/>
      </w:r>
      <w:r>
        <w:rPr>
          <w:rFonts w:ascii="Times New Roman"/>
          <w:b w:val="false"/>
          <w:i w:val="false"/>
          <w:color w:val="000000"/>
          <w:sz w:val="28"/>
        </w:rPr>
        <w:t>
</w:t>
      </w:r>
      <w:r>
        <w:rPr>
          <w:rFonts w:ascii="Times New Roman"/>
          <w:b/>
          <w:i w:val="false"/>
          <w:color w:val="000000"/>
          <w:sz w:val="28"/>
        </w:rPr>
        <w:t>көрсетіңіз, мың теңге</w:t>
      </w:r>
      <w:r>
        <w:br/>
      </w:r>
      <w:r>
        <w:rPr>
          <w:rFonts w:ascii="Times New Roman"/>
          <w:b w:val="false"/>
          <w:i w:val="false"/>
          <w:color w:val="000000"/>
          <w:sz w:val="28"/>
        </w:rPr>
        <w:t>
Укажите информацию об объемах услуг мобильной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812"/>
        <w:gridCol w:w="1816"/>
        <w:gridCol w:w="2646"/>
        <w:gridCol w:w="2310"/>
        <w:gridCol w:w="2390"/>
      </w:tblGrid>
      <w:tr>
        <w:trPr>
          <w:trHeight w:val="39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сотовой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желісінің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других операторов сотовой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операторов фиксированной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 қызметтері</w:t>
            </w:r>
            <w:r>
              <w:br/>
            </w:r>
            <w:r>
              <w:rPr>
                <w:rFonts w:ascii="Times New Roman"/>
                <w:b w:val="false"/>
                <w:i w:val="false"/>
                <w:color w:val="000000"/>
                <w:sz w:val="20"/>
              </w:rPr>
              <w:t>
</w:t>
            </w:r>
            <w:r>
              <w:rPr>
                <w:rFonts w:ascii="Times New Roman"/>
                <w:b w:val="false"/>
                <w:i w:val="false"/>
                <w:color w:val="000000"/>
                <w:sz w:val="20"/>
              </w:rPr>
              <w:t>услуги передачи данных</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подвижной радиотелефонной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транкинговой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пейджинговой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спутниковой подвижной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Телекоммуникациялық желілер арқылы деректерді беру бойынша</w:t>
      </w:r>
      <w:r>
        <w:br/>
      </w:r>
      <w:r>
        <w:rPr>
          <w:rFonts w:ascii="Times New Roman"/>
          <w:b w:val="false"/>
          <w:i w:val="false"/>
          <w:color w:val="000000"/>
          <w:sz w:val="28"/>
        </w:rPr>
        <w:t>
</w:t>
      </w:r>
      <w:r>
        <w:rPr>
          <w:rFonts w:ascii="Times New Roman"/>
          <w:b/>
          <w:i w:val="false"/>
          <w:color w:val="000000"/>
          <w:sz w:val="28"/>
        </w:rPr>
        <w:t>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передаче данных по сетям</w:t>
      </w:r>
      <w:r>
        <w:br/>
      </w:r>
      <w:r>
        <w:rPr>
          <w:rFonts w:ascii="Times New Roman"/>
          <w:b w:val="false"/>
          <w:i w:val="false"/>
          <w:color w:val="000000"/>
          <w:sz w:val="28"/>
        </w:rPr>
        <w:t>
телекоммуникационным,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825"/>
        <w:gridCol w:w="1793"/>
        <w:gridCol w:w="2642"/>
        <w:gridCol w:w="2287"/>
        <w:gridCol w:w="2425"/>
      </w:tblGrid>
      <w:tr>
        <w:trPr>
          <w:trHeight w:val="3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телекоммуникациялық желілер арқылы деректерді беру бойынша қызметтер көлемі</w:t>
            </w:r>
            <w:r>
              <w:br/>
            </w:r>
            <w:r>
              <w:rPr>
                <w:rFonts w:ascii="Times New Roman"/>
                <w:b w:val="false"/>
                <w:i w:val="false"/>
                <w:color w:val="000000"/>
                <w:sz w:val="20"/>
              </w:rPr>
              <w:t>
</w:t>
            </w:r>
            <w:r>
              <w:rPr>
                <w:rFonts w:ascii="Times New Roman"/>
                <w:b w:val="false"/>
                <w:i w:val="false"/>
                <w:color w:val="000000"/>
                <w:sz w:val="20"/>
              </w:rPr>
              <w:t xml:space="preserve">Объем услуг по передаче данных по сетям телекоммуникационным проводным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услуги электронной почты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телекоммуникациялық желілер арқылы деректерді беру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 передаче данных по сетям телекоммуникационным беспроводным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услуги электронной почты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Телекоммуникациялық желілер бойынша Интернет желісі</w:t>
      </w:r>
      <w:r>
        <w:br/>
      </w:r>
      <w:r>
        <w:rPr>
          <w:rFonts w:ascii="Times New Roman"/>
          <w:b w:val="false"/>
          <w:i w:val="false"/>
          <w:color w:val="000000"/>
          <w:sz w:val="28"/>
        </w:rPr>
        <w:t>
</w:t>
      </w:r>
      <w:r>
        <w:rPr>
          <w:rFonts w:ascii="Times New Roman"/>
          <w:b/>
          <w:i w:val="false"/>
          <w:color w:val="000000"/>
          <w:sz w:val="28"/>
        </w:rPr>
        <w:t>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сети Интернет по сетям</w:t>
      </w:r>
      <w:r>
        <w:br/>
      </w:r>
      <w:r>
        <w:rPr>
          <w:rFonts w:ascii="Times New Roman"/>
          <w:b w:val="false"/>
          <w:i w:val="false"/>
          <w:color w:val="000000"/>
          <w:sz w:val="28"/>
        </w:rPr>
        <w:t>
телекоммуникационным,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806"/>
        <w:gridCol w:w="1833"/>
        <w:gridCol w:w="2583"/>
        <w:gridCol w:w="2307"/>
        <w:gridCol w:w="2426"/>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Интернет желісінің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сети Интернет проводные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таржолақты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узкополосной проводной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кеңжолақты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широкополосной проводной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Интернет желісі арқылы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через сеть Интернет проводные прочие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Интернет желісінің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сети Интернет беспроводные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таржолақты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узкополосной беспроводной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кеңжолақты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широкополосной беспроводной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Интернет желісі арқылы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через сеть Интернет беспроводные прочие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бойынша магистральдық қызметтер көлемі</w:t>
            </w:r>
            <w:r>
              <w:br/>
            </w:r>
            <w:r>
              <w:rPr>
                <w:rFonts w:ascii="Times New Roman"/>
                <w:b w:val="false"/>
                <w:i w:val="false"/>
                <w:color w:val="000000"/>
                <w:sz w:val="20"/>
              </w:rPr>
              <w:t>
</w:t>
            </w:r>
            <w:r>
              <w:rPr>
                <w:rFonts w:ascii="Times New Roman"/>
                <w:b w:val="false"/>
                <w:i w:val="false"/>
                <w:color w:val="000000"/>
                <w:sz w:val="20"/>
              </w:rPr>
              <w:t>Объем услуг магистральных по сети Интернет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провайдерлеріне магистральдық желі арналарына қолжетімділікті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доступа к каналам магистральной сети провайдерам сети Интернет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трафигін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сети Интернет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Бағдарламаларды тарату бойынша қызметтердің көлемі туралы</w:t>
      </w:r>
      <w:r>
        <w:br/>
      </w:r>
      <w:r>
        <w:rPr>
          <w:rFonts w:ascii="Times New Roman"/>
          <w:b w:val="false"/>
          <w:i w:val="false"/>
          <w:color w:val="000000"/>
          <w:sz w:val="28"/>
        </w:rPr>
        <w:t>
</w:t>
      </w:r>
      <w:r>
        <w:rPr>
          <w:rFonts w:ascii="Times New Roman"/>
          <w:b/>
          <w:i w:val="false"/>
          <w:color w:val="000000"/>
          <w:sz w:val="28"/>
        </w:rPr>
        <w:t>ақпаратты көрсетіңіз, мың теңге</w:t>
      </w:r>
      <w:r>
        <w:br/>
      </w:r>
      <w:r>
        <w:rPr>
          <w:rFonts w:ascii="Times New Roman"/>
          <w:b w:val="false"/>
          <w:i w:val="false"/>
          <w:color w:val="000000"/>
          <w:sz w:val="28"/>
        </w:rPr>
        <w:t>
Укажите информацию об объемах услуг по распространению программ,</w:t>
      </w:r>
      <w:r>
        <w:br/>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786"/>
        <w:gridCol w:w="1853"/>
        <w:gridCol w:w="2564"/>
        <w:gridCol w:w="2308"/>
        <w:gridCol w:w="2466"/>
      </w:tblGrid>
      <w:tr>
        <w:trPr>
          <w:trHeight w:val="39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2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Кабельдік инфрақұрылым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инфраструктуре кабельной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сетям беспроводным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Жерсерігі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через спутник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Өзге де телекоммуникациялық қызметтер көлемі туралы</w:t>
      </w:r>
      <w:r>
        <w:br/>
      </w:r>
      <w:r>
        <w:rPr>
          <w:rFonts w:ascii="Times New Roman"/>
          <w:b w:val="false"/>
          <w:i w:val="false"/>
          <w:color w:val="000000"/>
          <w:sz w:val="28"/>
        </w:rPr>
        <w:t>
</w:t>
      </w:r>
      <w:r>
        <w:rPr>
          <w:rFonts w:ascii="Times New Roman"/>
          <w:b/>
          <w:i w:val="false"/>
          <w:color w:val="000000"/>
          <w:sz w:val="28"/>
        </w:rPr>
        <w:t>ақпаратты көрсетіңіз, мың теңге</w:t>
      </w:r>
      <w:r>
        <w:br/>
      </w:r>
      <w:r>
        <w:rPr>
          <w:rFonts w:ascii="Times New Roman"/>
          <w:b w:val="false"/>
          <w:i w:val="false"/>
          <w:color w:val="000000"/>
          <w:sz w:val="28"/>
        </w:rPr>
        <w:t>
Укажите информацию об объемах услуг телекоммуникационных прочих,</w:t>
      </w:r>
      <w:r>
        <w:br/>
      </w: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767"/>
        <w:gridCol w:w="1872"/>
        <w:gridCol w:w="2582"/>
        <w:gridCol w:w="2247"/>
        <w:gridCol w:w="2504"/>
      </w:tblGrid>
      <w:tr>
        <w:trPr>
          <w:trHeight w:val="3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телекоммуникациялық қызметтер көлемі</w:t>
            </w:r>
            <w:r>
              <w:br/>
            </w:r>
            <w:r>
              <w:rPr>
                <w:rFonts w:ascii="Times New Roman"/>
                <w:b w:val="false"/>
                <w:i w:val="false"/>
                <w:color w:val="000000"/>
                <w:sz w:val="20"/>
              </w:rPr>
              <w:t>
</w:t>
            </w:r>
            <w:r>
              <w:rPr>
                <w:rFonts w:ascii="Times New Roman"/>
                <w:b w:val="false"/>
                <w:i w:val="false"/>
                <w:color w:val="000000"/>
                <w:sz w:val="20"/>
              </w:rPr>
              <w:t>Объем услуг телекоммуникационные прочие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телематикалық қызметтердің қызмет 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 служб</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қызметтері</w:t>
            </w:r>
            <w:r>
              <w:br/>
            </w:r>
            <w:r>
              <w:rPr>
                <w:rFonts w:ascii="Times New Roman"/>
                <w:b w:val="false"/>
                <w:i w:val="false"/>
                <w:color w:val="000000"/>
                <w:sz w:val="20"/>
              </w:rPr>
              <w:t>
</w:t>
            </w:r>
            <w:r>
              <w:rPr>
                <w:rFonts w:ascii="Times New Roman"/>
                <w:b w:val="false"/>
                <w:i w:val="false"/>
                <w:color w:val="000000"/>
                <w:sz w:val="20"/>
              </w:rPr>
              <w:t>услуги IP телефонии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желілерді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қызметтерін ұсынумен байланысты 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технологические, связанные с предоставлением услуг телекоммуникаций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желілеріне қосу және жалғау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 телекоммуникаций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жөндеу 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 обслуживанию и ремонту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жалға беруді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оборудования в аренду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 не включенные в другие группировки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 Тіркелген телефон желілерінің саны бойынша ақпаратты</w:t>
      </w:r>
      <w:r>
        <w:br/>
      </w:r>
      <w:r>
        <w:rPr>
          <w:rFonts w:ascii="Times New Roman"/>
          <w:b w:val="false"/>
          <w:i w:val="false"/>
          <w:color w:val="000000"/>
          <w:sz w:val="28"/>
        </w:rPr>
        <w:t>
</w:t>
      </w:r>
      <w:r>
        <w:rPr>
          <w:rFonts w:ascii="Times New Roman"/>
          <w:b/>
          <w:i w:val="false"/>
          <w:color w:val="000000"/>
          <w:sz w:val="28"/>
        </w:rPr>
        <w:t>көрсетіңіз, бірлік</w:t>
      </w:r>
      <w:r>
        <w:br/>
      </w:r>
      <w:r>
        <w:rPr>
          <w:rFonts w:ascii="Times New Roman"/>
          <w:b w:val="false"/>
          <w:i w:val="false"/>
          <w:color w:val="000000"/>
          <w:sz w:val="28"/>
        </w:rPr>
        <w:t xml:space="preserve">
Укажите информацию по числу фиксированных телефонных линий,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3737"/>
        <w:gridCol w:w="1874"/>
        <w:gridCol w:w="2566"/>
        <w:gridCol w:w="2250"/>
        <w:gridCol w:w="2527"/>
      </w:tblGrid>
      <w:tr>
        <w:trPr>
          <w:trHeight w:val="9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аналогты тіркелген телефон желілері (ЖҚКТЖ</w:t>
            </w:r>
            <w:r>
              <w:rPr>
                <w:rFonts w:ascii="Times New Roman"/>
                <w:b w:val="false"/>
                <w:i w:val="false"/>
                <w:color w:val="000000"/>
                <w:vertAlign w:val="superscript"/>
              </w:rPr>
              <w:t>3</w:t>
            </w:r>
            <w:r>
              <w:rPr>
                <w:rFonts w:ascii="Times New Roman"/>
                <w:b/>
                <w:i w:val="false"/>
                <w:color w:val="000000"/>
                <w:sz w:val="20"/>
              </w:rPr>
              <w:t xml:space="preserve"> желілері)</w:t>
            </w:r>
            <w:r>
              <w:br/>
            </w:r>
            <w:r>
              <w:rPr>
                <w:rFonts w:ascii="Times New Roman"/>
                <w:b w:val="false"/>
                <w:i w:val="false"/>
                <w:color w:val="000000"/>
                <w:sz w:val="20"/>
              </w:rPr>
              <w:t>
</w:t>
            </w:r>
            <w:r>
              <w:rPr>
                <w:rFonts w:ascii="Times New Roman"/>
                <w:b w:val="false"/>
                <w:i w:val="false"/>
                <w:color w:val="000000"/>
                <w:sz w:val="20"/>
              </w:rPr>
              <w:t>аналоговые фиксированные телефонные линии (сети КТСОП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телефон станцияларына қосылған</w:t>
            </w:r>
            <w:r>
              <w:br/>
            </w:r>
            <w:r>
              <w:rPr>
                <w:rFonts w:ascii="Times New Roman"/>
                <w:b w:val="false"/>
                <w:i w:val="false"/>
                <w:color w:val="000000"/>
                <w:sz w:val="20"/>
              </w:rPr>
              <w:t>
</w:t>
            </w:r>
            <w:r>
              <w:rPr>
                <w:rFonts w:ascii="Times New Roman"/>
                <w:b w:val="false"/>
                <w:i w:val="false"/>
                <w:color w:val="000000"/>
                <w:sz w:val="20"/>
              </w:rPr>
              <w:t>подключенных к цифровым телефонным станциям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VoIP</w:t>
            </w:r>
            <w:r>
              <w:rPr>
                <w:rFonts w:ascii="Times New Roman"/>
                <w:b w:val="false"/>
                <w:i w:val="false"/>
                <w:color w:val="000000"/>
                <w:vertAlign w:val="superscript"/>
              </w:rPr>
              <w:t>4</w:t>
            </w:r>
            <w:r>
              <w:rPr>
                <w:rFonts w:ascii="Times New Roman"/>
                <w:b/>
                <w:i w:val="false"/>
                <w:color w:val="000000"/>
                <w:sz w:val="20"/>
              </w:rPr>
              <w:t xml:space="preserve"> абоненттік желілері</w:t>
            </w:r>
            <w:r>
              <w:br/>
            </w:r>
            <w:r>
              <w:rPr>
                <w:rFonts w:ascii="Times New Roman"/>
                <w:b w:val="false"/>
                <w:i w:val="false"/>
                <w:color w:val="000000"/>
                <w:sz w:val="20"/>
              </w:rPr>
              <w:t>
</w:t>
            </w:r>
            <w:r>
              <w:rPr>
                <w:rFonts w:ascii="Times New Roman"/>
                <w:b w:val="false"/>
                <w:i w:val="false"/>
                <w:color w:val="000000"/>
                <w:sz w:val="20"/>
              </w:rPr>
              <w:t>абонентские линии VoIP</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таксофондар</w:t>
            </w:r>
            <w:r>
              <w:br/>
            </w:r>
            <w:r>
              <w:rPr>
                <w:rFonts w:ascii="Times New Roman"/>
                <w:b w:val="false"/>
                <w:i w:val="false"/>
                <w:color w:val="000000"/>
                <w:sz w:val="20"/>
              </w:rPr>
              <w:t>
</w:t>
            </w:r>
            <w:r>
              <w:rPr>
                <w:rFonts w:ascii="Times New Roman"/>
                <w:b w:val="false"/>
                <w:i w:val="false"/>
                <w:color w:val="000000"/>
                <w:sz w:val="20"/>
              </w:rPr>
              <w:t>таксофоны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ЖҚКТЖ - Жалпы қолданыстағы коммутацияланған телефон желілері.</w:t>
      </w:r>
      <w:r>
        <w:br/>
      </w:r>
      <w:r>
        <w:rPr>
          <w:rFonts w:ascii="Times New Roman"/>
          <w:b w:val="false"/>
          <w:i w:val="false"/>
          <w:color w:val="000000"/>
          <w:sz w:val="28"/>
        </w:rPr>
        <w:t>
</w:t>
      </w:r>
      <w:r>
        <w:rPr>
          <w:rFonts w:ascii="Times New Roman"/>
          <w:b w:val="false"/>
          <w:i w:val="false"/>
          <w:color w:val="000000"/>
          <w:sz w:val="28"/>
        </w:rPr>
        <w:t>       КТСОП - Коммутируемая телефонная сеть общего пользования.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VoIP - мұнда және бұдан әрі - Интернет желісі немесе кез-келген</w:t>
      </w:r>
      <w:r>
        <w:br/>
      </w:r>
      <w:r>
        <w:rPr>
          <w:rFonts w:ascii="Times New Roman"/>
          <w:b w:val="false"/>
          <w:i w:val="false"/>
          <w:color w:val="000000"/>
          <w:sz w:val="28"/>
        </w:rPr>
        <w:t>
</w:t>
      </w:r>
      <w:r>
        <w:rPr>
          <w:rFonts w:ascii="Times New Roman"/>
          <w:b/>
          <w:i w:val="false"/>
          <w:color w:val="000000"/>
          <w:sz w:val="28"/>
        </w:rPr>
        <w:t>IP-желілер бойынша сөздік сигналдарды жеткізуді қамтамасыз ететін байланыс</w:t>
      </w:r>
      <w:r>
        <w:br/>
      </w:r>
      <w:r>
        <w:rPr>
          <w:rFonts w:ascii="Times New Roman"/>
          <w:b w:val="false"/>
          <w:i w:val="false"/>
          <w:color w:val="000000"/>
          <w:sz w:val="28"/>
        </w:rPr>
        <w:t>
</w:t>
      </w:r>
      <w:r>
        <w:rPr>
          <w:rFonts w:ascii="Times New Roman"/>
          <w:b/>
          <w:i w:val="false"/>
          <w:color w:val="000000"/>
          <w:sz w:val="28"/>
        </w:rPr>
        <w:t>жүйесі.</w:t>
      </w:r>
      <w:r>
        <w:br/>
      </w:r>
      <w:r>
        <w:rPr>
          <w:rFonts w:ascii="Times New Roman"/>
          <w:b w:val="false"/>
          <w:i w:val="false"/>
          <w:color w:val="000000"/>
          <w:sz w:val="28"/>
        </w:rPr>
        <w:t>
</w:t>
      </w:r>
      <w:r>
        <w:rPr>
          <w:rFonts w:ascii="Times New Roman"/>
          <w:b w:val="false"/>
          <w:i w:val="false"/>
          <w:color w:val="000000"/>
          <w:sz w:val="28"/>
        </w:rPr>
        <w:t>      VoIP - здесь и далее - система связи, обеспечивающая передачу речевого сигнала по</w:t>
      </w:r>
      <w:r>
        <w:br/>
      </w:r>
      <w:r>
        <w:rPr>
          <w:rFonts w:ascii="Times New Roman"/>
          <w:b w:val="false"/>
          <w:i w:val="false"/>
          <w:color w:val="000000"/>
          <w:sz w:val="28"/>
        </w:rPr>
        <w:t>
</w:t>
      </w:r>
      <w:r>
        <w:rPr>
          <w:rFonts w:ascii="Times New Roman"/>
          <w:b w:val="false"/>
          <w:i w:val="false"/>
          <w:color w:val="000000"/>
          <w:sz w:val="28"/>
        </w:rPr>
        <w:t>сети Интернет или по любым другим IP-сетям.</w:t>
      </w:r>
    </w:p>
    <w:p>
      <w:pPr>
        <w:spacing w:after="0"/>
        <w:ind w:left="0"/>
        <w:jc w:val="both"/>
      </w:pPr>
      <w:r>
        <w:rPr>
          <w:rFonts w:ascii="Times New Roman"/>
          <w:b/>
          <w:i w:val="false"/>
          <w:color w:val="000000"/>
          <w:sz w:val="28"/>
        </w:rPr>
        <w:t>11. Қалааралық телефон байланысының шақырулары бойынша</w:t>
      </w:r>
      <w:r>
        <w:br/>
      </w:r>
      <w:r>
        <w:rPr>
          <w:rFonts w:ascii="Times New Roman"/>
          <w:b w:val="false"/>
          <w:i w:val="false"/>
          <w:color w:val="000000"/>
          <w:sz w:val="28"/>
        </w:rPr>
        <w:t>
</w:t>
      </w:r>
      <w:r>
        <w:rPr>
          <w:rFonts w:ascii="Times New Roman"/>
          <w:b/>
          <w:i w:val="false"/>
          <w:color w:val="000000"/>
          <w:sz w:val="28"/>
        </w:rPr>
        <w:t>ақпаратты көрсетіңіз, бірлік</w:t>
      </w:r>
      <w:r>
        <w:br/>
      </w: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4290"/>
        <w:gridCol w:w="3257"/>
        <w:gridCol w:w="5424"/>
      </w:tblGrid>
      <w:tr>
        <w:trPr>
          <w:trHeight w:val="69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 қалааралық телефон байланысы бойынша шыққан, сөйлесумен аяқталған шақырулар 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 автоматической междугородной телефонной связи, закончившихся разговорами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Трафикті өткізу бойынша қызметтер туралы ақпаратты көрсетіңіз, мың минут</w:t>
      </w:r>
      <w:r>
        <w:br/>
      </w:r>
      <w:r>
        <w:rPr>
          <w:rFonts w:ascii="Times New Roman"/>
          <w:b w:val="false"/>
          <w:i w:val="false"/>
          <w:color w:val="000000"/>
          <w:sz w:val="28"/>
        </w:rPr>
        <w:t>
Укажите информацию об услугах по пропуску трафика,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292"/>
        <w:gridCol w:w="1312"/>
        <w:gridCol w:w="1430"/>
        <w:gridCol w:w="1646"/>
        <w:gridCol w:w="1803"/>
        <w:gridCol w:w="2040"/>
        <w:gridCol w:w="1705"/>
        <w:gridCol w:w="1572"/>
      </w:tblGrid>
      <w:tr>
        <w:trPr>
          <w:trHeight w:val="39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междугородный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операторлар желісіне (нен)</w:t>
            </w:r>
            <w:r>
              <w:br/>
            </w:r>
            <w:r>
              <w:rPr>
                <w:rFonts w:ascii="Times New Roman"/>
                <w:b w:val="false"/>
                <w:i w:val="false"/>
                <w:color w:val="000000"/>
                <w:sz w:val="20"/>
              </w:rPr>
              <w:t>
</w:t>
            </w:r>
            <w:r>
              <w:rPr>
                <w:rFonts w:ascii="Times New Roman"/>
                <w:b w:val="false"/>
                <w:i w:val="false"/>
                <w:color w:val="000000"/>
                <w:sz w:val="20"/>
              </w:rPr>
              <w:t>на (с) сети мобильных операторов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ұялы байланыс операторы</w:t>
            </w:r>
            <w:r>
              <w:br/>
            </w:r>
            <w:r>
              <w:rPr>
                <w:rFonts w:ascii="Times New Roman"/>
                <w:b w:val="false"/>
                <w:i w:val="false"/>
                <w:color w:val="000000"/>
                <w:sz w:val="20"/>
              </w:rPr>
              <w:t>
</w:t>
            </w:r>
            <w:r>
              <w:rPr>
                <w:rFonts w:ascii="Times New Roman"/>
                <w:b w:val="false"/>
                <w:i w:val="false"/>
                <w:color w:val="000000"/>
                <w:sz w:val="20"/>
              </w:rPr>
              <w:t>из них - операторы сотовой связи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IP-телефония операторлары</w:t>
            </w:r>
            <w:r>
              <w:br/>
            </w:r>
            <w:r>
              <w:rPr>
                <w:rFonts w:ascii="Times New Roman"/>
                <w:b w:val="false"/>
                <w:i w:val="false"/>
                <w:color w:val="000000"/>
                <w:sz w:val="20"/>
              </w:rPr>
              <w:t>
</w:t>
            </w:r>
            <w:r>
              <w:rPr>
                <w:rFonts w:ascii="Times New Roman"/>
                <w:b w:val="false"/>
                <w:i w:val="false"/>
                <w:color w:val="000000"/>
                <w:sz w:val="20"/>
              </w:rPr>
              <w:t xml:space="preserve">операторов IP-телефонии </w:t>
            </w:r>
          </w:p>
        </w:tc>
      </w:tr>
      <w:tr>
        <w:trPr>
          <w:trHeight w:val="21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Тіркелген телефон байланысының трафигін өткізу бойынша</w:t>
      </w:r>
      <w:r>
        <w:br/>
      </w:r>
      <w:r>
        <w:rPr>
          <w:rFonts w:ascii="Times New Roman"/>
          <w:b w:val="false"/>
          <w:i w:val="false"/>
          <w:color w:val="000000"/>
          <w:sz w:val="28"/>
        </w:rPr>
        <w:t>
</w:t>
      </w:r>
      <w:r>
        <w:rPr>
          <w:rFonts w:ascii="Times New Roman"/>
          <w:b/>
          <w:i w:val="false"/>
          <w:color w:val="000000"/>
          <w:sz w:val="28"/>
        </w:rPr>
        <w:t>ақпаратты көрсетіңіз, мың минут</w:t>
      </w:r>
      <w:r>
        <w:br/>
      </w:r>
      <w:r>
        <w:rPr>
          <w:rFonts w:ascii="Times New Roman"/>
          <w:b w:val="false"/>
          <w:i w:val="false"/>
          <w:color w:val="000000"/>
          <w:sz w:val="28"/>
        </w:rPr>
        <w:t>
Укажите информацию по пропуску трафика фиксированной телефонной</w:t>
      </w:r>
      <w:r>
        <w:br/>
      </w:r>
      <w:r>
        <w:rPr>
          <w:rFonts w:ascii="Times New Roman"/>
          <w:b w:val="false"/>
          <w:i w:val="false"/>
          <w:color w:val="000000"/>
          <w:sz w:val="28"/>
        </w:rPr>
        <w:t>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315"/>
        <w:gridCol w:w="1995"/>
        <w:gridCol w:w="2886"/>
        <w:gridCol w:w="3777"/>
      </w:tblGrid>
      <w:tr>
        <w:trPr>
          <w:trHeight w:val="45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r>
      <w:tr>
        <w:trPr>
          <w:trHeight w:val="10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тіркелген телефон трафигі (құндық уақыттық есептеу жүйесі барысында)</w:t>
            </w:r>
            <w:r>
              <w:br/>
            </w:r>
            <w:r>
              <w:rPr>
                <w:rFonts w:ascii="Times New Roman"/>
                <w:b w:val="false"/>
                <w:i w:val="false"/>
                <w:color w:val="000000"/>
                <w:sz w:val="20"/>
              </w:rPr>
              <w:t>
</w:t>
            </w:r>
            <w:r>
              <w:rPr>
                <w:rFonts w:ascii="Times New Roman"/>
                <w:b w:val="false"/>
                <w:i w:val="false"/>
                <w:color w:val="000000"/>
                <w:sz w:val="20"/>
              </w:rPr>
              <w:t>Местный фиксированный телефонный трафик (при системе повременного учета стоимости)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желісіне (желісінен) тіркелген байланыс желісінің 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 связи на (от) сети сотовой подвижной связи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(ішкі аймақтықты қоса) телефон трафигі</w:t>
            </w:r>
            <w:r>
              <w:br/>
            </w:r>
            <w:r>
              <w:rPr>
                <w:rFonts w:ascii="Times New Roman"/>
                <w:b w:val="false"/>
                <w:i w:val="false"/>
                <w:color w:val="000000"/>
                <w:sz w:val="20"/>
              </w:rPr>
              <w:t>
</w:t>
            </w:r>
            <w:r>
              <w:rPr>
                <w:rFonts w:ascii="Times New Roman"/>
                <w:b w:val="false"/>
                <w:i w:val="false"/>
                <w:color w:val="000000"/>
                <w:sz w:val="20"/>
              </w:rPr>
              <w:t>Междугородный (включая внутризоновый) телефонный трафик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телефон трафигі</w:t>
            </w:r>
            <w:r>
              <w:br/>
            </w:r>
            <w:r>
              <w:rPr>
                <w:rFonts w:ascii="Times New Roman"/>
                <w:b w:val="false"/>
                <w:i w:val="false"/>
                <w:color w:val="000000"/>
                <w:sz w:val="20"/>
              </w:rPr>
              <w:t>
</w:t>
            </w:r>
            <w:r>
              <w:rPr>
                <w:rFonts w:ascii="Times New Roman"/>
                <w:b w:val="false"/>
                <w:i w:val="false"/>
                <w:color w:val="000000"/>
                <w:sz w:val="20"/>
              </w:rPr>
              <w:t>Международный телефонный трафик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VoIP трафигі</w:t>
            </w:r>
            <w:r>
              <w:br/>
            </w:r>
            <w:r>
              <w:rPr>
                <w:rFonts w:ascii="Times New Roman"/>
                <w:b w:val="false"/>
                <w:i w:val="false"/>
                <w:color w:val="000000"/>
                <w:sz w:val="20"/>
              </w:rPr>
              <w:t>
</w:t>
            </w:r>
            <w:r>
              <w:rPr>
                <w:rFonts w:ascii="Times New Roman"/>
                <w:b w:val="false"/>
                <w:i w:val="false"/>
                <w:color w:val="000000"/>
                <w:sz w:val="20"/>
              </w:rPr>
              <w:t>Трафик VoIP</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14. Ұялы байланыс операторларының трафигін өткізу бойынша</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Укажите информацию по пропуску трафика операторов сотовой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7542"/>
        <w:gridCol w:w="5070"/>
      </w:tblGrid>
      <w:tr>
        <w:trPr>
          <w:trHeight w:val="70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байланыстың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Ішкіжелілік трафик (жылжымалы ұялы байланыстың бір желідегі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жылжымалы ұялы байланыс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других операторов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жылжымалы ұялы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сети других операторов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операторлары желісінен 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от сетей операторов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операторлары желісіне 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международный трафик на сети операторов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абоненттерінің (жылжымалы ұялы байланыстың ұлттық желілерінің шетелдегі абоненттері) халықаралық роуминг трафиктерінің көлемі, мың 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 (абонентов национальных сетей сотовой подвижной связи, находящихся за рубежом),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операторов фиксированной телефонный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сетей операторов фиксированной телефонный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елдердің жылжымалы ұялы байланысы желілеріндегі абоненттердің халықаралық роуминг 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 подвижной связи других стран,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қысқа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 сетях сотовой подвижной связи, тысяч единиц</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шығыс мультимедия хабарламаларының (MMS)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 сетях сотовой подвижной связи, тысяч единиц</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Роумингтік келісімі бар елдер саны, бірлік</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Количество стран, с которыми имеется роуминговое соглашение, единиц</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Статистикалық нысан бойынша есепке елдердің тізбесі қосымша ұсынылады.</w:t>
      </w:r>
      <w:r>
        <w:br/>
      </w:r>
      <w:r>
        <w:rPr>
          <w:rFonts w:ascii="Times New Roman"/>
          <w:b w:val="false"/>
          <w:i w:val="false"/>
          <w:color w:val="000000"/>
          <w:sz w:val="28"/>
        </w:rPr>
        <w:t>
</w:t>
      </w:r>
      <w:r>
        <w:rPr>
          <w:rFonts w:ascii="Times New Roman"/>
          <w:b w:val="false"/>
          <w:i w:val="false"/>
          <w:color w:val="000000"/>
          <w:sz w:val="28"/>
        </w:rPr>
        <w:t>      Дополнительно предоставляется перечень стран к отчету по данной статистической</w:t>
      </w:r>
      <w:r>
        <w:br/>
      </w:r>
      <w:r>
        <w:rPr>
          <w:rFonts w:ascii="Times New Roman"/>
          <w:b w:val="false"/>
          <w:i w:val="false"/>
          <w:color w:val="000000"/>
          <w:sz w:val="28"/>
        </w:rPr>
        <w:t>
</w:t>
      </w:r>
      <w:r>
        <w:rPr>
          <w:rFonts w:ascii="Times New Roman"/>
          <w:b w:val="false"/>
          <w:i w:val="false"/>
          <w:color w:val="000000"/>
          <w:sz w:val="28"/>
        </w:rPr>
        <w:t>форме.</w:t>
      </w:r>
    </w:p>
    <w:p>
      <w:pPr>
        <w:spacing w:after="0"/>
        <w:ind w:left="0"/>
        <w:jc w:val="both"/>
      </w:pPr>
      <w:r>
        <w:rPr>
          <w:rFonts w:ascii="Times New Roman"/>
          <w:b/>
          <w:i w:val="false"/>
          <w:color w:val="000000"/>
          <w:sz w:val="28"/>
        </w:rPr>
        <w:t>15. Ұтқыр байланыс абоненттерінің саны бойынша ақпаратты</w:t>
      </w:r>
      <w:r>
        <w:br/>
      </w:r>
      <w:r>
        <w:rPr>
          <w:rFonts w:ascii="Times New Roman"/>
          <w:b w:val="false"/>
          <w:i w:val="false"/>
          <w:color w:val="000000"/>
          <w:sz w:val="28"/>
        </w:rPr>
        <w:t>
</w:t>
      </w:r>
      <w:r>
        <w:rPr>
          <w:rFonts w:ascii="Times New Roman"/>
          <w:b/>
          <w:i w:val="false"/>
          <w:color w:val="000000"/>
          <w:sz w:val="28"/>
        </w:rPr>
        <w:t>көрсетіңіз, бірлік</w:t>
      </w:r>
      <w:r>
        <w:br/>
      </w: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2433"/>
        <w:gridCol w:w="2373"/>
        <w:gridCol w:w="2512"/>
        <w:gridCol w:w="2096"/>
        <w:gridCol w:w="2037"/>
        <w:gridCol w:w="1522"/>
      </w:tblGrid>
      <w:tr>
        <w:trPr>
          <w:trHeight w:val="375"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сотовая связь</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w:t>
            </w:r>
            <w:r>
              <w:br/>
            </w:r>
            <w:r>
              <w:rPr>
                <w:rFonts w:ascii="Times New Roman"/>
                <w:b w:val="false"/>
                <w:i w:val="false"/>
                <w:color w:val="000000"/>
                <w:sz w:val="20"/>
              </w:rPr>
              <w:t>
</w:t>
            </w:r>
            <w:r>
              <w:rPr>
                <w:rFonts w:ascii="Times New Roman"/>
                <w:b w:val="false"/>
                <w:i w:val="false"/>
                <w:color w:val="000000"/>
                <w:sz w:val="20"/>
              </w:rPr>
              <w:t>подвижная радиотелефонная связь</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w:t>
            </w:r>
            <w:r>
              <w:br/>
            </w:r>
            <w:r>
              <w:rPr>
                <w:rFonts w:ascii="Times New Roman"/>
                <w:b w:val="false"/>
                <w:i w:val="false"/>
                <w:color w:val="000000"/>
                <w:sz w:val="20"/>
              </w:rPr>
              <w:t>
</w:t>
            </w:r>
            <w:r>
              <w:rPr>
                <w:rFonts w:ascii="Times New Roman"/>
                <w:b w:val="false"/>
                <w:i w:val="false"/>
                <w:color w:val="000000"/>
                <w:sz w:val="20"/>
              </w:rPr>
              <w:t>транкинговая связь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w:t>
            </w:r>
            <w:r>
              <w:br/>
            </w:r>
            <w:r>
              <w:rPr>
                <w:rFonts w:ascii="Times New Roman"/>
                <w:b w:val="false"/>
                <w:i w:val="false"/>
                <w:color w:val="000000"/>
                <w:sz w:val="20"/>
              </w:rPr>
              <w:t>
</w:t>
            </w:r>
            <w:r>
              <w:rPr>
                <w:rFonts w:ascii="Times New Roman"/>
                <w:b w:val="false"/>
                <w:i w:val="false"/>
                <w:color w:val="000000"/>
                <w:sz w:val="20"/>
              </w:rPr>
              <w:t>пейджинговая связь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w:t>
            </w:r>
            <w:r>
              <w:br/>
            </w:r>
            <w:r>
              <w:rPr>
                <w:rFonts w:ascii="Times New Roman"/>
                <w:b w:val="false"/>
                <w:i w:val="false"/>
                <w:color w:val="000000"/>
                <w:sz w:val="20"/>
              </w:rPr>
              <w:t>
</w:t>
            </w:r>
            <w:r>
              <w:rPr>
                <w:rFonts w:ascii="Times New Roman"/>
                <w:b w:val="false"/>
                <w:i w:val="false"/>
                <w:color w:val="000000"/>
                <w:sz w:val="20"/>
              </w:rPr>
              <w:t>спутниковая подвижная связь</w:t>
            </w:r>
          </w:p>
        </w:tc>
      </w:tr>
      <w:tr>
        <w:trPr>
          <w:trHeight w:val="1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алдын ала төлем төлеген абоненттер</w:t>
            </w:r>
            <w:r>
              <w:br/>
            </w:r>
            <w:r>
              <w:rPr>
                <w:rFonts w:ascii="Times New Roman"/>
                <w:b w:val="false"/>
                <w:i w:val="false"/>
                <w:color w:val="000000"/>
                <w:sz w:val="20"/>
              </w:rPr>
              <w:t>
</w:t>
            </w:r>
            <w:r>
              <w:rPr>
                <w:rFonts w:ascii="Times New Roman"/>
                <w:b w:val="false"/>
                <w:i w:val="false"/>
                <w:color w:val="000000"/>
                <w:sz w:val="20"/>
              </w:rPr>
              <w:t>из них – абоненты с предоплатой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желі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цифровых сетей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52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Деректерді төмен және орташа жылдамдықты беруге қолжетімділігі бар ұялы байланыс абоненттерінің саны, бірлік</w:t>
            </w:r>
            <w:r>
              <w:br/>
            </w:r>
            <w:r>
              <w:rPr>
                <w:rFonts w:ascii="Times New Roman"/>
                <w:b w:val="false"/>
                <w:i w:val="false"/>
                <w:color w:val="000000"/>
                <w:sz w:val="20"/>
              </w:rPr>
              <w:t>
Число абонентов сотовой связи, имеющих доступ к низко- и среднескоростной передаче данных, единиц</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Деректерді кең жолақты жоғарғы жылдамдықты беруге қолжетімділігі бар ұялы байланыс абоненттерінің саны, бірлік</w:t>
            </w:r>
            <w:r>
              <w:br/>
            </w:r>
            <w:r>
              <w:rPr>
                <w:rFonts w:ascii="Times New Roman"/>
                <w:b w:val="false"/>
                <w:i w:val="false"/>
                <w:color w:val="000000"/>
                <w:sz w:val="20"/>
              </w:rPr>
              <w:t>
Число абонентов сотовой связи, имеющих доступ к широкополосной высокоскоростной передаче данных, единиц</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16. Жөнелтілген телеграммалар саны туралы ақпаратты көрсетіңіз,</w:t>
      </w:r>
      <w:r>
        <w:br/>
      </w:r>
      <w:r>
        <w:rPr>
          <w:rFonts w:ascii="Times New Roman"/>
          <w:b w:val="false"/>
          <w:i w:val="false"/>
          <w:color w:val="000000"/>
          <w:sz w:val="28"/>
        </w:rPr>
        <w:t>
</w:t>
      </w:r>
      <w:r>
        <w:rPr>
          <w:rFonts w:ascii="Times New Roman"/>
          <w:b/>
          <w:i w:val="false"/>
          <w:color w:val="000000"/>
          <w:sz w:val="28"/>
        </w:rPr>
        <w:t>бірлік</w:t>
      </w:r>
      <w:r>
        <w:br/>
      </w:r>
      <w:r>
        <w:rPr>
          <w:rFonts w:ascii="Times New Roman"/>
          <w:b w:val="false"/>
          <w:i w:val="false"/>
          <w:color w:val="000000"/>
          <w:sz w:val="28"/>
        </w:rPr>
        <w:t xml:space="preserve">
Укажите информацию о количестве отправленных телеграмм,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253"/>
        <w:gridCol w:w="2011"/>
        <w:gridCol w:w="3136"/>
        <w:gridCol w:w="1635"/>
        <w:gridCol w:w="2800"/>
      </w:tblGrid>
      <w:tr>
        <w:trPr>
          <w:trHeight w:val="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телеграммалар саны</w:t>
            </w:r>
            <w:r>
              <w:br/>
            </w:r>
            <w:r>
              <w:rPr>
                <w:rFonts w:ascii="Times New Roman"/>
                <w:b w:val="false"/>
                <w:i w:val="false"/>
                <w:color w:val="000000"/>
                <w:sz w:val="20"/>
              </w:rPr>
              <w:t>
</w:t>
            </w:r>
            <w:r>
              <w:rPr>
                <w:rFonts w:ascii="Times New Roman"/>
                <w:b w:val="false"/>
                <w:i w:val="false"/>
                <w:color w:val="000000"/>
                <w:sz w:val="20"/>
              </w:rPr>
              <w:t>Количество отправленных телеграмм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17. Тіркелген (сымды) Интернет желісінің абоненттері туралы</w:t>
      </w:r>
      <w:r>
        <w:br/>
      </w:r>
      <w:r>
        <w:rPr>
          <w:rFonts w:ascii="Times New Roman"/>
          <w:b w:val="false"/>
          <w:i w:val="false"/>
          <w:color w:val="000000"/>
          <w:sz w:val="28"/>
        </w:rPr>
        <w:t>
</w:t>
      </w:r>
      <w:r>
        <w:rPr>
          <w:rFonts w:ascii="Times New Roman"/>
          <w:b/>
          <w:i w:val="false"/>
          <w:color w:val="000000"/>
          <w:sz w:val="28"/>
        </w:rPr>
        <w:t>ақпаратты көрсетіңіз, бірлік</w:t>
      </w:r>
      <w:r>
        <w:br/>
      </w:r>
      <w:r>
        <w:rPr>
          <w:rFonts w:ascii="Times New Roman"/>
          <w:b w:val="false"/>
          <w:i w:val="false"/>
          <w:color w:val="000000"/>
          <w:sz w:val="28"/>
        </w:rPr>
        <w:t>
Укажите информацию об абонентах фиксированной (проводной) сети</w:t>
      </w:r>
      <w:r>
        <w:br/>
      </w:r>
      <w:r>
        <w:rPr>
          <w:rFonts w:ascii="Times New Roman"/>
          <w:b w:val="false"/>
          <w:i w:val="false"/>
          <w:color w:val="000000"/>
          <w:sz w:val="28"/>
        </w:rPr>
        <w:t>
Интернет,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524"/>
        <w:gridCol w:w="2208"/>
        <w:gridCol w:w="2841"/>
        <w:gridCol w:w="1616"/>
        <w:gridCol w:w="2683"/>
      </w:tblGrid>
      <w:tr>
        <w:trPr>
          <w:trHeight w:val="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(коммутациялық қолжетімділік)</w:t>
            </w:r>
            <w:r>
              <w:br/>
            </w:r>
            <w:r>
              <w:rPr>
                <w:rFonts w:ascii="Times New Roman"/>
                <w:b w:val="false"/>
                <w:i w:val="false"/>
                <w:color w:val="000000"/>
                <w:sz w:val="20"/>
              </w:rPr>
              <w:t>
</w:t>
            </w:r>
            <w:r>
              <w:rPr>
                <w:rFonts w:ascii="Times New Roman"/>
                <w:b w:val="false"/>
                <w:i w:val="false"/>
                <w:color w:val="000000"/>
                <w:sz w:val="20"/>
              </w:rPr>
              <w:t>с набором номера (коммутируемый доступ)</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высокоскоростного широкополосного доступа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модемді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кабельного модема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абоненттік желіні (САЖ)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цифровой абонентской линии (ЦАЛ)</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Интернет желілерінің абоненттері</w:t>
            </w:r>
            <w:r>
              <w:br/>
            </w:r>
            <w:r>
              <w:rPr>
                <w:rFonts w:ascii="Times New Roman"/>
                <w:b w:val="false"/>
                <w:i w:val="false"/>
                <w:color w:val="000000"/>
                <w:sz w:val="20"/>
              </w:rPr>
              <w:t>
</w:t>
            </w:r>
            <w:r>
              <w:rPr>
                <w:rFonts w:ascii="Times New Roman"/>
                <w:b w:val="false"/>
                <w:i w:val="false"/>
                <w:color w:val="000000"/>
                <w:sz w:val="20"/>
              </w:rPr>
              <w:t>абоненты арендованных линий сети Интернет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үйге( ғимаратқа) талшықты–оптикалық қосылуды (FTTH/B)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волоконно-оптического подключения к дому (зданию) (FTTH/B)</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абоненттер</w:t>
            </w:r>
            <w:r>
              <w:br/>
            </w:r>
            <w:r>
              <w:rPr>
                <w:rFonts w:ascii="Times New Roman"/>
                <w:b w:val="false"/>
                <w:i w:val="false"/>
                <w:color w:val="000000"/>
                <w:sz w:val="20"/>
              </w:rPr>
              <w:t>
</w:t>
            </w:r>
            <w:r>
              <w:rPr>
                <w:rFonts w:ascii="Times New Roman"/>
                <w:b w:val="false"/>
                <w:i w:val="false"/>
                <w:color w:val="000000"/>
                <w:sz w:val="20"/>
              </w:rPr>
              <w:t>прочие абоненты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18. Жылдамдығы бойынша жоғары жылдамдықты кең жолақты</w:t>
      </w:r>
      <w:r>
        <w:br/>
      </w:r>
      <w:r>
        <w:rPr>
          <w:rFonts w:ascii="Times New Roman"/>
          <w:b w:val="false"/>
          <w:i w:val="false"/>
          <w:color w:val="000000"/>
          <w:sz w:val="28"/>
        </w:rPr>
        <w:t>
</w:t>
      </w:r>
      <w:r>
        <w:rPr>
          <w:rFonts w:ascii="Times New Roman"/>
          <w:b/>
          <w:i w:val="false"/>
          <w:color w:val="000000"/>
          <w:sz w:val="28"/>
        </w:rPr>
        <w:t>қолжетімділікті пайдаланумен тіркелген (сымды) Интернет желісі</w:t>
      </w:r>
      <w:r>
        <w:br/>
      </w:r>
      <w:r>
        <w:rPr>
          <w:rFonts w:ascii="Times New Roman"/>
          <w:b w:val="false"/>
          <w:i w:val="false"/>
          <w:color w:val="000000"/>
          <w:sz w:val="28"/>
        </w:rPr>
        <w:t>
</w:t>
      </w:r>
      <w:r>
        <w:rPr>
          <w:rFonts w:ascii="Times New Roman"/>
          <w:b/>
          <w:i w:val="false"/>
          <w:color w:val="000000"/>
          <w:sz w:val="28"/>
        </w:rPr>
        <w:t>абоненттерінің саны туралы ақпаратты көрсетіңіз, бірлік</w:t>
      </w:r>
      <w:r>
        <w:br/>
      </w:r>
      <w:r>
        <w:rPr>
          <w:rFonts w:ascii="Times New Roman"/>
          <w:b w:val="false"/>
          <w:i w:val="false"/>
          <w:color w:val="000000"/>
          <w:sz w:val="28"/>
        </w:rPr>
        <w:t>
Укажите информацию о количестве абонентов фиксированной (проводной)</w:t>
      </w:r>
      <w:r>
        <w:br/>
      </w:r>
      <w:r>
        <w:rPr>
          <w:rFonts w:ascii="Times New Roman"/>
          <w:b w:val="false"/>
          <w:i w:val="false"/>
          <w:color w:val="000000"/>
          <w:sz w:val="28"/>
        </w:rPr>
        <w:t>
сети Интернет с использованием высокоскоростного широкополосного</w:t>
      </w:r>
      <w:r>
        <w:br/>
      </w:r>
      <w:r>
        <w:rPr>
          <w:rFonts w:ascii="Times New Roman"/>
          <w:b w:val="false"/>
          <w:i w:val="false"/>
          <w:color w:val="000000"/>
          <w:sz w:val="28"/>
        </w:rPr>
        <w:t>
доступа по скорости,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847"/>
        <w:gridCol w:w="1761"/>
        <w:gridCol w:w="2951"/>
        <w:gridCol w:w="1602"/>
        <w:gridCol w:w="2813"/>
      </w:tblGrid>
      <w:tr>
        <w:trPr>
          <w:trHeight w:val="375"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кбит/с</w:t>
            </w:r>
            <w:r>
              <w:rPr>
                <w:rFonts w:ascii="Times New Roman"/>
                <w:b w:val="false"/>
                <w:i w:val="false"/>
                <w:color w:val="000000"/>
                <w:vertAlign w:val="superscript"/>
              </w:rPr>
              <w:t>6</w:t>
            </w:r>
            <w:r>
              <w:rPr>
                <w:rFonts w:ascii="Times New Roman"/>
                <w:b/>
                <w:i w:val="false"/>
                <w:color w:val="000000"/>
                <w:sz w:val="20"/>
              </w:rPr>
              <w:t xml:space="preserve"> – тан 2 Мбит/с</w:t>
            </w:r>
            <w:r>
              <w:rPr>
                <w:rFonts w:ascii="Times New Roman"/>
                <w:b w:val="false"/>
                <w:i w:val="false"/>
                <w:color w:val="000000"/>
                <w:vertAlign w:val="superscript"/>
              </w:rPr>
              <w:t>7</w:t>
            </w:r>
            <w:r>
              <w:rPr>
                <w:rFonts w:ascii="Times New Roman"/>
                <w:b/>
                <w:i w:val="false"/>
                <w:color w:val="000000"/>
                <w:sz w:val="20"/>
              </w:rPr>
              <w:t>-қа дейін</w:t>
            </w:r>
            <w:r>
              <w:br/>
            </w:r>
            <w:r>
              <w:rPr>
                <w:rFonts w:ascii="Times New Roman"/>
                <w:b w:val="false"/>
                <w:i w:val="false"/>
                <w:color w:val="000000"/>
                <w:sz w:val="20"/>
              </w:rPr>
              <w:t>
</w:t>
            </w:r>
            <w:r>
              <w:rPr>
                <w:rFonts w:ascii="Times New Roman"/>
                <w:b w:val="false"/>
                <w:i w:val="false"/>
                <w:color w:val="000000"/>
                <w:sz w:val="20"/>
              </w:rPr>
              <w:t>от 256 кбит/с до менее 2 Мбит/с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Мбит/с – тан 10 Мбит/с-қа дейін</w:t>
            </w:r>
            <w:r>
              <w:br/>
            </w:r>
            <w:r>
              <w:rPr>
                <w:rFonts w:ascii="Times New Roman"/>
                <w:b w:val="false"/>
                <w:i w:val="false"/>
                <w:color w:val="000000"/>
                <w:sz w:val="20"/>
              </w:rPr>
              <w:t>
</w:t>
            </w:r>
            <w:r>
              <w:rPr>
                <w:rFonts w:ascii="Times New Roman"/>
                <w:b w:val="false"/>
                <w:i w:val="false"/>
                <w:color w:val="000000"/>
                <w:sz w:val="20"/>
              </w:rPr>
              <w:t xml:space="preserve">от 2 Мбит/с до менее 10 Мбит/с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Мбит/с – тан 100 Мбит/с-қа дейін</w:t>
            </w:r>
            <w:r>
              <w:br/>
            </w:r>
            <w:r>
              <w:rPr>
                <w:rFonts w:ascii="Times New Roman"/>
                <w:b w:val="false"/>
                <w:i w:val="false"/>
                <w:color w:val="000000"/>
                <w:sz w:val="20"/>
              </w:rPr>
              <w:t>
</w:t>
            </w:r>
            <w:r>
              <w:rPr>
                <w:rFonts w:ascii="Times New Roman"/>
                <w:b w:val="false"/>
                <w:i w:val="false"/>
                <w:color w:val="000000"/>
                <w:sz w:val="20"/>
              </w:rPr>
              <w:t>от 10 Мбит/с до менее 100 Мбит/с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Мбит/с – тан 1 Гбит/с</w:t>
            </w:r>
            <w:r>
              <w:rPr>
                <w:rFonts w:ascii="Times New Roman"/>
                <w:b w:val="false"/>
                <w:i w:val="false"/>
                <w:color w:val="000000"/>
                <w:vertAlign w:val="superscript"/>
              </w:rPr>
              <w:t>8</w:t>
            </w:r>
            <w:r>
              <w:rPr>
                <w:rFonts w:ascii="Times New Roman"/>
                <w:b/>
                <w:i w:val="false"/>
                <w:color w:val="000000"/>
                <w:sz w:val="20"/>
              </w:rPr>
              <w:t>-қа дейін</w:t>
            </w:r>
            <w:r>
              <w:br/>
            </w:r>
            <w:r>
              <w:rPr>
                <w:rFonts w:ascii="Times New Roman"/>
                <w:b w:val="false"/>
                <w:i w:val="false"/>
                <w:color w:val="000000"/>
                <w:sz w:val="20"/>
              </w:rPr>
              <w:t>
</w:t>
            </w:r>
            <w:r>
              <w:rPr>
                <w:rFonts w:ascii="Times New Roman"/>
                <w:b w:val="false"/>
                <w:i w:val="false"/>
                <w:color w:val="000000"/>
                <w:sz w:val="20"/>
              </w:rPr>
              <w:t>от 100 Мбит/с до менее 1 Гбит/с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Гбит/с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Кбит/с, мбит/с - мұнда және бұдан әрі – килобит секундына, мегабит</w:t>
      </w:r>
      <w:r>
        <w:br/>
      </w:r>
      <w:r>
        <w:rPr>
          <w:rFonts w:ascii="Times New Roman"/>
          <w:b w:val="false"/>
          <w:i w:val="false"/>
          <w:color w:val="000000"/>
          <w:sz w:val="28"/>
        </w:rPr>
        <w:t>
</w:t>
      </w:r>
      <w:r>
        <w:rPr>
          <w:rFonts w:ascii="Times New Roman"/>
          <w:b/>
          <w:i w:val="false"/>
          <w:color w:val="000000"/>
          <w:sz w:val="28"/>
        </w:rPr>
        <w:t>секундына.</w:t>
      </w:r>
      <w:r>
        <w:br/>
      </w:r>
      <w:r>
        <w:rPr>
          <w:rFonts w:ascii="Times New Roman"/>
          <w:b w:val="false"/>
          <w:i w:val="false"/>
          <w:color w:val="000000"/>
          <w:sz w:val="28"/>
        </w:rPr>
        <w:t>
</w:t>
      </w:r>
      <w:r>
        <w:rPr>
          <w:rFonts w:ascii="Times New Roman"/>
          <w:b w:val="false"/>
          <w:i w:val="false"/>
          <w:color w:val="000000"/>
          <w:sz w:val="28"/>
        </w:rPr>
        <w:t>      Кбит/с, мбит/с - здесь и далее – килобит в секунду, мегабит в секунду.</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Мбит/с - мұнда және бұдан әрі – мегабит секундына.</w:t>
      </w:r>
      <w:r>
        <w:br/>
      </w:r>
      <w:r>
        <w:rPr>
          <w:rFonts w:ascii="Times New Roman"/>
          <w:b w:val="false"/>
          <w:i w:val="false"/>
          <w:color w:val="000000"/>
          <w:sz w:val="28"/>
        </w:rPr>
        <w:t>
</w:t>
      </w:r>
      <w:r>
        <w:rPr>
          <w:rFonts w:ascii="Times New Roman"/>
          <w:b w:val="false"/>
          <w:i w:val="false"/>
          <w:color w:val="000000"/>
          <w:sz w:val="28"/>
        </w:rPr>
        <w:t>      Мбит/с - здесь и далее – мегабит в секунду.</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Гбит/с - мұнда және бұдан әрі - гигабит секундына.</w:t>
      </w:r>
      <w:r>
        <w:br/>
      </w:r>
      <w:r>
        <w:rPr>
          <w:rFonts w:ascii="Times New Roman"/>
          <w:b w:val="false"/>
          <w:i w:val="false"/>
          <w:color w:val="000000"/>
          <w:sz w:val="28"/>
        </w:rPr>
        <w:t>
</w:t>
      </w:r>
      <w:r>
        <w:rPr>
          <w:rFonts w:ascii="Times New Roman"/>
          <w:b w:val="false"/>
          <w:i w:val="false"/>
          <w:color w:val="000000"/>
          <w:sz w:val="28"/>
        </w:rPr>
        <w:t>      Гбит/с - здесь и далее – гигабит в секунду.</w:t>
      </w:r>
      <w:r>
        <w:br/>
      </w:r>
      <w:r>
        <w:rPr>
          <w:rFonts w:ascii="Times New Roman"/>
          <w:b w:val="false"/>
          <w:i w:val="false"/>
          <w:color w:val="000000"/>
          <w:sz w:val="28"/>
        </w:rPr>
        <w:t>
 </w:t>
      </w:r>
    </w:p>
    <w:p>
      <w:pPr>
        <w:spacing w:after="0"/>
        <w:ind w:left="0"/>
        <w:jc w:val="both"/>
      </w:pPr>
      <w:r>
        <w:rPr>
          <w:rFonts w:ascii="Times New Roman"/>
          <w:b/>
          <w:i w:val="false"/>
          <w:color w:val="000000"/>
          <w:sz w:val="28"/>
        </w:rPr>
        <w:t>19. Интернет желісін сымсыз кең жолақты қолжетімділік арқылы</w:t>
      </w:r>
      <w:r>
        <w:br/>
      </w:r>
      <w:r>
        <w:rPr>
          <w:rFonts w:ascii="Times New Roman"/>
          <w:b w:val="false"/>
          <w:i w:val="false"/>
          <w:color w:val="000000"/>
          <w:sz w:val="28"/>
        </w:rPr>
        <w:t>
</w:t>
      </w:r>
      <w:r>
        <w:rPr>
          <w:rFonts w:ascii="Times New Roman"/>
          <w:b/>
          <w:i w:val="false"/>
          <w:color w:val="000000"/>
          <w:sz w:val="28"/>
        </w:rPr>
        <w:t>пайдаланатын абоненттердің саны туралы ақпаратты көрсетіңіз,</w:t>
      </w:r>
      <w:r>
        <w:br/>
      </w:r>
      <w:r>
        <w:rPr>
          <w:rFonts w:ascii="Times New Roman"/>
          <w:b w:val="false"/>
          <w:i w:val="false"/>
          <w:color w:val="000000"/>
          <w:sz w:val="28"/>
        </w:rPr>
        <w:t>
</w:t>
      </w:r>
      <w:r>
        <w:rPr>
          <w:rFonts w:ascii="Times New Roman"/>
          <w:b/>
          <w:i w:val="false"/>
          <w:color w:val="000000"/>
          <w:sz w:val="28"/>
        </w:rPr>
        <w:t>бірлік</w:t>
      </w:r>
      <w:r>
        <w:br/>
      </w:r>
      <w:r>
        <w:rPr>
          <w:rFonts w:ascii="Times New Roman"/>
          <w:b w:val="false"/>
          <w:i w:val="false"/>
          <w:color w:val="000000"/>
          <w:sz w:val="28"/>
        </w:rPr>
        <w:t>
Укажите информацию о количестве абонентов сети Интернет с</w:t>
      </w:r>
      <w:r>
        <w:br/>
      </w:r>
      <w:r>
        <w:rPr>
          <w:rFonts w:ascii="Times New Roman"/>
          <w:b w:val="false"/>
          <w:i w:val="false"/>
          <w:color w:val="000000"/>
          <w:sz w:val="28"/>
        </w:rPr>
        <w:t xml:space="preserve">
использованием беспроводного широкополосного доступа,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4227"/>
        <w:gridCol w:w="1756"/>
        <w:gridCol w:w="2468"/>
        <w:gridCol w:w="1518"/>
        <w:gridCol w:w="2785"/>
      </w:tblGrid>
      <w:tr>
        <w:trPr>
          <w:trHeight w:val="48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желілерді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спутниковых линий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сымсыз байланыстың жер үсті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фиксированной беспроводной связи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сымсыз байланыстың жер үсті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подвижной беспроводной связи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байланыстың және деректерді кең жолақты жылдамдықта берудің стандартты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стандартных линий подвижной связи и передачи данных на широкополосных скоростях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беруге арналған жылжымалы байланыстың мамандандырылған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специализированных линий подвижной связи для передачи данных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20. Интернет желісіндегі трафик туралы ақпаратты көрсетіңіз</w:t>
      </w:r>
      <w:r>
        <w:br/>
      </w: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5893"/>
        <w:gridCol w:w="2616"/>
        <w:gridCol w:w="4463"/>
      </w:tblGrid>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тіркелген қолжетілімді Интернет желісінің 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доступа к сети Интернет с набором номера, тысяч минут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(сымды) кең жолақты қолжетімді Интернет желісінің трафигі, МБайт</w:t>
            </w:r>
            <w:r>
              <w:rPr>
                <w:rFonts w:ascii="Times New Roman"/>
                <w:b w:val="false"/>
                <w:i w:val="false"/>
                <w:color w:val="000000"/>
                <w:vertAlign w:val="superscript"/>
              </w:rPr>
              <w:t>9</w:t>
            </w:r>
            <w:r>
              <w:br/>
            </w:r>
            <w:r>
              <w:rPr>
                <w:rFonts w:ascii="Times New Roman"/>
                <w:b w:val="false"/>
                <w:i w:val="false"/>
                <w:color w:val="000000"/>
                <w:sz w:val="20"/>
              </w:rPr>
              <w:t>
</w:t>
            </w:r>
            <w:r>
              <w:rPr>
                <w:rFonts w:ascii="Times New Roman"/>
                <w:b w:val="false"/>
                <w:i w:val="false"/>
                <w:color w:val="000000"/>
                <w:sz w:val="20"/>
              </w:rPr>
              <w:t xml:space="preserve">Трафик фиксированного (проводного) широкополосного доступа к сети Интернет, МБайт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сыртқы трафик</w:t>
            </w:r>
            <w:r>
              <w:br/>
            </w:r>
            <w:r>
              <w:rPr>
                <w:rFonts w:ascii="Times New Roman"/>
                <w:b w:val="false"/>
                <w:i w:val="false"/>
                <w:color w:val="000000"/>
                <w:sz w:val="20"/>
              </w:rPr>
              <w:t>
</w:t>
            </w:r>
            <w:r>
              <w:rPr>
                <w:rFonts w:ascii="Times New Roman"/>
                <w:b w:val="false"/>
                <w:i w:val="false"/>
                <w:color w:val="000000"/>
                <w:sz w:val="20"/>
              </w:rPr>
              <w:t>из них - внешний трафик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кең жолақты қолжетімді Интернет желісінің трафигі, МБайт</w:t>
            </w:r>
            <w:r>
              <w:br/>
            </w:r>
            <w:r>
              <w:rPr>
                <w:rFonts w:ascii="Times New Roman"/>
                <w:b w:val="false"/>
                <w:i w:val="false"/>
                <w:color w:val="000000"/>
                <w:sz w:val="20"/>
              </w:rPr>
              <w:t>
</w:t>
            </w:r>
            <w:r>
              <w:rPr>
                <w:rFonts w:ascii="Times New Roman"/>
                <w:b w:val="false"/>
                <w:i w:val="false"/>
                <w:color w:val="000000"/>
                <w:sz w:val="20"/>
              </w:rPr>
              <w:t xml:space="preserve">Трафик беспроводного широкополосного доступа к сети Интернет, МБайт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Интернет трафигі, МБайт</w:t>
            </w:r>
            <w:r>
              <w:br/>
            </w:r>
            <w:r>
              <w:rPr>
                <w:rFonts w:ascii="Times New Roman"/>
                <w:b w:val="false"/>
                <w:i w:val="false"/>
                <w:color w:val="000000"/>
                <w:sz w:val="20"/>
              </w:rPr>
              <w:t>
</w:t>
            </w:r>
            <w:r>
              <w:rPr>
                <w:rFonts w:ascii="Times New Roman"/>
                <w:b w:val="false"/>
                <w:i w:val="false"/>
                <w:color w:val="000000"/>
                <w:sz w:val="20"/>
              </w:rPr>
              <w:t>Трафик мобильного Интернета, МБайт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Международная полоса пропускания сети Интернет, Мбит/с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исходящая международная полоса пропускания сети Интернет, Мбит/с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 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входящая международная полоса пропускания сети Интернет, Мбит/с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i w:val="false"/>
          <w:color w:val="000000"/>
          <w:sz w:val="28"/>
        </w:rPr>
        <w:t>Мбайт - мұнда және бұдан әрі – мегабайт.</w:t>
      </w:r>
      <w:r>
        <w:br/>
      </w:r>
      <w:r>
        <w:rPr>
          <w:rFonts w:ascii="Times New Roman"/>
          <w:b w:val="false"/>
          <w:i w:val="false"/>
          <w:color w:val="000000"/>
          <w:sz w:val="28"/>
        </w:rPr>
        <w:t>
</w:t>
      </w:r>
      <w:r>
        <w:rPr>
          <w:rFonts w:ascii="Times New Roman"/>
          <w:b w:val="false"/>
          <w:i w:val="false"/>
          <w:color w:val="000000"/>
          <w:sz w:val="28"/>
        </w:rPr>
        <w:t>      МБайт - здесь и далее – мегабайт.</w:t>
      </w:r>
    </w:p>
    <w:p>
      <w:pPr>
        <w:spacing w:after="0"/>
        <w:ind w:left="0"/>
        <w:jc w:val="both"/>
      </w:pPr>
      <w:r>
        <w:rPr>
          <w:rFonts w:ascii="Times New Roman"/>
          <w:b/>
          <w:i w:val="false"/>
          <w:color w:val="000000"/>
          <w:sz w:val="28"/>
        </w:rPr>
        <w:t>21. Кабельді теледидар жүйелері мен абоненттерінің саны туралы</w:t>
      </w:r>
      <w:r>
        <w:br/>
      </w:r>
      <w:r>
        <w:rPr>
          <w:rFonts w:ascii="Times New Roman"/>
          <w:b w:val="false"/>
          <w:i w:val="false"/>
          <w:color w:val="000000"/>
          <w:sz w:val="28"/>
        </w:rPr>
        <w:t>
</w:t>
      </w:r>
      <w:r>
        <w:rPr>
          <w:rFonts w:ascii="Times New Roman"/>
          <w:b/>
          <w:i w:val="false"/>
          <w:color w:val="000000"/>
          <w:sz w:val="28"/>
        </w:rPr>
        <w:t>ақпаратты көрсетіңіз, бірлік</w:t>
      </w:r>
      <w:r>
        <w:br/>
      </w:r>
      <w:r>
        <w:rPr>
          <w:rFonts w:ascii="Times New Roman"/>
          <w:b w:val="false"/>
          <w:i w:val="false"/>
          <w:color w:val="000000"/>
          <w:sz w:val="28"/>
        </w:rPr>
        <w:t>
Укажите информацию о количестве систем и абонентах кабельного</w:t>
      </w:r>
      <w:r>
        <w:br/>
      </w:r>
      <w:r>
        <w:rPr>
          <w:rFonts w:ascii="Times New Roman"/>
          <w:b w:val="false"/>
          <w:i w:val="false"/>
          <w:color w:val="000000"/>
          <w:sz w:val="28"/>
        </w:rPr>
        <w:t>
телевидения,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906"/>
        <w:gridCol w:w="1872"/>
        <w:gridCol w:w="2682"/>
        <w:gridCol w:w="2228"/>
        <w:gridCol w:w="2287"/>
      </w:tblGrid>
      <w:tr>
        <w:trPr>
          <w:trHeight w:val="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 жүйелерінің саны</w:t>
            </w:r>
            <w:r>
              <w:br/>
            </w:r>
            <w:r>
              <w:rPr>
                <w:rFonts w:ascii="Times New Roman"/>
                <w:b w:val="false"/>
                <w:i w:val="false"/>
                <w:color w:val="000000"/>
                <w:sz w:val="20"/>
              </w:rPr>
              <w:t>
</w:t>
            </w:r>
            <w:r>
              <w:rPr>
                <w:rFonts w:ascii="Times New Roman"/>
                <w:b w:val="false"/>
                <w:i w:val="false"/>
                <w:color w:val="000000"/>
                <w:sz w:val="20"/>
              </w:rPr>
              <w:t>Количество систем кабельного телевидения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кабельного телевидения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интерактивті</w:t>
            </w:r>
            <w:r>
              <w:br/>
            </w:r>
            <w:r>
              <w:rPr>
                <w:rFonts w:ascii="Times New Roman"/>
                <w:b w:val="false"/>
                <w:i w:val="false"/>
                <w:color w:val="000000"/>
                <w:sz w:val="20"/>
              </w:rPr>
              <w:t>
</w:t>
            </w:r>
            <w:r>
              <w:rPr>
                <w:rFonts w:ascii="Times New Roman"/>
                <w:b w:val="false"/>
                <w:i w:val="false"/>
                <w:color w:val="000000"/>
                <w:sz w:val="20"/>
              </w:rPr>
              <w:t>из них – интерактивного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 Аумақты жылжымалы ұялы байланыс желісімен және сандық</w:t>
      </w:r>
      <w:r>
        <w:br/>
      </w:r>
      <w:r>
        <w:rPr>
          <w:rFonts w:ascii="Times New Roman"/>
          <w:b w:val="false"/>
          <w:i w:val="false"/>
          <w:color w:val="000000"/>
          <w:sz w:val="28"/>
        </w:rPr>
        <w:t>
</w:t>
      </w:r>
      <w:r>
        <w:rPr>
          <w:rFonts w:ascii="Times New Roman"/>
          <w:b/>
          <w:i w:val="false"/>
          <w:color w:val="000000"/>
          <w:sz w:val="28"/>
        </w:rPr>
        <w:t>эфирлі телехабарлармен қамту туралы ақпаратты көрсетіңіз</w:t>
      </w:r>
      <w:r>
        <w:br/>
      </w:r>
      <w:r>
        <w:rPr>
          <w:rFonts w:ascii="Times New Roman"/>
          <w:b w:val="false"/>
          <w:i w:val="false"/>
          <w:color w:val="000000"/>
          <w:sz w:val="28"/>
        </w:rPr>
        <w:t>
Укажите информацию об охвате территории сетью подвижной сотовой связи</w:t>
      </w:r>
      <w:r>
        <w:br/>
      </w:r>
      <w:r>
        <w:rPr>
          <w:rFonts w:ascii="Times New Roman"/>
          <w:b w:val="false"/>
          <w:i w:val="false"/>
          <w:color w:val="000000"/>
          <w:sz w:val="28"/>
        </w:rPr>
        <w:t>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332"/>
        <w:gridCol w:w="2099"/>
        <w:gridCol w:w="4541"/>
      </w:tblGrid>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жылжымалы ұялы байланыс желісімен қамту пайызы</w:t>
            </w:r>
            <w:r>
              <w:br/>
            </w:r>
            <w:r>
              <w:rPr>
                <w:rFonts w:ascii="Times New Roman"/>
                <w:b w:val="false"/>
                <w:i w:val="false"/>
                <w:color w:val="000000"/>
                <w:sz w:val="20"/>
              </w:rPr>
              <w:t>
</w:t>
            </w:r>
            <w:r>
              <w:rPr>
                <w:rFonts w:ascii="Times New Roman"/>
                <w:b w:val="false"/>
                <w:i w:val="false"/>
                <w:color w:val="000000"/>
                <w:sz w:val="20"/>
              </w:rPr>
              <w:t xml:space="preserve">Процент охвата территории сетью подвижной сотовой связи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- 3G/4G желілерімен</w:t>
            </w:r>
            <w:r>
              <w:br/>
            </w:r>
            <w:r>
              <w:rPr>
                <w:rFonts w:ascii="Times New Roman"/>
                <w:b w:val="false"/>
                <w:i w:val="false"/>
                <w:color w:val="000000"/>
                <w:sz w:val="20"/>
              </w:rPr>
              <w:t>
</w:t>
            </w:r>
            <w:r>
              <w:rPr>
                <w:rFonts w:ascii="Times New Roman"/>
                <w:b w:val="false"/>
                <w:i w:val="false"/>
                <w:color w:val="000000"/>
                <w:sz w:val="20"/>
              </w:rPr>
              <w:t>из них – сетями 3G/4G</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эфирлі сандық телерадиохабарлармен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 цифровым телевещанием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23. Қосалқы қызмет түрлері бойынша өндірілген өнім (жұмыс,</w:t>
      </w:r>
      <w:r>
        <w:br/>
      </w:r>
      <w:r>
        <w:rPr>
          <w:rFonts w:ascii="Times New Roman"/>
          <w:b w:val="false"/>
          <w:i w:val="false"/>
          <w:color w:val="000000"/>
          <w:sz w:val="28"/>
        </w:rPr>
        <w:t>
</w:t>
      </w:r>
      <w:r>
        <w:rPr>
          <w:rFonts w:ascii="Times New Roman"/>
          <w:b/>
          <w:i w:val="false"/>
          <w:color w:val="000000"/>
          <w:sz w:val="28"/>
        </w:rPr>
        <w:t>қызмет)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w:t>
      </w:r>
      <w:r>
        <w:br/>
      </w:r>
      <w:r>
        <w:rPr>
          <w:rFonts w:ascii="Times New Roman"/>
          <w:b w:val="false"/>
          <w:i w:val="false"/>
          <w:color w:val="000000"/>
          <w:sz w:val="28"/>
        </w:rPr>
        <w:t>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6078"/>
        <w:gridCol w:w="2906"/>
        <w:gridCol w:w="3038"/>
      </w:tblGrid>
      <w:tr>
        <w:trPr>
          <w:trHeight w:val="69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10</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i w:val="false"/>
          <w:color w:val="000000"/>
          <w:sz w:val="28"/>
        </w:rPr>
        <w:t>ЭҚЖЖ - Экономикалық қызмет түрлерінің жалпы жіктеуіші (статистика</w:t>
      </w:r>
      <w:r>
        <w:br/>
      </w:r>
      <w:r>
        <w:rPr>
          <w:rFonts w:ascii="Times New Roman"/>
          <w:b w:val="false"/>
          <w:i w:val="false"/>
          <w:color w:val="000000"/>
          <w:sz w:val="28"/>
        </w:rPr>
        <w:t>
</w:t>
      </w:r>
      <w:r>
        <w:rPr>
          <w:rFonts w:ascii="Times New Roman"/>
          <w:b/>
          <w:i w:val="false"/>
          <w:color w:val="000000"/>
          <w:sz w:val="28"/>
        </w:rPr>
        <w:t>органдарының қызметкері толтырады).</w:t>
      </w:r>
      <w:r>
        <w:br/>
      </w:r>
      <w:r>
        <w:rPr>
          <w:rFonts w:ascii="Times New Roman"/>
          <w:b w:val="false"/>
          <w:i w:val="false"/>
          <w:color w:val="000000"/>
          <w:sz w:val="28"/>
        </w:rPr>
        <w:t>
</w:t>
      </w:r>
      <w:r>
        <w:rPr>
          <w:rFonts w:ascii="Times New Roman"/>
          <w:b w:val="false"/>
          <w:i w:val="false"/>
          <w:color w:val="000000"/>
          <w:sz w:val="28"/>
        </w:rPr>
        <w:t>      ОКЭД – Общий классификатор видов экономической деятельности (заполняется</w:t>
      </w:r>
      <w:r>
        <w:br/>
      </w:r>
      <w:r>
        <w:rPr>
          <w:rFonts w:ascii="Times New Roman"/>
          <w:b w:val="false"/>
          <w:i w:val="false"/>
          <w:color w:val="000000"/>
          <w:sz w:val="28"/>
        </w:rPr>
        <w:t>
</w:t>
      </w:r>
      <w:r>
        <w:rPr>
          <w:rFonts w:ascii="Times New Roman"/>
          <w:b w:val="false"/>
          <w:i w:val="false"/>
          <w:color w:val="000000"/>
          <w:sz w:val="28"/>
        </w:rPr>
        <w:t>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5"/>
        <w:gridCol w:w="6555"/>
      </w:tblGrid>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 _____________________</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w:t>
            </w:r>
            <w:r>
              <w:br/>
            </w:r>
            <w:r>
              <w:rPr>
                <w:rFonts w:ascii="Times New Roman"/>
                <w:b w:val="false"/>
                <w:i w:val="false"/>
                <w:color w:val="000000"/>
                <w:sz w:val="20"/>
              </w:rPr>
              <w:t>
Адрес электронной почты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 _____________________</w:t>
            </w:r>
            <w:r>
              <w:br/>
            </w:r>
            <w:r>
              <w:rPr>
                <w:rFonts w:ascii="Times New Roman"/>
                <w:b w:val="false"/>
                <w:i w:val="false"/>
                <w:color w:val="000000"/>
                <w:sz w:val="20"/>
              </w:rPr>
              <w:t>
                       аты-жөні                        телефон</w:t>
            </w:r>
            <w:r>
              <w:br/>
            </w:r>
            <w:r>
              <w:rPr>
                <w:rFonts w:ascii="Times New Roman"/>
                <w:b w:val="false"/>
                <w:i w:val="false"/>
                <w:color w:val="000000"/>
                <w:sz w:val="20"/>
              </w:rPr>
              <w:t>
                       фамилия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Руководитель _________________________________ _____________________</w:t>
            </w:r>
            <w:r>
              <w:br/>
            </w:r>
            <w:r>
              <w:rPr>
                <w:rFonts w:ascii="Times New Roman"/>
                <w:b w:val="false"/>
                <w:i w:val="false"/>
                <w:color w:val="000000"/>
                <w:sz w:val="20"/>
              </w:rPr>
              <w:t>
                тегі, аты және әкесінің аты             қолы</w:t>
            </w:r>
            <w:r>
              <w:br/>
            </w:r>
            <w:r>
              <w:rPr>
                <w:rFonts w:ascii="Times New Roman"/>
                <w:b w:val="false"/>
                <w:i w:val="false"/>
                <w:color w:val="000000"/>
                <w:sz w:val="20"/>
              </w:rPr>
              <w:t>
                 фамилия, имя и отчество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r>
              <w:br/>
            </w:r>
            <w:r>
              <w:rPr>
                <w:rFonts w:ascii="Times New Roman"/>
                <w:b w:val="false"/>
                <w:i w:val="false"/>
                <w:color w:val="000000"/>
                <w:sz w:val="20"/>
              </w:rPr>
              <w:t>
Главный бухгалтер ____________________________ _____________________</w:t>
            </w:r>
            <w:r>
              <w:br/>
            </w:r>
            <w:r>
              <w:rPr>
                <w:rFonts w:ascii="Times New Roman"/>
                <w:b w:val="false"/>
                <w:i w:val="false"/>
                <w:color w:val="000000"/>
                <w:sz w:val="20"/>
              </w:rPr>
              <w:t>
                  тегі, аты және әкесінің аты           қолы</w:t>
            </w:r>
            <w:r>
              <w:br/>
            </w:r>
            <w:r>
              <w:rPr>
                <w:rFonts w:ascii="Times New Roman"/>
                <w:b w:val="false"/>
                <w:i w:val="false"/>
                <w:color w:val="000000"/>
                <w:sz w:val="20"/>
              </w:rPr>
              <w:t>
                    фамилия, имя и отчество            подпись</w:t>
            </w:r>
          </w:p>
        </w:tc>
      </w:tr>
    </w:tbl>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67" w:id="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293    </w:t>
      </w:r>
    </w:p>
    <w:bookmarkEnd w:id="10"/>
    <w:bookmarkStart w:name="z168"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связи»</w:t>
      </w:r>
      <w:r>
        <w:br/>
      </w:r>
      <w:r>
        <w:rPr>
          <w:rFonts w:ascii="Times New Roman"/>
          <w:b/>
          <w:i w:val="false"/>
          <w:color w:val="000000"/>
        </w:rPr>
        <w:t>
(код 0891104, индекс 2-связь, периодичность годовая)</w:t>
      </w:r>
    </w:p>
    <w:bookmarkEnd w:id="11"/>
    <w:p>
      <w:pPr>
        <w:spacing w:after="0"/>
        <w:ind w:left="0"/>
        <w:jc w:val="both"/>
      </w:pPr>
      <w:r>
        <w:rPr>
          <w:rFonts w:ascii="Times New Roman"/>
          <w:b w:val="false"/>
          <w:i w:val="false"/>
          <w:color w:val="ff0000"/>
          <w:sz w:val="28"/>
        </w:rPr>
        <w:t xml:space="preserve">      Сноска. Приложение 4 в редакции приказа Председателя Агентства РК по статистике от 12.08.2013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01.01.2014).</w:t>
      </w:r>
    </w:p>
    <w:bookmarkStart w:name="z169" w:id="1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связи» (код 0891104, индекс 2–связь,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связи» (код 0891104, индекс 2–связь,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абонент - это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w:t>
      </w:r>
      <w:r>
        <w:rPr>
          <w:rFonts w:ascii="Times New Roman"/>
          <w:b w:val="false"/>
          <w:i w:val="false"/>
          <w:color w:val="000000"/>
          <w:sz w:val="28"/>
        </w:rPr>
        <w:t>
      2)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w:t>
      </w:r>
      <w:r>
        <w:rPr>
          <w:rFonts w:ascii="Times New Roman"/>
          <w:b w:val="false"/>
          <w:i w:val="false"/>
          <w:color w:val="000000"/>
          <w:sz w:val="28"/>
        </w:rPr>
        <w:t>
      3) трафик - потоки вызовов, сообщений и сигналов, создающих нагрузку на средства связи;</w:t>
      </w:r>
      <w:r>
        <w:br/>
      </w:r>
      <w:r>
        <w:rPr>
          <w:rFonts w:ascii="Times New Roman"/>
          <w:b w:val="false"/>
          <w:i w:val="false"/>
          <w:color w:val="000000"/>
          <w:sz w:val="28"/>
        </w:rPr>
        <w:t>
</w:t>
      </w:r>
      <w:r>
        <w:rPr>
          <w:rFonts w:ascii="Times New Roman"/>
          <w:b w:val="false"/>
          <w:i w:val="false"/>
          <w:color w:val="000000"/>
          <w:sz w:val="28"/>
        </w:rPr>
        <w:t>
      4)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5) международная телефонная связь – телефонное соединение между пользователями услуг связи, находящимися на территории Республики Казахстан, и пользователями услуг связи на территории другого государства;</w:t>
      </w:r>
      <w:r>
        <w:br/>
      </w:r>
      <w:r>
        <w:rPr>
          <w:rFonts w:ascii="Times New Roman"/>
          <w:b w:val="false"/>
          <w:i w:val="false"/>
          <w:color w:val="000000"/>
          <w:sz w:val="28"/>
        </w:rPr>
        <w:t>
</w:t>
      </w:r>
      <w:r>
        <w:rPr>
          <w:rFonts w:ascii="Times New Roman"/>
          <w:b w:val="false"/>
          <w:i w:val="false"/>
          <w:color w:val="000000"/>
          <w:sz w:val="28"/>
        </w:rPr>
        <w:t>
      6)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r>
        <w:br/>
      </w:r>
      <w:r>
        <w:rPr>
          <w:rFonts w:ascii="Times New Roman"/>
          <w:b w:val="false"/>
          <w:i w:val="false"/>
          <w:color w:val="000000"/>
          <w:sz w:val="28"/>
        </w:rPr>
        <w:t>
</w:t>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разделе 1 в объем оказанных услуг по основному и вторичному видам деятельности предприятий связи в стоимостном выражении включаются поступления средств от населения, предприятий и организаций за оказанные услуги связи в отчетном периоде, независимо от срока оплаты оказанных услуг.</w:t>
      </w:r>
      <w:r>
        <w:br/>
      </w:r>
      <w:r>
        <w:rPr>
          <w:rFonts w:ascii="Times New Roman"/>
          <w:b w:val="false"/>
          <w:i w:val="false"/>
          <w:color w:val="000000"/>
          <w:sz w:val="28"/>
        </w:rPr>
        <w:t>
      Под основным видом деятельности подразумевается вид деятельности, добавленная стоимость которого превышает добавленную стоимость любого другого вида деятельности, осуществляемого предприятием, а под вторичным видом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 основному и вторичному виду деятельности, получаемые только за предоставляемые услуги гражданам за счет их средств.</w:t>
      </w:r>
      <w:r>
        <w:br/>
      </w:r>
      <w:r>
        <w:rPr>
          <w:rFonts w:ascii="Times New Roman"/>
          <w:b w:val="false"/>
          <w:i w:val="false"/>
          <w:color w:val="000000"/>
          <w:sz w:val="28"/>
        </w:rPr>
        <w:t>
      В объем услуг от всех видов деятельности связи включаются доходы, полученные за реализацию смарткарт для таксофонов, а также предоставление услуг по: международной, междугородной телефонной связи, местной телефонной связи, аренде каналов связи, передаче данных, беспроводной связи, телеграфной связи, прочим услугам связи.</w:t>
      </w:r>
      <w:r>
        <w:br/>
      </w:r>
      <w:r>
        <w:rPr>
          <w:rFonts w:ascii="Times New Roman"/>
          <w:b w:val="false"/>
          <w:i w:val="false"/>
          <w:color w:val="000000"/>
          <w:sz w:val="28"/>
        </w:rPr>
        <w:t>
</w:t>
      </w:r>
      <w:r>
        <w:rPr>
          <w:rFonts w:ascii="Times New Roman"/>
          <w:b w:val="false"/>
          <w:i w:val="false"/>
          <w:color w:val="000000"/>
          <w:sz w:val="28"/>
        </w:rPr>
        <w:t>
      5. В разделе 2 в объем услуг по пропуску трафика (интерконнект) для операторов связи в стоимостном выражении включаются поступления средств от операторов связи по следующим видам услуг пропуска трафика: местный, внутризоновый, междугородный, международный, на (с) сети мобильных операторов и операторов IP-телефонии (Интернет-телефонии). Интерконнект - это межсетевая связь между операторами. Ставка на интерконнект определяет сумму, которую один оператор платит другому за каждую минуту разговора абонента вне своей сети. Внутри сети тариф на звонки обычно меньше, потому что нет этого дополнительного платежа.</w:t>
      </w:r>
      <w:r>
        <w:br/>
      </w:r>
      <w:r>
        <w:rPr>
          <w:rFonts w:ascii="Times New Roman"/>
          <w:b w:val="false"/>
          <w:i w:val="false"/>
          <w:color w:val="000000"/>
          <w:sz w:val="28"/>
        </w:rPr>
        <w:t>
      Присоединение на местном уровне – присоединение одной сети телекоммуникаций к другой, при котором присоединяемая сеть (фрагмент сети) включается в план нумерации местной сети, осуществляющей присоединение.</w:t>
      </w:r>
      <w:r>
        <w:br/>
      </w:r>
      <w:r>
        <w:rPr>
          <w:rFonts w:ascii="Times New Roman"/>
          <w:b w:val="false"/>
          <w:i w:val="false"/>
          <w:color w:val="000000"/>
          <w:sz w:val="28"/>
        </w:rPr>
        <w:t>
      Присоединение на внутризоновом уровне – присоединение одной сети телекоммуникаций к другой, при котором присоединяемая сеть подключается к автоматической междугородной телефонной станции (далее – АМТС) присоединяющей сети с присвоением присоединяемой сети внутризонового кода нумерации «аb».</w:t>
      </w:r>
      <w:r>
        <w:br/>
      </w:r>
      <w:r>
        <w:rPr>
          <w:rFonts w:ascii="Times New Roman"/>
          <w:b w:val="false"/>
          <w:i w:val="false"/>
          <w:color w:val="000000"/>
          <w:sz w:val="28"/>
        </w:rPr>
        <w:t>
      Присоединение на междугородном уровне - присоединение одной сети телекоммуникаций к другой, при котором присоединяемая сеть становится зоной нумерации присоединяющей сети или, если присоединяемой сети выделен код «DEF», присоединяемая сеть подключается к междугородному транзитному узлу (далее – МгТУ) или АМТС присоединяющей сети.</w:t>
      </w:r>
      <w:r>
        <w:br/>
      </w:r>
      <w:r>
        <w:rPr>
          <w:rFonts w:ascii="Times New Roman"/>
          <w:b w:val="false"/>
          <w:i w:val="false"/>
          <w:color w:val="000000"/>
          <w:sz w:val="28"/>
        </w:rPr>
        <w:t>
      Присоединение на международном уровне – организация взаимодействия сетей телекоммуникаций операторов междугородной и международной связи, международной связи через международные центры коммутации (далее – МЦК).</w:t>
      </w:r>
      <w:r>
        <w:br/>
      </w:r>
      <w:r>
        <w:rPr>
          <w:rFonts w:ascii="Times New Roman"/>
          <w:b w:val="false"/>
          <w:i w:val="false"/>
          <w:color w:val="000000"/>
          <w:sz w:val="28"/>
        </w:rPr>
        <w:t>
      Взаиморасчеты между присоединяемым и присоединяющим операторами связи производятся за услуги пропуска трафика: местного (входящего, исходящего, транзитного); междугородного (внутризонового) (входящего, исходящего, транзитного); международного (входящего, исходящего, транзитного); на (с) сети мобильных операторов; операторов IP-телефонии (Интернет – телефонии).</w:t>
      </w:r>
      <w:r>
        <w:br/>
      </w:r>
      <w:r>
        <w:rPr>
          <w:rFonts w:ascii="Times New Roman"/>
          <w:b w:val="false"/>
          <w:i w:val="false"/>
          <w:color w:val="000000"/>
          <w:sz w:val="28"/>
        </w:rPr>
        <w:t>
</w:t>
      </w:r>
      <w:r>
        <w:rPr>
          <w:rFonts w:ascii="Times New Roman"/>
          <w:b w:val="false"/>
          <w:i w:val="false"/>
          <w:color w:val="000000"/>
          <w:sz w:val="28"/>
        </w:rPr>
        <w:t>
      6. В строке 1 раздела 3 объем услуг междугородной телефонной связи включает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 и так далее).</w:t>
      </w:r>
      <w:r>
        <w:br/>
      </w:r>
      <w:r>
        <w:rPr>
          <w:rFonts w:ascii="Times New Roman"/>
          <w:b w:val="false"/>
          <w:i w:val="false"/>
          <w:color w:val="000000"/>
          <w:sz w:val="28"/>
        </w:rPr>
        <w:t>
</w:t>
      </w:r>
      <w:r>
        <w:rPr>
          <w:rFonts w:ascii="Times New Roman"/>
          <w:b w:val="false"/>
          <w:i w:val="false"/>
          <w:color w:val="000000"/>
          <w:sz w:val="28"/>
        </w:rPr>
        <w:t>
      7. В строке 1 раздела 4 в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прочие дополнительные услуги (подключение охранной сигнализации, дополнительного звонка, световой сигнализации и так далее).</w:t>
      </w:r>
      <w:r>
        <w:br/>
      </w: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8. В разделе 5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то есть радиосвязь, функционирующая в режиме группового вызова.</w:t>
      </w:r>
      <w:r>
        <w:br/>
      </w:r>
      <w:r>
        <w:rPr>
          <w:rFonts w:ascii="Times New Roman"/>
          <w:b w:val="false"/>
          <w:i w:val="false"/>
          <w:color w:val="000000"/>
          <w:sz w:val="28"/>
        </w:rPr>
        <w:t>
</w:t>
      </w:r>
      <w:r>
        <w:rPr>
          <w:rFonts w:ascii="Times New Roman"/>
          <w:b w:val="false"/>
          <w:i w:val="false"/>
          <w:color w:val="000000"/>
          <w:sz w:val="28"/>
        </w:rPr>
        <w:t>
      9. В разделе 6 в объем услуг сети связи для передачи данных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Также включаются услуги телеграфа по приему, по доставке телеграмм, услуги телефаксимильной, телетекстовой связи и услуг телеграфа прочих, услуги электронной почты, то есть услуги по высокоскоростной передаче информации (данных), подготовленной или обрабатываемой на входе средствами вычислительной техники, по каналам связи с промежуточным накоплением в электронных почтовых ящиках. Под электронной почтой подразумевается канал передачи текстовых сообщений и вложенных файлов между двумя подключенными к сети Интернет компьютерами.</w:t>
      </w:r>
      <w:r>
        <w:br/>
      </w: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r>
        <w:br/>
      </w:r>
      <w:r>
        <w:rPr>
          <w:rFonts w:ascii="Times New Roman"/>
          <w:b w:val="false"/>
          <w:i w:val="false"/>
          <w:color w:val="000000"/>
          <w:sz w:val="28"/>
        </w:rPr>
        <w:t>
</w:t>
      </w:r>
      <w:r>
        <w:rPr>
          <w:rFonts w:ascii="Times New Roman"/>
          <w:b w:val="false"/>
          <w:i w:val="false"/>
          <w:color w:val="000000"/>
          <w:sz w:val="28"/>
        </w:rPr>
        <w:t>
      10. В разделе 9 в объем услуг телекоммуникационных прочих включаются:</w:t>
      </w:r>
      <w:r>
        <w:br/>
      </w:r>
      <w:r>
        <w:rPr>
          <w:rFonts w:ascii="Times New Roman"/>
          <w:b w:val="false"/>
          <w:i w:val="false"/>
          <w:color w:val="000000"/>
          <w:sz w:val="28"/>
        </w:rPr>
        <w:t>
      1) услуги телематических служб;</w:t>
      </w:r>
      <w:r>
        <w:br/>
      </w:r>
      <w:r>
        <w:rPr>
          <w:rFonts w:ascii="Times New Roman"/>
          <w:b w:val="false"/>
          <w:i w:val="false"/>
          <w:color w:val="000000"/>
          <w:sz w:val="28"/>
        </w:rPr>
        <w:t>
      2) IP-телефонии, то есть технологии, позволяющей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3) интеллектуальных сетей;</w:t>
      </w:r>
      <w:r>
        <w:br/>
      </w:r>
      <w:r>
        <w:rPr>
          <w:rFonts w:ascii="Times New Roman"/>
          <w:b w:val="false"/>
          <w:i w:val="false"/>
          <w:color w:val="000000"/>
          <w:sz w:val="28"/>
        </w:rPr>
        <w:t>
      4)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w:t>
      </w:r>
      <w:r>
        <w:br/>
      </w:r>
      <w:r>
        <w:rPr>
          <w:rFonts w:ascii="Times New Roman"/>
          <w:b w:val="false"/>
          <w:i w:val="false"/>
          <w:color w:val="000000"/>
          <w:sz w:val="28"/>
        </w:rPr>
        <w:t>
      5) услуги по организации абонентского доступа к сети телекоммуникаций;</w:t>
      </w:r>
      <w:r>
        <w:br/>
      </w:r>
      <w:r>
        <w:rPr>
          <w:rFonts w:ascii="Times New Roman"/>
          <w:b w:val="false"/>
          <w:i w:val="false"/>
          <w:color w:val="000000"/>
          <w:sz w:val="28"/>
        </w:rPr>
        <w:t>
      6) услуги по предоставлению арендованных линий;</w:t>
      </w:r>
      <w:r>
        <w:br/>
      </w:r>
      <w:r>
        <w:rPr>
          <w:rFonts w:ascii="Times New Roman"/>
          <w:b w:val="false"/>
          <w:i w:val="false"/>
          <w:color w:val="000000"/>
          <w:sz w:val="28"/>
        </w:rPr>
        <w:t>
      7) услуги по техническому обслуживанию и ремонту (телекоммуникационного оборудования, элементов инфраструктуры сети, прочего оборудования);</w:t>
      </w:r>
      <w:r>
        <w:br/>
      </w:r>
      <w:r>
        <w:rPr>
          <w:rFonts w:ascii="Times New Roman"/>
          <w:b w:val="false"/>
          <w:i w:val="false"/>
          <w:color w:val="000000"/>
          <w:sz w:val="28"/>
        </w:rPr>
        <w:t>
      8) услуги по предоставлению оборудования в аренду (телекоммуникационного оборудования, элементов инфраструктуры сети, прочего оборудования);</w:t>
      </w:r>
      <w:r>
        <w:br/>
      </w:r>
      <w:r>
        <w:rPr>
          <w:rFonts w:ascii="Times New Roman"/>
          <w:b w:val="false"/>
          <w:i w:val="false"/>
          <w:color w:val="000000"/>
          <w:sz w:val="28"/>
        </w:rPr>
        <w:t>
      9) услуги по предоставлению доступа к каналам транспортной сети операторам связи.</w:t>
      </w:r>
      <w:r>
        <w:br/>
      </w:r>
      <w:r>
        <w:rPr>
          <w:rFonts w:ascii="Times New Roman"/>
          <w:b w:val="false"/>
          <w:i w:val="false"/>
          <w:color w:val="000000"/>
          <w:sz w:val="28"/>
        </w:rPr>
        <w:t>
</w:t>
      </w:r>
      <w:r>
        <w:rPr>
          <w:rFonts w:ascii="Times New Roman"/>
          <w:b w:val="false"/>
          <w:i w:val="false"/>
          <w:color w:val="000000"/>
          <w:sz w:val="28"/>
        </w:rPr>
        <w:t>
      11. В строке 1 раздела 10 указывается на конец отчетного года количество фиксированных телефонных линий (основная телефонная линия), то есть абонентских линий, соединяющих оконечное оборудование абонента с коммутируемой сетью общего пользования, имеющая выделенный порт в оборудовании коммутационной системы, в том числе с использованием систем беспроводного доступа (спутниковые и наземные беспроводные системы различных стандартов) и систем поверх IP-технологий. Показатель фиксированная телефонная линия учитывает закрепленный за абонентом задействованный телефонный номер нумерационного плана оператора местной телефонной связи, вне зависимости от технологии доступа с учетом всех виртуальных номеров, которые необходимы для ведения биллинга исходящего с данных номеров и входящего на них трафика, и включает в себя: основные телефоны, спаренные телефоны, переговорные кабины, правительственные номера, служебные номера, номера, предоставляемые посредством радиоудлинителей, серийные номера (включая выделенные 6-7 значные номера оператора местной телефонной связи для автоматизированных телефонных станции (АТС) гостиниц, офисов и прочие, которые преобразуются во внутренние номера), бронь с сохранением номера, терминалы абонентского радиодоступа, терминалы мобильного радиодоступа с нумерационным планом местной телефонной связи, терминалы, подключенные по SIP-технологии (Session Initiation Protocol - протокол установки соединения), номера подключенные в потоках (Е1 - это цифровой поток передачи данных, BRI (Basic Rate Interface) - стандартный базовый интерфейс с пропускной способностью 144 Килобит в секунду (далее Кбит/с), PRI (Primary Rate Interface) - этот интерфейс объединяет несколько каналов; прочие терминалы, подключенные с использованием разных технологий доступа.</w:t>
      </w:r>
      <w:r>
        <w:br/>
      </w:r>
      <w:r>
        <w:rPr>
          <w:rFonts w:ascii="Times New Roman"/>
          <w:b w:val="false"/>
          <w:i w:val="false"/>
          <w:color w:val="000000"/>
          <w:sz w:val="28"/>
        </w:rPr>
        <w:t>
      В строке 1.1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w:t>
      </w:r>
      <w:r>
        <w:br/>
      </w:r>
      <w:r>
        <w:rPr>
          <w:rFonts w:ascii="Times New Roman"/>
          <w:b w:val="false"/>
          <w:i w:val="false"/>
          <w:color w:val="000000"/>
          <w:sz w:val="28"/>
        </w:rPr>
        <w:t>
      В строке 1.2 указывается на конец отчетного года количество фиксированных телефонных линий, подключенных к цифровым телефонным станциям.</w:t>
      </w:r>
      <w:r>
        <w:br/>
      </w:r>
      <w:r>
        <w:rPr>
          <w:rFonts w:ascii="Times New Roman"/>
          <w:b w:val="false"/>
          <w:i w:val="false"/>
          <w:color w:val="000000"/>
          <w:sz w:val="28"/>
        </w:rPr>
        <w:t>
      В строке 1.3 указывается число абонентов фиксированной линии для передачи речи по протоколу IP (VoIP). Отражает число абонентов фиксированной телефонной линии VoIP, которые обеспечивали трафик входящих и исходящих вызовов. Сюда включаются абоненты VoIP, подключаемые посредством фиксированной беспроводной связи, цифровой абонентской линии (ЦАЛ), кабеля и других, фиксированных интернет-платформ, которые обеспечивают фиксированную телефонную связь на основе интернет-протокола, но исключаются приложения VoIP на базе програмного обеспечения (VoIP, использующий Skype, являющимся бесплатным проприетарным программным обеспечением с закрытым кодом, обеспечивающим шифрованную голосовую связь и видеосвязь через сеть Интернет между компьютерами (VoIP), а также платные услуги для звонков на мобильные и стационарные телефоны, hotmail или yahoo – поисковые системы).</w:t>
      </w:r>
      <w:r>
        <w:br/>
      </w:r>
      <w:r>
        <w:rPr>
          <w:rFonts w:ascii="Times New Roman"/>
          <w:b w:val="false"/>
          <w:i w:val="false"/>
          <w:color w:val="000000"/>
          <w:sz w:val="28"/>
        </w:rPr>
        <w:t>
      В строке 1.4 указывается число таксофонов всех типов, в том числе с оплатой монетой или картой, а также таксофонов общего пользования на переговорных пунктах. Под таксофоном понимается телефонный аппарат с устройством для оплаты разового разговора, который может быть с устройством учета стоимости разговора в зависимости от дальности и продолжительности связи.</w:t>
      </w:r>
      <w:r>
        <w:br/>
      </w:r>
      <w:r>
        <w:rPr>
          <w:rFonts w:ascii="Times New Roman"/>
          <w:b w:val="false"/>
          <w:i w:val="false"/>
          <w:color w:val="000000"/>
          <w:sz w:val="28"/>
        </w:rPr>
        <w:t>
</w:t>
      </w:r>
      <w:r>
        <w:rPr>
          <w:rFonts w:ascii="Times New Roman"/>
          <w:b w:val="false"/>
          <w:i w:val="false"/>
          <w:color w:val="000000"/>
          <w:sz w:val="28"/>
        </w:rPr>
        <w:t>
      12. В строке 1 раздела 11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как состоявшиеся разговоры.</w:t>
      </w:r>
      <w:r>
        <w:br/>
      </w:r>
      <w:r>
        <w:rPr>
          <w:rFonts w:ascii="Times New Roman"/>
          <w:b w:val="false"/>
          <w:i w:val="false"/>
          <w:color w:val="000000"/>
          <w:sz w:val="28"/>
        </w:rPr>
        <w:t>
</w:t>
      </w:r>
      <w:r>
        <w:rPr>
          <w:rFonts w:ascii="Times New Roman"/>
          <w:b w:val="false"/>
          <w:i w:val="false"/>
          <w:color w:val="000000"/>
          <w:sz w:val="28"/>
        </w:rPr>
        <w:t>
      13. В разделе 12 указывается пропуск входящего, исходящего и транзитного трафика в разрезе видов пропуска трафика (местного, междугородного, внутризонового, международного и на (с) сети мобильных операторов; операторов IP-телефонии), в тысячах минут.</w:t>
      </w:r>
      <w:r>
        <w:br/>
      </w:r>
      <w:r>
        <w:rPr>
          <w:rFonts w:ascii="Times New Roman"/>
          <w:b w:val="false"/>
          <w:i w:val="false"/>
          <w:color w:val="000000"/>
          <w:sz w:val="28"/>
        </w:rPr>
        <w:t>
</w:t>
      </w:r>
      <w:r>
        <w:rPr>
          <w:rFonts w:ascii="Times New Roman"/>
          <w:b w:val="false"/>
          <w:i w:val="false"/>
          <w:color w:val="000000"/>
          <w:sz w:val="28"/>
        </w:rPr>
        <w:t>
      14. В строке 1 раздела 13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производя оплату по местному тарифу.</w:t>
      </w:r>
      <w:r>
        <w:br/>
      </w:r>
      <w:r>
        <w:rPr>
          <w:rFonts w:ascii="Times New Roman"/>
          <w:b w:val="false"/>
          <w:i w:val="false"/>
          <w:color w:val="000000"/>
          <w:sz w:val="28"/>
        </w:rPr>
        <w:t>
      В строке 2 указывается общее количество минут входящего трафика сетей подвижной связи, исходящего (платного внутризонового междугородного и международного) от пользователей сетей фиксированной связи за отчетный год.</w:t>
      </w:r>
      <w:r>
        <w:br/>
      </w:r>
      <w:r>
        <w:rPr>
          <w:rFonts w:ascii="Times New Roman"/>
          <w:b w:val="false"/>
          <w:i w:val="false"/>
          <w:color w:val="000000"/>
          <w:sz w:val="28"/>
        </w:rPr>
        <w:t>
      В строке 3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w:t>
      </w:r>
      <w:r>
        <w:br/>
      </w:r>
      <w:r>
        <w:rPr>
          <w:rFonts w:ascii="Times New Roman"/>
          <w:b w:val="false"/>
          <w:i w:val="false"/>
          <w:color w:val="000000"/>
          <w:sz w:val="28"/>
        </w:rPr>
        <w:t>
      В строке 4 указывается величина фактического (завершенного) фиксированного международного исходящего и входящего телефонного трафика в минутах за отчетный год.</w:t>
      </w:r>
      <w:r>
        <w:br/>
      </w:r>
      <w:r>
        <w:rPr>
          <w:rFonts w:ascii="Times New Roman"/>
          <w:b w:val="false"/>
          <w:i w:val="false"/>
          <w:color w:val="000000"/>
          <w:sz w:val="28"/>
        </w:rPr>
        <w:t>
      В строке 4.1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СНГ за отчетный год, аналогично входящий – из стран СНГ в данную страну.</w:t>
      </w:r>
      <w:r>
        <w:br/>
      </w:r>
      <w:r>
        <w:rPr>
          <w:rFonts w:ascii="Times New Roman"/>
          <w:b w:val="false"/>
          <w:i w:val="false"/>
          <w:color w:val="000000"/>
          <w:sz w:val="28"/>
        </w:rPr>
        <w:t>
      В строке 4.2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r>
        <w:br/>
      </w:r>
      <w:r>
        <w:rPr>
          <w:rFonts w:ascii="Times New Roman"/>
          <w:b w:val="false"/>
          <w:i w:val="false"/>
          <w:color w:val="000000"/>
          <w:sz w:val="28"/>
        </w:rPr>
        <w:t>
      В строке 5 трафик VoIP отражает количество минут трафика с использованием управляемой фиксированной телефонии с передачей голоса по протоколу Интернет IP (VoIP).</w:t>
      </w:r>
      <w:r>
        <w:br/>
      </w:r>
      <w:r>
        <w:rPr>
          <w:rFonts w:ascii="Times New Roman"/>
          <w:b w:val="false"/>
          <w:i w:val="false"/>
          <w:color w:val="000000"/>
          <w:sz w:val="28"/>
        </w:rPr>
        <w:t>
</w:t>
      </w:r>
      <w:r>
        <w:rPr>
          <w:rFonts w:ascii="Times New Roman"/>
          <w:b w:val="false"/>
          <w:i w:val="false"/>
          <w:color w:val="000000"/>
          <w:sz w:val="28"/>
        </w:rPr>
        <w:t>
      15. В строке 1 в разделе 14 указывается объем исходящего трафика абонентов сетей сотовой подвижной связи (как к абонентам подвижной, так и фиксированной связи) за отчетный год.</w:t>
      </w:r>
      <w:r>
        <w:br/>
      </w:r>
      <w:r>
        <w:rPr>
          <w:rFonts w:ascii="Times New Roman"/>
          <w:b w:val="false"/>
          <w:i w:val="false"/>
          <w:color w:val="000000"/>
          <w:sz w:val="28"/>
        </w:rPr>
        <w:t>
      В строках данного раздела указывается:</w:t>
      </w:r>
      <w:r>
        <w:br/>
      </w:r>
      <w:r>
        <w:rPr>
          <w:rFonts w:ascii="Times New Roman"/>
          <w:b w:val="false"/>
          <w:i w:val="false"/>
          <w:color w:val="000000"/>
          <w:sz w:val="28"/>
        </w:rPr>
        <w:t>
      1) строке 2 - объем трафика между абонентами одной сети сотовой подвижной связи за отчетный год;</w:t>
      </w:r>
      <w:r>
        <w:br/>
      </w:r>
      <w:r>
        <w:rPr>
          <w:rFonts w:ascii="Times New Roman"/>
          <w:b w:val="false"/>
          <w:i w:val="false"/>
          <w:color w:val="000000"/>
          <w:sz w:val="28"/>
        </w:rPr>
        <w:t>
      2) строке 3 - объем исходящего трафика абонентов сетей сотовой подвижной связи на сети других операторов сотовой подвижной связи за отчетный год;</w:t>
      </w:r>
      <w:r>
        <w:br/>
      </w:r>
      <w:r>
        <w:rPr>
          <w:rFonts w:ascii="Times New Roman"/>
          <w:b w:val="false"/>
          <w:i w:val="false"/>
          <w:color w:val="000000"/>
          <w:sz w:val="28"/>
        </w:rPr>
        <w:t>
      3) строке 4 - объем входящего трафика абонентов сетей сотовой подвижной связи от сети других операторов сотовой подвижной связи за отчетный год;</w:t>
      </w:r>
      <w:r>
        <w:br/>
      </w:r>
      <w:r>
        <w:rPr>
          <w:rFonts w:ascii="Times New Roman"/>
          <w:b w:val="false"/>
          <w:i w:val="false"/>
          <w:color w:val="000000"/>
          <w:sz w:val="28"/>
        </w:rPr>
        <w:t>
      4) строке 5 - объем исходящего трафика абонентов сетей сотовой подвижной связи с назначением вне страны за отчетный год;</w:t>
      </w:r>
      <w:r>
        <w:br/>
      </w:r>
      <w:r>
        <w:rPr>
          <w:rFonts w:ascii="Times New Roman"/>
          <w:b w:val="false"/>
          <w:i w:val="false"/>
          <w:color w:val="000000"/>
          <w:sz w:val="28"/>
        </w:rPr>
        <w:t>
      5) строке 6 - входящий международный трафик на сетей операторов сотовой подвижной связи за отчетный год;</w:t>
      </w:r>
      <w:r>
        <w:br/>
      </w:r>
      <w:r>
        <w:rPr>
          <w:rFonts w:ascii="Times New Roman"/>
          <w:b w:val="false"/>
          <w:i w:val="false"/>
          <w:color w:val="000000"/>
          <w:sz w:val="28"/>
        </w:rPr>
        <w:t>
      6) строке 7 - объем трафика (исходящего и входящего) созданного абонентами национальных сетей сотовой подвижной связи в период их пребывания за границей за отчетный год;</w:t>
      </w:r>
      <w:r>
        <w:br/>
      </w:r>
      <w:r>
        <w:rPr>
          <w:rFonts w:ascii="Times New Roman"/>
          <w:b w:val="false"/>
          <w:i w:val="false"/>
          <w:color w:val="000000"/>
          <w:sz w:val="28"/>
        </w:rPr>
        <w:t>
      7) строке 8 - объем исходящего трафика абонентов сетей сотовой подвижной связи на сети операторов фиксированной телефонный связи за отчетный год;</w:t>
      </w:r>
      <w:r>
        <w:br/>
      </w:r>
      <w:r>
        <w:rPr>
          <w:rFonts w:ascii="Times New Roman"/>
          <w:b w:val="false"/>
          <w:i w:val="false"/>
          <w:color w:val="000000"/>
          <w:sz w:val="28"/>
        </w:rPr>
        <w:t>
      8) строке 9 - объем входящего трафика абонентов сетей сотовой подвижной связи от сетей операторов фиксированной телефонный связи за отчетный год;</w:t>
      </w:r>
      <w:r>
        <w:br/>
      </w:r>
      <w:r>
        <w:rPr>
          <w:rFonts w:ascii="Times New Roman"/>
          <w:b w:val="false"/>
          <w:i w:val="false"/>
          <w:color w:val="000000"/>
          <w:sz w:val="28"/>
        </w:rPr>
        <w:t>
      9) строке 10 - объем исходящего и входящего трафика абонентов сетей сотовой подвижной связи других стран в период, когда они находились в данной стране за отчетный год;</w:t>
      </w:r>
      <w:r>
        <w:br/>
      </w:r>
      <w:r>
        <w:rPr>
          <w:rFonts w:ascii="Times New Roman"/>
          <w:b w:val="false"/>
          <w:i w:val="false"/>
          <w:color w:val="000000"/>
          <w:sz w:val="28"/>
        </w:rPr>
        <w:t>
      10) строке 11 - количество отправленных SMS (Short Message Service), как в национальном, так и в международном направлениях – за отчетный год;</w:t>
      </w:r>
      <w:r>
        <w:br/>
      </w:r>
      <w:r>
        <w:rPr>
          <w:rFonts w:ascii="Times New Roman"/>
          <w:b w:val="false"/>
          <w:i w:val="false"/>
          <w:color w:val="000000"/>
          <w:sz w:val="28"/>
        </w:rPr>
        <w:t>
      11) строке 12 - количество отправленных MMS (Multimedia messaging service), как в национальном, так и в международном направлениях - за отчетный год;</w:t>
      </w:r>
      <w:r>
        <w:br/>
      </w:r>
      <w:r>
        <w:rPr>
          <w:rFonts w:ascii="Times New Roman"/>
          <w:b w:val="false"/>
          <w:i w:val="false"/>
          <w:color w:val="000000"/>
          <w:sz w:val="28"/>
        </w:rPr>
        <w:t>
      12) строке 13 - общее количество стран, с которыми имеется соглашение о роуминге, с предоставлением перечня стран к данной статистической форме.</w:t>
      </w:r>
      <w:r>
        <w:br/>
      </w:r>
      <w:r>
        <w:rPr>
          <w:rFonts w:ascii="Times New Roman"/>
          <w:b w:val="false"/>
          <w:i w:val="false"/>
          <w:color w:val="000000"/>
          <w:sz w:val="28"/>
        </w:rPr>
        <w:t>
</w:t>
      </w:r>
      <w:r>
        <w:rPr>
          <w:rFonts w:ascii="Times New Roman"/>
          <w:b w:val="false"/>
          <w:i w:val="false"/>
          <w:color w:val="000000"/>
          <w:sz w:val="28"/>
        </w:rPr>
        <w:t>
      16. В строке 1 графы 1 раздела 15 указывается количество абонентов операторов сотовой подвижной связи всех стандартов, как цифровых, так и аналоговых на конец отчетного года.</w:t>
      </w:r>
      <w:r>
        <w:br/>
      </w:r>
      <w:r>
        <w:rPr>
          <w:rFonts w:ascii="Times New Roman"/>
          <w:b w:val="false"/>
          <w:i w:val="false"/>
          <w:color w:val="000000"/>
          <w:sz w:val="28"/>
        </w:rPr>
        <w:t>
      Учет ведется по числу заключенных договоров с операторами подвижной связи, причем для стандарта GSM учет абонентов ведется по числу SIM – карт (которые пользовались связью хотя бы один раз в течении последнего года).</w:t>
      </w:r>
      <w:r>
        <w:br/>
      </w:r>
      <w:r>
        <w:rPr>
          <w:rFonts w:ascii="Times New Roman"/>
          <w:b w:val="false"/>
          <w:i w:val="false"/>
          <w:color w:val="000000"/>
          <w:sz w:val="28"/>
        </w:rPr>
        <w:t>
      В строке 1.1 графы 1 указывается общее число абонентов подвижной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Включаются лишь активные использующие абоненты, применяющие эту систему.</w:t>
      </w:r>
      <w:r>
        <w:br/>
      </w:r>
      <w:r>
        <w:rPr>
          <w:rFonts w:ascii="Times New Roman"/>
          <w:b w:val="false"/>
          <w:i w:val="false"/>
          <w:color w:val="000000"/>
          <w:sz w:val="28"/>
        </w:rPr>
        <w:t>
      В строке 2 графы 1 указывается количество абонентов цифровых сотовых систем (GSM/D/AMPS, TDMA, CDMA), использующих как предоплату, так и последующую оплату.</w:t>
      </w:r>
      <w:r>
        <w:br/>
      </w:r>
      <w:r>
        <w:rPr>
          <w:rFonts w:ascii="Times New Roman"/>
          <w:b w:val="false"/>
          <w:i w:val="false"/>
          <w:color w:val="000000"/>
          <w:sz w:val="28"/>
        </w:rPr>
        <w:t>
      В разделе 15.1 указывается число абонентов подвижной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также частью услуг 3G, относящихся к ITM – 2000 МС). Они включают общую службу пакетной радиосвязи (GPRS), протокол беспроводных приложений (WAP), i-mode, CDMA 1x (Версия 0).</w:t>
      </w:r>
      <w:r>
        <w:br/>
      </w:r>
      <w:r>
        <w:rPr>
          <w:rFonts w:ascii="Times New Roman"/>
          <w:b w:val="false"/>
          <w:i w:val="false"/>
          <w:color w:val="000000"/>
          <w:sz w:val="28"/>
        </w:rPr>
        <w:t>
      Под общей службой пакетной радиосвязи (GPRS) понимается стандарт подвижной связи 2,5G, который применяется операторами GSM – (глобальный цифровой стандарт для мобильной сотовой связи) как этап перехода к 3G - (от англ.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 язык разметки документов для использования в сотовых телефонах и других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r>
        <w:br/>
      </w:r>
      <w:r>
        <w:rPr>
          <w:rFonts w:ascii="Times New Roman"/>
          <w:b w:val="false"/>
          <w:i w:val="false"/>
          <w:color w:val="000000"/>
          <w:sz w:val="28"/>
        </w:rPr>
        <w:t>
      Абонент считается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В разделе 15.2 указывается число абонентов сотовых подвижных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кбит/с в одном или обоих направлениях); WCDMA, HSDPA, CDMA 2000 1xEV-DO, CDMA 2000 1xEV-DV. Такие услуги называют услугами 3G или 3,5G и они включают:</w:t>
      </w:r>
      <w:r>
        <w:br/>
      </w:r>
      <w:r>
        <w:rPr>
          <w:rFonts w:ascii="Times New Roman"/>
          <w:b w:val="false"/>
          <w:i w:val="false"/>
          <w:color w:val="000000"/>
          <w:sz w:val="28"/>
        </w:rPr>
        <w:t>
      широкополосный CDMA (W-CDMA) – технология сети подвижной связи IMT-2000 3G на базе CDMA, которая в настоящее время позволяет осуществлять передачу данных с коммутацией пакетов со скоростью до 384 кбит/с, а при полном введении в действие – до 2 Мегабит в секунду (далее Мбит/с);</w:t>
      </w:r>
      <w:r>
        <w:br/>
      </w:r>
      <w:r>
        <w:rPr>
          <w:rFonts w:ascii="Times New Roman"/>
          <w:b w:val="false"/>
          <w:i w:val="false"/>
          <w:color w:val="000000"/>
          <w:sz w:val="28"/>
        </w:rPr>
        <w:t>
      доступ при высокоскоростной пакетной передаче в нисходящем канале (HSDPA), позволяющий WCDMA повысить скорость при передаче данных на линии вниз до 8–10 Мбит/с. Дополняется доступом при высокоскоростной пакетной передаче в восходящем канале (HSUPA), который обеспечивает скорости на линии вверх около 5 Мбит/с;</w:t>
      </w:r>
      <w:r>
        <w:br/>
      </w:r>
      <w:r>
        <w:rPr>
          <w:rFonts w:ascii="Times New Roman"/>
          <w:b w:val="false"/>
          <w:i w:val="false"/>
          <w:color w:val="000000"/>
          <w:sz w:val="28"/>
        </w:rPr>
        <w:t>
      CDMA 2000 1xEV-DO (Evolution, Data Optimised) – технология сети подвижной связи IMT-2000 3G на базе CDMA, которая позволяет осуществлять передачу данных с коммутацией пакетов со скоростью до 4,9 Мбит/с.</w:t>
      </w:r>
      <w:r>
        <w:br/>
      </w:r>
      <w:r>
        <w:rPr>
          <w:rFonts w:ascii="Times New Roman"/>
          <w:b w:val="false"/>
          <w:i w:val="false"/>
          <w:color w:val="000000"/>
          <w:sz w:val="28"/>
        </w:rPr>
        <w:t>
      Абонент считается пользователем услуг передачи данных со скоростями широкополосной передачи, если он хотя бы раз в течение последних 3 месяцев пользовался данной услугой, что отражается в анализе данных биллинговых систем. Если абонент пользовался услугами доступа к низко-, среднескоростной и широкополосной высокоскоростной передаче данных хотя бы раз в течение последних 3 месяцев, учитывают его как абонента, пользовавшегося услугами широкополосной высокоскоростной передачи данных.</w:t>
      </w:r>
      <w:r>
        <w:br/>
      </w:r>
      <w:r>
        <w:rPr>
          <w:rFonts w:ascii="Times New Roman"/>
          <w:b w:val="false"/>
          <w:i w:val="false"/>
          <w:color w:val="000000"/>
          <w:sz w:val="28"/>
        </w:rPr>
        <w:t>
</w:t>
      </w:r>
      <w:r>
        <w:rPr>
          <w:rFonts w:ascii="Times New Roman"/>
          <w:b w:val="false"/>
          <w:i w:val="false"/>
          <w:color w:val="000000"/>
          <w:sz w:val="28"/>
        </w:rPr>
        <w:t>
      17. В строке 1 раздела 16 указываются телеграммы внутренние и международные, исходящие и входящие на конец отчетного года.</w:t>
      </w:r>
      <w:r>
        <w:br/>
      </w:r>
      <w:r>
        <w:rPr>
          <w:rFonts w:ascii="Times New Roman"/>
          <w:b w:val="false"/>
          <w:i w:val="false"/>
          <w:color w:val="000000"/>
          <w:sz w:val="28"/>
        </w:rPr>
        <w:t>
</w:t>
      </w:r>
      <w:r>
        <w:rPr>
          <w:rFonts w:ascii="Times New Roman"/>
          <w:b w:val="false"/>
          <w:i w:val="false"/>
          <w:color w:val="000000"/>
          <w:sz w:val="28"/>
        </w:rPr>
        <w:t>
      18. В строке 1 раздела 17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высокоростного широкополосного доступа. Включаются лишь активные абоненты, которые пользовались этой системой на протяжении достаточного периода времени.</w:t>
      </w:r>
      <w:r>
        <w:br/>
      </w:r>
      <w:r>
        <w:rPr>
          <w:rFonts w:ascii="Times New Roman"/>
          <w:b w:val="false"/>
          <w:i w:val="false"/>
          <w:color w:val="000000"/>
          <w:sz w:val="28"/>
        </w:rPr>
        <w:t>
      В строке 1.1 указывается число абонентов сети Интернет с набором номера. Набор номера означает подключение к сети Интернет через модем и телефонную линию. Для этого требуется, чтобы модем в случае необходимости доступа в сеть Интернет набирал определенный номер телефона.</w:t>
      </w:r>
      <w:r>
        <w:br/>
      </w:r>
      <w:r>
        <w:rPr>
          <w:rFonts w:ascii="Times New Roman"/>
          <w:b w:val="false"/>
          <w:i w:val="false"/>
          <w:color w:val="000000"/>
          <w:sz w:val="28"/>
        </w:rPr>
        <w:t>
      В строке 1.2 указывается общее число абонентов широкополосной сети Интернет, которые платят за высокоскоростной доступ в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волоконно-оптическое подключение к дому (зданию) (FTTH/B), арендованных линий сети Интернет и другие абонентные фиксированные (проводные) линии широкополосной связи. Это общее число определяется независимо от способа оплаты. В него не включаются абоненты, которые имеют доступ к передаче данных через сети подвижной сотовой связи (сети Интернет).</w:t>
      </w:r>
      <w:r>
        <w:br/>
      </w:r>
      <w:r>
        <w:rPr>
          <w:rFonts w:ascii="Times New Roman"/>
          <w:b w:val="false"/>
          <w:i w:val="false"/>
          <w:color w:val="000000"/>
          <w:sz w:val="28"/>
        </w:rPr>
        <w:t>
      В строке 1.2.1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r>
        <w:br/>
      </w:r>
      <w:r>
        <w:rPr>
          <w:rFonts w:ascii="Times New Roman"/>
          <w:b w:val="false"/>
          <w:i w:val="false"/>
          <w:color w:val="000000"/>
          <w:sz w:val="28"/>
        </w:rPr>
        <w:t>
      В строке 1.2.2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r>
        <w:br/>
      </w:r>
      <w:r>
        <w:rPr>
          <w:rFonts w:ascii="Times New Roman"/>
          <w:b w:val="false"/>
          <w:i w:val="false"/>
          <w:color w:val="000000"/>
          <w:sz w:val="28"/>
        </w:rPr>
        <w:t>
      В строке 1.2.3 указываются абоненты арендованных линий сети Интернет.</w:t>
      </w:r>
      <w:r>
        <w:br/>
      </w:r>
      <w:r>
        <w:rPr>
          <w:rFonts w:ascii="Times New Roman"/>
          <w:b w:val="false"/>
          <w:i w:val="false"/>
          <w:color w:val="000000"/>
          <w:sz w:val="28"/>
        </w:rPr>
        <w:t>
      В строке 1.2.4 указываются абоненты Интернета использующие волоконно-оптическое подключение к дому (зданию) (FTTH/B).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r>
        <w:br/>
      </w:r>
      <w:r>
        <w:rPr>
          <w:rFonts w:ascii="Times New Roman"/>
          <w:b w:val="false"/>
          <w:i w:val="false"/>
          <w:color w:val="000000"/>
          <w:sz w:val="28"/>
        </w:rPr>
        <w:t>
      В строке 1.2.5 указываются абоненты сети Интернет, использующие другие технологии фиксированного (проводного) широкополосного доступа в сети Интернет (помимо ЦАЛ, кабельного модема, волоконно-оптическогоподключения и арендованных линий)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в интернет по сетям подвижной сотовой связи.</w:t>
      </w:r>
      <w:r>
        <w:br/>
      </w:r>
      <w:r>
        <w:rPr>
          <w:rFonts w:ascii="Times New Roman"/>
          <w:b w:val="false"/>
          <w:i w:val="false"/>
          <w:color w:val="000000"/>
          <w:sz w:val="28"/>
        </w:rPr>
        <w:t>
</w:t>
      </w:r>
      <w:r>
        <w:rPr>
          <w:rFonts w:ascii="Times New Roman"/>
          <w:b w:val="false"/>
          <w:i w:val="false"/>
          <w:color w:val="000000"/>
          <w:sz w:val="28"/>
        </w:rPr>
        <w:t>
      19. В строке 1 раздела 18 указываются все фиксированные (проводные) линии широкополосного доступа к сети интернет с заявленной скоростью 256 кбит/с или выше и менее 2 Мбит/с; в строке 2 - все фиксированные (проводные) линии широкополосного доступа к сети интернет с заявленной скоростью 2 Мбит/с или выше и менее 10 Мбит/с; в строке 3 - все фиксированные (проводные) линии широкополосного доступа к сети интернет с заявленной скоростью от 10 Мбит/с или выше до менее 100 Мбит/с; в строке 4 - все фиксированные (проводные) линии широкополосного доступа к сети интернет с заявленной скоростью от 100 Мбит/с или выше до менее 1 Гбит/с; в строке 5 - все фиксированные (проводные) линии широкополосного доступа к сети интернет с заявленной скоростью выше 1 Гбит/с.</w:t>
      </w:r>
      <w:r>
        <w:br/>
      </w:r>
      <w:r>
        <w:rPr>
          <w:rFonts w:ascii="Times New Roman"/>
          <w:b w:val="false"/>
          <w:i w:val="false"/>
          <w:color w:val="000000"/>
          <w:sz w:val="28"/>
        </w:rPr>
        <w:t>
</w:t>
      </w:r>
      <w:r>
        <w:rPr>
          <w:rFonts w:ascii="Times New Roman"/>
          <w:b w:val="false"/>
          <w:i w:val="false"/>
          <w:color w:val="000000"/>
          <w:sz w:val="28"/>
        </w:rPr>
        <w:t>
      20. В строке 1 раздела 19 указывается число всех абонентов сети Интернет с использованием беспроводного широкополосного доступа, включая абонентов беспроводного широкополосного доступа к сети Интернет с использованием линий спутниковой, наземной фиксированной беспроводной и наземной подвижной беспроводной связи.</w:t>
      </w:r>
      <w:r>
        <w:br/>
      </w:r>
      <w:r>
        <w:rPr>
          <w:rFonts w:ascii="Times New Roman"/>
          <w:b w:val="false"/>
          <w:i w:val="false"/>
          <w:color w:val="000000"/>
          <w:sz w:val="28"/>
        </w:rPr>
        <w:t>
      В строке 1.1 указывается число абонентов сети Интернет со спутниковым доступом с заявленной скоростью загрузки не менее 256 кбит/с.</w:t>
      </w:r>
      <w:r>
        <w:br/>
      </w:r>
      <w:r>
        <w:rPr>
          <w:rFonts w:ascii="Times New Roman"/>
          <w:b w:val="false"/>
          <w:i w:val="false"/>
          <w:color w:val="000000"/>
          <w:sz w:val="28"/>
        </w:rPr>
        <w:t>
      В строке 1.2 указывается число абонентов наземной фиксированной беспроводной связи с заявленной скоростью загрузки не менее 256 кбит/с. Этот показатель может также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 и тому подобное.</w:t>
      </w:r>
      <w:r>
        <w:br/>
      </w:r>
      <w:r>
        <w:rPr>
          <w:rFonts w:ascii="Times New Roman"/>
          <w:b w:val="false"/>
          <w:i w:val="false"/>
          <w:color w:val="000000"/>
          <w:sz w:val="28"/>
        </w:rPr>
        <w:t>
      В строке 1.3 указывается сумма активных линий подвижной широкополосной связи и специальных линий подвижной связи для передачи данных.</w:t>
      </w:r>
      <w:r>
        <w:br/>
      </w:r>
      <w:r>
        <w:rPr>
          <w:rFonts w:ascii="Times New Roman"/>
          <w:b w:val="false"/>
          <w:i w:val="false"/>
          <w:color w:val="000000"/>
          <w:sz w:val="28"/>
        </w:rPr>
        <w:t>
      В строке 1.3.1 указываются стандартные линии подвижной связи (включая только активно используемые линии), линии подвижной связи с заявленной скоростью передачи данных 256 кбит/с или выше, которые использовались в течение предыдущих трех месяцев для подсоединения к данным сети интернет на основе IP. Линия включается в показатель, если обеспечивает доступ к сети Интернет посредством технологии HTTP и использует для передачи данных в течение предыдущих трех месяцев на основе IP. Стандартные короткие послания SMS и MMS не считаются активной передачей данных сети интернет, даже если они передаются на основе IP.</w:t>
      </w:r>
      <w:r>
        <w:br/>
      </w:r>
      <w:r>
        <w:rPr>
          <w:rFonts w:ascii="Times New Roman"/>
          <w:b w:val="false"/>
          <w:i w:val="false"/>
          <w:color w:val="000000"/>
          <w:sz w:val="28"/>
        </w:rPr>
        <w:t>
      В строке 1.3.2 указываются линии для специализированных услуг по передаче данных посредством сетей подвижной связи, которые закупаются отдельно от услуг по передаче речи, либо в качестве отдельной услуги (модем (аппаратный ключ)), либо в виде дополнительного пакета к услуге по передаче речи, что требует заключения дополнительного контракта. Все специализированные линии подвижной связи для передачи данных с периодической абонентской платой включаются как «активные линии передачи данных», независимо от их фактического использования. Режимы широкополосной подвижной связи с предоплатой требуют активного использования линий, если абонентская плата не взимается на ежемесячной основе. Сюда включаются линии, использующие технологию подвижной связи WiMax.</w:t>
      </w:r>
      <w:r>
        <w:br/>
      </w:r>
      <w:r>
        <w:rPr>
          <w:rFonts w:ascii="Times New Roman"/>
          <w:b w:val="false"/>
          <w:i w:val="false"/>
          <w:color w:val="000000"/>
          <w:sz w:val="28"/>
        </w:rPr>
        <w:t>
</w:t>
      </w:r>
      <w:r>
        <w:rPr>
          <w:rFonts w:ascii="Times New Roman"/>
          <w:b w:val="false"/>
          <w:i w:val="false"/>
          <w:color w:val="000000"/>
          <w:sz w:val="28"/>
        </w:rPr>
        <w:t>
      21. В строке 1 раздела 20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в сети Интернет.</w:t>
      </w:r>
      <w:r>
        <w:br/>
      </w:r>
      <w:r>
        <w:rPr>
          <w:rFonts w:ascii="Times New Roman"/>
          <w:b w:val="false"/>
          <w:i w:val="false"/>
          <w:color w:val="000000"/>
          <w:sz w:val="28"/>
        </w:rPr>
        <w:t>
      В строке 2 указывается общее количество объема фиксированного трафика сети Интернет, как на внешние, так и на внутренние ресурсы, в МБайт.</w:t>
      </w:r>
      <w:r>
        <w:br/>
      </w:r>
      <w:r>
        <w:rPr>
          <w:rFonts w:ascii="Times New Roman"/>
          <w:b w:val="false"/>
          <w:i w:val="false"/>
          <w:color w:val="000000"/>
          <w:sz w:val="28"/>
        </w:rPr>
        <w:t>
      В строке 2.1 указывается общее количество объема фиксированного трафика сети Интернет на внешние ресурсы, в МБайт.</w:t>
      </w:r>
      <w:r>
        <w:br/>
      </w:r>
      <w:r>
        <w:rPr>
          <w:rFonts w:ascii="Times New Roman"/>
          <w:b w:val="false"/>
          <w:i w:val="false"/>
          <w:color w:val="000000"/>
          <w:sz w:val="28"/>
        </w:rPr>
        <w:t>
      В строке 3 указывается общее количество объема трафика по безпроводной широкополосной сети Интернета, в Мбайт.</w:t>
      </w:r>
      <w:r>
        <w:br/>
      </w:r>
      <w:r>
        <w:rPr>
          <w:rFonts w:ascii="Times New Roman"/>
          <w:b w:val="false"/>
          <w:i w:val="false"/>
          <w:color w:val="000000"/>
          <w:sz w:val="28"/>
        </w:rPr>
        <w:t>
      В строке 4 указывается трафик мобильного Интернета.</w:t>
      </w:r>
      <w:r>
        <w:br/>
      </w:r>
      <w:r>
        <w:rPr>
          <w:rFonts w:ascii="Times New Roman"/>
          <w:b w:val="false"/>
          <w:i w:val="false"/>
          <w:color w:val="000000"/>
          <w:sz w:val="28"/>
        </w:rPr>
        <w:t>
      В строке 5 указывается общий объем международной пропускной способности сети Интернет в мегабитах в секунду (Мбит/с). В случае асимметричного объема (то есть входящий объем больше исходящего), представить данные о входящем объеме.</w:t>
      </w:r>
      <w:r>
        <w:br/>
      </w:r>
      <w:r>
        <w:rPr>
          <w:rFonts w:ascii="Times New Roman"/>
          <w:b w:val="false"/>
          <w:i w:val="false"/>
          <w:color w:val="000000"/>
          <w:sz w:val="28"/>
        </w:rPr>
        <w:t>
      В строке 5.1 указывается общий исходящий объем международной пропускной способности сети Интернет в мегабитах в секунду. Этот показатель измеряется как сумма объемов всех обменов в сети Интернет, обеспечиваемых международной полосой пропускания.</w:t>
      </w:r>
      <w:r>
        <w:br/>
      </w:r>
      <w:r>
        <w:rPr>
          <w:rFonts w:ascii="Times New Roman"/>
          <w:b w:val="false"/>
          <w:i w:val="false"/>
          <w:color w:val="000000"/>
          <w:sz w:val="28"/>
        </w:rPr>
        <w:t>
      В строке 5.2 указывается общий входящий объем международной пропускной способности сети Интернет в мегабитах в секунду. Этот показатель измеряется как сумма объемов всех обменов в сети Интернет, обеспечиваемых международной полосой пропускания.</w:t>
      </w:r>
      <w:r>
        <w:br/>
      </w:r>
      <w:r>
        <w:rPr>
          <w:rFonts w:ascii="Times New Roman"/>
          <w:b w:val="false"/>
          <w:i w:val="false"/>
          <w:color w:val="000000"/>
          <w:sz w:val="28"/>
        </w:rPr>
        <w:t>
</w:t>
      </w:r>
      <w:r>
        <w:rPr>
          <w:rFonts w:ascii="Times New Roman"/>
          <w:b w:val="false"/>
          <w:i w:val="false"/>
          <w:color w:val="000000"/>
          <w:sz w:val="28"/>
        </w:rPr>
        <w:t>
      22. В строке 1 в разделе 21 учитывается количество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также системы с распределением сигнала по беспроводным каналам связи.</w:t>
      </w:r>
      <w:r>
        <w:br/>
      </w:r>
      <w:r>
        <w:rPr>
          <w:rFonts w:ascii="Times New Roman"/>
          <w:b w:val="false"/>
          <w:i w:val="false"/>
          <w:color w:val="000000"/>
          <w:sz w:val="28"/>
        </w:rPr>
        <w:t>
      В строке 2 указывается количество пользователей многоканального телевидения, доставляемого с помощью фиксированных линий связи (коаксиального или оптоволоконного кабеля) на конец отчетного года.</w:t>
      </w:r>
      <w:r>
        <w:br/>
      </w:r>
      <w:r>
        <w:rPr>
          <w:rFonts w:ascii="Times New Roman"/>
          <w:b w:val="false"/>
          <w:i w:val="false"/>
          <w:color w:val="000000"/>
          <w:sz w:val="28"/>
        </w:rPr>
        <w:t>
      В строке 2.1 указывается количество абонентов интерактивного телевидения, которые могут подключить телепрограммы по запросу на конец отчетного года.</w:t>
      </w:r>
      <w:r>
        <w:br/>
      </w:r>
      <w:r>
        <w:rPr>
          <w:rFonts w:ascii="Times New Roman"/>
          <w:b w:val="false"/>
          <w:i w:val="false"/>
          <w:color w:val="000000"/>
          <w:sz w:val="28"/>
        </w:rPr>
        <w:t>
</w:t>
      </w:r>
      <w:r>
        <w:rPr>
          <w:rFonts w:ascii="Times New Roman"/>
          <w:b w:val="false"/>
          <w:i w:val="false"/>
          <w:color w:val="000000"/>
          <w:sz w:val="28"/>
        </w:rPr>
        <w:t>
      23. В строке 1 в разделе 22 указывается процентная доля территории, охваченной в целом подвижной сотовой связью. Этот показатель рассчитывается путем деления территории, охваченной сигналом подвижной сотовой связи, на общую площадь территории.</w:t>
      </w:r>
      <w:r>
        <w:br/>
      </w:r>
      <w:r>
        <w:rPr>
          <w:rFonts w:ascii="Times New Roman"/>
          <w:b w:val="false"/>
          <w:i w:val="false"/>
          <w:color w:val="000000"/>
          <w:sz w:val="28"/>
        </w:rPr>
        <w:t>
      В строке 2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r>
        <w:br/>
      </w:r>
      <w:r>
        <w:rPr>
          <w:rFonts w:ascii="Times New Roman"/>
          <w:b w:val="false"/>
          <w:i w:val="false"/>
          <w:color w:val="000000"/>
          <w:sz w:val="28"/>
        </w:rPr>
        <w:t>
</w:t>
      </w:r>
      <w:r>
        <w:rPr>
          <w:rFonts w:ascii="Times New Roman"/>
          <w:b w:val="false"/>
          <w:i w:val="false"/>
          <w:color w:val="000000"/>
          <w:sz w:val="28"/>
        </w:rPr>
        <w:t>
      24. В разделе 23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w:t>
      </w:r>
      <w:r>
        <w:br/>
      </w:r>
      <w:r>
        <w:rPr>
          <w:rFonts w:ascii="Times New Roman"/>
          <w:b w:val="false"/>
          <w:i w:val="false"/>
          <w:color w:val="000000"/>
          <w:sz w:val="28"/>
        </w:rPr>
        <w:t>
</w:t>
      </w:r>
      <w:r>
        <w:rPr>
          <w:rFonts w:ascii="Times New Roman"/>
          <w:b w:val="false"/>
          <w:i w:val="false"/>
          <w:color w:val="000000"/>
          <w:sz w:val="28"/>
        </w:rPr>
        <w:t>
      25.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26. Арифметико-логический контроль:</w:t>
      </w:r>
      <w:r>
        <w:br/>
      </w:r>
      <w:r>
        <w:rPr>
          <w:rFonts w:ascii="Times New Roman"/>
          <w:b w:val="false"/>
          <w:i w:val="false"/>
          <w:color w:val="000000"/>
          <w:sz w:val="28"/>
        </w:rPr>
        <w:t>
      1) раздел 1 «Объем услуг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2) раздел 3 «Объем услуг междугородной и международной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2921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3) раздел 4 «Объем услуг местной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30200"/>
                    </a:xfrm>
                    <a:prstGeom prst="rect">
                      <a:avLst/>
                    </a:prstGeom>
                  </pic:spPr>
                </pic:pic>
              </a:graphicData>
            </a:graphic>
          </wp:inline>
        </w:drawing>
      </w:r>
      <w:r>
        <w:rPr>
          <w:rFonts w:ascii="Times New Roman"/>
          <w:b w:val="false"/>
          <w:i w:val="false"/>
          <w:color w:val="000000"/>
          <w:sz w:val="28"/>
        </w:rPr>
        <w:t xml:space="preserve"> строк 1.1 – 1.4 для каждой графы;</w:t>
      </w:r>
      <w:r>
        <w:br/>
      </w:r>
      <w:r>
        <w:rPr>
          <w:rFonts w:ascii="Times New Roman"/>
          <w:b w:val="false"/>
          <w:i w:val="false"/>
          <w:color w:val="000000"/>
          <w:sz w:val="28"/>
        </w:rPr>
        <w:t>
      4) раздел 5 «Объем услуг мобильной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292100"/>
                    </a:xfrm>
                    <a:prstGeom prst="rect">
                      <a:avLst/>
                    </a:prstGeom>
                  </pic:spPr>
                </pic:pic>
              </a:graphicData>
            </a:graphic>
          </wp:inline>
        </w:drawing>
      </w:r>
      <w:r>
        <w:rPr>
          <w:rFonts w:ascii="Times New Roman"/>
          <w:b w:val="false"/>
          <w:i w:val="false"/>
          <w:color w:val="000000"/>
          <w:sz w:val="28"/>
        </w:rPr>
        <w:t>строк 1.1 – 1.5 для каждой графы;</w:t>
      </w:r>
      <w:r>
        <w:br/>
      </w:r>
      <w:r>
        <w:rPr>
          <w:rFonts w:ascii="Times New Roman"/>
          <w:b w:val="false"/>
          <w:i w:val="false"/>
          <w:color w:val="000000"/>
          <w:sz w:val="28"/>
        </w:rPr>
        <w:t>
      5) раздел 6 «Объем услуг по передаче данных по сетям телекоммуникационным»: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8"/>
        </w:rPr>
        <w:t>строк 1.1, 1.2, 1.3 для каждой графы;</w:t>
      </w:r>
      <w:r>
        <w:br/>
      </w:r>
      <w:r>
        <w:rPr>
          <w:rFonts w:ascii="Times New Roman"/>
          <w:b w:val="false"/>
          <w:i w:val="false"/>
          <w:color w:val="000000"/>
          <w:sz w:val="28"/>
        </w:rPr>
        <w:t xml:space="preserve">
      строка 1.1 = </w:t>
      </w: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30200"/>
                    </a:xfrm>
                    <a:prstGeom prst="rect">
                      <a:avLst/>
                    </a:prstGeom>
                  </pic:spPr>
                </pic:pic>
              </a:graphicData>
            </a:graphic>
          </wp:inline>
        </w:drawing>
      </w:r>
      <w:r>
        <w:rPr>
          <w:rFonts w:ascii="Times New Roman"/>
          <w:b w:val="false"/>
          <w:i w:val="false"/>
          <w:color w:val="000000"/>
          <w:sz w:val="28"/>
        </w:rPr>
        <w:t>строк 1.1.1 – 1.1.3 для каждой графы;</w:t>
      </w:r>
      <w:r>
        <w:br/>
      </w:r>
      <w:r>
        <w:rPr>
          <w:rFonts w:ascii="Times New Roman"/>
          <w:b w:val="false"/>
          <w:i w:val="false"/>
          <w:color w:val="000000"/>
          <w:sz w:val="28"/>
        </w:rPr>
        <w:t xml:space="preserve">
      строка 2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2.1, 2.2, 2.3 для каждой графы;</w:t>
      </w:r>
      <w:r>
        <w:br/>
      </w:r>
      <w:r>
        <w:rPr>
          <w:rFonts w:ascii="Times New Roman"/>
          <w:b w:val="false"/>
          <w:i w:val="false"/>
          <w:color w:val="000000"/>
          <w:sz w:val="28"/>
        </w:rPr>
        <w:t xml:space="preserve">
      строка 2.1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2.1.1 – 2.1.3 для каждой графы;</w:t>
      </w:r>
      <w:r>
        <w:br/>
      </w:r>
      <w:r>
        <w:rPr>
          <w:rFonts w:ascii="Times New Roman"/>
          <w:b w:val="false"/>
          <w:i w:val="false"/>
          <w:color w:val="000000"/>
          <w:sz w:val="28"/>
        </w:rPr>
        <w:t>
      6) раздел 7 «Объем услуг сети Интернет по сетям телекоммуникационным»: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2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2.1 – 2.3 для каждой графы;</w:t>
      </w:r>
      <w:r>
        <w:br/>
      </w:r>
      <w:r>
        <w:rPr>
          <w:rFonts w:ascii="Times New Roman"/>
          <w:b w:val="false"/>
          <w:i w:val="false"/>
          <w:color w:val="000000"/>
          <w:sz w:val="28"/>
        </w:rPr>
        <w:t xml:space="preserve">
      строка 3 = </w:t>
      </w: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393700"/>
                    </a:xfrm>
                    <a:prstGeom prst="rect">
                      <a:avLst/>
                    </a:prstGeom>
                  </pic:spPr>
                </pic:pic>
              </a:graphicData>
            </a:graphic>
          </wp:inline>
        </w:drawing>
      </w:r>
      <w:r>
        <w:rPr>
          <w:rFonts w:ascii="Times New Roman"/>
          <w:b w:val="false"/>
          <w:i w:val="false"/>
          <w:color w:val="000000"/>
          <w:sz w:val="28"/>
        </w:rPr>
        <w:t xml:space="preserve">строк 3.1, 3.2 по графам 3, 4; </w:t>
      </w:r>
      <w:r>
        <w:br/>
      </w:r>
      <w:r>
        <w:rPr>
          <w:rFonts w:ascii="Times New Roman"/>
          <w:b w:val="false"/>
          <w:i w:val="false"/>
          <w:color w:val="000000"/>
          <w:sz w:val="28"/>
        </w:rPr>
        <w:t>
      7) раздел 8 «Объем услуг по распространению программ»: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8) раздел 9 «Объем услуг телекоммуникационных прочих»:</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1.1 – 1.5 + строка 1.6 для каждой графы;</w:t>
      </w:r>
      <w:r>
        <w:br/>
      </w:r>
      <w:r>
        <w:rPr>
          <w:rFonts w:ascii="Times New Roman"/>
          <w:b w:val="false"/>
          <w:i w:val="false"/>
          <w:color w:val="000000"/>
          <w:sz w:val="28"/>
        </w:rPr>
        <w:t xml:space="preserve">
      строка 1.5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1.5.1 – 1.5.3 для каждой графы;</w:t>
      </w:r>
      <w:r>
        <w:br/>
      </w:r>
      <w:r>
        <w:rPr>
          <w:rFonts w:ascii="Times New Roman"/>
          <w:b w:val="false"/>
          <w:i w:val="false"/>
          <w:color w:val="000000"/>
          <w:sz w:val="28"/>
        </w:rPr>
        <w:t>
      9) раздел 10 «Число фиксированных телефонных линий»:</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330200"/>
                    </a:xfrm>
                    <a:prstGeom prst="rect">
                      <a:avLst/>
                    </a:prstGeom>
                  </pic:spPr>
                </pic:pic>
              </a:graphicData>
            </a:graphic>
          </wp:inline>
        </w:drawing>
      </w:r>
      <w:r>
        <w:rPr>
          <w:rFonts w:ascii="Times New Roman"/>
          <w:b w:val="false"/>
          <w:i w:val="false"/>
          <w:color w:val="000000"/>
          <w:sz w:val="28"/>
        </w:rPr>
        <w:t>строк 1.1 – 1.4 для каждой графы;</w:t>
      </w:r>
      <w:r>
        <w:br/>
      </w:r>
      <w:r>
        <w:rPr>
          <w:rFonts w:ascii="Times New Roman"/>
          <w:b w:val="false"/>
          <w:i w:val="false"/>
          <w:color w:val="000000"/>
          <w:sz w:val="28"/>
        </w:rPr>
        <w:t>
      10) раздел 11 «Информация по вызовам междугородной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1 = </w:t>
      </w: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4191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11) раздел 13 «Информация по пропуску трафика фиксированной телефонной связи»:</w:t>
      </w:r>
      <w:r>
        <w:br/>
      </w:r>
      <w:r>
        <w:rPr>
          <w:rFonts w:ascii="Times New Roman"/>
          <w:b w:val="false"/>
          <w:i w:val="false"/>
          <w:color w:val="000000"/>
          <w:sz w:val="28"/>
        </w:rPr>
        <w:t xml:space="preserve">
      строка 4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4.1-4.2 для каждой графы;</w:t>
      </w:r>
      <w:r>
        <w:br/>
      </w:r>
      <w:r>
        <w:rPr>
          <w:rFonts w:ascii="Times New Roman"/>
          <w:b w:val="false"/>
          <w:i w:val="false"/>
          <w:color w:val="000000"/>
          <w:sz w:val="28"/>
        </w:rPr>
        <w:t>
      12) раздел 15 «Число абонентов мобильной связи»:</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данные раздела 15.1 </w:t>
      </w:r>
      <w:r>
        <w:rPr>
          <w:rFonts w:ascii="Times New Roman"/>
          <w:b w:val="false"/>
          <w:i w:val="false"/>
          <w:color w:val="000000"/>
          <w:sz w:val="28"/>
          <w:u w:val="single"/>
        </w:rPr>
        <w:t>&lt;</w:t>
      </w:r>
      <w:r>
        <w:rPr>
          <w:rFonts w:ascii="Times New Roman"/>
          <w:b w:val="false"/>
          <w:i w:val="false"/>
          <w:color w:val="000000"/>
          <w:sz w:val="28"/>
        </w:rPr>
        <w:t xml:space="preserve"> строки 1 по графе 1 раздела 15;</w:t>
      </w:r>
      <w:r>
        <w:br/>
      </w:r>
      <w:r>
        <w:rPr>
          <w:rFonts w:ascii="Times New Roman"/>
          <w:b w:val="false"/>
          <w:i w:val="false"/>
          <w:color w:val="000000"/>
          <w:sz w:val="28"/>
        </w:rPr>
        <w:t xml:space="preserve">
      данные раздела 15.2 </w:t>
      </w:r>
      <w:r>
        <w:rPr>
          <w:rFonts w:ascii="Times New Roman"/>
          <w:b w:val="false"/>
          <w:i w:val="false"/>
          <w:color w:val="000000"/>
          <w:sz w:val="28"/>
          <w:u w:val="single"/>
        </w:rPr>
        <w:t>&lt;</w:t>
      </w:r>
      <w:r>
        <w:rPr>
          <w:rFonts w:ascii="Times New Roman"/>
          <w:b w:val="false"/>
          <w:i w:val="false"/>
          <w:color w:val="000000"/>
          <w:sz w:val="28"/>
        </w:rPr>
        <w:t xml:space="preserve"> строки 1 по графе 1 раздела 15;</w:t>
      </w:r>
      <w:r>
        <w:br/>
      </w:r>
      <w:r>
        <w:rPr>
          <w:rFonts w:ascii="Times New Roman"/>
          <w:b w:val="false"/>
          <w:i w:val="false"/>
          <w:color w:val="000000"/>
          <w:sz w:val="28"/>
        </w:rPr>
        <w:t>
      13) раздел 16 «Количество отправленных телеграмм»: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14) раздел 17 «Информация об абонентах фиксированной (проводной) сети Интернет»:</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1.1 – 1.2 для каждой графы;</w:t>
      </w:r>
      <w:r>
        <w:br/>
      </w:r>
      <w:r>
        <w:rPr>
          <w:rFonts w:ascii="Times New Roman"/>
          <w:b w:val="false"/>
          <w:i w:val="false"/>
          <w:color w:val="000000"/>
          <w:sz w:val="28"/>
        </w:rPr>
        <w:t xml:space="preserve">
      строка 1.2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1.2.1 – 1.2.5 для каждой графы;</w:t>
      </w:r>
      <w:r>
        <w:br/>
      </w:r>
      <w:r>
        <w:rPr>
          <w:rFonts w:ascii="Times New Roman"/>
          <w:b w:val="false"/>
          <w:i w:val="false"/>
          <w:color w:val="000000"/>
          <w:sz w:val="28"/>
        </w:rPr>
        <w:t>
      15) раздел 18 «Информация о количестве абонентов фиксированной (проводной) сети Интернет с использованием высокоскоростного широкополосного доступа по скорости»: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16) раздел 19 «Информация о количестве абонентов сети Интернет с использованием беспроводного широкополосного доступа»:</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строка 1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 строк 1.1 – 1.3 для каждой графы;</w:t>
      </w:r>
      <w:r>
        <w:br/>
      </w:r>
      <w:r>
        <w:rPr>
          <w:rFonts w:ascii="Times New Roman"/>
          <w:b w:val="false"/>
          <w:i w:val="false"/>
          <w:color w:val="000000"/>
          <w:sz w:val="28"/>
        </w:rPr>
        <w:t>
      строка 1.3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 строк 1.3.1 – 1.3.2 для каждой графы;</w:t>
      </w:r>
      <w:r>
        <w:br/>
      </w:r>
      <w:r>
        <w:rPr>
          <w:rFonts w:ascii="Times New Roman"/>
          <w:b w:val="false"/>
          <w:i w:val="false"/>
          <w:color w:val="000000"/>
          <w:sz w:val="28"/>
        </w:rPr>
        <w:t>
      17) раздел 20. «Информация о трафике в сети Интернет»:</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18) раздел 21 «Количество систем и абонентов кабельного телевидения»:</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19) раздел 22 «Охват территории сетью подвижной сотовой связи и эфирным цифровым телевещанием»: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20) раздел 23 «Объем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всех строк;</w:t>
      </w:r>
      <w:r>
        <w:br/>
      </w:r>
      <w:r>
        <w:rPr>
          <w:rFonts w:ascii="Times New Roman"/>
          <w:b w:val="false"/>
          <w:i w:val="false"/>
          <w:color w:val="000000"/>
          <w:sz w:val="28"/>
        </w:rPr>
        <w:t>
      21) контроль между разделами:</w:t>
      </w:r>
      <w:r>
        <w:br/>
      </w:r>
      <w:r>
        <w:rPr>
          <w:rFonts w:ascii="Times New Roman"/>
          <w:b w:val="false"/>
          <w:i w:val="false"/>
          <w:color w:val="000000"/>
          <w:sz w:val="28"/>
        </w:rPr>
        <w:t xml:space="preserve">
      строка 1 графа 1 раздела 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строк 1 графы 1 разделов 3, 4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2-5 графы 1 раздела 5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графы 1 раздела 6 + </w:t>
      </w: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406400"/>
                    </a:xfrm>
                    <a:prstGeom prst="rect">
                      <a:avLst/>
                    </a:prstGeom>
                  </pic:spPr>
                </pic:pic>
              </a:graphicData>
            </a:graphic>
          </wp:inline>
        </w:drawing>
      </w:r>
      <w:r>
        <w:rPr>
          <w:rFonts w:ascii="Times New Roman"/>
          <w:b w:val="false"/>
          <w:i w:val="false"/>
          <w:color w:val="000000"/>
          <w:sz w:val="28"/>
        </w:rPr>
        <w:t xml:space="preserve">строк 1, 2 графы 1 раздела 7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1-3 графы 1 раздела 8 + строка 1 графы 1 раздела 9;</w:t>
      </w:r>
      <w:r>
        <w:br/>
      </w:r>
      <w:r>
        <w:rPr>
          <w:rFonts w:ascii="Times New Roman"/>
          <w:b w:val="false"/>
          <w:i w:val="false"/>
          <w:color w:val="000000"/>
          <w:sz w:val="28"/>
        </w:rPr>
        <w:t xml:space="preserve">
      строка 1 графа 2 раздела 1=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графы 2 разделов 3, 4 + </w:t>
      </w: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8300" cy="393700"/>
                    </a:xfrm>
                    <a:prstGeom prst="rect">
                      <a:avLst/>
                    </a:prstGeom>
                  </pic:spPr>
                </pic:pic>
              </a:graphicData>
            </a:graphic>
          </wp:inline>
        </w:drawing>
      </w:r>
      <w:r>
        <w:rPr>
          <w:rFonts w:ascii="Times New Roman"/>
          <w:b w:val="false"/>
          <w:i w:val="false"/>
          <w:color w:val="000000"/>
          <w:sz w:val="28"/>
        </w:rPr>
        <w:t xml:space="preserve">строк 1, 2-5 графы 2 раздела 5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графы 2 раздела 6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графы 2 раздела 7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1-3 графы 2 раздела 8 + строка 1 графы 2 раздела 9;</w:t>
      </w:r>
      <w:r>
        <w:br/>
      </w:r>
      <w:r>
        <w:rPr>
          <w:rFonts w:ascii="Times New Roman"/>
          <w:b w:val="false"/>
          <w:i w:val="false"/>
          <w:color w:val="000000"/>
          <w:sz w:val="28"/>
        </w:rPr>
        <w:t xml:space="preserve">
      строка 1 графа 3 раздела 1= строка 1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граф 1 – 5, 7 раздела 2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строк 1 графы 3 разделов 3, 4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2-5 графы 3 раздела 5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графы 3 раздела 6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3 графы 3 раздела 7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1-3 графы 3 раздела 8 + строка 1 графы 3 раздела 9;</w:t>
      </w:r>
      <w:r>
        <w:br/>
      </w:r>
      <w:r>
        <w:rPr>
          <w:rFonts w:ascii="Times New Roman"/>
          <w:b w:val="false"/>
          <w:i w:val="false"/>
          <w:color w:val="000000"/>
          <w:sz w:val="28"/>
        </w:rPr>
        <w:t xml:space="preserve">
      строка 1 графа 4 раздела 1 = </w:t>
      </w: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393700"/>
                    </a:xfrm>
                    <a:prstGeom prst="rect">
                      <a:avLst/>
                    </a:prstGeom>
                  </pic:spPr>
                </pic:pic>
              </a:graphicData>
            </a:graphic>
          </wp:inline>
        </w:drawing>
      </w:r>
      <w:r>
        <w:rPr>
          <w:rFonts w:ascii="Times New Roman"/>
          <w:b w:val="false"/>
          <w:i w:val="false"/>
          <w:color w:val="000000"/>
          <w:sz w:val="28"/>
        </w:rPr>
        <w:t xml:space="preserve">строк 1 графы 4 разделов 3, 4 +  </w:t>
      </w: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93700"/>
                    </a:xfrm>
                    <a:prstGeom prst="rect">
                      <a:avLst/>
                    </a:prstGeom>
                  </pic:spPr>
                </pic:pic>
              </a:graphicData>
            </a:graphic>
          </wp:inline>
        </w:drawing>
      </w:r>
      <w:r>
        <w:rPr>
          <w:rFonts w:ascii="Times New Roman"/>
          <w:b w:val="false"/>
          <w:i w:val="false"/>
          <w:color w:val="000000"/>
          <w:sz w:val="28"/>
        </w:rPr>
        <w:t xml:space="preserve">строк 1, 2-5 графы 4 раздела 5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строк 1, 2 графы 4 раздела 6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3 графы 4 раздела 7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1-3 графы 4 раздела 8 + строка 1 графы 4 раздела 9.</w:t>
      </w:r>
    </w:p>
    <w:bookmarkEnd w:id="12"/>
    <w:bookmarkStart w:name="z362" w:id="13"/>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293        </w:t>
      </w:r>
    </w:p>
    <w:bookmarkEnd w:id="13"/>
    <w:p>
      <w:pPr>
        <w:spacing w:after="0"/>
        <w:ind w:left="0"/>
        <w:jc w:val="both"/>
      </w:pPr>
      <w:r>
        <w:rPr>
          <w:rFonts w:ascii="Times New Roman"/>
          <w:b w:val="false"/>
          <w:i w:val="false"/>
          <w:color w:val="ff0000"/>
          <w:sz w:val="28"/>
        </w:rPr>
        <w:t xml:space="preserve">      Сноска. Приложение 5 в редакции приказа Председателя Агентства РК по статистике от 12.08.2013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773"/>
        <w:gridCol w:w="593"/>
        <w:gridCol w:w="1853"/>
        <w:gridCol w:w="1753"/>
        <w:gridCol w:w="1947"/>
        <w:gridCol w:w="2355"/>
        <w:gridCol w:w="1813"/>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320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20800" cy="977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2012 жылғы 25 қазандағы № 293 бұйрығына 5-қосымша</w:t>
            </w:r>
          </w:p>
        </w:tc>
      </w:tr>
      <w:tr>
        <w:trPr>
          <w:trHeight w:val="8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0901101</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0901101</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және курьерлік қызмет және байланыс қызметтері туралы есеп</w:t>
            </w:r>
            <w:r>
              <w:br/>
            </w:r>
            <w:r>
              <w:rPr>
                <w:rFonts w:ascii="Times New Roman"/>
                <w:b w:val="false"/>
                <w:i w:val="false"/>
                <w:color w:val="000000"/>
                <w:sz w:val="20"/>
              </w:rPr>
              <w:t>
</w:t>
            </w:r>
            <w:r>
              <w:rPr>
                <w:rFonts w:ascii="Times New Roman"/>
                <w:b w:val="false"/>
                <w:i w:val="false"/>
                <w:color w:val="000000"/>
                <w:sz w:val="20"/>
              </w:rPr>
              <w:t>Отчет о почтовой и курьерской деятельности и</w:t>
            </w:r>
            <w:r>
              <w:br/>
            </w:r>
            <w:r>
              <w:rPr>
                <w:rFonts w:ascii="Times New Roman"/>
                <w:b w:val="false"/>
                <w:i w:val="false"/>
                <w:color w:val="000000"/>
                <w:sz w:val="20"/>
              </w:rPr>
              <w:t>
</w:t>
            </w:r>
            <w:r>
              <w:rPr>
                <w:rFonts w:ascii="Times New Roman"/>
                <w:b w:val="false"/>
                <w:i w:val="false"/>
                <w:color w:val="000000"/>
                <w:sz w:val="20"/>
              </w:rPr>
              <w:t>услугах связи</w:t>
            </w:r>
          </w:p>
        </w:tc>
      </w:tr>
      <w:tr>
        <w:trPr>
          <w:trHeight w:val="49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r>
              <w:br/>
            </w:r>
            <w:r>
              <w:rPr>
                <w:rFonts w:ascii="Times New Roman"/>
                <w:b w:val="false"/>
                <w:i w:val="false"/>
                <w:color w:val="000000"/>
                <w:sz w:val="20"/>
              </w:rPr>
              <w:t>
</w:t>
            </w:r>
            <w:r>
              <w:rPr>
                <w:rFonts w:ascii="Times New Roman"/>
                <w:b w:val="false"/>
                <w:i w:val="false"/>
                <w:color w:val="000000"/>
                <w:sz w:val="20"/>
              </w:rPr>
              <w:t>3-связь</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(бұдан әрі - ЭҚЖЖ) 53 - почта және курьерлік қызмет кодына</w:t>
            </w:r>
            <w:r>
              <w:br/>
            </w:r>
            <w:r>
              <w:rPr>
                <w:rFonts w:ascii="Times New Roman"/>
                <w:b w:val="false"/>
                <w:i w:val="false"/>
                <w:color w:val="000000"/>
                <w:sz w:val="20"/>
              </w:rPr>
              <w:t>
</w:t>
            </w:r>
            <w:r>
              <w:rPr>
                <w:rFonts w:ascii="Times New Roman"/>
                <w:b/>
                <w:i w:val="false"/>
                <w:color w:val="000000"/>
                <w:sz w:val="20"/>
              </w:rPr>
              <w:t>сәйкес қызметтің негізгі түрі бар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деятельности согласно кодам Общего классификатора видов экономической деятельности 53 - почтовая и курьерская деятельность, 61-связь.</w:t>
            </w:r>
          </w:p>
          <w:p>
            <w:pPr>
              <w:spacing w:after="20"/>
              <w:ind w:left="20"/>
              <w:jc w:val="both"/>
            </w:pPr>
            <w:r>
              <w:rPr>
                <w:rFonts w:ascii="Times New Roman"/>
                <w:b/>
                <w:i w:val="false"/>
                <w:color w:val="000000"/>
                <w:sz w:val="20"/>
              </w:rPr>
              <w:t>Тапсыру мерзімі - есепті айдан кейін 2-ші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месяца.</w:t>
            </w:r>
          </w:p>
        </w:tc>
      </w:tr>
      <w:tr>
        <w:trPr>
          <w:trHeight w:val="61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13"/>
              <w:gridCol w:w="413"/>
              <w:gridCol w:w="413"/>
              <w:gridCol w:w="413"/>
              <w:gridCol w:w="413"/>
              <w:gridCol w:w="413"/>
              <w:gridCol w:w="413"/>
              <w:gridCol w:w="413"/>
              <w:gridCol w:w="413"/>
              <w:gridCol w:w="413"/>
              <w:gridCol w:w="553"/>
            </w:tblGrid>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33"/>
              <w:gridCol w:w="553"/>
              <w:gridCol w:w="533"/>
              <w:gridCol w:w="553"/>
              <w:gridCol w:w="553"/>
              <w:gridCol w:w="553"/>
              <w:gridCol w:w="553"/>
              <w:gridCol w:w="553"/>
              <w:gridCol w:w="553"/>
              <w:gridCol w:w="553"/>
              <w:gridCol w:w="55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Почта және курьерлік қызметтің қызмет көрсету көлемі туралы</w:t>
      </w:r>
      <w:r>
        <w:br/>
      </w:r>
      <w:r>
        <w:rPr>
          <w:rFonts w:ascii="Times New Roman"/>
          <w:b w:val="false"/>
          <w:i w:val="false"/>
          <w:color w:val="000000"/>
          <w:sz w:val="28"/>
        </w:rPr>
        <w:t>
</w:t>
      </w:r>
      <w:r>
        <w:rPr>
          <w:rFonts w:ascii="Times New Roman"/>
          <w:b/>
          <w:i w:val="false"/>
          <w:color w:val="000000"/>
          <w:sz w:val="28"/>
        </w:rPr>
        <w:t>ақпаратты көрсетіңіз, мың теңге</w:t>
      </w:r>
      <w:r>
        <w:br/>
      </w:r>
      <w:r>
        <w:rPr>
          <w:rFonts w:ascii="Times New Roman"/>
          <w:b w:val="false"/>
          <w:i w:val="false"/>
          <w:color w:val="000000"/>
          <w:sz w:val="28"/>
        </w:rPr>
        <w:t>
Укажите информацию об объеме услуг почтовой и курьерской</w:t>
      </w:r>
      <w:r>
        <w:br/>
      </w:r>
      <w:r>
        <w:rPr>
          <w:rFonts w:ascii="Times New Roman"/>
          <w:b w:val="false"/>
          <w:i w:val="false"/>
          <w:color w:val="000000"/>
          <w:sz w:val="28"/>
        </w:rPr>
        <w:t>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489"/>
        <w:gridCol w:w="1991"/>
        <w:gridCol w:w="2959"/>
        <w:gridCol w:w="1814"/>
        <w:gridCol w:w="2624"/>
      </w:tblGrid>
      <w:tr>
        <w:trPr>
          <w:trHeight w:val="30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және курьерлік қызметтер</w:t>
            </w:r>
            <w:r>
              <w:br/>
            </w:r>
            <w:r>
              <w:rPr>
                <w:rFonts w:ascii="Times New Roman"/>
                <w:b w:val="false"/>
                <w:i w:val="false"/>
                <w:color w:val="000000"/>
                <w:sz w:val="20"/>
              </w:rPr>
              <w:t>
</w:t>
            </w:r>
            <w:r>
              <w:rPr>
                <w:rFonts w:ascii="Times New Roman"/>
                <w:b w:val="false"/>
                <w:i w:val="false"/>
                <w:color w:val="000000"/>
                <w:sz w:val="20"/>
              </w:rPr>
              <w:t>Услуги почтовые и курьерские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Байланыс қызметтерінің көлемі туралы ақпаратты көрсетіңіз,</w:t>
      </w:r>
      <w:r>
        <w:br/>
      </w: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471"/>
        <w:gridCol w:w="2010"/>
        <w:gridCol w:w="2919"/>
        <w:gridCol w:w="1813"/>
        <w:gridCol w:w="2662"/>
      </w:tblGrid>
      <w:tr>
        <w:trPr>
          <w:trHeight w:val="30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междугородной и международной телефонной связи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қызметтері</w:t>
            </w:r>
            <w:r>
              <w:br/>
            </w:r>
            <w:r>
              <w:rPr>
                <w:rFonts w:ascii="Times New Roman"/>
                <w:b w:val="false"/>
                <w:i w:val="false"/>
                <w:color w:val="000000"/>
                <w:sz w:val="20"/>
              </w:rPr>
              <w:t>
</w:t>
            </w:r>
            <w:r>
              <w:rPr>
                <w:rFonts w:ascii="Times New Roman"/>
                <w:b w:val="false"/>
                <w:i w:val="false"/>
                <w:color w:val="000000"/>
                <w:sz w:val="20"/>
              </w:rPr>
              <w:t xml:space="preserve">Услуги местной телефонной связи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арқылы деректерді беру бойынша қызметтері</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бойынша Интернет желісінің қызметтері</w:t>
            </w:r>
            <w:r>
              <w:br/>
            </w:r>
            <w:r>
              <w:rPr>
                <w:rFonts w:ascii="Times New Roman"/>
                <w:b w:val="false"/>
                <w:i w:val="false"/>
                <w:color w:val="000000"/>
                <w:sz w:val="20"/>
              </w:rPr>
              <w:t>
</w:t>
            </w:r>
            <w:r>
              <w:rPr>
                <w:rFonts w:ascii="Times New Roman"/>
                <w:b w:val="false"/>
                <w:i w:val="false"/>
                <w:color w:val="000000"/>
                <w:sz w:val="20"/>
              </w:rPr>
              <w:t>Услуги сети Интернет по сетям телекоммуникационным проводным и беспроводным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желілері және жерсерігі, кабельді инфрақұрылым арқылы бағдарламаларды тарату бойынша қызметтері</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қызметтері</w:t>
            </w:r>
            <w:r>
              <w:br/>
            </w:r>
            <w:r>
              <w:rPr>
                <w:rFonts w:ascii="Times New Roman"/>
                <w:b w:val="false"/>
                <w:i w:val="false"/>
                <w:color w:val="000000"/>
                <w:sz w:val="20"/>
              </w:rPr>
              <w:t>
</w:t>
            </w:r>
            <w:r>
              <w:rPr>
                <w:rFonts w:ascii="Times New Roman"/>
                <w:b w:val="false"/>
                <w:i w:val="false"/>
                <w:color w:val="000000"/>
                <w:sz w:val="20"/>
              </w:rPr>
              <w:t>Услуги мобильной связи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ұялы байланыс қызметтері</w:t>
            </w:r>
            <w:r>
              <w:br/>
            </w:r>
            <w:r>
              <w:rPr>
                <w:rFonts w:ascii="Times New Roman"/>
                <w:b w:val="false"/>
                <w:i w:val="false"/>
                <w:color w:val="000000"/>
                <w:sz w:val="20"/>
              </w:rPr>
              <w:t>
</w:t>
            </w:r>
            <w:r>
              <w:rPr>
                <w:rFonts w:ascii="Times New Roman"/>
                <w:b w:val="false"/>
                <w:i w:val="false"/>
                <w:color w:val="000000"/>
                <w:sz w:val="20"/>
              </w:rPr>
              <w:t>из них - услуги сотовой связи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телекоммуникациялық қызметтері</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ТМД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3. Байланыстың негізгі қызметтерін тұтынушылар туралы ақпаратты</w:t>
      </w:r>
      <w:r>
        <w:br/>
      </w:r>
      <w:r>
        <w:rPr>
          <w:rFonts w:ascii="Times New Roman"/>
          <w:b w:val="false"/>
          <w:i w:val="false"/>
          <w:color w:val="000000"/>
          <w:sz w:val="28"/>
        </w:rPr>
        <w:t>
</w:t>
      </w:r>
      <w:r>
        <w:rPr>
          <w:rFonts w:ascii="Times New Roman"/>
          <w:b/>
          <w:i w:val="false"/>
          <w:color w:val="000000"/>
          <w:sz w:val="28"/>
        </w:rPr>
        <w:t>көрсетіңіз, мың бірлік</w:t>
      </w:r>
      <w:r>
        <w:br/>
      </w: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451"/>
        <w:gridCol w:w="2030"/>
        <w:gridCol w:w="2919"/>
        <w:gridCol w:w="1813"/>
        <w:gridCol w:w="2662"/>
      </w:tblGrid>
      <w:tr>
        <w:trPr>
          <w:trHeight w:val="3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p>
          <w:p>
            <w:pPr>
              <w:spacing w:after="20"/>
              <w:ind w:left="20"/>
              <w:jc w:val="both"/>
            </w:pPr>
            <w:r>
              <w:rPr>
                <w:rFonts w:ascii="Times New Roman"/>
                <w:b w:val="false"/>
                <w:i w:val="false"/>
                <w:color w:val="000000"/>
                <w:sz w:val="20"/>
              </w:rPr>
              <w:t>Число фиксированных телефонных линий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сандық телефон станцияларына қосылған 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из них - число фиксированных телефонных линий, подключенных к цифровым телефонным станциям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(сымды)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(проводного) Интернета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спутниктік желілерді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үстіндегі тіркелген сымсыз байланыстың желілерін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 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қатынауы бар ұялы байланысы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имеющих доступ к сети Интернет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деректерді кең жолақты жоғарғы жылдамдықты табыстауға қолжетімділігі бары</w:t>
            </w:r>
            <w:r>
              <w:br/>
            </w:r>
            <w:r>
              <w:rPr>
                <w:rFonts w:ascii="Times New Roman"/>
                <w:b w:val="false"/>
                <w:i w:val="false"/>
                <w:color w:val="000000"/>
                <w:sz w:val="20"/>
              </w:rPr>
              <w:t>
</w:t>
            </w:r>
            <w:r>
              <w:rPr>
                <w:rFonts w:ascii="Times New Roman"/>
                <w:b w:val="false"/>
                <w:i w:val="false"/>
                <w:color w:val="000000"/>
                <w:sz w:val="20"/>
              </w:rPr>
              <w:t>из них - имеющих доступ к широкополосной высокоскоростной передаче данных</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5"/>
        <w:gridCol w:w="6555"/>
      </w:tblGrid>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 _____________________</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w:t>
            </w:r>
            <w:r>
              <w:br/>
            </w:r>
            <w:r>
              <w:rPr>
                <w:rFonts w:ascii="Times New Roman"/>
                <w:b w:val="false"/>
                <w:i w:val="false"/>
                <w:color w:val="000000"/>
                <w:sz w:val="20"/>
              </w:rPr>
              <w:t>
Адрес электронной почты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 _____________________</w:t>
            </w:r>
            <w:r>
              <w:br/>
            </w:r>
            <w:r>
              <w:rPr>
                <w:rFonts w:ascii="Times New Roman"/>
                <w:b w:val="false"/>
                <w:i w:val="false"/>
                <w:color w:val="000000"/>
                <w:sz w:val="20"/>
              </w:rPr>
              <w:t>
                       аты-жөні                        телефон</w:t>
            </w:r>
            <w:r>
              <w:br/>
            </w:r>
            <w:r>
              <w:rPr>
                <w:rFonts w:ascii="Times New Roman"/>
                <w:b w:val="false"/>
                <w:i w:val="false"/>
                <w:color w:val="000000"/>
                <w:sz w:val="20"/>
              </w:rPr>
              <w:t>
                       фамилия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Руководитель _________________________________ _____________________</w:t>
            </w:r>
            <w:r>
              <w:br/>
            </w:r>
            <w:r>
              <w:rPr>
                <w:rFonts w:ascii="Times New Roman"/>
                <w:b w:val="false"/>
                <w:i w:val="false"/>
                <w:color w:val="000000"/>
                <w:sz w:val="20"/>
              </w:rPr>
              <w:t>
                тегі, аты және әкесінің аты             қолы</w:t>
            </w:r>
            <w:r>
              <w:br/>
            </w:r>
            <w:r>
              <w:rPr>
                <w:rFonts w:ascii="Times New Roman"/>
                <w:b w:val="false"/>
                <w:i w:val="false"/>
                <w:color w:val="000000"/>
                <w:sz w:val="20"/>
              </w:rPr>
              <w:t>
                 фамилия, имя и отчество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r>
              <w:br/>
            </w:r>
            <w:r>
              <w:rPr>
                <w:rFonts w:ascii="Times New Roman"/>
                <w:b w:val="false"/>
                <w:i w:val="false"/>
                <w:color w:val="000000"/>
                <w:sz w:val="20"/>
              </w:rPr>
              <w:t>
Главный бухгалтер ____________________________ _____________________</w:t>
            </w:r>
            <w:r>
              <w:br/>
            </w:r>
            <w:r>
              <w:rPr>
                <w:rFonts w:ascii="Times New Roman"/>
                <w:b w:val="false"/>
                <w:i w:val="false"/>
                <w:color w:val="000000"/>
                <w:sz w:val="20"/>
              </w:rPr>
              <w:t>
                  тегі, аты және әкесінің аты           қолы</w:t>
            </w:r>
            <w:r>
              <w:br/>
            </w:r>
            <w:r>
              <w:rPr>
                <w:rFonts w:ascii="Times New Roman"/>
                <w:b w:val="false"/>
                <w:i w:val="false"/>
                <w:color w:val="000000"/>
                <w:sz w:val="20"/>
              </w:rPr>
              <w:t>
                    фамилия, имя и отчество            подпись</w:t>
            </w:r>
          </w:p>
        </w:tc>
      </w:tr>
    </w:tbl>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67" w:id="14"/>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293       </w:t>
      </w:r>
    </w:p>
    <w:bookmarkEnd w:id="14"/>
    <w:bookmarkStart w:name="z368"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почтовой и курьерской деятельности и услугах связи»</w:t>
      </w:r>
      <w:r>
        <w:br/>
      </w:r>
      <w:r>
        <w:rPr>
          <w:rFonts w:ascii="Times New Roman"/>
          <w:b/>
          <w:i w:val="false"/>
          <w:color w:val="000000"/>
        </w:rPr>
        <w:t>
(код 0901101, индекс 3-связь, периодичность месячная)</w:t>
      </w:r>
    </w:p>
    <w:bookmarkEnd w:id="15"/>
    <w:p>
      <w:pPr>
        <w:spacing w:after="0"/>
        <w:ind w:left="0"/>
        <w:jc w:val="both"/>
      </w:pPr>
      <w:r>
        <w:rPr>
          <w:rFonts w:ascii="Times New Roman"/>
          <w:b w:val="false"/>
          <w:i w:val="false"/>
          <w:color w:val="ff0000"/>
          <w:sz w:val="28"/>
        </w:rPr>
        <w:t xml:space="preserve">      Сноска. Приложение 6 в редакции приказа Председателя Агентства РК по статистике от 12.08.2013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01.01.2014).</w:t>
      </w:r>
    </w:p>
    <w:bookmarkStart w:name="z369" w:id="1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абонент - это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w:t>
      </w:r>
      <w:r>
        <w:rPr>
          <w:rFonts w:ascii="Times New Roman"/>
          <w:b w:val="false"/>
          <w:i w:val="false"/>
          <w:color w:val="000000"/>
          <w:sz w:val="28"/>
        </w:rPr>
        <w:t>
      2)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w:t>
      </w:r>
      <w:r>
        <w:rPr>
          <w:rFonts w:ascii="Times New Roman"/>
          <w:b w:val="false"/>
          <w:i w:val="false"/>
          <w:color w:val="000000"/>
          <w:sz w:val="28"/>
        </w:rPr>
        <w:t>
      3) почтовая связь - прием, обработка, перевозка и доставка почтовых и специальных отправлений, а также почтовый перевод денег;</w:t>
      </w:r>
      <w:r>
        <w:br/>
      </w:r>
      <w:r>
        <w:rPr>
          <w:rFonts w:ascii="Times New Roman"/>
          <w:b w:val="false"/>
          <w:i w:val="false"/>
          <w:color w:val="000000"/>
          <w:sz w:val="28"/>
        </w:rPr>
        <w:t>
</w:t>
      </w:r>
      <w:r>
        <w:rPr>
          <w:rFonts w:ascii="Times New Roman"/>
          <w:b w:val="false"/>
          <w:i w:val="false"/>
          <w:color w:val="000000"/>
          <w:sz w:val="28"/>
        </w:rPr>
        <w:t>
      4) почтовая деятельность – предоставление почтовых услуг через почтовые сети;</w:t>
      </w:r>
      <w:r>
        <w:br/>
      </w:r>
      <w:r>
        <w:rPr>
          <w:rFonts w:ascii="Times New Roman"/>
          <w:b w:val="false"/>
          <w:i w:val="false"/>
          <w:color w:val="000000"/>
          <w:sz w:val="28"/>
        </w:rPr>
        <w:t>
</w:t>
      </w:r>
      <w:r>
        <w:rPr>
          <w:rFonts w:ascii="Times New Roman"/>
          <w:b w:val="false"/>
          <w:i w:val="false"/>
          <w:color w:val="000000"/>
          <w:sz w:val="28"/>
        </w:rPr>
        <w:t>
      5)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6)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r>
        <w:br/>
      </w:r>
      <w:r>
        <w:rPr>
          <w:rFonts w:ascii="Times New Roman"/>
          <w:b w:val="false"/>
          <w:i w:val="false"/>
          <w:color w:val="000000"/>
          <w:sz w:val="28"/>
        </w:rPr>
        <w:t>
</w:t>
      </w:r>
      <w:r>
        <w:rPr>
          <w:rFonts w:ascii="Times New Roman"/>
          <w:b w:val="false"/>
          <w:i w:val="false"/>
          <w:color w:val="000000"/>
          <w:sz w:val="28"/>
        </w:rPr>
        <w:t>
      7)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 оптической и другим электромагнитным системам.</w:t>
      </w:r>
      <w:r>
        <w:br/>
      </w:r>
      <w:r>
        <w:rPr>
          <w:rFonts w:ascii="Times New Roman"/>
          <w:b w:val="false"/>
          <w:i w:val="false"/>
          <w:color w:val="000000"/>
          <w:sz w:val="28"/>
        </w:rPr>
        <w:t>
</w:t>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разделе 1 в объем услуг связи, оказанных по основному виду деятельности, респонденты в стоимостном выражении включают поступления средств от населения и юридических лиц за оказанные услуги связи в отчетном периоде, независимо от срока оплаты оказанных услуг. В объемы почтовых услуг включаются все виды внутренних и международных почтовых отправлений в стоимостном выражении, в том числе полученные за:</w:t>
      </w:r>
      <w:r>
        <w:br/>
      </w:r>
      <w:r>
        <w:rPr>
          <w:rFonts w:ascii="Times New Roman"/>
          <w:b w:val="false"/>
          <w:i w:val="false"/>
          <w:color w:val="000000"/>
          <w:sz w:val="28"/>
        </w:rPr>
        <w:t>
      1) реализованные знаки почтовой оплаты;</w:t>
      </w:r>
      <w:r>
        <w:br/>
      </w:r>
      <w:r>
        <w:rPr>
          <w:rFonts w:ascii="Times New Roman"/>
          <w:b w:val="false"/>
          <w:i w:val="false"/>
          <w:color w:val="000000"/>
          <w:sz w:val="28"/>
        </w:rPr>
        <w:t>
      2) письменную корреспонденцию (за исключением EMS отправлений и отправлений специальной связи);</w:t>
      </w:r>
      <w:r>
        <w:br/>
      </w:r>
      <w:r>
        <w:rPr>
          <w:rFonts w:ascii="Times New Roman"/>
          <w:b w:val="false"/>
          <w:i w:val="false"/>
          <w:color w:val="000000"/>
          <w:sz w:val="28"/>
        </w:rPr>
        <w:t>
      3) доставленные счета извещения, пенсионные выписки;</w:t>
      </w:r>
      <w:r>
        <w:br/>
      </w:r>
      <w:r>
        <w:rPr>
          <w:rFonts w:ascii="Times New Roman"/>
          <w:b w:val="false"/>
          <w:i w:val="false"/>
          <w:color w:val="000000"/>
          <w:sz w:val="28"/>
        </w:rPr>
        <w:t>
      4) посылки (за исключением EMS отправлений и отправлений специальной связи);</w:t>
      </w:r>
      <w:r>
        <w:br/>
      </w:r>
      <w:r>
        <w:rPr>
          <w:rFonts w:ascii="Times New Roman"/>
          <w:b w:val="false"/>
          <w:i w:val="false"/>
          <w:color w:val="000000"/>
          <w:sz w:val="28"/>
        </w:rPr>
        <w:t>
      5) бандероли, мелкие пакеты;</w:t>
      </w:r>
      <w:r>
        <w:br/>
      </w:r>
      <w:r>
        <w:rPr>
          <w:rFonts w:ascii="Times New Roman"/>
          <w:b w:val="false"/>
          <w:i w:val="false"/>
          <w:color w:val="000000"/>
          <w:sz w:val="28"/>
        </w:rPr>
        <w:t>
      6) периодические издания на договорной основе (доставка, пересылка, экспедирование);</w:t>
      </w:r>
      <w:r>
        <w:br/>
      </w: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r>
        <w:br/>
      </w: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r>
        <w:br/>
      </w:r>
      <w:r>
        <w:rPr>
          <w:rFonts w:ascii="Times New Roman"/>
          <w:b w:val="false"/>
          <w:i w:val="false"/>
          <w:color w:val="000000"/>
          <w:sz w:val="28"/>
        </w:rPr>
        <w:t>
      К отправлениям ускоренной почты (Услуги EMS - Express Mail Service - сервис экспресс-доставки) относятся письма (пакеты) и посылки, обрабатываемые и доставляемые в ускоренном режиме.</w:t>
      </w:r>
      <w:r>
        <w:br/>
      </w:r>
      <w:r>
        <w:rPr>
          <w:rFonts w:ascii="Times New Roman"/>
          <w:b w:val="false"/>
          <w:i w:val="false"/>
          <w:color w:val="000000"/>
          <w:sz w:val="28"/>
        </w:rPr>
        <w:t>
      В доходы услуг почтовой связи не включаются услуги, связанные с денежными переводами, так как в соответствии с Общим классификатором видов экономической деятельности, услуги почтовых сберегательных банков, также деятельность в области почтовых денежных переводов относится к классу 64.19 – другие виды денежно-кредитного посредничества.</w:t>
      </w:r>
      <w:r>
        <w:br/>
      </w:r>
      <w:r>
        <w:rPr>
          <w:rFonts w:ascii="Times New Roman"/>
          <w:b w:val="false"/>
          <w:i w:val="false"/>
          <w:color w:val="000000"/>
          <w:sz w:val="28"/>
        </w:rPr>
        <w:t>
</w:t>
      </w:r>
      <w:r>
        <w:rPr>
          <w:rFonts w:ascii="Times New Roman"/>
          <w:b w:val="false"/>
          <w:i w:val="false"/>
          <w:color w:val="000000"/>
          <w:sz w:val="28"/>
        </w:rPr>
        <w:t>
      5. В разделе 2 в объем услуг от всех видов деятельности связи включаются доходы, полученные за реализацию смарткарт для таксофонов, а также предоставление услуг по: международной, междугородной телефонной связи, местной телефонной связи, аренде каналов связи, передаче данных, беспроводной связи, телеграфной связи, прочим услугам связи.</w:t>
      </w:r>
      <w:r>
        <w:br/>
      </w:r>
      <w:r>
        <w:rPr>
          <w:rFonts w:ascii="Times New Roman"/>
          <w:b w:val="false"/>
          <w:i w:val="false"/>
          <w:color w:val="000000"/>
          <w:sz w:val="28"/>
        </w:rPr>
        <w:t>
      В строке 1 услуги междугородной телефонной связи общего пользования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 и так далее).</w:t>
      </w:r>
      <w:r>
        <w:br/>
      </w:r>
      <w:r>
        <w:rPr>
          <w:rFonts w:ascii="Times New Roman"/>
          <w:b w:val="false"/>
          <w:i w:val="false"/>
          <w:color w:val="000000"/>
          <w:sz w:val="28"/>
        </w:rPr>
        <w:t>
      В строке 2 услуги местной сети телефонной связи общего пользования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w:t>
      </w:r>
      <w:r>
        <w:br/>
      </w:r>
      <w:r>
        <w:rPr>
          <w:rFonts w:ascii="Times New Roman"/>
          <w:b w:val="false"/>
          <w:i w:val="false"/>
          <w:color w:val="000000"/>
          <w:sz w:val="28"/>
        </w:rPr>
        <w:t>
      Местная телефонная связь означает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(местной) телефонной связи и прочие дополнительные услуги (подключение охранной сигнализации, дополнительного звонка, световой сигнализации и так далее).</w:t>
      </w:r>
      <w:r>
        <w:br/>
      </w:r>
      <w:r>
        <w:rPr>
          <w:rFonts w:ascii="Times New Roman"/>
          <w:b w:val="false"/>
          <w:i w:val="false"/>
          <w:color w:val="000000"/>
          <w:sz w:val="28"/>
        </w:rPr>
        <w:t>
      В строке 3 услуги сети связи для передачи данных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могут осуществляться как через общедоступные, так и через определенные (специально оплаченные потребителями) каналы сети связи.</w:t>
      </w:r>
      <w:r>
        <w:br/>
      </w:r>
      <w:r>
        <w:rPr>
          <w:rFonts w:ascii="Times New Roman"/>
          <w:b w:val="false"/>
          <w:i w:val="false"/>
          <w:color w:val="000000"/>
          <w:sz w:val="28"/>
        </w:rPr>
        <w:t>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Также включаются услуги телеграфа по приему, по доставке телеграмм, услуги телефаксимильной, телетекстовой связи и услуг телеграфа прочих, услуги электронной почты, то есть услуги по высокоскоростной передаче информации (данных), подготовленной или обрабатываемой на входе средствами вычислительной техники, по каналам связи с промежуточным накоплением в электронных почтовых ящиках. Под электронной почтой понимается канал передачи текстовых сообщений и вложенных файлов между двумя подключенными к сети Интернету компьютерами.</w:t>
      </w:r>
      <w:r>
        <w:br/>
      </w: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r>
        <w:br/>
      </w:r>
      <w:r>
        <w:rPr>
          <w:rFonts w:ascii="Times New Roman"/>
          <w:b w:val="false"/>
          <w:i w:val="false"/>
          <w:color w:val="000000"/>
          <w:sz w:val="28"/>
        </w:rPr>
        <w:t>
      В строке 6 услуги мобильной телефонной связи включают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r>
        <w:br/>
      </w:r>
      <w:r>
        <w:rPr>
          <w:rFonts w:ascii="Times New Roman"/>
          <w:b w:val="false"/>
          <w:i w:val="false"/>
          <w:color w:val="000000"/>
          <w:sz w:val="28"/>
        </w:rPr>
        <w:t>
      В строке 7 услуги телекоммуникационные прочие включают услуги телематических служб, IP-телефонии,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прочего оборудования). Также включаются услуги по предоставлению оборудования в аренду (телекоммуникационного оборудования, элементов инфраструктуры сети, прочего оборудования), услуги по пропуску трафика (интерконнект)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r>
        <w:br/>
      </w:r>
      <w:r>
        <w:rPr>
          <w:rFonts w:ascii="Times New Roman"/>
          <w:b w:val="false"/>
          <w:i w:val="false"/>
          <w:color w:val="000000"/>
          <w:sz w:val="28"/>
        </w:rPr>
        <w:t>
      К IP-телефонии относится технология, позволяющая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w:t>
      </w:r>
      <w:r>
        <w:rPr>
          <w:rFonts w:ascii="Times New Roman"/>
          <w:b w:val="false"/>
          <w:i w:val="false"/>
          <w:color w:val="000000"/>
          <w:sz w:val="28"/>
        </w:rPr>
        <w:t>
      6. В строке 1 раздела 3 указывается на конец отчетного периода количество фиксированных телефонных линий.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него следует включать активное число аналоговых фиксированных телефонных линий, число телефонных линий, подключенных к цифровым телефонным станциям, число абонентов фиксированной беспроводной связи, платных таксофонов общего пользования и число абонентов VoIP. К активным линиям относятся линии, по которым в течение последних трех месяцев осуществлялась деятельность.</w:t>
      </w:r>
      <w:r>
        <w:br/>
      </w:r>
      <w:r>
        <w:rPr>
          <w:rFonts w:ascii="Times New Roman"/>
          <w:b w:val="false"/>
          <w:i w:val="false"/>
          <w:color w:val="000000"/>
          <w:sz w:val="28"/>
        </w:rPr>
        <w:t>
      В строке 2 указывается количество абонентов операторов сотовой подвижной связи всех стандартов, как цифровых, так и аналоговых на конец отчетного периода.</w:t>
      </w:r>
      <w:r>
        <w:br/>
      </w:r>
      <w:r>
        <w:rPr>
          <w:rFonts w:ascii="Times New Roman"/>
          <w:b w:val="false"/>
          <w:i w:val="false"/>
          <w:color w:val="000000"/>
          <w:sz w:val="28"/>
        </w:rPr>
        <w:t>
      Учет ведется по числу заключенных договоров с операторами подвижной связи, причем для стандарта GSM учет абонентов ведется по числу SIM – карт.</w:t>
      </w:r>
      <w:r>
        <w:br/>
      </w:r>
      <w:r>
        <w:rPr>
          <w:rFonts w:ascii="Times New Roman"/>
          <w:b w:val="false"/>
          <w:i w:val="false"/>
          <w:color w:val="000000"/>
          <w:sz w:val="28"/>
        </w:rPr>
        <w:t>
      В строке 3.1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высокоростного широкополосного доступа. Включаются лишь активные абоненты, которые пользовались этой системой на протяжении достаточного периода времени.</w:t>
      </w:r>
      <w:r>
        <w:br/>
      </w:r>
      <w:r>
        <w:rPr>
          <w:rFonts w:ascii="Times New Roman"/>
          <w:b w:val="false"/>
          <w:i w:val="false"/>
          <w:color w:val="000000"/>
          <w:sz w:val="28"/>
        </w:rPr>
        <w:t>
      В строке 3.2 указывается число абонентов безпроводного широкополосного доступа к сети Интернет со спутниковым доступом с заявленной скоростью загрузки не менее 256 кбит/с.</w:t>
      </w:r>
      <w:r>
        <w:br/>
      </w:r>
      <w:r>
        <w:rPr>
          <w:rFonts w:ascii="Times New Roman"/>
          <w:b w:val="false"/>
          <w:i w:val="false"/>
          <w:color w:val="000000"/>
          <w:sz w:val="28"/>
        </w:rPr>
        <w:t>
      В строке 3.3 указывается число абонентов наземной фиксированной беспроводной связи с заявленной скоростью загрузки не менее 256 кбит/с. Этот показатель может также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 и тому подобное.</w:t>
      </w:r>
      <w:r>
        <w:br/>
      </w:r>
      <w:r>
        <w:rPr>
          <w:rFonts w:ascii="Times New Roman"/>
          <w:b w:val="false"/>
          <w:i w:val="false"/>
          <w:color w:val="000000"/>
          <w:sz w:val="28"/>
        </w:rPr>
        <w:t>
      В строке 5 указывается общее количество абонентов, пользующихся услугами передачи данных по сетям сотовой подвижной связи (включая мультимедиа-услуги и доступ в сеть Интернет) на конец отчетного периода.</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1 «Объем услуг почтовой и курьерской деятельности»: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w:t>
      </w:r>
      <w:r>
        <w:br/>
      </w:r>
      <w:r>
        <w:rPr>
          <w:rFonts w:ascii="Times New Roman"/>
          <w:b w:val="false"/>
          <w:i w:val="false"/>
          <w:color w:val="000000"/>
          <w:sz w:val="28"/>
        </w:rPr>
        <w:t>
      2) раздел 2 «Объем услуг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6.1 </w:t>
      </w:r>
      <w:r>
        <w:rPr>
          <w:rFonts w:ascii="Times New Roman"/>
          <w:b w:val="false"/>
          <w:i w:val="false"/>
          <w:color w:val="000000"/>
          <w:sz w:val="28"/>
          <w:u w:val="single"/>
        </w:rPr>
        <w:t>&lt;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3) раздел 3 «Информация о потребителях основных услуг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3 = </w:t>
      </w: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30200"/>
                    </a:xfrm>
                    <a:prstGeom prst="rect">
                      <a:avLst/>
                    </a:prstGeom>
                  </pic:spPr>
                </pic:pic>
              </a:graphicData>
            </a:graphic>
          </wp:inline>
        </w:drawing>
      </w:r>
      <w:r>
        <w:rPr>
          <w:rFonts w:ascii="Times New Roman"/>
          <w:b w:val="false"/>
          <w:i w:val="false"/>
          <w:color w:val="000000"/>
          <w:sz w:val="28"/>
        </w:rPr>
        <w:t>строк 3.1 – 3.3 для каждой графы;</w:t>
      </w:r>
      <w:r>
        <w:br/>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строка 5.1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p>
    <w:bookmarkEnd w:id="16"/>
    <w:bookmarkStart w:name="z431" w:id="17"/>
    <w:p>
      <w:pPr>
        <w:spacing w:after="0"/>
        <w:ind w:left="0"/>
        <w:jc w:val="both"/>
      </w:pPr>
      <w:r>
        <w:rPr>
          <w:rFonts w:ascii="Times New Roman"/>
          <w:b w:val="false"/>
          <w:i w:val="false"/>
          <w:color w:val="000000"/>
          <w:sz w:val="28"/>
        </w:rPr>
        <w:t>
Приложение 7 к приказу Председателя Агентства</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294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993"/>
        <w:gridCol w:w="1613"/>
        <w:gridCol w:w="3793"/>
        <w:gridCol w:w="2195"/>
        <w:gridCol w:w="1813"/>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 xml:space="preserve">25 қазандағы № 294 бұйрығына </w:t>
            </w:r>
            <w:r>
              <w:rPr>
                <w:rFonts w:ascii="Times New Roman"/>
                <w:b/>
                <w:i w:val="false"/>
                <w:color w:val="000000"/>
                <w:sz w:val="20"/>
              </w:rPr>
              <w:t>1-қосымша</w:t>
            </w:r>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u w:val="single"/>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0911104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0911104</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қызметінің техникалық құралдары</w:t>
            </w:r>
            <w:r>
              <w:br/>
            </w:r>
            <w:r>
              <w:rPr>
                <w:rFonts w:ascii="Times New Roman"/>
                <w:b w:val="false"/>
                <w:i w:val="false"/>
                <w:color w:val="000000"/>
                <w:sz w:val="20"/>
              </w:rPr>
              <w:t>
</w:t>
            </w:r>
            <w:r>
              <w:rPr>
                <w:rFonts w:ascii="Times New Roman"/>
                <w:b/>
                <w:i w:val="false"/>
                <w:color w:val="000000"/>
                <w:sz w:val="20"/>
              </w:rPr>
              <w:t>және сапасы туралы есеп</w:t>
            </w:r>
            <w:r>
              <w:br/>
            </w:r>
            <w:r>
              <w:rPr>
                <w:rFonts w:ascii="Times New Roman"/>
                <w:b w:val="false"/>
                <w:i w:val="false"/>
                <w:color w:val="000000"/>
                <w:sz w:val="20"/>
              </w:rPr>
              <w:t>
</w:t>
            </w:r>
            <w:r>
              <w:rPr>
                <w:rFonts w:ascii="Times New Roman"/>
                <w:b w:val="false"/>
                <w:i w:val="false"/>
                <w:color w:val="000000"/>
                <w:sz w:val="20"/>
              </w:rPr>
              <w:t>Отчет о технических средствах и качестве</w:t>
            </w:r>
            <w:r>
              <w:br/>
            </w:r>
            <w:r>
              <w:rPr>
                <w:rFonts w:ascii="Times New Roman"/>
                <w:b w:val="false"/>
                <w:i w:val="false"/>
                <w:color w:val="000000"/>
                <w:sz w:val="20"/>
              </w:rPr>
              <w:t>
</w:t>
            </w:r>
            <w:r>
              <w:rPr>
                <w:rFonts w:ascii="Times New Roman"/>
                <w:b w:val="false"/>
                <w:i w:val="false"/>
                <w:color w:val="000000"/>
                <w:sz w:val="20"/>
              </w:rPr>
              <w:t>услуг связи</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4-байланыс</w:t>
            </w:r>
            <w:r>
              <w:br/>
            </w:r>
            <w:r>
              <w:rPr>
                <w:rFonts w:ascii="Times New Roman"/>
                <w:b w:val="false"/>
                <w:i w:val="false"/>
                <w:color w:val="000000"/>
                <w:sz w:val="20"/>
              </w:rPr>
              <w:t>
</w:t>
            </w:r>
            <w:r>
              <w:rPr>
                <w:rFonts w:ascii="Times New Roman"/>
                <w:b w:val="false"/>
                <w:i w:val="false"/>
                <w:color w:val="000000"/>
                <w:sz w:val="20"/>
              </w:rPr>
              <w:t>4-связь</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 50 адамнан жоғары Экономикалық қызмет түрінің жалпы жіктеуішінің (бұдан әрі - ЭҚЖЖ) 61 кодына сәйкес байланыс саласындағы қызметті жүзеге асыратын заңды тұлғалар және (немесе) олардың құрылымдық бөлімшелері (қызметкерлердің санына қарамастан)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со списочной численностью работающих свыше 50 человек и (или) их структурные и обособленные подразделения (независимо от численности), осуществляющие деятельность в области связи согласно коду Общего классификатора видов экономической деятельности (далее - ОКЭД) 61.</w:t>
            </w:r>
          </w:p>
          <w:p>
            <w:pPr>
              <w:spacing w:after="20"/>
              <w:ind w:left="20"/>
              <w:jc w:val="both"/>
            </w:pPr>
            <w:r>
              <w:rPr>
                <w:rFonts w:ascii="Times New Roman"/>
                <w:b/>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61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13"/>
              <w:gridCol w:w="413"/>
              <w:gridCol w:w="413"/>
              <w:gridCol w:w="413"/>
              <w:gridCol w:w="413"/>
              <w:gridCol w:w="413"/>
              <w:gridCol w:w="413"/>
              <w:gridCol w:w="413"/>
              <w:gridCol w:w="413"/>
              <w:gridCol w:w="413"/>
              <w:gridCol w:w="433"/>
            </w:tblGrid>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18"/>
    <w:p>
      <w:pPr>
        <w:spacing w:after="0"/>
        <w:ind w:left="0"/>
        <w:jc w:val="both"/>
      </w:pPr>
      <w:r>
        <w:rPr>
          <w:rFonts w:ascii="Times New Roman"/>
          <w:b w:val="false"/>
          <w:i w:val="false"/>
          <w:color w:val="000000"/>
          <w:sz w:val="28"/>
        </w:rPr>
        <w:t>
</w:t>
      </w:r>
      <w:r>
        <w:rPr>
          <w:rFonts w:ascii="Times New Roman"/>
          <w:b/>
          <w:i w:val="false"/>
          <w:color w:val="000000"/>
          <w:sz w:val="28"/>
        </w:rPr>
        <w:t>1. Қалааралық және халықаралық байланыс арналарының ұзындығы туралы апаратты көрсетіңіз, мың арна-километр</w:t>
      </w:r>
      <w:r>
        <w:br/>
      </w:r>
      <w:r>
        <w:rPr>
          <w:rFonts w:ascii="Times New Roman"/>
          <w:b w:val="false"/>
          <w:i w:val="false"/>
          <w:color w:val="000000"/>
          <w:sz w:val="28"/>
        </w:rPr>
        <w:t>
Укажите информацию о протяженности междугородных и международных</w:t>
      </w:r>
      <w:r>
        <w:br/>
      </w:r>
      <w:r>
        <w:rPr>
          <w:rFonts w:ascii="Times New Roman"/>
          <w:b w:val="false"/>
          <w:i w:val="false"/>
          <w:color w:val="000000"/>
          <w:sz w:val="28"/>
        </w:rPr>
        <w:t>
каналов связи, тысяч канало-километров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9742"/>
        <w:gridCol w:w="1922"/>
      </w:tblGrid>
      <w:tr>
        <w:trPr>
          <w:trHeight w:val="45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Арналардың ұзындығы</w:t>
            </w:r>
            <w:r>
              <w:br/>
            </w:r>
            <w:r>
              <w:rPr>
                <w:rFonts w:ascii="Times New Roman"/>
                <w:b w:val="false"/>
                <w:i w:val="false"/>
                <w:color w:val="000000"/>
                <w:sz w:val="20"/>
              </w:rPr>
              <w:t>
</w:t>
            </w:r>
            <w:r>
              <w:rPr>
                <w:rFonts w:ascii="Times New Roman"/>
                <w:b w:val="false"/>
                <w:i w:val="false"/>
                <w:color w:val="000000"/>
                <w:sz w:val="20"/>
              </w:rPr>
              <w:t xml:space="preserve">Протяженность каналов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берудің ұқсас жүйелері </w:t>
            </w:r>
            <w:r>
              <w:br/>
            </w:r>
            <w:r>
              <w:rPr>
                <w:rFonts w:ascii="Times New Roman"/>
                <w:b w:val="false"/>
                <w:i w:val="false"/>
                <w:color w:val="000000"/>
                <w:sz w:val="20"/>
              </w:rPr>
              <w:t>
</w:t>
            </w:r>
            <w:r>
              <w:rPr>
                <w:rFonts w:ascii="Times New Roman"/>
                <w:b w:val="false"/>
                <w:i w:val="false"/>
                <w:color w:val="000000"/>
                <w:sz w:val="20"/>
              </w:rPr>
              <w:t xml:space="preserve">аналоговые системы передачи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берудің цифрлық жүйелері </w:t>
            </w:r>
            <w:r>
              <w:br/>
            </w:r>
            <w:r>
              <w:rPr>
                <w:rFonts w:ascii="Times New Roman"/>
                <w:b w:val="false"/>
                <w:i w:val="false"/>
                <w:color w:val="000000"/>
                <w:sz w:val="20"/>
              </w:rPr>
              <w:t>
</w:t>
            </w:r>
            <w:r>
              <w:rPr>
                <w:rFonts w:ascii="Times New Roman"/>
                <w:b w:val="false"/>
                <w:i w:val="false"/>
                <w:color w:val="000000"/>
                <w:sz w:val="20"/>
              </w:rPr>
              <w:t xml:space="preserve">цифровые системы передачи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- 2 Мбит/с-тан</w:t>
            </w:r>
            <w:r>
              <w:rPr>
                <w:rFonts w:ascii="Times New Roman"/>
                <w:b w:val="false"/>
                <w:i w:val="false"/>
                <w:color w:val="000000"/>
                <w:vertAlign w:val="superscript"/>
              </w:rPr>
              <w:t>1</w:t>
            </w:r>
            <w:r>
              <w:rPr>
                <w:rFonts w:ascii="Times New Roman"/>
                <w:b w:val="false"/>
                <w:i w:val="false"/>
                <w:color w:val="000000"/>
                <w:sz w:val="20"/>
              </w:rPr>
              <w:t xml:space="preserve"> Гбит/с-қа</w:t>
            </w:r>
            <w:r>
              <w:rPr>
                <w:rFonts w:ascii="Times New Roman"/>
                <w:b w:val="false"/>
                <w:i w:val="false"/>
                <w:color w:val="000000"/>
                <w:vertAlign w:val="superscript"/>
              </w:rPr>
              <w:t>2</w:t>
            </w:r>
            <w:r>
              <w:rPr>
                <w:rFonts w:ascii="Times New Roman"/>
                <w:b w:val="false"/>
                <w:i w:val="false"/>
                <w:color w:val="000000"/>
                <w:sz w:val="20"/>
              </w:rPr>
              <w:t xml:space="preserve"> дейін және оданда жоғары</w:t>
            </w:r>
            <w:r>
              <w:br/>
            </w:r>
            <w:r>
              <w:rPr>
                <w:rFonts w:ascii="Times New Roman"/>
                <w:b w:val="false"/>
                <w:i w:val="false"/>
                <w:color w:val="000000"/>
                <w:sz w:val="20"/>
              </w:rPr>
              <w:t>
</w:t>
            </w:r>
            <w:r>
              <w:rPr>
                <w:rFonts w:ascii="Times New Roman"/>
                <w:b w:val="false"/>
                <w:i w:val="false"/>
                <w:color w:val="000000"/>
                <w:sz w:val="20"/>
              </w:rPr>
              <w:t>жіберу жолағымен Ethernet интерфейсі арқылы:</w:t>
            </w:r>
            <w:r>
              <w:br/>
            </w:r>
            <w:r>
              <w:rPr>
                <w:rFonts w:ascii="Times New Roman"/>
                <w:b w:val="false"/>
                <w:i w:val="false"/>
                <w:color w:val="000000"/>
                <w:sz w:val="20"/>
              </w:rPr>
              <w:t>
</w:t>
            </w:r>
            <w:r>
              <w:rPr>
                <w:rFonts w:ascii="Times New Roman"/>
                <w:b w:val="false"/>
                <w:i w:val="false"/>
                <w:color w:val="000000"/>
                <w:sz w:val="20"/>
              </w:rPr>
              <w:t>из них - через интерфейс Ethernet с полосой пропускания от 2</w:t>
            </w:r>
            <w:r>
              <w:br/>
            </w:r>
            <w:r>
              <w:rPr>
                <w:rFonts w:ascii="Times New Roman"/>
                <w:b w:val="false"/>
                <w:i w:val="false"/>
                <w:color w:val="000000"/>
                <w:sz w:val="20"/>
              </w:rPr>
              <w:t>
</w:t>
            </w:r>
            <w:r>
              <w:rPr>
                <w:rFonts w:ascii="Times New Roman"/>
                <w:b w:val="false"/>
                <w:i w:val="false"/>
                <w:color w:val="000000"/>
                <w:sz w:val="20"/>
              </w:rPr>
              <w:t>Мбит/с до 1 Гбит/с и более: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Мбит/с</w:t>
            </w:r>
            <w:r>
              <w:br/>
            </w:r>
            <w:r>
              <w:rPr>
                <w:rFonts w:ascii="Times New Roman"/>
                <w:b w:val="false"/>
                <w:i w:val="false"/>
                <w:color w:val="000000"/>
                <w:sz w:val="20"/>
              </w:rPr>
              <w:t>
</w:t>
            </w:r>
            <w:r>
              <w:rPr>
                <w:rFonts w:ascii="Times New Roman"/>
                <w:b w:val="false"/>
                <w:i w:val="false"/>
                <w:color w:val="000000"/>
                <w:sz w:val="20"/>
              </w:rPr>
              <w:t>2 Мбит/с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Мбит/с</w:t>
            </w:r>
            <w:r>
              <w:br/>
            </w:r>
            <w:r>
              <w:rPr>
                <w:rFonts w:ascii="Times New Roman"/>
                <w:b w:val="false"/>
                <w:i w:val="false"/>
                <w:color w:val="000000"/>
                <w:sz w:val="20"/>
              </w:rPr>
              <w:t>
</w:t>
            </w:r>
            <w:r>
              <w:rPr>
                <w:rFonts w:ascii="Times New Roman"/>
                <w:b w:val="false"/>
                <w:i w:val="false"/>
                <w:color w:val="000000"/>
                <w:sz w:val="20"/>
              </w:rPr>
              <w:t>10 Мбит/с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Мбит/с</w:t>
            </w:r>
            <w:r>
              <w:br/>
            </w:r>
            <w:r>
              <w:rPr>
                <w:rFonts w:ascii="Times New Roman"/>
                <w:b w:val="false"/>
                <w:i w:val="false"/>
                <w:color w:val="000000"/>
                <w:sz w:val="20"/>
              </w:rPr>
              <w:t>
</w:t>
            </w:r>
            <w:r>
              <w:rPr>
                <w:rFonts w:ascii="Times New Roman"/>
                <w:b w:val="false"/>
                <w:i w:val="false"/>
                <w:color w:val="000000"/>
                <w:sz w:val="20"/>
              </w:rPr>
              <w:t>100 Мбит/с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Гбит/с және оданда жоғары</w:t>
            </w:r>
            <w:r>
              <w:br/>
            </w:r>
            <w:r>
              <w:rPr>
                <w:rFonts w:ascii="Times New Roman"/>
                <w:b w:val="false"/>
                <w:i w:val="false"/>
                <w:color w:val="000000"/>
                <w:sz w:val="20"/>
              </w:rPr>
              <w:t>
</w:t>
            </w:r>
            <w:r>
              <w:rPr>
                <w:rFonts w:ascii="Times New Roman"/>
                <w:b w:val="false"/>
                <w:i w:val="false"/>
                <w:color w:val="000000"/>
                <w:sz w:val="20"/>
              </w:rPr>
              <w:t>1 Гбит/с и более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Мбит/с  осында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мегабит секундына.</w:t>
      </w:r>
      <w:r>
        <w:br/>
      </w:r>
      <w:r>
        <w:rPr>
          <w:rFonts w:ascii="Times New Roman"/>
          <w:b w:val="false"/>
          <w:i w:val="false"/>
          <w:color w:val="000000"/>
          <w:sz w:val="28"/>
        </w:rPr>
        <w:t>
</w:t>
      </w:r>
      <w:r>
        <w:rPr>
          <w:rFonts w:ascii="Times New Roman"/>
          <w:b w:val="false"/>
          <w:i w:val="false"/>
          <w:color w:val="000000"/>
          <w:sz w:val="28"/>
        </w:rPr>
        <w:t>Мбит/с - здесь и далее  – мегабит в секунду.</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Гбит/с осында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гегабит секундына.</w:t>
      </w:r>
      <w:r>
        <w:br/>
      </w:r>
      <w:r>
        <w:rPr>
          <w:rFonts w:ascii="Times New Roman"/>
          <w:b w:val="false"/>
          <w:i w:val="false"/>
          <w:color w:val="000000"/>
          <w:sz w:val="28"/>
        </w:rPr>
        <w:t>
 </w:t>
      </w:r>
      <w:r>
        <w:rPr>
          <w:rFonts w:ascii="Times New Roman"/>
          <w:b w:val="false"/>
          <w:i w:val="false"/>
          <w:color w:val="000000"/>
          <w:sz w:val="28"/>
        </w:rPr>
        <w:t xml:space="preserve">Гбит/с </w:t>
      </w:r>
      <w:r>
        <w:rPr>
          <w:rFonts w:ascii="Times New Roman"/>
          <w:b w:val="false"/>
          <w:i w:val="false"/>
          <w:color w:val="000000"/>
          <w:sz w:val="28"/>
        </w:rPr>
        <w:t>- здесь и далее – гигабит в секунду.</w:t>
      </w:r>
    </w:p>
    <w:bookmarkStart w:name="z433" w:id="19"/>
    <w:p>
      <w:pPr>
        <w:spacing w:after="0"/>
        <w:ind w:left="0"/>
        <w:jc w:val="both"/>
      </w:pPr>
      <w:r>
        <w:rPr>
          <w:rFonts w:ascii="Times New Roman"/>
          <w:b w:val="false"/>
          <w:i w:val="false"/>
          <w:color w:val="000000"/>
          <w:sz w:val="28"/>
        </w:rPr>
        <w:t>
</w:t>
      </w:r>
      <w:r>
        <w:rPr>
          <w:rFonts w:ascii="Times New Roman"/>
          <w:b/>
          <w:i w:val="false"/>
          <w:color w:val="000000"/>
          <w:sz w:val="28"/>
        </w:rPr>
        <w:t>2. Тарату ортасына байланысты қалааралық және халықаралық байланыс арналарының ұзындығы туралы ақпаратты көрсетіңіз, мың арна-километр</w:t>
      </w:r>
      <w:r>
        <w:br/>
      </w:r>
      <w:r>
        <w:rPr>
          <w:rFonts w:ascii="Times New Roman"/>
          <w:b w:val="false"/>
          <w:i w:val="false"/>
          <w:color w:val="000000"/>
          <w:sz w:val="28"/>
        </w:rPr>
        <w:t>
Укажите информацию о протяженности междугородных и международных каналов связи в зависимости от среды распространения, тысяч канало-километров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9742"/>
        <w:gridCol w:w="1922"/>
      </w:tblGrid>
      <w:tr>
        <w:trPr>
          <w:trHeight w:val="3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Арналардың ұзындығы</w:t>
            </w:r>
            <w:r>
              <w:br/>
            </w:r>
            <w:r>
              <w:rPr>
                <w:rFonts w:ascii="Times New Roman"/>
                <w:b w:val="false"/>
                <w:i w:val="false"/>
                <w:color w:val="000000"/>
                <w:sz w:val="20"/>
              </w:rPr>
              <w:t>
</w:t>
            </w:r>
            <w:r>
              <w:rPr>
                <w:rFonts w:ascii="Times New Roman"/>
                <w:b w:val="false"/>
                <w:i w:val="false"/>
                <w:color w:val="000000"/>
                <w:sz w:val="20"/>
              </w:rPr>
              <w:t>Протяженность каналов</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әуелік желілері</w:t>
            </w:r>
            <w:r>
              <w:br/>
            </w:r>
            <w:r>
              <w:rPr>
                <w:rFonts w:ascii="Times New Roman"/>
                <w:b w:val="false"/>
                <w:i w:val="false"/>
                <w:color w:val="000000"/>
                <w:sz w:val="20"/>
              </w:rPr>
              <w:t>
</w:t>
            </w:r>
            <w:r>
              <w:rPr>
                <w:rFonts w:ascii="Times New Roman"/>
                <w:b w:val="false"/>
                <w:i w:val="false"/>
                <w:color w:val="000000"/>
                <w:sz w:val="20"/>
              </w:rPr>
              <w:t>воздушные линии передачи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радиорелелік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спутниктік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20"/>
    <w:p>
      <w:pPr>
        <w:spacing w:after="0"/>
        <w:ind w:left="0"/>
        <w:jc w:val="both"/>
      </w:pPr>
      <w:r>
        <w:rPr>
          <w:rFonts w:ascii="Times New Roman"/>
          <w:b w:val="false"/>
          <w:i w:val="false"/>
          <w:color w:val="000000"/>
          <w:sz w:val="28"/>
        </w:rPr>
        <w:t>
</w:t>
      </w:r>
      <w:r>
        <w:rPr>
          <w:rFonts w:ascii="Times New Roman"/>
          <w:b/>
          <w:i w:val="false"/>
          <w:color w:val="000000"/>
          <w:sz w:val="28"/>
        </w:rPr>
        <w:t>3. Тарату ортасына байланысты магистральды және ішкіаймақтық байланыс желілерінің ұзындығы туралы ақпаратты көрсетіңіз, мың километр</w:t>
      </w:r>
      <w:r>
        <w:br/>
      </w:r>
      <w:r>
        <w:rPr>
          <w:rFonts w:ascii="Times New Roman"/>
          <w:b w:val="false"/>
          <w:i w:val="false"/>
          <w:color w:val="000000"/>
          <w:sz w:val="28"/>
        </w:rPr>
        <w:t>
Укажите информацию о протяженности магистральных и внутризоновых линий связи в зависимости от среды распространения, тысяч километров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9742"/>
        <w:gridCol w:w="1922"/>
      </w:tblGrid>
      <w:tr>
        <w:trPr>
          <w:trHeight w:val="55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арналарының ұзындығы</w:t>
            </w:r>
            <w:r>
              <w:br/>
            </w:r>
            <w:r>
              <w:rPr>
                <w:rFonts w:ascii="Times New Roman"/>
                <w:b w:val="false"/>
                <w:i w:val="false"/>
                <w:color w:val="000000"/>
                <w:sz w:val="20"/>
              </w:rPr>
              <w:t>
</w:t>
            </w:r>
            <w:r>
              <w:rPr>
                <w:rFonts w:ascii="Times New Roman"/>
                <w:b w:val="false"/>
                <w:i w:val="false"/>
                <w:color w:val="000000"/>
                <w:sz w:val="20"/>
              </w:rPr>
              <w:t>Протяженность линий связи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 волокондық-оптикалық кабелдерді қолданумен</w:t>
            </w:r>
            <w:r>
              <w:br/>
            </w:r>
            <w:r>
              <w:rPr>
                <w:rFonts w:ascii="Times New Roman"/>
                <w:b w:val="false"/>
                <w:i w:val="false"/>
                <w:color w:val="000000"/>
                <w:sz w:val="20"/>
              </w:rPr>
              <w:t>
</w:t>
            </w:r>
            <w:r>
              <w:rPr>
                <w:rFonts w:ascii="Times New Roman"/>
                <w:b w:val="false"/>
                <w:i w:val="false"/>
                <w:color w:val="000000"/>
                <w:sz w:val="20"/>
              </w:rPr>
              <w:t>из них - с применением волоконно-оптических кабелей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радиорелелік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спутниктік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21"/>
    <w:p>
      <w:pPr>
        <w:spacing w:after="0"/>
        <w:ind w:left="0"/>
        <w:jc w:val="both"/>
      </w:pPr>
      <w:r>
        <w:rPr>
          <w:rFonts w:ascii="Times New Roman"/>
          <w:b w:val="false"/>
          <w:i w:val="false"/>
          <w:color w:val="000000"/>
          <w:sz w:val="28"/>
        </w:rPr>
        <w:t>
</w:t>
      </w:r>
      <w:r>
        <w:rPr>
          <w:rFonts w:ascii="Times New Roman"/>
          <w:b/>
          <w:i w:val="false"/>
          <w:color w:val="000000"/>
          <w:sz w:val="28"/>
        </w:rPr>
        <w:t>4. Беру желілерінің ақырғы тығыздау аппаратураларымен құралған қалааралық және халықаралық ақырғы арналардың саны туралы ақпаратты көрсетіңіз, мың арна</w:t>
      </w:r>
      <w:r>
        <w:br/>
      </w:r>
      <w:r>
        <w:rPr>
          <w:rFonts w:ascii="Times New Roman"/>
          <w:b w:val="false"/>
          <w:i w:val="false"/>
          <w:color w:val="000000"/>
          <w:sz w:val="28"/>
        </w:rPr>
        <w:t>
Укажите информацию о количестве оконечных междугородных и международных каналов, образованных оконечной аппаратурой систем передачи, тысяч каналов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6733"/>
        <w:gridCol w:w="2331"/>
        <w:gridCol w:w="2590"/>
      </w:tblGrid>
      <w:tr>
        <w:trPr>
          <w:trHeight w:val="39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w:t>
            </w:r>
            <w:r>
              <w:br/>
            </w:r>
            <w:r>
              <w:rPr>
                <w:rFonts w:ascii="Times New Roman"/>
                <w:b w:val="false"/>
                <w:i w:val="false"/>
                <w:color w:val="000000"/>
                <w:sz w:val="20"/>
              </w:rPr>
              <w:t>
</w:t>
            </w:r>
            <w:r>
              <w:rPr>
                <w:rFonts w:ascii="Times New Roman"/>
                <w:b w:val="false"/>
                <w:i w:val="false"/>
                <w:color w:val="000000"/>
                <w:sz w:val="20"/>
              </w:rPr>
              <w:t>қосылғандары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18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Ақырғы тығыздау аппаратураларымен құралған арналарының саны </w:t>
            </w:r>
            <w:r>
              <w:br/>
            </w:r>
            <w:r>
              <w:rPr>
                <w:rFonts w:ascii="Times New Roman"/>
                <w:b w:val="false"/>
                <w:i w:val="false"/>
                <w:color w:val="000000"/>
                <w:sz w:val="20"/>
              </w:rPr>
              <w:t>
</w:t>
            </w:r>
            <w:r>
              <w:rPr>
                <w:rFonts w:ascii="Times New Roman"/>
                <w:b w:val="false"/>
                <w:i w:val="false"/>
                <w:color w:val="000000"/>
                <w:sz w:val="20"/>
              </w:rPr>
              <w:t xml:space="preserve">Число каналов, образованных оконечной аппаратурой уплотнения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 желілер</w:t>
            </w:r>
            <w:r>
              <w:br/>
            </w:r>
            <w:r>
              <w:rPr>
                <w:rFonts w:ascii="Times New Roman"/>
                <w:b w:val="false"/>
                <w:i w:val="false"/>
                <w:color w:val="000000"/>
                <w:sz w:val="20"/>
              </w:rPr>
              <w:t>
</w:t>
            </w:r>
            <w:r>
              <w:rPr>
                <w:rFonts w:ascii="Times New Roman"/>
                <w:b w:val="false"/>
                <w:i w:val="false"/>
                <w:color w:val="000000"/>
                <w:sz w:val="20"/>
              </w:rPr>
              <w:t>аналоговые сети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желіде</w:t>
            </w:r>
            <w:r>
              <w:br/>
            </w:r>
            <w:r>
              <w:rPr>
                <w:rFonts w:ascii="Times New Roman"/>
                <w:b w:val="false"/>
                <w:i w:val="false"/>
                <w:color w:val="000000"/>
                <w:sz w:val="20"/>
              </w:rPr>
              <w:t>
</w:t>
            </w:r>
            <w:r>
              <w:rPr>
                <w:rFonts w:ascii="Times New Roman"/>
                <w:b w:val="false"/>
                <w:i w:val="false"/>
                <w:color w:val="000000"/>
                <w:sz w:val="20"/>
              </w:rPr>
              <w:t>цифровые сети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деректерді беру арналары</w:t>
            </w:r>
            <w:r>
              <w:br/>
            </w:r>
            <w:r>
              <w:rPr>
                <w:rFonts w:ascii="Times New Roman"/>
                <w:b w:val="false"/>
                <w:i w:val="false"/>
                <w:color w:val="000000"/>
                <w:sz w:val="20"/>
              </w:rPr>
              <w:t>
</w:t>
            </w:r>
            <w:r>
              <w:rPr>
                <w:rFonts w:ascii="Times New Roman"/>
                <w:b w:val="false"/>
                <w:i w:val="false"/>
                <w:color w:val="000000"/>
                <w:sz w:val="20"/>
              </w:rPr>
              <w:t>из них - каналы передачи данных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6" w:id="22"/>
    <w:p>
      <w:pPr>
        <w:spacing w:after="0"/>
        <w:ind w:left="0"/>
        <w:jc w:val="both"/>
      </w:pPr>
      <w:r>
        <w:rPr>
          <w:rFonts w:ascii="Times New Roman"/>
          <w:b w:val="false"/>
          <w:i w:val="false"/>
          <w:color w:val="000000"/>
          <w:sz w:val="28"/>
        </w:rPr>
        <w:t>
</w:t>
      </w:r>
      <w:r>
        <w:rPr>
          <w:rFonts w:ascii="Times New Roman"/>
          <w:b/>
          <w:i w:val="false"/>
          <w:color w:val="000000"/>
          <w:sz w:val="28"/>
        </w:rPr>
        <w:t>5. Коммутациялық станциялардың (пунктердің) саны және сыйымдылығы туралы ақпаратты көрсетіңіз</w:t>
      </w:r>
      <w:r>
        <w:br/>
      </w:r>
      <w:r>
        <w:rPr>
          <w:rFonts w:ascii="Times New Roman"/>
          <w:b w:val="false"/>
          <w:i w:val="false"/>
          <w:color w:val="000000"/>
          <w:sz w:val="28"/>
        </w:rPr>
        <w:t>
Укажите информацию о количестве и емкости коммутационных станций (пунктов)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3816"/>
        <w:gridCol w:w="3917"/>
        <w:gridCol w:w="4241"/>
      </w:tblGrid>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телефон желісі </w:t>
            </w:r>
            <w:r>
              <w:br/>
            </w:r>
            <w:r>
              <w:rPr>
                <w:rFonts w:ascii="Times New Roman"/>
                <w:b w:val="false"/>
                <w:i w:val="false"/>
                <w:color w:val="000000"/>
                <w:sz w:val="20"/>
              </w:rPr>
              <w:t>
</w:t>
            </w:r>
            <w:r>
              <w:rPr>
                <w:rFonts w:ascii="Times New Roman"/>
                <w:b w:val="false"/>
                <w:i w:val="false"/>
                <w:color w:val="000000"/>
                <w:sz w:val="20"/>
              </w:rPr>
              <w:t xml:space="preserve">Городская телефонная сеть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телефон желісі</w:t>
            </w:r>
            <w:r>
              <w:br/>
            </w:r>
            <w:r>
              <w:rPr>
                <w:rFonts w:ascii="Times New Roman"/>
                <w:b w:val="false"/>
                <w:i w:val="false"/>
                <w:color w:val="000000"/>
                <w:sz w:val="20"/>
              </w:rPr>
              <w:t>
</w:t>
            </w:r>
            <w:r>
              <w:rPr>
                <w:rFonts w:ascii="Times New Roman"/>
                <w:b w:val="false"/>
                <w:i w:val="false"/>
                <w:color w:val="000000"/>
                <w:sz w:val="20"/>
              </w:rPr>
              <w:t>Сельская телефонная сеть</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Коммутациялық</w:t>
            </w:r>
            <w:r>
              <w:br/>
            </w:r>
            <w:r>
              <w:rPr>
                <w:rFonts w:ascii="Times New Roman"/>
                <w:b w:val="false"/>
                <w:i w:val="false"/>
                <w:color w:val="000000"/>
                <w:sz w:val="20"/>
              </w:rPr>
              <w:t>
</w:t>
            </w:r>
            <w:r>
              <w:rPr>
                <w:rFonts w:ascii="Times New Roman"/>
                <w:b w:val="false"/>
                <w:i w:val="false"/>
                <w:color w:val="000000"/>
                <w:sz w:val="20"/>
              </w:rPr>
              <w:t>станциялардың</w:t>
            </w:r>
            <w:r>
              <w:br/>
            </w:r>
            <w:r>
              <w:rPr>
                <w:rFonts w:ascii="Times New Roman"/>
                <w:b w:val="false"/>
                <w:i w:val="false"/>
                <w:color w:val="000000"/>
                <w:sz w:val="20"/>
              </w:rPr>
              <w:t>
</w:t>
            </w:r>
            <w:r>
              <w:rPr>
                <w:rFonts w:ascii="Times New Roman"/>
                <w:b w:val="false"/>
                <w:i w:val="false"/>
                <w:color w:val="000000"/>
                <w:sz w:val="20"/>
              </w:rPr>
              <w:t>(пунктердің) саны,</w:t>
            </w:r>
            <w:r>
              <w:br/>
            </w:r>
            <w:r>
              <w:rPr>
                <w:rFonts w:ascii="Times New Roman"/>
                <w:b w:val="false"/>
                <w:i w:val="false"/>
                <w:color w:val="000000"/>
                <w:sz w:val="20"/>
              </w:rPr>
              <w:t>
</w:t>
            </w:r>
            <w:r>
              <w:rPr>
                <w:rFonts w:ascii="Times New Roman"/>
                <w:b w:val="false"/>
                <w:i w:val="false"/>
                <w:color w:val="000000"/>
                <w:sz w:val="20"/>
              </w:rPr>
              <w:t xml:space="preserve">бірлік </w:t>
            </w:r>
            <w:r>
              <w:br/>
            </w:r>
            <w:r>
              <w:rPr>
                <w:rFonts w:ascii="Times New Roman"/>
                <w:b w:val="false"/>
                <w:i w:val="false"/>
                <w:color w:val="000000"/>
                <w:sz w:val="20"/>
              </w:rPr>
              <w:t>
</w:t>
            </w:r>
            <w:r>
              <w:rPr>
                <w:rFonts w:ascii="Times New Roman"/>
                <w:b w:val="false"/>
                <w:i w:val="false"/>
                <w:color w:val="000000"/>
                <w:sz w:val="20"/>
              </w:rPr>
              <w:t>Количество коммутационных станций (пунктов), единиц</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коммутациялық</w:t>
            </w:r>
            <w:r>
              <w:br/>
            </w:r>
            <w:r>
              <w:rPr>
                <w:rFonts w:ascii="Times New Roman"/>
                <w:b w:val="false"/>
                <w:i w:val="false"/>
                <w:color w:val="000000"/>
                <w:sz w:val="20"/>
              </w:rPr>
              <w:t>
</w:t>
            </w:r>
            <w:r>
              <w:rPr>
                <w:rFonts w:ascii="Times New Roman"/>
                <w:b w:val="false"/>
                <w:i w:val="false"/>
                <w:color w:val="000000"/>
                <w:sz w:val="20"/>
              </w:rPr>
              <w:t>пункттер</w:t>
            </w:r>
            <w:r>
              <w:br/>
            </w:r>
            <w:r>
              <w:rPr>
                <w:rFonts w:ascii="Times New Roman"/>
                <w:b w:val="false"/>
                <w:i w:val="false"/>
                <w:color w:val="000000"/>
                <w:sz w:val="20"/>
              </w:rPr>
              <w:t>
</w:t>
            </w:r>
            <w:r>
              <w:rPr>
                <w:rFonts w:ascii="Times New Roman"/>
                <w:b w:val="false"/>
                <w:i w:val="false"/>
                <w:color w:val="000000"/>
                <w:sz w:val="20"/>
              </w:rPr>
              <w:t>цифровые коммутационные</w:t>
            </w:r>
            <w:r>
              <w:br/>
            </w:r>
            <w:r>
              <w:rPr>
                <w:rFonts w:ascii="Times New Roman"/>
                <w:b w:val="false"/>
                <w:i w:val="false"/>
                <w:color w:val="000000"/>
                <w:sz w:val="20"/>
              </w:rPr>
              <w:t>
</w:t>
            </w:r>
            <w:r>
              <w:rPr>
                <w:rFonts w:ascii="Times New Roman"/>
                <w:b w:val="false"/>
                <w:i w:val="false"/>
                <w:color w:val="000000"/>
                <w:sz w:val="20"/>
              </w:rPr>
              <w:t>станции (пункты)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Құрастырылған</w:t>
            </w:r>
            <w:r>
              <w:br/>
            </w:r>
            <w:r>
              <w:rPr>
                <w:rFonts w:ascii="Times New Roman"/>
                <w:b w:val="false"/>
                <w:i w:val="false"/>
                <w:color w:val="000000"/>
                <w:sz w:val="20"/>
              </w:rPr>
              <w:t>
</w:t>
            </w:r>
            <w:r>
              <w:rPr>
                <w:rFonts w:ascii="Times New Roman"/>
                <w:b w:val="false"/>
                <w:i w:val="false"/>
                <w:color w:val="000000"/>
                <w:sz w:val="20"/>
              </w:rPr>
              <w:t>коммутациялық</w:t>
            </w:r>
            <w:r>
              <w:br/>
            </w:r>
            <w:r>
              <w:rPr>
                <w:rFonts w:ascii="Times New Roman"/>
                <w:b w:val="false"/>
                <w:i w:val="false"/>
                <w:color w:val="000000"/>
                <w:sz w:val="20"/>
              </w:rPr>
              <w:t>
</w:t>
            </w:r>
            <w:r>
              <w:rPr>
                <w:rFonts w:ascii="Times New Roman"/>
                <w:b w:val="false"/>
                <w:i w:val="false"/>
                <w:color w:val="000000"/>
                <w:sz w:val="20"/>
              </w:rPr>
              <w:t>станциялардың</w:t>
            </w:r>
            <w:r>
              <w:br/>
            </w:r>
            <w:r>
              <w:rPr>
                <w:rFonts w:ascii="Times New Roman"/>
                <w:b w:val="false"/>
                <w:i w:val="false"/>
                <w:color w:val="000000"/>
                <w:sz w:val="20"/>
              </w:rPr>
              <w:t>
</w:t>
            </w:r>
            <w:r>
              <w:rPr>
                <w:rFonts w:ascii="Times New Roman"/>
                <w:b w:val="false"/>
                <w:i w:val="false"/>
                <w:color w:val="000000"/>
                <w:sz w:val="20"/>
              </w:rPr>
              <w:t>(пунктердің) сыйымдылығы,</w:t>
            </w:r>
            <w:r>
              <w:br/>
            </w:r>
            <w:r>
              <w:rPr>
                <w:rFonts w:ascii="Times New Roman"/>
                <w:b w:val="false"/>
                <w:i w:val="false"/>
                <w:color w:val="000000"/>
                <w:sz w:val="20"/>
              </w:rPr>
              <w:t>
</w:t>
            </w:r>
            <w:r>
              <w:rPr>
                <w:rFonts w:ascii="Times New Roman"/>
                <w:b w:val="false"/>
                <w:i w:val="false"/>
                <w:color w:val="000000"/>
                <w:sz w:val="20"/>
              </w:rPr>
              <w:t>мың номері</w:t>
            </w:r>
            <w:r>
              <w:br/>
            </w:r>
            <w:r>
              <w:rPr>
                <w:rFonts w:ascii="Times New Roman"/>
                <w:b w:val="false"/>
                <w:i w:val="false"/>
                <w:color w:val="000000"/>
                <w:sz w:val="20"/>
              </w:rPr>
              <w:t>
</w:t>
            </w:r>
            <w:r>
              <w:rPr>
                <w:rFonts w:ascii="Times New Roman"/>
                <w:b w:val="false"/>
                <w:i w:val="false"/>
                <w:color w:val="000000"/>
                <w:sz w:val="20"/>
              </w:rPr>
              <w:t>Монтированная емкость</w:t>
            </w:r>
            <w:r>
              <w:br/>
            </w:r>
            <w:r>
              <w:rPr>
                <w:rFonts w:ascii="Times New Roman"/>
                <w:b w:val="false"/>
                <w:i w:val="false"/>
                <w:color w:val="000000"/>
                <w:sz w:val="20"/>
              </w:rPr>
              <w:t>
</w:t>
            </w:r>
            <w:r>
              <w:rPr>
                <w:rFonts w:ascii="Times New Roman"/>
                <w:b w:val="false"/>
                <w:i w:val="false"/>
                <w:color w:val="000000"/>
                <w:sz w:val="20"/>
              </w:rPr>
              <w:t>коммутационных станций</w:t>
            </w:r>
            <w:r>
              <w:br/>
            </w:r>
            <w:r>
              <w:rPr>
                <w:rFonts w:ascii="Times New Roman"/>
                <w:b w:val="false"/>
                <w:i w:val="false"/>
                <w:color w:val="000000"/>
                <w:sz w:val="20"/>
              </w:rPr>
              <w:t>
</w:t>
            </w:r>
            <w:r>
              <w:rPr>
                <w:rFonts w:ascii="Times New Roman"/>
                <w:b w:val="false"/>
                <w:i w:val="false"/>
                <w:color w:val="000000"/>
                <w:sz w:val="20"/>
              </w:rPr>
              <w:t>(пунктов), тысяч номеров</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коммутациялық</w:t>
            </w:r>
            <w:r>
              <w:br/>
            </w:r>
            <w:r>
              <w:rPr>
                <w:rFonts w:ascii="Times New Roman"/>
                <w:b w:val="false"/>
                <w:i w:val="false"/>
                <w:color w:val="000000"/>
                <w:sz w:val="20"/>
              </w:rPr>
              <w:t>
</w:t>
            </w:r>
            <w:r>
              <w:rPr>
                <w:rFonts w:ascii="Times New Roman"/>
                <w:b w:val="false"/>
                <w:i w:val="false"/>
                <w:color w:val="000000"/>
                <w:sz w:val="20"/>
              </w:rPr>
              <w:t>станциялар (пунктер)</w:t>
            </w:r>
            <w:r>
              <w:br/>
            </w:r>
            <w:r>
              <w:rPr>
                <w:rFonts w:ascii="Times New Roman"/>
                <w:b w:val="false"/>
                <w:i w:val="false"/>
                <w:color w:val="000000"/>
                <w:sz w:val="20"/>
              </w:rPr>
              <w:t>
</w:t>
            </w:r>
            <w:r>
              <w:rPr>
                <w:rFonts w:ascii="Times New Roman"/>
                <w:b w:val="false"/>
                <w:i w:val="false"/>
                <w:color w:val="000000"/>
                <w:sz w:val="20"/>
              </w:rPr>
              <w:t>цифровые коммутационные</w:t>
            </w:r>
            <w:r>
              <w:br/>
            </w:r>
            <w:r>
              <w:rPr>
                <w:rFonts w:ascii="Times New Roman"/>
                <w:b w:val="false"/>
                <w:i w:val="false"/>
                <w:color w:val="000000"/>
                <w:sz w:val="20"/>
              </w:rPr>
              <w:t>
</w:t>
            </w:r>
            <w:r>
              <w:rPr>
                <w:rFonts w:ascii="Times New Roman"/>
                <w:b w:val="false"/>
                <w:i w:val="false"/>
                <w:color w:val="000000"/>
                <w:sz w:val="20"/>
              </w:rPr>
              <w:t>станции (пункты)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телефон</w:t>
            </w:r>
            <w:r>
              <w:br/>
            </w:r>
            <w:r>
              <w:rPr>
                <w:rFonts w:ascii="Times New Roman"/>
                <w:b w:val="false"/>
                <w:i w:val="false"/>
                <w:color w:val="000000"/>
                <w:sz w:val="20"/>
              </w:rPr>
              <w:t>
</w:t>
            </w:r>
            <w:r>
              <w:rPr>
                <w:rFonts w:ascii="Times New Roman"/>
                <w:b w:val="false"/>
                <w:i w:val="false"/>
                <w:color w:val="000000"/>
                <w:sz w:val="20"/>
              </w:rPr>
              <w:t>станцияларына шығысы бар</w:t>
            </w:r>
            <w:r>
              <w:br/>
            </w:r>
            <w:r>
              <w:rPr>
                <w:rFonts w:ascii="Times New Roman"/>
                <w:b w:val="false"/>
                <w:i w:val="false"/>
                <w:color w:val="000000"/>
                <w:sz w:val="20"/>
              </w:rPr>
              <w:t>
</w:t>
            </w:r>
            <w:r>
              <w:rPr>
                <w:rFonts w:ascii="Times New Roman"/>
                <w:b w:val="false"/>
                <w:i w:val="false"/>
                <w:color w:val="000000"/>
                <w:sz w:val="20"/>
              </w:rPr>
              <w:t>орнатылған коммутациялық</w:t>
            </w:r>
            <w:r>
              <w:br/>
            </w:r>
            <w:r>
              <w:rPr>
                <w:rFonts w:ascii="Times New Roman"/>
                <w:b w:val="false"/>
                <w:i w:val="false"/>
                <w:color w:val="000000"/>
                <w:sz w:val="20"/>
              </w:rPr>
              <w:t>
</w:t>
            </w:r>
            <w:r>
              <w:rPr>
                <w:rFonts w:ascii="Times New Roman"/>
                <w:b w:val="false"/>
                <w:i w:val="false"/>
                <w:color w:val="000000"/>
                <w:sz w:val="20"/>
              </w:rPr>
              <w:t>станциялардың</w:t>
            </w:r>
            <w:r>
              <w:br/>
            </w:r>
            <w:r>
              <w:rPr>
                <w:rFonts w:ascii="Times New Roman"/>
                <w:b w:val="false"/>
                <w:i w:val="false"/>
                <w:color w:val="000000"/>
                <w:sz w:val="20"/>
              </w:rPr>
              <w:t>
</w:t>
            </w:r>
            <w:r>
              <w:rPr>
                <w:rFonts w:ascii="Times New Roman"/>
                <w:b w:val="false"/>
                <w:i w:val="false"/>
                <w:color w:val="000000"/>
                <w:sz w:val="20"/>
              </w:rPr>
              <w:t>(пунктердің) сыйымдылығы,</w:t>
            </w:r>
            <w:r>
              <w:br/>
            </w:r>
            <w:r>
              <w:rPr>
                <w:rFonts w:ascii="Times New Roman"/>
                <w:b w:val="false"/>
                <w:i w:val="false"/>
                <w:color w:val="000000"/>
                <w:sz w:val="20"/>
              </w:rPr>
              <w:t>
</w:t>
            </w:r>
            <w:r>
              <w:rPr>
                <w:rFonts w:ascii="Times New Roman"/>
                <w:b w:val="false"/>
                <w:i w:val="false"/>
                <w:color w:val="000000"/>
                <w:sz w:val="20"/>
              </w:rPr>
              <w:t>мың нөмірі</w:t>
            </w:r>
            <w:r>
              <w:br/>
            </w:r>
            <w:r>
              <w:rPr>
                <w:rFonts w:ascii="Times New Roman"/>
                <w:b w:val="false"/>
                <w:i w:val="false"/>
                <w:color w:val="000000"/>
                <w:sz w:val="20"/>
              </w:rPr>
              <w:t>
</w:t>
            </w:r>
            <w:r>
              <w:rPr>
                <w:rFonts w:ascii="Times New Roman"/>
                <w:b w:val="false"/>
                <w:i w:val="false"/>
                <w:color w:val="000000"/>
                <w:sz w:val="20"/>
              </w:rPr>
              <w:t>Монтированная емкость</w:t>
            </w:r>
            <w:r>
              <w:br/>
            </w:r>
            <w:r>
              <w:rPr>
                <w:rFonts w:ascii="Times New Roman"/>
                <w:b w:val="false"/>
                <w:i w:val="false"/>
                <w:color w:val="000000"/>
                <w:sz w:val="20"/>
              </w:rPr>
              <w:t>
</w:t>
            </w:r>
            <w:r>
              <w:rPr>
                <w:rFonts w:ascii="Times New Roman"/>
                <w:b w:val="false"/>
                <w:i w:val="false"/>
                <w:color w:val="000000"/>
                <w:sz w:val="20"/>
              </w:rPr>
              <w:t>коммутационных станций</w:t>
            </w:r>
            <w:r>
              <w:br/>
            </w:r>
            <w:r>
              <w:rPr>
                <w:rFonts w:ascii="Times New Roman"/>
                <w:b w:val="false"/>
                <w:i w:val="false"/>
                <w:color w:val="000000"/>
                <w:sz w:val="20"/>
              </w:rPr>
              <w:t>
</w:t>
            </w:r>
            <w:r>
              <w:rPr>
                <w:rFonts w:ascii="Times New Roman"/>
                <w:b w:val="false"/>
                <w:i w:val="false"/>
                <w:color w:val="000000"/>
                <w:sz w:val="20"/>
              </w:rPr>
              <w:t>(пунктов), имеющих выход на междугородную</w:t>
            </w:r>
            <w:r>
              <w:br/>
            </w:r>
            <w:r>
              <w:rPr>
                <w:rFonts w:ascii="Times New Roman"/>
                <w:b w:val="false"/>
                <w:i w:val="false"/>
                <w:color w:val="000000"/>
                <w:sz w:val="20"/>
              </w:rPr>
              <w:t>
</w:t>
            </w:r>
            <w:r>
              <w:rPr>
                <w:rFonts w:ascii="Times New Roman"/>
                <w:b w:val="false"/>
                <w:i w:val="false"/>
                <w:color w:val="000000"/>
                <w:sz w:val="20"/>
              </w:rPr>
              <w:t>телефонную станцию, тысяч</w:t>
            </w:r>
            <w:r>
              <w:br/>
            </w:r>
            <w:r>
              <w:rPr>
                <w:rFonts w:ascii="Times New Roman"/>
                <w:b w:val="false"/>
                <w:i w:val="false"/>
                <w:color w:val="000000"/>
                <w:sz w:val="20"/>
              </w:rPr>
              <w:t>
</w:t>
            </w:r>
            <w:r>
              <w:rPr>
                <w:rFonts w:ascii="Times New Roman"/>
                <w:b w:val="false"/>
                <w:i w:val="false"/>
                <w:color w:val="000000"/>
                <w:sz w:val="20"/>
              </w:rPr>
              <w:t>номеров</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w:t>
            </w:r>
            <w:r>
              <w:br/>
            </w:r>
            <w:r>
              <w:rPr>
                <w:rFonts w:ascii="Times New Roman"/>
                <w:b w:val="false"/>
                <w:i w:val="false"/>
                <w:color w:val="000000"/>
                <w:sz w:val="20"/>
              </w:rPr>
              <w:t>
</w:t>
            </w:r>
            <w:r>
              <w:rPr>
                <w:rFonts w:ascii="Times New Roman"/>
                <w:b w:val="false"/>
                <w:i w:val="false"/>
                <w:color w:val="000000"/>
                <w:sz w:val="20"/>
              </w:rPr>
              <w:t>коммутациялық</w:t>
            </w:r>
            <w:r>
              <w:br/>
            </w:r>
            <w:r>
              <w:rPr>
                <w:rFonts w:ascii="Times New Roman"/>
                <w:b w:val="false"/>
                <w:i w:val="false"/>
                <w:color w:val="000000"/>
                <w:sz w:val="20"/>
              </w:rPr>
              <w:t>
</w:t>
            </w:r>
            <w:r>
              <w:rPr>
                <w:rFonts w:ascii="Times New Roman"/>
                <w:b w:val="false"/>
                <w:i w:val="false"/>
                <w:color w:val="000000"/>
                <w:sz w:val="20"/>
              </w:rPr>
              <w:t>станциялардың</w:t>
            </w:r>
            <w:r>
              <w:br/>
            </w:r>
            <w:r>
              <w:rPr>
                <w:rFonts w:ascii="Times New Roman"/>
                <w:b w:val="false"/>
                <w:i w:val="false"/>
                <w:color w:val="000000"/>
                <w:sz w:val="20"/>
              </w:rPr>
              <w:t>
</w:t>
            </w:r>
            <w:r>
              <w:rPr>
                <w:rFonts w:ascii="Times New Roman"/>
                <w:b w:val="false"/>
                <w:i w:val="false"/>
                <w:color w:val="000000"/>
                <w:sz w:val="20"/>
              </w:rPr>
              <w:t>(пунктердің)</w:t>
            </w:r>
            <w:r>
              <w:br/>
            </w:r>
            <w:r>
              <w:rPr>
                <w:rFonts w:ascii="Times New Roman"/>
                <w:b w:val="false"/>
                <w:i w:val="false"/>
                <w:color w:val="000000"/>
                <w:sz w:val="20"/>
              </w:rPr>
              <w:t>
</w:t>
            </w:r>
            <w:r>
              <w:rPr>
                <w:rFonts w:ascii="Times New Roman"/>
                <w:b w:val="false"/>
                <w:i w:val="false"/>
                <w:color w:val="000000"/>
                <w:sz w:val="20"/>
              </w:rPr>
              <w:t>сыйымдылығы, мың нөмірі</w:t>
            </w:r>
            <w:r>
              <w:br/>
            </w:r>
            <w:r>
              <w:rPr>
                <w:rFonts w:ascii="Times New Roman"/>
                <w:b w:val="false"/>
                <w:i w:val="false"/>
                <w:color w:val="000000"/>
                <w:sz w:val="20"/>
              </w:rPr>
              <w:t>
</w:t>
            </w:r>
            <w:r>
              <w:rPr>
                <w:rFonts w:ascii="Times New Roman"/>
                <w:b w:val="false"/>
                <w:i w:val="false"/>
                <w:color w:val="000000"/>
                <w:sz w:val="20"/>
              </w:rPr>
              <w:t>Задействованная емкость</w:t>
            </w:r>
            <w:r>
              <w:br/>
            </w:r>
            <w:r>
              <w:rPr>
                <w:rFonts w:ascii="Times New Roman"/>
                <w:b w:val="false"/>
                <w:i w:val="false"/>
                <w:color w:val="000000"/>
                <w:sz w:val="20"/>
              </w:rPr>
              <w:t>
</w:t>
            </w:r>
            <w:r>
              <w:rPr>
                <w:rFonts w:ascii="Times New Roman"/>
                <w:b w:val="false"/>
                <w:i w:val="false"/>
                <w:color w:val="000000"/>
                <w:sz w:val="20"/>
              </w:rPr>
              <w:t>коммутационных станций</w:t>
            </w:r>
            <w:r>
              <w:br/>
            </w:r>
            <w:r>
              <w:rPr>
                <w:rFonts w:ascii="Times New Roman"/>
                <w:b w:val="false"/>
                <w:i w:val="false"/>
                <w:color w:val="000000"/>
                <w:sz w:val="20"/>
              </w:rPr>
              <w:t>
</w:t>
            </w:r>
            <w:r>
              <w:rPr>
                <w:rFonts w:ascii="Times New Roman"/>
                <w:b w:val="false"/>
                <w:i w:val="false"/>
                <w:color w:val="000000"/>
                <w:sz w:val="20"/>
              </w:rPr>
              <w:t xml:space="preserve">(пунктов), тысяч номеров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коммутациялық</w:t>
            </w:r>
            <w:r>
              <w:br/>
            </w:r>
            <w:r>
              <w:rPr>
                <w:rFonts w:ascii="Times New Roman"/>
                <w:b w:val="false"/>
                <w:i w:val="false"/>
                <w:color w:val="000000"/>
                <w:sz w:val="20"/>
              </w:rPr>
              <w:t>
</w:t>
            </w:r>
            <w:r>
              <w:rPr>
                <w:rFonts w:ascii="Times New Roman"/>
                <w:b w:val="false"/>
                <w:i w:val="false"/>
                <w:color w:val="000000"/>
                <w:sz w:val="20"/>
              </w:rPr>
              <w:t>станциялар (пунктер</w:t>
            </w:r>
            <w:r>
              <w:br/>
            </w:r>
            <w:r>
              <w:rPr>
                <w:rFonts w:ascii="Times New Roman"/>
                <w:b w:val="false"/>
                <w:i w:val="false"/>
                <w:color w:val="000000"/>
                <w:sz w:val="20"/>
              </w:rPr>
              <w:t>
</w:t>
            </w:r>
            <w:r>
              <w:rPr>
                <w:rFonts w:ascii="Times New Roman"/>
                <w:b w:val="false"/>
                <w:i w:val="false"/>
                <w:color w:val="000000"/>
                <w:sz w:val="20"/>
              </w:rPr>
              <w:t>цифровые коммутационные</w:t>
            </w:r>
            <w:r>
              <w:br/>
            </w:r>
            <w:r>
              <w:rPr>
                <w:rFonts w:ascii="Times New Roman"/>
                <w:b w:val="false"/>
                <w:i w:val="false"/>
                <w:color w:val="000000"/>
                <w:sz w:val="20"/>
              </w:rPr>
              <w:t>
</w:t>
            </w:r>
            <w:r>
              <w:rPr>
                <w:rFonts w:ascii="Times New Roman"/>
                <w:b w:val="false"/>
                <w:i w:val="false"/>
                <w:color w:val="000000"/>
                <w:sz w:val="20"/>
              </w:rPr>
              <w:t>станции (пункты)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телефон</w:t>
            </w:r>
            <w:r>
              <w:br/>
            </w:r>
            <w:r>
              <w:rPr>
                <w:rFonts w:ascii="Times New Roman"/>
                <w:b w:val="false"/>
                <w:i w:val="false"/>
                <w:color w:val="000000"/>
                <w:sz w:val="20"/>
              </w:rPr>
              <w:t>
</w:t>
            </w:r>
            <w:r>
              <w:rPr>
                <w:rFonts w:ascii="Times New Roman"/>
                <w:b w:val="false"/>
                <w:i w:val="false"/>
                <w:color w:val="000000"/>
                <w:sz w:val="20"/>
              </w:rPr>
              <w:t>станцияларына шығысы бар іске қосылған</w:t>
            </w:r>
            <w:r>
              <w:br/>
            </w:r>
            <w:r>
              <w:rPr>
                <w:rFonts w:ascii="Times New Roman"/>
                <w:b w:val="false"/>
                <w:i w:val="false"/>
                <w:color w:val="000000"/>
                <w:sz w:val="20"/>
              </w:rPr>
              <w:t>
</w:t>
            </w:r>
            <w:r>
              <w:rPr>
                <w:rFonts w:ascii="Times New Roman"/>
                <w:b w:val="false"/>
                <w:i w:val="false"/>
                <w:color w:val="000000"/>
                <w:sz w:val="20"/>
              </w:rPr>
              <w:t>коммутациялық</w:t>
            </w:r>
            <w:r>
              <w:br/>
            </w:r>
            <w:r>
              <w:rPr>
                <w:rFonts w:ascii="Times New Roman"/>
                <w:b w:val="false"/>
                <w:i w:val="false"/>
                <w:color w:val="000000"/>
                <w:sz w:val="20"/>
              </w:rPr>
              <w:t>
</w:t>
            </w:r>
            <w:r>
              <w:rPr>
                <w:rFonts w:ascii="Times New Roman"/>
                <w:b w:val="false"/>
                <w:i w:val="false"/>
                <w:color w:val="000000"/>
                <w:sz w:val="20"/>
              </w:rPr>
              <w:t>станциялардың</w:t>
            </w:r>
            <w:r>
              <w:br/>
            </w:r>
            <w:r>
              <w:rPr>
                <w:rFonts w:ascii="Times New Roman"/>
                <w:b w:val="false"/>
                <w:i w:val="false"/>
                <w:color w:val="000000"/>
                <w:sz w:val="20"/>
              </w:rPr>
              <w:t>
</w:t>
            </w:r>
            <w:r>
              <w:rPr>
                <w:rFonts w:ascii="Times New Roman"/>
                <w:b w:val="false"/>
                <w:i w:val="false"/>
                <w:color w:val="000000"/>
                <w:sz w:val="20"/>
              </w:rPr>
              <w:t>(пунктердің)</w:t>
            </w:r>
            <w:r>
              <w:br/>
            </w:r>
            <w:r>
              <w:rPr>
                <w:rFonts w:ascii="Times New Roman"/>
                <w:b w:val="false"/>
                <w:i w:val="false"/>
                <w:color w:val="000000"/>
                <w:sz w:val="20"/>
              </w:rPr>
              <w:t>
</w:t>
            </w:r>
            <w:r>
              <w:rPr>
                <w:rFonts w:ascii="Times New Roman"/>
                <w:b w:val="false"/>
                <w:i w:val="false"/>
                <w:color w:val="000000"/>
                <w:sz w:val="20"/>
              </w:rPr>
              <w:t xml:space="preserve">сыйымдылығы, мың нөмірі </w:t>
            </w:r>
            <w:r>
              <w:br/>
            </w:r>
            <w:r>
              <w:rPr>
                <w:rFonts w:ascii="Times New Roman"/>
                <w:b w:val="false"/>
                <w:i w:val="false"/>
                <w:color w:val="000000"/>
                <w:sz w:val="20"/>
              </w:rPr>
              <w:t>
</w:t>
            </w:r>
            <w:r>
              <w:rPr>
                <w:rFonts w:ascii="Times New Roman"/>
                <w:b w:val="false"/>
                <w:i w:val="false"/>
                <w:color w:val="000000"/>
                <w:sz w:val="20"/>
              </w:rPr>
              <w:t>Задействованная емкость</w:t>
            </w:r>
            <w:r>
              <w:br/>
            </w:r>
            <w:r>
              <w:rPr>
                <w:rFonts w:ascii="Times New Roman"/>
                <w:b w:val="false"/>
                <w:i w:val="false"/>
                <w:color w:val="000000"/>
                <w:sz w:val="20"/>
              </w:rPr>
              <w:t>
</w:t>
            </w:r>
            <w:r>
              <w:rPr>
                <w:rFonts w:ascii="Times New Roman"/>
                <w:b w:val="false"/>
                <w:i w:val="false"/>
                <w:color w:val="000000"/>
                <w:sz w:val="20"/>
              </w:rPr>
              <w:t>коммутационных станций</w:t>
            </w:r>
            <w:r>
              <w:br/>
            </w:r>
            <w:r>
              <w:rPr>
                <w:rFonts w:ascii="Times New Roman"/>
                <w:b w:val="false"/>
                <w:i w:val="false"/>
                <w:color w:val="000000"/>
                <w:sz w:val="20"/>
              </w:rPr>
              <w:t>
</w:t>
            </w:r>
            <w:r>
              <w:rPr>
                <w:rFonts w:ascii="Times New Roman"/>
                <w:b w:val="false"/>
                <w:i w:val="false"/>
                <w:color w:val="000000"/>
                <w:sz w:val="20"/>
              </w:rPr>
              <w:t>(пунктов), имеющих выход на</w:t>
            </w:r>
            <w:r>
              <w:br/>
            </w:r>
            <w:r>
              <w:rPr>
                <w:rFonts w:ascii="Times New Roman"/>
                <w:b w:val="false"/>
                <w:i w:val="false"/>
                <w:color w:val="000000"/>
                <w:sz w:val="20"/>
              </w:rPr>
              <w:t>
</w:t>
            </w:r>
            <w:r>
              <w:rPr>
                <w:rFonts w:ascii="Times New Roman"/>
                <w:b w:val="false"/>
                <w:i w:val="false"/>
                <w:color w:val="000000"/>
                <w:sz w:val="20"/>
              </w:rPr>
              <w:t>междугородную телефонную</w:t>
            </w:r>
            <w:r>
              <w:br/>
            </w:r>
            <w:r>
              <w:rPr>
                <w:rFonts w:ascii="Times New Roman"/>
                <w:b w:val="false"/>
                <w:i w:val="false"/>
                <w:color w:val="000000"/>
                <w:sz w:val="20"/>
              </w:rPr>
              <w:t>
</w:t>
            </w:r>
            <w:r>
              <w:rPr>
                <w:rFonts w:ascii="Times New Roman"/>
                <w:b w:val="false"/>
                <w:i w:val="false"/>
                <w:color w:val="000000"/>
                <w:sz w:val="20"/>
              </w:rPr>
              <w:t>станцию, тысяч номеров</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3"/>
    <w:p>
      <w:pPr>
        <w:spacing w:after="0"/>
        <w:ind w:left="0"/>
        <w:jc w:val="both"/>
      </w:pPr>
      <w:r>
        <w:rPr>
          <w:rFonts w:ascii="Times New Roman"/>
          <w:b w:val="false"/>
          <w:i w:val="false"/>
          <w:color w:val="000000"/>
          <w:sz w:val="28"/>
        </w:rPr>
        <w:t>
</w:t>
      </w:r>
      <w:r>
        <w:rPr>
          <w:rFonts w:ascii="Times New Roman"/>
          <w:b/>
          <w:i w:val="false"/>
          <w:color w:val="000000"/>
          <w:sz w:val="28"/>
        </w:rPr>
        <w:t xml:space="preserve">6. Таксофондардың есебінсіз, телефон желісіне қосылған абоненттік құрылғылар саны туралы ақпаратты көрсетіңіз, дана </w:t>
      </w:r>
      <w:r>
        <w:br/>
      </w:r>
      <w:r>
        <w:rPr>
          <w:rFonts w:ascii="Times New Roman"/>
          <w:b w:val="false"/>
          <w:i w:val="false"/>
          <w:color w:val="000000"/>
          <w:sz w:val="28"/>
        </w:rPr>
        <w:t>
Укажите информацию о количестве абонентских устройств, подсоединенных к телефонной сети, без учета таксофонов, штук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4606"/>
        <w:gridCol w:w="4198"/>
        <w:gridCol w:w="3934"/>
      </w:tblGrid>
      <w:tr>
        <w:trPr>
          <w:trHeight w:val="39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телефон желісі</w:t>
            </w:r>
            <w:r>
              <w:br/>
            </w:r>
            <w:r>
              <w:rPr>
                <w:rFonts w:ascii="Times New Roman"/>
                <w:b w:val="false"/>
                <w:i w:val="false"/>
                <w:color w:val="000000"/>
                <w:sz w:val="20"/>
              </w:rPr>
              <w:t>
</w:t>
            </w:r>
            <w:r>
              <w:rPr>
                <w:rFonts w:ascii="Times New Roman"/>
                <w:b w:val="false"/>
                <w:i w:val="false"/>
                <w:color w:val="000000"/>
                <w:sz w:val="20"/>
              </w:rPr>
              <w:t>Городская телефонная сеть</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телефон желісі</w:t>
            </w:r>
            <w:r>
              <w:br/>
            </w:r>
            <w:r>
              <w:rPr>
                <w:rFonts w:ascii="Times New Roman"/>
                <w:b w:val="false"/>
                <w:i w:val="false"/>
                <w:color w:val="000000"/>
                <w:sz w:val="20"/>
              </w:rPr>
              <w:t>
</w:t>
            </w:r>
            <w:r>
              <w:rPr>
                <w:rFonts w:ascii="Times New Roman"/>
                <w:b w:val="false"/>
                <w:i w:val="false"/>
                <w:color w:val="000000"/>
                <w:sz w:val="20"/>
              </w:rPr>
              <w:t>Сельская телефонная сеть</w:t>
            </w:r>
          </w:p>
        </w:tc>
      </w:tr>
      <w:tr>
        <w:trPr>
          <w:trHeight w:val="15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құрылғылар –</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Абонентские устройства - всего</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желілерді</w:t>
            </w:r>
            <w:r>
              <w:br/>
            </w:r>
            <w:r>
              <w:rPr>
                <w:rFonts w:ascii="Times New Roman"/>
                <w:b w:val="false"/>
                <w:i w:val="false"/>
                <w:color w:val="000000"/>
                <w:sz w:val="20"/>
              </w:rPr>
              <w:t>
</w:t>
            </w:r>
            <w:r>
              <w:rPr>
                <w:rFonts w:ascii="Times New Roman"/>
                <w:b w:val="false"/>
                <w:i w:val="false"/>
                <w:color w:val="000000"/>
                <w:sz w:val="20"/>
              </w:rPr>
              <w:t>тығыздау аппаратуралары</w:t>
            </w:r>
            <w:r>
              <w:br/>
            </w:r>
            <w:r>
              <w:rPr>
                <w:rFonts w:ascii="Times New Roman"/>
                <w:b w:val="false"/>
                <w:i w:val="false"/>
                <w:color w:val="000000"/>
                <w:sz w:val="20"/>
              </w:rPr>
              <w:t>
</w:t>
            </w:r>
            <w:r>
              <w:rPr>
                <w:rFonts w:ascii="Times New Roman"/>
                <w:b w:val="false"/>
                <w:i w:val="false"/>
                <w:color w:val="000000"/>
                <w:sz w:val="20"/>
              </w:rPr>
              <w:t>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w:t>
            </w:r>
            <w:r>
              <w:br/>
            </w:r>
            <w:r>
              <w:rPr>
                <w:rFonts w:ascii="Times New Roman"/>
                <w:b w:val="false"/>
                <w:i w:val="false"/>
                <w:color w:val="000000"/>
                <w:sz w:val="20"/>
              </w:rPr>
              <w:t>
</w:t>
            </w:r>
            <w:r>
              <w:rPr>
                <w:rFonts w:ascii="Times New Roman"/>
                <w:b w:val="false"/>
                <w:i w:val="false"/>
                <w:color w:val="000000"/>
                <w:sz w:val="20"/>
              </w:rPr>
              <w:t>аппаратуру уплотнения</w:t>
            </w:r>
            <w:r>
              <w:br/>
            </w:r>
            <w:r>
              <w:rPr>
                <w:rFonts w:ascii="Times New Roman"/>
                <w:b w:val="false"/>
                <w:i w:val="false"/>
                <w:color w:val="000000"/>
                <w:sz w:val="20"/>
              </w:rPr>
              <w:t>
</w:t>
            </w:r>
            <w:r>
              <w:rPr>
                <w:rFonts w:ascii="Times New Roman"/>
                <w:b w:val="false"/>
                <w:i w:val="false"/>
                <w:color w:val="000000"/>
                <w:sz w:val="20"/>
              </w:rPr>
              <w:t>абонентских линий</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қосақталған сызбамен</w:t>
            </w:r>
            <w:r>
              <w:br/>
            </w:r>
            <w:r>
              <w:rPr>
                <w:rFonts w:ascii="Times New Roman"/>
                <w:b w:val="false"/>
                <w:i w:val="false"/>
                <w:color w:val="000000"/>
                <w:sz w:val="20"/>
              </w:rPr>
              <w:t>
</w:t>
            </w:r>
            <w:r>
              <w:rPr>
                <w:rFonts w:ascii="Times New Roman"/>
                <w:b w:val="false"/>
                <w:i w:val="false"/>
                <w:color w:val="000000"/>
                <w:sz w:val="20"/>
              </w:rPr>
              <w:t>жалғанғандар</w:t>
            </w:r>
            <w:r>
              <w:br/>
            </w:r>
            <w:r>
              <w:rPr>
                <w:rFonts w:ascii="Times New Roman"/>
                <w:b w:val="false"/>
                <w:i w:val="false"/>
                <w:color w:val="000000"/>
                <w:sz w:val="20"/>
              </w:rPr>
              <w:t>
</w:t>
            </w:r>
            <w:r>
              <w:rPr>
                <w:rFonts w:ascii="Times New Roman"/>
                <w:b w:val="false"/>
                <w:i w:val="false"/>
                <w:color w:val="000000"/>
                <w:sz w:val="20"/>
              </w:rPr>
              <w:t>подсоединенные по спаренной</w:t>
            </w:r>
            <w:r>
              <w:br/>
            </w:r>
            <w:r>
              <w:rPr>
                <w:rFonts w:ascii="Times New Roman"/>
                <w:b w:val="false"/>
                <w:i w:val="false"/>
                <w:color w:val="000000"/>
                <w:sz w:val="20"/>
              </w:rPr>
              <w:t>
</w:t>
            </w:r>
            <w:r>
              <w:rPr>
                <w:rFonts w:ascii="Times New Roman"/>
                <w:b w:val="false"/>
                <w:i w:val="false"/>
                <w:color w:val="000000"/>
                <w:sz w:val="20"/>
              </w:rPr>
              <w:t>схеме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радиоенім жабдығы арқылы</w:t>
            </w:r>
            <w:r>
              <w:br/>
            </w:r>
            <w:r>
              <w:rPr>
                <w:rFonts w:ascii="Times New Roman"/>
                <w:b w:val="false"/>
                <w:i w:val="false"/>
                <w:color w:val="000000"/>
                <w:sz w:val="20"/>
              </w:rPr>
              <w:t>
</w:t>
            </w:r>
            <w:r>
              <w:rPr>
                <w:rFonts w:ascii="Times New Roman"/>
                <w:b w:val="false"/>
                <w:i w:val="false"/>
                <w:color w:val="000000"/>
                <w:sz w:val="20"/>
              </w:rPr>
              <w:t>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w:t>
            </w:r>
            <w:r>
              <w:br/>
            </w:r>
            <w:r>
              <w:rPr>
                <w:rFonts w:ascii="Times New Roman"/>
                <w:b w:val="false"/>
                <w:i w:val="false"/>
                <w:color w:val="000000"/>
                <w:sz w:val="20"/>
              </w:rPr>
              <w:t>
</w:t>
            </w:r>
            <w:r>
              <w:rPr>
                <w:rFonts w:ascii="Times New Roman"/>
                <w:b w:val="false"/>
                <w:i w:val="false"/>
                <w:color w:val="000000"/>
                <w:sz w:val="20"/>
              </w:rPr>
              <w:t>оборудование радиодоступа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оптикалық жүйесі</w:t>
            </w:r>
            <w:r>
              <w:br/>
            </w:r>
            <w:r>
              <w:rPr>
                <w:rFonts w:ascii="Times New Roman"/>
                <w:b w:val="false"/>
                <w:i w:val="false"/>
                <w:color w:val="000000"/>
                <w:sz w:val="20"/>
              </w:rPr>
              <w:t>
</w:t>
            </w:r>
            <w:r>
              <w:rPr>
                <w:rFonts w:ascii="Times New Roman"/>
                <w:b w:val="false"/>
                <w:i w:val="false"/>
                <w:color w:val="000000"/>
                <w:sz w:val="20"/>
              </w:rPr>
              <w:t>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w:t>
            </w:r>
            <w:r>
              <w:br/>
            </w:r>
            <w:r>
              <w:rPr>
                <w:rFonts w:ascii="Times New Roman"/>
                <w:b w:val="false"/>
                <w:i w:val="false"/>
                <w:color w:val="000000"/>
                <w:sz w:val="20"/>
              </w:rPr>
              <w:t>
</w:t>
            </w:r>
            <w:r>
              <w:rPr>
                <w:rFonts w:ascii="Times New Roman"/>
                <w:b w:val="false"/>
                <w:i w:val="false"/>
                <w:color w:val="000000"/>
                <w:sz w:val="20"/>
              </w:rPr>
              <w:t>оптическую систему передачи</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телефон желісіне</w:t>
            </w:r>
            <w:r>
              <w:br/>
            </w:r>
            <w:r>
              <w:rPr>
                <w:rFonts w:ascii="Times New Roman"/>
                <w:b w:val="false"/>
                <w:i w:val="false"/>
                <w:color w:val="000000"/>
                <w:sz w:val="20"/>
              </w:rPr>
              <w:t>
</w:t>
            </w:r>
            <w:r>
              <w:rPr>
                <w:rFonts w:ascii="Times New Roman"/>
                <w:b w:val="false"/>
                <w:i w:val="false"/>
                <w:color w:val="000000"/>
                <w:sz w:val="20"/>
              </w:rPr>
              <w:t>шығысы бар абоненттік</w:t>
            </w:r>
            <w:r>
              <w:br/>
            </w:r>
            <w:r>
              <w:rPr>
                <w:rFonts w:ascii="Times New Roman"/>
                <w:b w:val="false"/>
                <w:i w:val="false"/>
                <w:color w:val="000000"/>
                <w:sz w:val="20"/>
              </w:rPr>
              <w:t>
</w:t>
            </w:r>
            <w:r>
              <w:rPr>
                <w:rFonts w:ascii="Times New Roman"/>
                <w:b w:val="false"/>
                <w:i w:val="false"/>
                <w:color w:val="000000"/>
                <w:sz w:val="20"/>
              </w:rPr>
              <w:t>құрылғылар</w:t>
            </w:r>
            <w:r>
              <w:br/>
            </w:r>
            <w:r>
              <w:rPr>
                <w:rFonts w:ascii="Times New Roman"/>
                <w:b w:val="false"/>
                <w:i w:val="false"/>
                <w:color w:val="000000"/>
                <w:sz w:val="20"/>
              </w:rPr>
              <w:t>
</w:t>
            </w:r>
            <w:r>
              <w:rPr>
                <w:rFonts w:ascii="Times New Roman"/>
                <w:b w:val="false"/>
                <w:i w:val="false"/>
                <w:color w:val="000000"/>
                <w:sz w:val="20"/>
              </w:rPr>
              <w:t>Абонентские устройства,</w:t>
            </w:r>
            <w:r>
              <w:br/>
            </w:r>
            <w:r>
              <w:rPr>
                <w:rFonts w:ascii="Times New Roman"/>
                <w:b w:val="false"/>
                <w:i w:val="false"/>
                <w:color w:val="000000"/>
                <w:sz w:val="20"/>
              </w:rPr>
              <w:t>
</w:t>
            </w:r>
            <w:r>
              <w:rPr>
                <w:rFonts w:ascii="Times New Roman"/>
                <w:b w:val="false"/>
                <w:i w:val="false"/>
                <w:color w:val="000000"/>
                <w:sz w:val="20"/>
              </w:rPr>
              <w:t>имеющие выход на междугородную</w:t>
            </w:r>
            <w:r>
              <w:br/>
            </w:r>
            <w:r>
              <w:rPr>
                <w:rFonts w:ascii="Times New Roman"/>
                <w:b w:val="false"/>
                <w:i w:val="false"/>
                <w:color w:val="000000"/>
                <w:sz w:val="20"/>
              </w:rPr>
              <w:t>
</w:t>
            </w:r>
            <w:r>
              <w:rPr>
                <w:rFonts w:ascii="Times New Roman"/>
                <w:b w:val="false"/>
                <w:i w:val="false"/>
                <w:color w:val="000000"/>
                <w:sz w:val="20"/>
              </w:rPr>
              <w:t>телефонную сеть</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24"/>
    <w:p>
      <w:pPr>
        <w:spacing w:after="0"/>
        <w:ind w:left="0"/>
        <w:jc w:val="both"/>
      </w:pPr>
      <w:r>
        <w:rPr>
          <w:rFonts w:ascii="Times New Roman"/>
          <w:b w:val="false"/>
          <w:i w:val="false"/>
          <w:color w:val="000000"/>
          <w:sz w:val="28"/>
        </w:rPr>
        <w:t>
</w:t>
      </w:r>
      <w:r>
        <w:rPr>
          <w:rFonts w:ascii="Times New Roman"/>
          <w:b/>
          <w:i w:val="false"/>
          <w:color w:val="000000"/>
          <w:sz w:val="28"/>
        </w:rPr>
        <w:t>7. Спутниктік байланыс пен таратудың жер станциялары туралы ақпаратты көрсетіңіз</w:t>
      </w:r>
      <w:r>
        <w:br/>
      </w:r>
      <w:r>
        <w:rPr>
          <w:rFonts w:ascii="Times New Roman"/>
          <w:b w:val="false"/>
          <w:i w:val="false"/>
          <w:color w:val="000000"/>
          <w:sz w:val="28"/>
        </w:rPr>
        <w:t>
Укажите информацию о земных станциях спутниковой связи и вещания</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114"/>
        <w:gridCol w:w="1973"/>
        <w:gridCol w:w="2714"/>
        <w:gridCol w:w="2153"/>
        <w:gridCol w:w="2175"/>
      </w:tblGrid>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нөмірлер</w:t>
            </w:r>
            <w:r>
              <w:br/>
            </w:r>
            <w:r>
              <w:rPr>
                <w:rFonts w:ascii="Times New Roman"/>
                <w:b w:val="false"/>
                <w:i w:val="false"/>
                <w:color w:val="000000"/>
                <w:sz w:val="20"/>
              </w:rPr>
              <w:t>
</w:t>
            </w:r>
            <w:r>
              <w:rPr>
                <w:rFonts w:ascii="Times New Roman"/>
                <w:b w:val="false"/>
                <w:i w:val="false"/>
                <w:color w:val="000000"/>
                <w:sz w:val="20"/>
              </w:rPr>
              <w:t>емкость, номеров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нөмірлер</w:t>
            </w:r>
            <w:r>
              <w:br/>
            </w:r>
            <w:r>
              <w:rPr>
                <w:rFonts w:ascii="Times New Roman"/>
                <w:b w:val="false"/>
                <w:i w:val="false"/>
                <w:color w:val="000000"/>
                <w:sz w:val="20"/>
              </w:rPr>
              <w:t>
</w:t>
            </w:r>
            <w:r>
              <w:rPr>
                <w:rFonts w:ascii="Times New Roman"/>
                <w:b w:val="false"/>
                <w:i w:val="false"/>
                <w:color w:val="000000"/>
                <w:sz w:val="20"/>
              </w:rPr>
              <w:t>емкость, номеров</w:t>
            </w:r>
          </w:p>
        </w:tc>
      </w:tr>
      <w:tr>
        <w:trPr>
          <w:trHeight w:val="1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байланыс</w:t>
            </w:r>
            <w:r>
              <w:br/>
            </w:r>
            <w:r>
              <w:rPr>
                <w:rFonts w:ascii="Times New Roman"/>
                <w:b w:val="false"/>
                <w:i w:val="false"/>
                <w:color w:val="000000"/>
                <w:sz w:val="20"/>
              </w:rPr>
              <w:t>
</w:t>
            </w:r>
            <w:r>
              <w:rPr>
                <w:rFonts w:ascii="Times New Roman"/>
                <w:b w:val="false"/>
                <w:i w:val="false"/>
                <w:color w:val="000000"/>
                <w:sz w:val="20"/>
              </w:rPr>
              <w:t>пен таратудың жер</w:t>
            </w:r>
            <w:r>
              <w:br/>
            </w:r>
            <w:r>
              <w:rPr>
                <w:rFonts w:ascii="Times New Roman"/>
                <w:b w:val="false"/>
                <w:i w:val="false"/>
                <w:color w:val="000000"/>
                <w:sz w:val="20"/>
              </w:rPr>
              <w:t>
</w:t>
            </w:r>
            <w:r>
              <w:rPr>
                <w:rFonts w:ascii="Times New Roman"/>
                <w:b w:val="false"/>
                <w:i w:val="false"/>
                <w:color w:val="000000"/>
                <w:sz w:val="20"/>
              </w:rPr>
              <w:t>станциялары</w:t>
            </w:r>
            <w:r>
              <w:br/>
            </w:r>
            <w:r>
              <w:rPr>
                <w:rFonts w:ascii="Times New Roman"/>
                <w:b w:val="false"/>
                <w:i w:val="false"/>
                <w:color w:val="000000"/>
                <w:sz w:val="20"/>
              </w:rPr>
              <w:t>
</w:t>
            </w:r>
            <w:r>
              <w:rPr>
                <w:rFonts w:ascii="Times New Roman"/>
                <w:b w:val="false"/>
                <w:i w:val="false"/>
                <w:color w:val="000000"/>
                <w:sz w:val="20"/>
              </w:rPr>
              <w:t>Земные станции</w:t>
            </w:r>
            <w:r>
              <w:br/>
            </w:r>
            <w:r>
              <w:rPr>
                <w:rFonts w:ascii="Times New Roman"/>
                <w:b w:val="false"/>
                <w:i w:val="false"/>
                <w:color w:val="000000"/>
                <w:sz w:val="20"/>
              </w:rPr>
              <w:t>
</w:t>
            </w:r>
            <w:r>
              <w:rPr>
                <w:rFonts w:ascii="Times New Roman"/>
                <w:b w:val="false"/>
                <w:i w:val="false"/>
                <w:color w:val="000000"/>
                <w:sz w:val="20"/>
              </w:rPr>
              <w:t>спутниковой связи и</w:t>
            </w:r>
            <w:r>
              <w:br/>
            </w:r>
            <w:r>
              <w:rPr>
                <w:rFonts w:ascii="Times New Roman"/>
                <w:b w:val="false"/>
                <w:i w:val="false"/>
                <w:color w:val="000000"/>
                <w:sz w:val="20"/>
              </w:rPr>
              <w:t>
</w:t>
            </w:r>
            <w:r>
              <w:rPr>
                <w:rFonts w:ascii="Times New Roman"/>
                <w:b w:val="false"/>
                <w:i w:val="false"/>
                <w:color w:val="000000"/>
                <w:sz w:val="20"/>
              </w:rPr>
              <w:t>вещания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телевизиялық</w:t>
            </w:r>
            <w:r>
              <w:br/>
            </w:r>
            <w:r>
              <w:rPr>
                <w:rFonts w:ascii="Times New Roman"/>
                <w:b w:val="false"/>
                <w:i w:val="false"/>
                <w:color w:val="000000"/>
                <w:sz w:val="20"/>
              </w:rPr>
              <w:t>
</w:t>
            </w:r>
            <w:r>
              <w:rPr>
                <w:rFonts w:ascii="Times New Roman"/>
                <w:b w:val="false"/>
                <w:i w:val="false"/>
                <w:color w:val="000000"/>
                <w:sz w:val="20"/>
              </w:rPr>
              <w:t>тарату</w:t>
            </w:r>
            <w:r>
              <w:br/>
            </w:r>
            <w:r>
              <w:rPr>
                <w:rFonts w:ascii="Times New Roman"/>
                <w:b w:val="false"/>
                <w:i w:val="false"/>
                <w:color w:val="000000"/>
                <w:sz w:val="20"/>
              </w:rPr>
              <w:t>
</w:t>
            </w:r>
            <w:r>
              <w:rPr>
                <w:rFonts w:ascii="Times New Roman"/>
                <w:b w:val="false"/>
                <w:i w:val="false"/>
                <w:color w:val="000000"/>
                <w:sz w:val="20"/>
              </w:rPr>
              <w:t>из них - телевизионного</w:t>
            </w:r>
            <w:r>
              <w:br/>
            </w:r>
            <w:r>
              <w:rPr>
                <w:rFonts w:ascii="Times New Roman"/>
                <w:b w:val="false"/>
                <w:i w:val="false"/>
                <w:color w:val="000000"/>
                <w:sz w:val="20"/>
              </w:rPr>
              <w:t>
</w:t>
            </w:r>
            <w:r>
              <w:rPr>
                <w:rFonts w:ascii="Times New Roman"/>
                <w:b w:val="false"/>
                <w:i w:val="false"/>
                <w:color w:val="000000"/>
                <w:sz w:val="20"/>
              </w:rPr>
              <w:t>вещания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байланыс</w:t>
            </w:r>
            <w:r>
              <w:br/>
            </w:r>
            <w:r>
              <w:rPr>
                <w:rFonts w:ascii="Times New Roman"/>
                <w:b w:val="false"/>
                <w:i w:val="false"/>
                <w:color w:val="000000"/>
                <w:sz w:val="20"/>
              </w:rPr>
              <w:t>
</w:t>
            </w:r>
            <w:r>
              <w:rPr>
                <w:rFonts w:ascii="Times New Roman"/>
                <w:b w:val="false"/>
                <w:i w:val="false"/>
                <w:color w:val="000000"/>
                <w:sz w:val="20"/>
              </w:rPr>
              <w:t>станциялары</w:t>
            </w:r>
            <w:r>
              <w:br/>
            </w:r>
            <w:r>
              <w:rPr>
                <w:rFonts w:ascii="Times New Roman"/>
                <w:b w:val="false"/>
                <w:i w:val="false"/>
                <w:color w:val="000000"/>
                <w:sz w:val="20"/>
              </w:rPr>
              <w:t>
</w:t>
            </w:r>
            <w:r>
              <w:rPr>
                <w:rFonts w:ascii="Times New Roman"/>
                <w:b w:val="false"/>
                <w:i w:val="false"/>
                <w:color w:val="000000"/>
                <w:sz w:val="20"/>
              </w:rPr>
              <w:t>Станции подвижной связи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25"/>
    <w:p>
      <w:pPr>
        <w:spacing w:after="0"/>
        <w:ind w:left="0"/>
        <w:jc w:val="both"/>
      </w:pPr>
      <w:r>
        <w:rPr>
          <w:rFonts w:ascii="Times New Roman"/>
          <w:b w:val="false"/>
          <w:i w:val="false"/>
          <w:color w:val="000000"/>
          <w:sz w:val="28"/>
        </w:rPr>
        <w:t>
</w:t>
      </w:r>
      <w:r>
        <w:rPr>
          <w:rFonts w:ascii="Times New Roman"/>
          <w:b/>
          <w:i w:val="false"/>
          <w:color w:val="000000"/>
          <w:sz w:val="28"/>
        </w:rPr>
        <w:t>8. Сымсыз байланыстың базалық станцияларының саны бойынша ақпаратты көрсетіңіз</w:t>
      </w:r>
      <w:r>
        <w:br/>
      </w:r>
      <w:r>
        <w:rPr>
          <w:rFonts w:ascii="Times New Roman"/>
          <w:b w:val="false"/>
          <w:i w:val="false"/>
          <w:color w:val="000000"/>
          <w:sz w:val="28"/>
        </w:rPr>
        <w:t>
Укажите информацию о количестве базовых станций беспроводной связи, единиц</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5717"/>
        <w:gridCol w:w="6431"/>
      </w:tblGrid>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байланыстың базалық станцияларының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базовых станций беспроводной связи, единиц</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әрекетті</w:t>
            </w:r>
            <w:r>
              <w:br/>
            </w:r>
            <w:r>
              <w:rPr>
                <w:rFonts w:ascii="Times New Roman"/>
                <w:b w:val="false"/>
                <w:i w:val="false"/>
                <w:color w:val="000000"/>
                <w:sz w:val="20"/>
              </w:rPr>
              <w:t>
</w:t>
            </w:r>
            <w:r>
              <w:rPr>
                <w:rFonts w:ascii="Times New Roman"/>
                <w:b w:val="false"/>
                <w:i w:val="false"/>
                <w:color w:val="000000"/>
                <w:sz w:val="20"/>
              </w:rPr>
              <w:t>мобильная</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ұялы</w:t>
            </w:r>
            <w:r>
              <w:br/>
            </w:r>
            <w:r>
              <w:rPr>
                <w:rFonts w:ascii="Times New Roman"/>
                <w:b w:val="false"/>
                <w:i w:val="false"/>
                <w:color w:val="000000"/>
                <w:sz w:val="20"/>
              </w:rPr>
              <w:t>
</w:t>
            </w:r>
            <w:r>
              <w:rPr>
                <w:rFonts w:ascii="Times New Roman"/>
                <w:b w:val="false"/>
                <w:i w:val="false"/>
                <w:color w:val="000000"/>
                <w:sz w:val="20"/>
              </w:rPr>
              <w:t>из них - сотовая</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тіркелген</w:t>
            </w:r>
            <w:r>
              <w:br/>
            </w:r>
            <w:r>
              <w:rPr>
                <w:rFonts w:ascii="Times New Roman"/>
                <w:b w:val="false"/>
                <w:i w:val="false"/>
                <w:color w:val="000000"/>
                <w:sz w:val="20"/>
              </w:rPr>
              <w:t>
</w:t>
            </w:r>
            <w:r>
              <w:rPr>
                <w:rFonts w:ascii="Times New Roman"/>
                <w:b w:val="false"/>
                <w:i w:val="false"/>
                <w:color w:val="000000"/>
                <w:sz w:val="20"/>
              </w:rPr>
              <w:t>беспроводная фиксированная</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PWLAN (hot spots)</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PWLAN (hot spots)</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PWLAN (hot spots) – сымсыз дербес жергілікті желі.</w:t>
      </w:r>
      <w:r>
        <w:br/>
      </w:r>
      <w:r>
        <w:rPr>
          <w:rFonts w:ascii="Times New Roman"/>
          <w:b w:val="false"/>
          <w:i w:val="false"/>
          <w:color w:val="000000"/>
          <w:sz w:val="28"/>
        </w:rPr>
        <w:t>
</w:t>
      </w:r>
      <w:r>
        <w:rPr>
          <w:rFonts w:ascii="Times New Roman"/>
          <w:b w:val="false"/>
          <w:i w:val="false"/>
          <w:color w:val="000000"/>
          <w:sz w:val="28"/>
        </w:rPr>
        <w:t>PWLAN (hot spots) - беспроводная персональная локальная сеть.</w:t>
      </w:r>
    </w:p>
    <w:bookmarkStart w:name="z440" w:id="26"/>
    <w:p>
      <w:pPr>
        <w:spacing w:after="0"/>
        <w:ind w:left="0"/>
        <w:jc w:val="both"/>
      </w:pPr>
      <w:r>
        <w:rPr>
          <w:rFonts w:ascii="Times New Roman"/>
          <w:b w:val="false"/>
          <w:i w:val="false"/>
          <w:color w:val="000000"/>
          <w:sz w:val="28"/>
        </w:rPr>
        <w:t>
</w:t>
      </w:r>
      <w:r>
        <w:rPr>
          <w:rFonts w:ascii="Times New Roman"/>
          <w:b/>
          <w:i w:val="false"/>
          <w:color w:val="000000"/>
          <w:sz w:val="28"/>
        </w:rPr>
        <w:t>9. Телеграф арналары туралы ақпаратты көрсетіңіз, бірлік</w:t>
      </w:r>
      <w:r>
        <w:br/>
      </w:r>
      <w:r>
        <w:rPr>
          <w:rFonts w:ascii="Times New Roman"/>
          <w:b w:val="false"/>
          <w:i w:val="false"/>
          <w:color w:val="000000"/>
          <w:sz w:val="28"/>
        </w:rPr>
        <w:t>
Укажите информацию о телеграфных каналах, единиц</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3498"/>
        <w:gridCol w:w="2350"/>
        <w:gridCol w:w="4083"/>
        <w:gridCol w:w="2190"/>
      </w:tblGrid>
      <w:tr>
        <w:trPr>
          <w:trHeight w:val="60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w:t>
            </w:r>
            <w:r>
              <w:br/>
            </w:r>
            <w:r>
              <w:rPr>
                <w:rFonts w:ascii="Times New Roman"/>
                <w:b w:val="false"/>
                <w:i w:val="false"/>
                <w:color w:val="000000"/>
                <w:sz w:val="20"/>
              </w:rPr>
              <w:t>
</w:t>
            </w:r>
            <w:r>
              <w:rPr>
                <w:rFonts w:ascii="Times New Roman"/>
                <w:b w:val="false"/>
                <w:i w:val="false"/>
                <w:color w:val="000000"/>
                <w:sz w:val="20"/>
              </w:rPr>
              <w:t>Магистральные</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Облысішілік және</w:t>
            </w:r>
            <w:r>
              <w:br/>
            </w:r>
            <w:r>
              <w:rPr>
                <w:rFonts w:ascii="Times New Roman"/>
                <w:b w:val="false"/>
                <w:i w:val="false"/>
                <w:color w:val="000000"/>
                <w:sz w:val="20"/>
              </w:rPr>
              <w:t>
</w:t>
            </w:r>
            <w:r>
              <w:rPr>
                <w:rFonts w:ascii="Times New Roman"/>
                <w:b w:val="false"/>
                <w:i w:val="false"/>
                <w:color w:val="000000"/>
                <w:sz w:val="20"/>
              </w:rPr>
              <w:t>ауданішілік</w:t>
            </w:r>
            <w:r>
              <w:br/>
            </w:r>
            <w:r>
              <w:rPr>
                <w:rFonts w:ascii="Times New Roman"/>
                <w:b w:val="false"/>
                <w:i w:val="false"/>
                <w:color w:val="000000"/>
                <w:sz w:val="20"/>
              </w:rPr>
              <w:t>
</w:t>
            </w:r>
            <w:r>
              <w:rPr>
                <w:rFonts w:ascii="Times New Roman"/>
                <w:b w:val="false"/>
                <w:i w:val="false"/>
                <w:color w:val="000000"/>
                <w:sz w:val="20"/>
              </w:rPr>
              <w:t>Внутриобластные и</w:t>
            </w:r>
            <w:r>
              <w:br/>
            </w:r>
            <w:r>
              <w:rPr>
                <w:rFonts w:ascii="Times New Roman"/>
                <w:b w:val="false"/>
                <w:i w:val="false"/>
                <w:color w:val="000000"/>
                <w:sz w:val="20"/>
              </w:rPr>
              <w:t>
</w:t>
            </w:r>
            <w:r>
              <w:rPr>
                <w:rFonts w:ascii="Times New Roman"/>
                <w:b w:val="false"/>
                <w:i w:val="false"/>
                <w:color w:val="000000"/>
                <w:sz w:val="20"/>
              </w:rPr>
              <w:t>внутрирайонные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w:t>
            </w:r>
            <w:r>
              <w:br/>
            </w:r>
            <w:r>
              <w:rPr>
                <w:rFonts w:ascii="Times New Roman"/>
                <w:b w:val="false"/>
                <w:i w:val="false"/>
                <w:color w:val="000000"/>
                <w:sz w:val="20"/>
              </w:rPr>
              <w:t>
</w:t>
            </w:r>
            <w:r>
              <w:rPr>
                <w:rFonts w:ascii="Times New Roman"/>
                <w:b w:val="false"/>
                <w:i w:val="false"/>
                <w:color w:val="000000"/>
                <w:sz w:val="20"/>
              </w:rPr>
              <w:t>Абонентские</w:t>
            </w:r>
          </w:p>
        </w:tc>
      </w:tr>
      <w:tr>
        <w:trPr>
          <w:trHeight w:val="19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жасақтаушы аппаратурамен құрылған телеграфтық арналардың барлық түрлерінің саны</w:t>
            </w:r>
            <w:r>
              <w:br/>
            </w:r>
            <w:r>
              <w:rPr>
                <w:rFonts w:ascii="Times New Roman"/>
                <w:b w:val="false"/>
                <w:i w:val="false"/>
                <w:color w:val="000000"/>
                <w:sz w:val="20"/>
              </w:rPr>
              <w:t>
</w:t>
            </w:r>
            <w:r>
              <w:rPr>
                <w:rFonts w:ascii="Times New Roman"/>
                <w:b w:val="false"/>
                <w:i w:val="false"/>
                <w:color w:val="000000"/>
                <w:sz w:val="20"/>
              </w:rPr>
              <w:t>Число телеграфных каналов всех видов, образованных каналообразующей аппаратурой</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27"/>
    <w:p>
      <w:pPr>
        <w:spacing w:after="0"/>
        <w:ind w:left="0"/>
        <w:jc w:val="both"/>
      </w:pPr>
      <w:r>
        <w:rPr>
          <w:rFonts w:ascii="Times New Roman"/>
          <w:b w:val="false"/>
          <w:i w:val="false"/>
          <w:color w:val="000000"/>
          <w:sz w:val="28"/>
        </w:rPr>
        <w:t>
</w:t>
      </w:r>
      <w:r>
        <w:rPr>
          <w:rFonts w:ascii="Times New Roman"/>
          <w:b/>
          <w:i w:val="false"/>
          <w:color w:val="000000"/>
          <w:sz w:val="28"/>
        </w:rPr>
        <w:t>10. Байланыс қызметтерінің сапасы туралы ақпаратты көрсетіңіз</w:t>
      </w:r>
      <w:r>
        <w:br/>
      </w:r>
      <w:r>
        <w:rPr>
          <w:rFonts w:ascii="Times New Roman"/>
          <w:b w:val="false"/>
          <w:i w:val="false"/>
          <w:color w:val="000000"/>
          <w:sz w:val="28"/>
        </w:rPr>
        <w:t xml:space="preserve">
Укажите информацию о качестве услуг связи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4826"/>
        <w:gridCol w:w="3256"/>
        <w:gridCol w:w="4084"/>
      </w:tblGrid>
      <w:tr>
        <w:trPr>
          <w:trHeight w:val="135"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атаулары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r>
              <w:br/>
            </w:r>
            <w:r>
              <w:rPr>
                <w:rFonts w:ascii="Times New Roman"/>
                <w:b w:val="false"/>
                <w:i w:val="false"/>
                <w:color w:val="000000"/>
                <w:sz w:val="20"/>
              </w:rPr>
              <w:t>
</w:t>
            </w:r>
            <w:r>
              <w:rPr>
                <w:rFonts w:ascii="Times New Roman"/>
                <w:b w:val="false"/>
                <w:i w:val="false"/>
                <w:color w:val="000000"/>
                <w:sz w:val="20"/>
              </w:rPr>
              <w:t xml:space="preserve">Услуги связи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ауылдық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телефон орнатуға</w:t>
            </w:r>
            <w:r>
              <w:br/>
            </w:r>
            <w:r>
              <w:rPr>
                <w:rFonts w:ascii="Times New Roman"/>
                <w:b w:val="false"/>
                <w:i w:val="false"/>
                <w:color w:val="000000"/>
                <w:sz w:val="20"/>
              </w:rPr>
              <w:t>
</w:t>
            </w:r>
            <w:r>
              <w:rPr>
                <w:rFonts w:ascii="Times New Roman"/>
                <w:b w:val="false"/>
                <w:i w:val="false"/>
                <w:color w:val="000000"/>
                <w:sz w:val="20"/>
              </w:rPr>
              <w:t>берілген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заявлений на</w:t>
            </w:r>
            <w:r>
              <w:br/>
            </w:r>
            <w:r>
              <w:rPr>
                <w:rFonts w:ascii="Times New Roman"/>
                <w:b w:val="false"/>
                <w:i w:val="false"/>
                <w:color w:val="000000"/>
                <w:sz w:val="20"/>
              </w:rPr>
              <w:t>
</w:t>
            </w:r>
            <w:r>
              <w:rPr>
                <w:rFonts w:ascii="Times New Roman"/>
                <w:b w:val="false"/>
                <w:i w:val="false"/>
                <w:color w:val="000000"/>
                <w:sz w:val="20"/>
              </w:rPr>
              <w:t>установку телефонов на начало</w:t>
            </w:r>
            <w:r>
              <w:br/>
            </w:r>
            <w:r>
              <w:rPr>
                <w:rFonts w:ascii="Times New Roman"/>
                <w:b w:val="false"/>
                <w:i w:val="false"/>
                <w:color w:val="000000"/>
                <w:sz w:val="20"/>
              </w:rPr>
              <w:t>
</w:t>
            </w:r>
            <w:r>
              <w:rPr>
                <w:rFonts w:ascii="Times New Roman"/>
                <w:b w:val="false"/>
                <w:i w:val="false"/>
                <w:color w:val="000000"/>
                <w:sz w:val="20"/>
              </w:rPr>
              <w:t>года, единиц</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телефон орнатуға</w:t>
            </w:r>
            <w:r>
              <w:br/>
            </w:r>
            <w:r>
              <w:rPr>
                <w:rFonts w:ascii="Times New Roman"/>
                <w:b w:val="false"/>
                <w:i w:val="false"/>
                <w:color w:val="000000"/>
                <w:sz w:val="20"/>
              </w:rPr>
              <w:t>
</w:t>
            </w:r>
            <w:r>
              <w:rPr>
                <w:rFonts w:ascii="Times New Roman"/>
                <w:b w:val="false"/>
                <w:i w:val="false"/>
                <w:color w:val="000000"/>
                <w:sz w:val="20"/>
              </w:rPr>
              <w:t>берілген өтінімдер саны,</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заявлений на установку телефонов на конец года, единиц</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телефон орнатуға берілген қанағаттанарлық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удовлетворенных заявлений на установку телефонов за год, единиц</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Байланыс-орталықтарына</w:t>
            </w:r>
            <w:r>
              <w:br/>
            </w:r>
            <w:r>
              <w:rPr>
                <w:rFonts w:ascii="Times New Roman"/>
                <w:b w:val="false"/>
                <w:i w:val="false"/>
                <w:color w:val="000000"/>
                <w:sz w:val="20"/>
              </w:rPr>
              <w:t>
</w:t>
            </w:r>
            <w:r>
              <w:rPr>
                <w:rFonts w:ascii="Times New Roman"/>
                <w:b w:val="false"/>
                <w:i w:val="false"/>
                <w:color w:val="000000"/>
                <w:sz w:val="20"/>
              </w:rPr>
              <w:t>түскен шақырулардың жалпы</w:t>
            </w:r>
            <w:r>
              <w:br/>
            </w:r>
            <w:r>
              <w:rPr>
                <w:rFonts w:ascii="Times New Roman"/>
                <w:b w:val="false"/>
                <w:i w:val="false"/>
                <w:color w:val="000000"/>
                <w:sz w:val="20"/>
              </w:rPr>
              <w:t>
</w:t>
            </w: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Общее количество вызовов, поступивших на Контакт-центры, единиц</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Сөйлесумен аяқталған</w:t>
            </w:r>
            <w:r>
              <w:br/>
            </w:r>
            <w:r>
              <w:rPr>
                <w:rFonts w:ascii="Times New Roman"/>
                <w:b w:val="false"/>
                <w:i w:val="false"/>
                <w:color w:val="000000"/>
                <w:sz w:val="20"/>
              </w:rPr>
              <w:t>
</w:t>
            </w:r>
            <w:r>
              <w:rPr>
                <w:rFonts w:ascii="Times New Roman"/>
                <w:b w:val="false"/>
                <w:i w:val="false"/>
                <w:color w:val="000000"/>
                <w:sz w:val="20"/>
              </w:rPr>
              <w:t>Байланыс-орталықтарына</w:t>
            </w:r>
            <w:r>
              <w:br/>
            </w:r>
            <w:r>
              <w:rPr>
                <w:rFonts w:ascii="Times New Roman"/>
                <w:b w:val="false"/>
                <w:i w:val="false"/>
                <w:color w:val="000000"/>
                <w:sz w:val="20"/>
              </w:rPr>
              <w:t>
</w:t>
            </w:r>
            <w:r>
              <w:rPr>
                <w:rFonts w:ascii="Times New Roman"/>
                <w:b w:val="false"/>
                <w:i w:val="false"/>
                <w:color w:val="000000"/>
                <w:sz w:val="20"/>
              </w:rPr>
              <w:t>түскен шақырулардың саны,</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вызовов, поступивших</w:t>
            </w:r>
            <w:r>
              <w:br/>
            </w:r>
            <w:r>
              <w:rPr>
                <w:rFonts w:ascii="Times New Roman"/>
                <w:b w:val="false"/>
                <w:i w:val="false"/>
                <w:color w:val="000000"/>
                <w:sz w:val="20"/>
              </w:rPr>
              <w:t>
</w:t>
            </w:r>
            <w:r>
              <w:rPr>
                <w:rFonts w:ascii="Times New Roman"/>
                <w:b w:val="false"/>
                <w:i w:val="false"/>
                <w:color w:val="000000"/>
                <w:sz w:val="20"/>
              </w:rPr>
              <w:t>на Контакт-центры,</w:t>
            </w:r>
            <w:r>
              <w:br/>
            </w:r>
            <w:r>
              <w:rPr>
                <w:rFonts w:ascii="Times New Roman"/>
                <w:b w:val="false"/>
                <w:i w:val="false"/>
                <w:color w:val="000000"/>
                <w:sz w:val="20"/>
              </w:rPr>
              <w:t>
</w:t>
            </w:r>
            <w:r>
              <w:rPr>
                <w:rFonts w:ascii="Times New Roman"/>
                <w:b w:val="false"/>
                <w:i w:val="false"/>
                <w:color w:val="000000"/>
                <w:sz w:val="20"/>
              </w:rPr>
              <w:t>закончившихся разговорами,</w:t>
            </w:r>
            <w:r>
              <w:br/>
            </w:r>
            <w:r>
              <w:rPr>
                <w:rFonts w:ascii="Times New Roman"/>
                <w:b w:val="false"/>
                <w:i w:val="false"/>
                <w:color w:val="000000"/>
                <w:sz w:val="20"/>
              </w:rPr>
              <w:t>
</w:t>
            </w:r>
            <w:r>
              <w:rPr>
                <w:rFonts w:ascii="Times New Roman"/>
                <w:b w:val="false"/>
                <w:i w:val="false"/>
                <w:color w:val="000000"/>
                <w:sz w:val="20"/>
              </w:rPr>
              <w:t>единиц</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бюросына түскен</w:t>
            </w:r>
            <w:r>
              <w:br/>
            </w:r>
            <w:r>
              <w:rPr>
                <w:rFonts w:ascii="Times New Roman"/>
                <w:b w:val="false"/>
                <w:i w:val="false"/>
                <w:color w:val="000000"/>
                <w:sz w:val="20"/>
              </w:rPr>
              <w:t>
</w:t>
            </w:r>
            <w:r>
              <w:rPr>
                <w:rFonts w:ascii="Times New Roman"/>
                <w:b w:val="false"/>
                <w:i w:val="false"/>
                <w:color w:val="000000"/>
                <w:sz w:val="20"/>
              </w:rPr>
              <w:t>өтінімдердің жалпы саны,</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Общее количество поступивших заявок на бюро ремонта, единиц</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ақаулардың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выявленных повреждений, единиц</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100 бекітілген</w:t>
            </w:r>
            <w:r>
              <w:br/>
            </w:r>
            <w:r>
              <w:rPr>
                <w:rFonts w:ascii="Times New Roman"/>
                <w:b w:val="false"/>
                <w:i w:val="false"/>
                <w:color w:val="000000"/>
                <w:sz w:val="20"/>
              </w:rPr>
              <w:t>
</w:t>
            </w:r>
            <w:r>
              <w:rPr>
                <w:rFonts w:ascii="Times New Roman"/>
                <w:b w:val="false"/>
                <w:i w:val="false"/>
                <w:color w:val="000000"/>
                <w:sz w:val="20"/>
              </w:rPr>
              <w:t>желіге жарамсыздықтар саны,</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неисправностей на 100</w:t>
            </w:r>
            <w:r>
              <w:br/>
            </w:r>
            <w:r>
              <w:rPr>
                <w:rFonts w:ascii="Times New Roman"/>
                <w:b w:val="false"/>
                <w:i w:val="false"/>
                <w:color w:val="000000"/>
                <w:sz w:val="20"/>
              </w:rPr>
              <w:t>
</w:t>
            </w:r>
            <w:r>
              <w:rPr>
                <w:rFonts w:ascii="Times New Roman"/>
                <w:b w:val="false"/>
                <w:i w:val="false"/>
                <w:color w:val="000000"/>
                <w:sz w:val="20"/>
              </w:rPr>
              <w:t>фиксированных линий за год,</w:t>
            </w:r>
            <w:r>
              <w:br/>
            </w:r>
            <w:r>
              <w:rPr>
                <w:rFonts w:ascii="Times New Roman"/>
                <w:b w:val="false"/>
                <w:i w:val="false"/>
                <w:color w:val="000000"/>
                <w:sz w:val="20"/>
              </w:rPr>
              <w:t>
</w:t>
            </w:r>
            <w:r>
              <w:rPr>
                <w:rFonts w:ascii="Times New Roman"/>
                <w:b w:val="false"/>
                <w:i w:val="false"/>
                <w:color w:val="000000"/>
                <w:sz w:val="20"/>
              </w:rPr>
              <w:t>единиц</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телефон</w:t>
            </w:r>
            <w:r>
              <w:br/>
            </w:r>
            <w:r>
              <w:rPr>
                <w:rFonts w:ascii="Times New Roman"/>
                <w:b w:val="false"/>
                <w:i w:val="false"/>
                <w:color w:val="000000"/>
                <w:sz w:val="20"/>
              </w:rPr>
              <w:t>
</w:t>
            </w:r>
            <w:r>
              <w:rPr>
                <w:rFonts w:ascii="Times New Roman"/>
                <w:b w:val="false"/>
                <w:i w:val="false"/>
                <w:color w:val="000000"/>
                <w:sz w:val="20"/>
              </w:rPr>
              <w:t>аппараттарының</w:t>
            </w:r>
            <w:r>
              <w:br/>
            </w:r>
            <w:r>
              <w:rPr>
                <w:rFonts w:ascii="Times New Roman"/>
                <w:b w:val="false"/>
                <w:i w:val="false"/>
                <w:color w:val="000000"/>
                <w:sz w:val="20"/>
              </w:rPr>
              <w:t>
</w:t>
            </w:r>
            <w:r>
              <w:rPr>
                <w:rFonts w:ascii="Times New Roman"/>
                <w:b w:val="false"/>
                <w:i w:val="false"/>
                <w:color w:val="000000"/>
                <w:sz w:val="20"/>
              </w:rPr>
              <w:t>тоқтауының жалпы уақыты,</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Общее время простоя основных</w:t>
            </w:r>
            <w:r>
              <w:br/>
            </w:r>
            <w:r>
              <w:rPr>
                <w:rFonts w:ascii="Times New Roman"/>
                <w:b w:val="false"/>
                <w:i w:val="false"/>
                <w:color w:val="000000"/>
                <w:sz w:val="20"/>
              </w:rPr>
              <w:t>
</w:t>
            </w:r>
            <w:r>
              <w:rPr>
                <w:rFonts w:ascii="Times New Roman"/>
                <w:b w:val="false"/>
                <w:i w:val="false"/>
                <w:color w:val="000000"/>
                <w:sz w:val="20"/>
              </w:rPr>
              <w:t>телефонных аппаратов, час</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 Адрес _____________________</w:t>
      </w:r>
    </w:p>
    <w:p>
      <w:pPr>
        <w:spacing w:after="0"/>
        <w:ind w:left="0"/>
        <w:jc w:val="both"/>
      </w:pPr>
      <w:r>
        <w:rPr>
          <w:rFonts w:ascii="Times New Roman"/>
          <w:b/>
          <w:i w:val="false"/>
          <w:color w:val="000000"/>
          <w:sz w:val="28"/>
        </w:rPr>
        <w:t>Элетрондық почта мекенжайы</w:t>
      </w:r>
      <w:r>
        <w:br/>
      </w:r>
      <w:r>
        <w:rPr>
          <w:rFonts w:ascii="Times New Roman"/>
          <w:b w:val="false"/>
          <w:i w:val="false"/>
          <w:color w:val="000000"/>
          <w:sz w:val="28"/>
        </w:rPr>
        <w:t>
Адрес электронной почты _______________ Телефон 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 Телефон 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 (Ф.И.О., подпись) 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 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rPr>
          <w:rFonts w:ascii="Times New Roman"/>
          <w:b w:val="false"/>
          <w:i w:val="false"/>
          <w:color w:val="000000"/>
          <w:sz w:val="28"/>
        </w:rPr>
        <w:t>.</w:t>
      </w:r>
      <w:r>
        <w:br/>
      </w:r>
      <w:r>
        <w:rPr>
          <w:rFonts w:ascii="Times New Roman"/>
          <w:b w:val="false"/>
          <w:i w:val="false"/>
          <w:color w:val="000000"/>
          <w:sz w:val="28"/>
        </w:rPr>
        <w:t>
                                               М.П.</w:t>
      </w:r>
    </w:p>
    <w:bookmarkStart w:name="z442" w:id="28"/>
    <w:p>
      <w:pPr>
        <w:spacing w:after="0"/>
        <w:ind w:left="0"/>
        <w:jc w:val="both"/>
      </w:pPr>
      <w:r>
        <w:rPr>
          <w:rFonts w:ascii="Times New Roman"/>
          <w:b w:val="false"/>
          <w:i w:val="false"/>
          <w:color w:val="000000"/>
          <w:sz w:val="28"/>
        </w:rPr>
        <w:t xml:space="preserve">
Приложение 8 к приказу Председателя   </w:t>
      </w:r>
      <w:r>
        <w:br/>
      </w:r>
      <w:r>
        <w:rPr>
          <w:rFonts w:ascii="Times New Roman"/>
          <w:b w:val="false"/>
          <w:i w:val="false"/>
          <w:color w:val="000000"/>
          <w:sz w:val="28"/>
        </w:rPr>
        <w:t xml:space="preserve">
Агентства Республики Казахстан по статистике </w:t>
      </w:r>
      <w:r>
        <w:br/>
      </w:r>
      <w:r>
        <w:rPr>
          <w:rFonts w:ascii="Times New Roman"/>
          <w:b w:val="false"/>
          <w:i w:val="false"/>
          <w:color w:val="000000"/>
          <w:sz w:val="28"/>
        </w:rPr>
        <w:t xml:space="preserve">
от 25 октября 2012 года № 294       </w:t>
      </w:r>
    </w:p>
    <w:bookmarkEnd w:id="28"/>
    <w:bookmarkStart w:name="z443" w:id="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технических средствах и качестве услуг связи»</w:t>
      </w:r>
      <w:r>
        <w:br/>
      </w:r>
      <w:r>
        <w:rPr>
          <w:rFonts w:ascii="Times New Roman"/>
          <w:b/>
          <w:i w:val="false"/>
          <w:color w:val="000000"/>
        </w:rPr>
        <w:t>
(код 0911104, индекс 4–связь, периодичность годовая)</w:t>
      </w:r>
    </w:p>
    <w:bookmarkEnd w:id="29"/>
    <w:bookmarkStart w:name="z444" w:id="3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технических средствах и качестве услуг связи» (код 0911104, индекс 4–связь,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технических средствах и качестве услуг связи» (код 0911104, индекс 4–связь,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абонентское устройство - устройство, обеспечивающее абоненту телефонной сети подключение к коммутационной станции, передачу информации для выбора абонента, информационной или справочной служб телефонной сети и ведения разговора;</w:t>
      </w:r>
      <w:r>
        <w:br/>
      </w:r>
      <w:r>
        <w:rPr>
          <w:rFonts w:ascii="Times New Roman"/>
          <w:b w:val="false"/>
          <w:i w:val="false"/>
          <w:color w:val="000000"/>
          <w:sz w:val="28"/>
        </w:rPr>
        <w:t>
</w:t>
      </w:r>
      <w:r>
        <w:rPr>
          <w:rFonts w:ascii="Times New Roman"/>
          <w:b w:val="false"/>
          <w:i w:val="false"/>
          <w:color w:val="000000"/>
          <w:sz w:val="28"/>
        </w:rPr>
        <w:t>
      2) сельская телефонная сеть - телефонная сеть, обеспечивающая телефонную связь абонентов сельской местности;</w:t>
      </w:r>
      <w:r>
        <w:br/>
      </w:r>
      <w:r>
        <w:rPr>
          <w:rFonts w:ascii="Times New Roman"/>
          <w:b w:val="false"/>
          <w:i w:val="false"/>
          <w:color w:val="000000"/>
          <w:sz w:val="28"/>
        </w:rPr>
        <w:t>
</w:t>
      </w:r>
      <w:r>
        <w:rPr>
          <w:rFonts w:ascii="Times New Roman"/>
          <w:b w:val="false"/>
          <w:i w:val="false"/>
          <w:color w:val="000000"/>
          <w:sz w:val="28"/>
        </w:rPr>
        <w:t>
      3)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r>
        <w:br/>
      </w:r>
      <w:r>
        <w:rPr>
          <w:rFonts w:ascii="Times New Roman"/>
          <w:b w:val="false"/>
          <w:i w:val="false"/>
          <w:color w:val="000000"/>
          <w:sz w:val="28"/>
        </w:rPr>
        <w:t>
</w:t>
      </w:r>
      <w:r>
        <w:rPr>
          <w:rFonts w:ascii="Times New Roman"/>
          <w:b w:val="false"/>
          <w:i w:val="false"/>
          <w:color w:val="000000"/>
          <w:sz w:val="28"/>
        </w:rPr>
        <w:t>
      4)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r>
        <w:br/>
      </w:r>
      <w:r>
        <w:rPr>
          <w:rFonts w:ascii="Times New Roman"/>
          <w:b w:val="false"/>
          <w:i w:val="false"/>
          <w:color w:val="000000"/>
          <w:sz w:val="28"/>
        </w:rPr>
        <w:t>
</w:t>
      </w:r>
      <w:r>
        <w:rPr>
          <w:rFonts w:ascii="Times New Roman"/>
          <w:b w:val="false"/>
          <w:i w:val="false"/>
          <w:color w:val="000000"/>
          <w:sz w:val="28"/>
        </w:rPr>
        <w:t>
      5) средства связи - технические и программные средства, используемые для формирования, обработки передачи или приема сообщений телекоммуникаций либо почтовых отправлений;</w:t>
      </w:r>
      <w:r>
        <w:br/>
      </w:r>
      <w:r>
        <w:rPr>
          <w:rFonts w:ascii="Times New Roman"/>
          <w:b w:val="false"/>
          <w:i w:val="false"/>
          <w:color w:val="000000"/>
          <w:sz w:val="28"/>
        </w:rPr>
        <w:t>
</w:t>
      </w:r>
      <w:r>
        <w:rPr>
          <w:rFonts w:ascii="Times New Roman"/>
          <w:b w:val="false"/>
          <w:i w:val="false"/>
          <w:color w:val="000000"/>
          <w:sz w:val="28"/>
        </w:rPr>
        <w:t>
      6) линия передачи - это совокупность линейных трактов систем передачи и (или) типовых физических цепей, имеющих общие линейные сооружения, устройства их обслуживания и одну и ту же среду распространения в пределах действия устройств обслуживания;</w:t>
      </w:r>
      <w:r>
        <w:br/>
      </w:r>
      <w:r>
        <w:rPr>
          <w:rFonts w:ascii="Times New Roman"/>
          <w:b w:val="false"/>
          <w:i w:val="false"/>
          <w:color w:val="000000"/>
          <w:sz w:val="28"/>
        </w:rPr>
        <w:t>
</w:t>
      </w:r>
      <w:r>
        <w:rPr>
          <w:rFonts w:ascii="Times New Roman"/>
          <w:b w:val="false"/>
          <w:i w:val="false"/>
          <w:color w:val="000000"/>
          <w:sz w:val="28"/>
        </w:rPr>
        <w:t>
      7) система передачи - это комплекс технических средств, обеспечивающих образование линейного тракта, типовых групповых трактов и каналов передачи первичной сети, которые в зависимости от вида сигналов, передаваемых в линейном тракте, бывают аналоговая и цифровая система передач и в зависимости от среды распространения сигналов бывают проводная система передачи и радиосистема передачи;</w:t>
      </w:r>
      <w:r>
        <w:br/>
      </w:r>
      <w:r>
        <w:rPr>
          <w:rFonts w:ascii="Times New Roman"/>
          <w:b w:val="false"/>
          <w:i w:val="false"/>
          <w:color w:val="000000"/>
          <w:sz w:val="28"/>
        </w:rPr>
        <w:t>
</w:t>
      </w:r>
      <w:r>
        <w:rPr>
          <w:rFonts w:ascii="Times New Roman"/>
          <w:b w:val="false"/>
          <w:i w:val="false"/>
          <w:color w:val="000000"/>
          <w:sz w:val="28"/>
        </w:rPr>
        <w:t>
      8) центр коммутации подвижной связи - интерфейс между радиосистемой и коммутируемой телефонной сетью общего пользования, выполняющей все необходимые функции сигнализации для установления вызовов к подвижной станции и от нее;</w:t>
      </w:r>
      <w:r>
        <w:br/>
      </w:r>
      <w:r>
        <w:rPr>
          <w:rFonts w:ascii="Times New Roman"/>
          <w:b w:val="false"/>
          <w:i w:val="false"/>
          <w:color w:val="000000"/>
          <w:sz w:val="28"/>
        </w:rPr>
        <w:t>
</w:t>
      </w:r>
      <w:r>
        <w:rPr>
          <w:rFonts w:ascii="Times New Roman"/>
          <w:b w:val="false"/>
          <w:i w:val="false"/>
          <w:color w:val="000000"/>
          <w:sz w:val="28"/>
        </w:rPr>
        <w:t>
      9) городская телефонная сеть - это телефонная сеть, обеспечивающая телефонную связь абонентов городской местности;</w:t>
      </w:r>
      <w:r>
        <w:br/>
      </w:r>
      <w:r>
        <w:rPr>
          <w:rFonts w:ascii="Times New Roman"/>
          <w:b w:val="false"/>
          <w:i w:val="false"/>
          <w:color w:val="000000"/>
          <w:sz w:val="28"/>
        </w:rPr>
        <w:t>
</w:t>
      </w:r>
      <w:r>
        <w:rPr>
          <w:rFonts w:ascii="Times New Roman"/>
          <w:b w:val="false"/>
          <w:i w:val="false"/>
          <w:color w:val="000000"/>
          <w:sz w:val="28"/>
        </w:rPr>
        <w:t>
      10) дополнительные (параллельные) телефонные аппараты - телефонные аппараты, присоединенные к общей линии с основным аппаратом и не имеющие самостоятельного номера на станции;</w:t>
      </w:r>
      <w:r>
        <w:br/>
      </w:r>
      <w:r>
        <w:rPr>
          <w:rFonts w:ascii="Times New Roman"/>
          <w:b w:val="false"/>
          <w:i w:val="false"/>
          <w:color w:val="000000"/>
          <w:sz w:val="28"/>
        </w:rPr>
        <w:t>
</w:t>
      </w:r>
      <w:r>
        <w:rPr>
          <w:rFonts w:ascii="Times New Roman"/>
          <w:b w:val="false"/>
          <w:i w:val="false"/>
          <w:color w:val="000000"/>
          <w:sz w:val="28"/>
        </w:rPr>
        <w:t>
      11) земные станции спутниковой связи и вещания - это часть фидерной линии спутниковой сети, которая обеспечивает передачу трафика и сигнализацию соединения между космическим и наземным сегментом инфраструктуры спутниковой системы;</w:t>
      </w:r>
      <w:r>
        <w:br/>
      </w:r>
      <w:r>
        <w:rPr>
          <w:rFonts w:ascii="Times New Roman"/>
          <w:b w:val="false"/>
          <w:i w:val="false"/>
          <w:color w:val="000000"/>
          <w:sz w:val="28"/>
        </w:rPr>
        <w:t>
</w:t>
      </w:r>
      <w:r>
        <w:rPr>
          <w:rFonts w:ascii="Times New Roman"/>
          <w:b w:val="false"/>
          <w:i w:val="false"/>
          <w:color w:val="000000"/>
          <w:sz w:val="28"/>
        </w:rPr>
        <w:t>
      12) таксофон - телефонный аппарат с устройством для оплаты разового разговора и также может быть с устройством учета стоимости разговора в зависимости от дальности и продолжительности связи;</w:t>
      </w:r>
      <w:r>
        <w:br/>
      </w:r>
      <w:r>
        <w:rPr>
          <w:rFonts w:ascii="Times New Roman"/>
          <w:b w:val="false"/>
          <w:i w:val="false"/>
          <w:color w:val="000000"/>
          <w:sz w:val="28"/>
        </w:rPr>
        <w:t>
</w:t>
      </w:r>
      <w:r>
        <w:rPr>
          <w:rFonts w:ascii="Times New Roman"/>
          <w:b w:val="false"/>
          <w:i w:val="false"/>
          <w:color w:val="000000"/>
          <w:sz w:val="28"/>
        </w:rPr>
        <w:t>
      13) телефонная связь - обеспечение осуществления местных (городских и сельских), междугородных и международных телефонных разговоров, организация передачи данных по телефонным каналам;</w:t>
      </w:r>
      <w:r>
        <w:br/>
      </w:r>
      <w:r>
        <w:rPr>
          <w:rFonts w:ascii="Times New Roman"/>
          <w:b w:val="false"/>
          <w:i w:val="false"/>
          <w:color w:val="000000"/>
          <w:sz w:val="28"/>
        </w:rPr>
        <w:t>
</w:t>
      </w:r>
      <w:r>
        <w:rPr>
          <w:rFonts w:ascii="Times New Roman"/>
          <w:b w:val="false"/>
          <w:i w:val="false"/>
          <w:color w:val="000000"/>
          <w:sz w:val="28"/>
        </w:rPr>
        <w:t>
      14) система радиотелефонной связи транкинговая - это радиально-узловая система радиотелефонной связи с автоматическим динамическим предоставлением ограниченного числа каналов радиосвязи большему числу подвижных пользователей;</w:t>
      </w:r>
      <w:r>
        <w:br/>
      </w:r>
      <w:r>
        <w:rPr>
          <w:rFonts w:ascii="Times New Roman"/>
          <w:b w:val="false"/>
          <w:i w:val="false"/>
          <w:color w:val="000000"/>
          <w:sz w:val="28"/>
        </w:rPr>
        <w:t>
</w:t>
      </w:r>
      <w:r>
        <w:rPr>
          <w:rFonts w:ascii="Times New Roman"/>
          <w:b w:val="false"/>
          <w:i w:val="false"/>
          <w:color w:val="000000"/>
          <w:sz w:val="28"/>
        </w:rPr>
        <w:t>
      15) канал электросвязи - это путь прохождения сигналов электросвязи, образованный последовательно соединенными каналами и линиями вторичной сети при помощи станций и узлов вторичной сети, обеспечивающий при подключении к его окончаниям абонентских оконечных устройств (терминалов) передачу сообщения от источника к получателю (получателям), который в зависимости от вида сети связи бывает телефонный, телеграфный, канал передачи данных и в зависимости от территориального признака бывают каналы международные, междугородные, зоновые, местные;</w:t>
      </w:r>
      <w:r>
        <w:br/>
      </w:r>
      <w:r>
        <w:rPr>
          <w:rFonts w:ascii="Times New Roman"/>
          <w:b w:val="false"/>
          <w:i w:val="false"/>
          <w:color w:val="000000"/>
          <w:sz w:val="28"/>
        </w:rPr>
        <w:t>
</w:t>
      </w:r>
      <w:r>
        <w:rPr>
          <w:rFonts w:ascii="Times New Roman"/>
          <w:b w:val="false"/>
          <w:i w:val="false"/>
          <w:color w:val="000000"/>
          <w:sz w:val="28"/>
        </w:rPr>
        <w:t>
      16) ISDN (Integrated Services Digital Network) – цифровая сеть с интеграцией функций, позволяет осуществлять высокоскоростные передачи голосовых данных, информации или видео посредством существующих линий инфраструктуры;</w:t>
      </w:r>
      <w:r>
        <w:br/>
      </w:r>
      <w:r>
        <w:rPr>
          <w:rFonts w:ascii="Times New Roman"/>
          <w:b w:val="false"/>
          <w:i w:val="false"/>
          <w:color w:val="000000"/>
          <w:sz w:val="28"/>
        </w:rPr>
        <w:t>
</w:t>
      </w:r>
      <w:r>
        <w:rPr>
          <w:rFonts w:ascii="Times New Roman"/>
          <w:b w:val="false"/>
          <w:i w:val="false"/>
          <w:color w:val="000000"/>
          <w:sz w:val="28"/>
        </w:rPr>
        <w:t>
      17) BRI (Basic Rate Interface) - один из двух методов доступа для ISDN.</w:t>
      </w:r>
      <w:r>
        <w:br/>
      </w:r>
      <w:r>
        <w:rPr>
          <w:rFonts w:ascii="Times New Roman"/>
          <w:b w:val="false"/>
          <w:i w:val="false"/>
          <w:color w:val="000000"/>
          <w:sz w:val="28"/>
        </w:rPr>
        <w:t>
</w:t>
      </w:r>
      <w:r>
        <w:rPr>
          <w:rFonts w:ascii="Times New Roman"/>
          <w:b w:val="false"/>
          <w:i w:val="false"/>
          <w:color w:val="000000"/>
          <w:sz w:val="28"/>
        </w:rPr>
        <w:t>
      Высокоскоростной PRI (Primary Rate Interface) является вторым методом доступа. BRI состоит из двух B-каналов 64 Килобит в секунду (далее Кбит/с) и одного D-канала на каждую ISDN-линию;</w:t>
      </w:r>
      <w:r>
        <w:br/>
      </w:r>
      <w:r>
        <w:rPr>
          <w:rFonts w:ascii="Times New Roman"/>
          <w:b w:val="false"/>
          <w:i w:val="false"/>
          <w:color w:val="000000"/>
          <w:sz w:val="28"/>
        </w:rPr>
        <w:t>
</w:t>
      </w:r>
      <w:r>
        <w:rPr>
          <w:rFonts w:ascii="Times New Roman"/>
          <w:b w:val="false"/>
          <w:i w:val="false"/>
          <w:color w:val="000000"/>
          <w:sz w:val="28"/>
        </w:rPr>
        <w:t xml:space="preserve">
      18) CDMA (Code Division Multiple Access) - множественный доступ с кодовым разделением; </w:t>
      </w:r>
      <w:r>
        <w:br/>
      </w:r>
      <w:r>
        <w:rPr>
          <w:rFonts w:ascii="Times New Roman"/>
          <w:b w:val="false"/>
          <w:i w:val="false"/>
          <w:color w:val="000000"/>
          <w:sz w:val="28"/>
        </w:rPr>
        <w:t>
</w:t>
      </w:r>
      <w:r>
        <w:rPr>
          <w:rFonts w:ascii="Times New Roman"/>
          <w:b w:val="false"/>
          <w:i w:val="false"/>
          <w:color w:val="000000"/>
          <w:sz w:val="28"/>
        </w:rPr>
        <w:t>
      19) SDH – синхронная иерархия данных. Европейский стандарт для использования оптических средств информации как физическую среду для высокоскоростных глобальных сетей;</w:t>
      </w:r>
      <w:r>
        <w:br/>
      </w:r>
      <w:r>
        <w:rPr>
          <w:rFonts w:ascii="Times New Roman"/>
          <w:b w:val="false"/>
          <w:i w:val="false"/>
          <w:color w:val="000000"/>
          <w:sz w:val="28"/>
        </w:rPr>
        <w:t>
</w:t>
      </w:r>
      <w:r>
        <w:rPr>
          <w:rFonts w:ascii="Times New Roman"/>
          <w:b w:val="false"/>
          <w:i w:val="false"/>
          <w:color w:val="000000"/>
          <w:sz w:val="28"/>
        </w:rPr>
        <w:t>
      20) STM (Synchronous Transport Module) – синхронный транспортный модуль, основной формат сигнала или единицы данных в SDH, используемый для передачи данных по оптическим (реже электрическим или радиорелейным) сетям. Скорость STM-1 составляет 155,52 Мегабит в секунду (далее Мбит/с) Модули группируются по 4 в более крупные, 4 модуля STM-1 в один модуль STM-4, 4xSTM-4 в один STM-16 и так далее.</w:t>
      </w:r>
      <w:r>
        <w:br/>
      </w:r>
      <w:r>
        <w:rPr>
          <w:rFonts w:ascii="Times New Roman"/>
          <w:b w:val="false"/>
          <w:i w:val="false"/>
          <w:color w:val="000000"/>
          <w:sz w:val="28"/>
        </w:rPr>
        <w:t>
</w:t>
      </w:r>
      <w:r>
        <w:rPr>
          <w:rFonts w:ascii="Times New Roman"/>
          <w:b w:val="false"/>
          <w:i w:val="false"/>
          <w:color w:val="000000"/>
          <w:sz w:val="28"/>
        </w:rPr>
        <w:t>
      3. Разделы 1 - 4 заполняют организации, имеющие на своем балансе линии передачи и линейные тракты, образованные аппаратурой систем передачи по различным средам передачи: кабельным, радиорелейным, спутниковым, воздушным.</w:t>
      </w:r>
      <w:r>
        <w:br/>
      </w:r>
      <w:r>
        <w:rPr>
          <w:rFonts w:ascii="Times New Roman"/>
          <w:b w:val="false"/>
          <w:i w:val="false"/>
          <w:color w:val="000000"/>
          <w:sz w:val="28"/>
        </w:rPr>
        <w:t>
</w:t>
      </w:r>
      <w:r>
        <w:rPr>
          <w:rFonts w:ascii="Times New Roman"/>
          <w:b w:val="false"/>
          <w:i w:val="false"/>
          <w:color w:val="000000"/>
          <w:sz w:val="28"/>
        </w:rPr>
        <w:t>
      4. В разделах 1 и 2 учитывается:</w:t>
      </w:r>
      <w:r>
        <w:br/>
      </w:r>
      <w:r>
        <w:rPr>
          <w:rFonts w:ascii="Times New Roman"/>
          <w:b w:val="false"/>
          <w:i w:val="false"/>
          <w:color w:val="000000"/>
          <w:sz w:val="28"/>
        </w:rPr>
        <w:t>
</w:t>
      </w:r>
      <w:r>
        <w:rPr>
          <w:rFonts w:ascii="Times New Roman"/>
          <w:b w:val="false"/>
          <w:i w:val="false"/>
          <w:color w:val="000000"/>
          <w:sz w:val="28"/>
        </w:rPr>
        <w:t xml:space="preserve">
      протяженность междугородных и международных каналов связи на магистральных и внутризоновых линиях связи. Протяженность определяется на основании схем организации связи; </w:t>
      </w:r>
      <w:r>
        <w:br/>
      </w:r>
      <w:r>
        <w:rPr>
          <w:rFonts w:ascii="Times New Roman"/>
          <w:b w:val="false"/>
          <w:i w:val="false"/>
          <w:color w:val="000000"/>
          <w:sz w:val="28"/>
        </w:rPr>
        <w:t>
</w:t>
      </w:r>
      <w:r>
        <w:rPr>
          <w:rFonts w:ascii="Times New Roman"/>
          <w:b w:val="false"/>
          <w:i w:val="false"/>
          <w:color w:val="000000"/>
          <w:sz w:val="28"/>
        </w:rPr>
        <w:t>
      протяженность каналов связи отчитывающейся организации;</w:t>
      </w:r>
      <w:r>
        <w:br/>
      </w:r>
      <w:r>
        <w:rPr>
          <w:rFonts w:ascii="Times New Roman"/>
          <w:b w:val="false"/>
          <w:i w:val="false"/>
          <w:color w:val="000000"/>
          <w:sz w:val="28"/>
        </w:rPr>
        <w:t>
</w:t>
      </w:r>
      <w:r>
        <w:rPr>
          <w:rFonts w:ascii="Times New Roman"/>
          <w:b w:val="false"/>
          <w:i w:val="false"/>
          <w:color w:val="000000"/>
          <w:sz w:val="28"/>
        </w:rPr>
        <w:t>
      протяженность каналов, арендуемых у отчитывающейся организации по договору;</w:t>
      </w:r>
      <w:r>
        <w:br/>
      </w:r>
      <w:r>
        <w:rPr>
          <w:rFonts w:ascii="Times New Roman"/>
          <w:b w:val="false"/>
          <w:i w:val="false"/>
          <w:color w:val="000000"/>
          <w:sz w:val="28"/>
        </w:rPr>
        <w:t>
</w:t>
      </w:r>
      <w:r>
        <w:rPr>
          <w:rFonts w:ascii="Times New Roman"/>
          <w:b w:val="false"/>
          <w:i w:val="false"/>
          <w:color w:val="000000"/>
          <w:sz w:val="28"/>
        </w:rPr>
        <w:t xml:space="preserve">
      протяженность каналов Ethernet без пересчета на каналы ОЦК (основной цифровой канал). </w:t>
      </w:r>
      <w:r>
        <w:br/>
      </w:r>
      <w:r>
        <w:rPr>
          <w:rFonts w:ascii="Times New Roman"/>
          <w:b w:val="false"/>
          <w:i w:val="false"/>
          <w:color w:val="000000"/>
          <w:sz w:val="28"/>
        </w:rPr>
        <w:t>
</w:t>
      </w:r>
      <w:r>
        <w:rPr>
          <w:rFonts w:ascii="Times New Roman"/>
          <w:b w:val="false"/>
          <w:i w:val="false"/>
          <w:color w:val="000000"/>
          <w:sz w:val="28"/>
        </w:rPr>
        <w:t>
      В разделах 1 и 2 не учитывается протяженность:</w:t>
      </w:r>
      <w:r>
        <w:br/>
      </w:r>
      <w:r>
        <w:rPr>
          <w:rFonts w:ascii="Times New Roman"/>
          <w:b w:val="false"/>
          <w:i w:val="false"/>
          <w:color w:val="000000"/>
          <w:sz w:val="28"/>
        </w:rPr>
        <w:t>
</w:t>
      </w:r>
      <w:r>
        <w:rPr>
          <w:rFonts w:ascii="Times New Roman"/>
          <w:b w:val="false"/>
          <w:i w:val="false"/>
          <w:color w:val="000000"/>
          <w:sz w:val="28"/>
        </w:rPr>
        <w:t xml:space="preserve">
      резервных линейных трактов кабельных линий связи; </w:t>
      </w:r>
      <w:r>
        <w:br/>
      </w:r>
      <w:r>
        <w:rPr>
          <w:rFonts w:ascii="Times New Roman"/>
          <w:b w:val="false"/>
          <w:i w:val="false"/>
          <w:color w:val="000000"/>
          <w:sz w:val="28"/>
        </w:rPr>
        <w:t>
</w:t>
      </w:r>
      <w:r>
        <w:rPr>
          <w:rFonts w:ascii="Times New Roman"/>
          <w:b w:val="false"/>
          <w:i w:val="false"/>
          <w:color w:val="000000"/>
          <w:sz w:val="28"/>
        </w:rPr>
        <w:t>
      горячего резерва на радиорелейных линиях;</w:t>
      </w:r>
      <w:r>
        <w:br/>
      </w:r>
      <w:r>
        <w:rPr>
          <w:rFonts w:ascii="Times New Roman"/>
          <w:b w:val="false"/>
          <w:i w:val="false"/>
          <w:color w:val="000000"/>
          <w:sz w:val="28"/>
        </w:rPr>
        <w:t>
</w:t>
      </w:r>
      <w:r>
        <w:rPr>
          <w:rFonts w:ascii="Times New Roman"/>
          <w:b w:val="false"/>
          <w:i w:val="false"/>
          <w:color w:val="000000"/>
          <w:sz w:val="28"/>
        </w:rPr>
        <w:t>
      вторичных, третичных, четвертичных и более высокого уровня цифровых трактов, в которых отсутствует передача какой-либо информации (телефонной, передачи данных и тому подобное);</w:t>
      </w:r>
      <w:r>
        <w:br/>
      </w:r>
      <w:r>
        <w:rPr>
          <w:rFonts w:ascii="Times New Roman"/>
          <w:b w:val="false"/>
          <w:i w:val="false"/>
          <w:color w:val="000000"/>
          <w:sz w:val="28"/>
        </w:rPr>
        <w:t>
</w:t>
      </w:r>
      <w:r>
        <w:rPr>
          <w:rFonts w:ascii="Times New Roman"/>
          <w:b w:val="false"/>
          <w:i w:val="false"/>
          <w:color w:val="000000"/>
          <w:sz w:val="28"/>
        </w:rPr>
        <w:t>
      первичных, вторичных, третичных групповых трактов, в которых отсутствуют каналы тональной частоты, образованные аппаратурой аналоговых систем передачи;</w:t>
      </w:r>
      <w:r>
        <w:br/>
      </w:r>
      <w:r>
        <w:rPr>
          <w:rFonts w:ascii="Times New Roman"/>
          <w:b w:val="false"/>
          <w:i w:val="false"/>
          <w:color w:val="000000"/>
          <w:sz w:val="28"/>
        </w:rPr>
        <w:t>
</w:t>
      </w:r>
      <w:r>
        <w:rPr>
          <w:rFonts w:ascii="Times New Roman"/>
          <w:b w:val="false"/>
          <w:i w:val="false"/>
          <w:color w:val="000000"/>
          <w:sz w:val="28"/>
        </w:rPr>
        <w:t>
      каналов, образованных по линиям, принадлежащим другим министерствам и ведомствам, которые приняты организацией на постоянное или временное эксплуатационно-техническое обслуживание.</w:t>
      </w:r>
      <w:r>
        <w:br/>
      </w:r>
      <w:r>
        <w:rPr>
          <w:rFonts w:ascii="Times New Roman"/>
          <w:b w:val="false"/>
          <w:i w:val="false"/>
          <w:color w:val="000000"/>
          <w:sz w:val="28"/>
        </w:rPr>
        <w:t>
</w:t>
      </w:r>
      <w:r>
        <w:rPr>
          <w:rFonts w:ascii="Times New Roman"/>
          <w:b w:val="false"/>
          <w:i w:val="false"/>
          <w:color w:val="000000"/>
          <w:sz w:val="28"/>
        </w:rPr>
        <w:t xml:space="preserve">
      Протяженность каналов учитывается по задействованным трактам систем передачи. </w:t>
      </w:r>
      <w:r>
        <w:br/>
      </w:r>
      <w:r>
        <w:rPr>
          <w:rFonts w:ascii="Times New Roman"/>
          <w:b w:val="false"/>
          <w:i w:val="false"/>
          <w:color w:val="000000"/>
          <w:sz w:val="28"/>
        </w:rPr>
        <w:t>
</w:t>
      </w:r>
      <w:r>
        <w:rPr>
          <w:rFonts w:ascii="Times New Roman"/>
          <w:b w:val="false"/>
          <w:i w:val="false"/>
          <w:color w:val="000000"/>
          <w:sz w:val="28"/>
        </w:rPr>
        <w:t>
      Задействованным трактом является тракт, по которому осуществляется передача полезной информации (телефонной, передачи данных и тому подобное), независимо от объема передаваемой информации. То есть, хотя бы один канал работает. Канальная емкость такого тракта учитывается полностью (100 %).</w:t>
      </w:r>
      <w:r>
        <w:br/>
      </w:r>
      <w:r>
        <w:rPr>
          <w:rFonts w:ascii="Times New Roman"/>
          <w:b w:val="false"/>
          <w:i w:val="false"/>
          <w:color w:val="000000"/>
          <w:sz w:val="28"/>
        </w:rPr>
        <w:t>
</w:t>
      </w:r>
      <w:r>
        <w:rPr>
          <w:rFonts w:ascii="Times New Roman"/>
          <w:b w:val="false"/>
          <w:i w:val="false"/>
          <w:color w:val="000000"/>
          <w:sz w:val="28"/>
        </w:rPr>
        <w:t xml:space="preserve">
      5. В строке 1 раздела 1 указывается на конец отчетного года общая протяженность междугородных и международных каналов связи, образованных аналоговыми и цифровыми системами передачи находящимися на балансе данной организации на магистральных и внутризоновых сетях (включая каналы, предоставляемые другим организациям по договору). </w:t>
      </w:r>
      <w:r>
        <w:br/>
      </w:r>
      <w:r>
        <w:rPr>
          <w:rFonts w:ascii="Times New Roman"/>
          <w:b w:val="false"/>
          <w:i w:val="false"/>
          <w:color w:val="000000"/>
          <w:sz w:val="28"/>
        </w:rPr>
        <w:t>
</w:t>
      </w:r>
      <w:r>
        <w:rPr>
          <w:rFonts w:ascii="Times New Roman"/>
          <w:b w:val="false"/>
          <w:i w:val="false"/>
          <w:color w:val="000000"/>
          <w:sz w:val="28"/>
        </w:rPr>
        <w:t>
      В строке 2 для междугородных и международных телефонных каналов, образованных аналоговыми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тональной частоты, образованных с применением оконечной аппаратуры.</w:t>
      </w:r>
      <w:r>
        <w:br/>
      </w:r>
      <w:r>
        <w:rPr>
          <w:rFonts w:ascii="Times New Roman"/>
          <w:b w:val="false"/>
          <w:i w:val="false"/>
          <w:color w:val="000000"/>
          <w:sz w:val="28"/>
        </w:rPr>
        <w:t>
</w:t>
      </w:r>
      <w:r>
        <w:rPr>
          <w:rFonts w:ascii="Times New Roman"/>
          <w:b w:val="false"/>
          <w:i w:val="false"/>
          <w:color w:val="000000"/>
          <w:sz w:val="28"/>
        </w:rPr>
        <w:t xml:space="preserve">
      В строке 3 для междугородных и международных телефонных каналов, образованных цифровыми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образованных с применением различной аппаратуры цифровых систем передачи. </w:t>
      </w:r>
      <w:r>
        <w:br/>
      </w:r>
      <w:r>
        <w:rPr>
          <w:rFonts w:ascii="Times New Roman"/>
          <w:b w:val="false"/>
          <w:i w:val="false"/>
          <w:color w:val="000000"/>
          <w:sz w:val="28"/>
        </w:rPr>
        <w:t>
</w:t>
      </w:r>
      <w:r>
        <w:rPr>
          <w:rFonts w:ascii="Times New Roman"/>
          <w:b w:val="false"/>
          <w:i w:val="false"/>
          <w:color w:val="000000"/>
          <w:sz w:val="28"/>
        </w:rPr>
        <w:t>
      Для цифровых систем передачи, организованных на кабельных, радиорелейных и спутниковых линиях передачи, цифровые потоки приравниваются к телефонным каналам через следующее соотношение:</w:t>
      </w:r>
      <w:r>
        <w:br/>
      </w:r>
      <w:r>
        <w:rPr>
          <w:rFonts w:ascii="Times New Roman"/>
          <w:b w:val="false"/>
          <w:i w:val="false"/>
          <w:color w:val="000000"/>
          <w:sz w:val="28"/>
        </w:rPr>
        <w:t>
</w:t>
      </w:r>
      <w:r>
        <w:rPr>
          <w:rFonts w:ascii="Times New Roman"/>
          <w:b w:val="false"/>
          <w:i w:val="false"/>
          <w:color w:val="000000"/>
          <w:sz w:val="28"/>
        </w:rPr>
        <w:t xml:space="preserve">
      первичный цифровой поток со скоростью передачи 2 Мбит/с приравнивается к 30 основным цифровым каналам; </w:t>
      </w:r>
      <w:r>
        <w:br/>
      </w:r>
      <w:r>
        <w:rPr>
          <w:rFonts w:ascii="Times New Roman"/>
          <w:b w:val="false"/>
          <w:i w:val="false"/>
          <w:color w:val="000000"/>
          <w:sz w:val="28"/>
        </w:rPr>
        <w:t>
</w:t>
      </w:r>
      <w:r>
        <w:rPr>
          <w:rFonts w:ascii="Times New Roman"/>
          <w:b w:val="false"/>
          <w:i w:val="false"/>
          <w:color w:val="000000"/>
          <w:sz w:val="28"/>
        </w:rPr>
        <w:t>
      все последующие цифровые потоки (вторичный, третичный, четверичный и тому подобное) связаны следующими соотношениями:</w:t>
      </w:r>
      <w:r>
        <w:br/>
      </w:r>
      <w:r>
        <w:rPr>
          <w:rFonts w:ascii="Times New Roman"/>
          <w:b w:val="false"/>
          <w:i w:val="false"/>
          <w:color w:val="000000"/>
          <w:sz w:val="28"/>
        </w:rPr>
        <w:t>
</w:t>
      </w:r>
      <w:r>
        <w:rPr>
          <w:rFonts w:ascii="Times New Roman"/>
          <w:b w:val="false"/>
          <w:i w:val="false"/>
          <w:color w:val="000000"/>
          <w:sz w:val="28"/>
        </w:rPr>
        <w:t>
      для систем плезиохронной цифровой иерархии:</w:t>
      </w:r>
      <w:r>
        <w:br/>
      </w:r>
      <w:r>
        <w:rPr>
          <w:rFonts w:ascii="Times New Roman"/>
          <w:b w:val="false"/>
          <w:i w:val="false"/>
          <w:color w:val="000000"/>
          <w:sz w:val="28"/>
        </w:rPr>
        <w:t>
</w:t>
      </w:r>
      <w:r>
        <w:rPr>
          <w:rFonts w:ascii="Times New Roman"/>
          <w:b w:val="false"/>
          <w:i w:val="false"/>
          <w:color w:val="000000"/>
          <w:sz w:val="28"/>
        </w:rPr>
        <w:t>
      8 Мбит/с = 4 х 2 Мбит/с; 4 х 30 = 120 телефонных каналов</w:t>
      </w:r>
      <w:r>
        <w:br/>
      </w:r>
      <w:r>
        <w:rPr>
          <w:rFonts w:ascii="Times New Roman"/>
          <w:b w:val="false"/>
          <w:i w:val="false"/>
          <w:color w:val="000000"/>
          <w:sz w:val="28"/>
        </w:rPr>
        <w:t>
</w:t>
      </w:r>
      <w:r>
        <w:rPr>
          <w:rFonts w:ascii="Times New Roman"/>
          <w:b w:val="false"/>
          <w:i w:val="false"/>
          <w:color w:val="000000"/>
          <w:sz w:val="28"/>
        </w:rPr>
        <w:t>
      34 Мбит/с = 4 х 4 х 2 Мбит/с; 16 х 30 = 480 телефонных каналов</w:t>
      </w:r>
      <w:r>
        <w:br/>
      </w:r>
      <w:r>
        <w:rPr>
          <w:rFonts w:ascii="Times New Roman"/>
          <w:b w:val="false"/>
          <w:i w:val="false"/>
          <w:color w:val="000000"/>
          <w:sz w:val="28"/>
        </w:rPr>
        <w:t>
</w:t>
      </w:r>
      <w:r>
        <w:rPr>
          <w:rFonts w:ascii="Times New Roman"/>
          <w:b w:val="false"/>
          <w:i w:val="false"/>
          <w:color w:val="000000"/>
          <w:sz w:val="28"/>
        </w:rPr>
        <w:t>
      140 Мбит/с = 4 х4 х 4 х 2 Мбит/с; 64 х 30 = 1920 телефонных каналов;</w:t>
      </w:r>
      <w:r>
        <w:br/>
      </w:r>
      <w:r>
        <w:rPr>
          <w:rFonts w:ascii="Times New Roman"/>
          <w:b w:val="false"/>
          <w:i w:val="false"/>
          <w:color w:val="000000"/>
          <w:sz w:val="28"/>
        </w:rPr>
        <w:t>
</w:t>
      </w:r>
      <w:r>
        <w:rPr>
          <w:rFonts w:ascii="Times New Roman"/>
          <w:b w:val="false"/>
          <w:i w:val="false"/>
          <w:color w:val="000000"/>
          <w:sz w:val="28"/>
        </w:rPr>
        <w:t xml:space="preserve">
      для систем синхронной цифровой иерархии: </w:t>
      </w:r>
      <w:r>
        <w:br/>
      </w:r>
      <w:r>
        <w:rPr>
          <w:rFonts w:ascii="Times New Roman"/>
          <w:b w:val="false"/>
          <w:i w:val="false"/>
          <w:color w:val="000000"/>
          <w:sz w:val="28"/>
        </w:rPr>
        <w:t>
</w:t>
      </w:r>
      <w:r>
        <w:rPr>
          <w:rFonts w:ascii="Times New Roman"/>
          <w:b w:val="false"/>
          <w:i w:val="false"/>
          <w:color w:val="000000"/>
          <w:sz w:val="28"/>
        </w:rPr>
        <w:t>
      155 Мбит/с = 63 х 2 Мбит/с; 63 х 30 = 1890 телефонных каналов</w:t>
      </w:r>
      <w:r>
        <w:br/>
      </w:r>
      <w:r>
        <w:rPr>
          <w:rFonts w:ascii="Times New Roman"/>
          <w:b w:val="false"/>
          <w:i w:val="false"/>
          <w:color w:val="000000"/>
          <w:sz w:val="28"/>
        </w:rPr>
        <w:t>
</w:t>
      </w:r>
      <w:r>
        <w:rPr>
          <w:rFonts w:ascii="Times New Roman"/>
          <w:b w:val="false"/>
          <w:i w:val="false"/>
          <w:color w:val="000000"/>
          <w:sz w:val="28"/>
        </w:rPr>
        <w:t>
      622 Мбит/с = 4 х 63 х 2 Мбит/с; 4 х 63 х 30 = 7560 телефонных каналов</w:t>
      </w:r>
      <w:r>
        <w:br/>
      </w:r>
      <w:r>
        <w:rPr>
          <w:rFonts w:ascii="Times New Roman"/>
          <w:b w:val="false"/>
          <w:i w:val="false"/>
          <w:color w:val="000000"/>
          <w:sz w:val="28"/>
        </w:rPr>
        <w:t>
</w:t>
      </w:r>
      <w:r>
        <w:rPr>
          <w:rFonts w:ascii="Times New Roman"/>
          <w:b w:val="false"/>
          <w:i w:val="false"/>
          <w:color w:val="000000"/>
          <w:sz w:val="28"/>
        </w:rPr>
        <w:t>
      2,5 Гбит/с = 4 х 4 х 63 х 2 Мбит/с; 4 х 4 х 63 х 30 = 30240 телефонных каналов.</w:t>
      </w:r>
      <w:r>
        <w:br/>
      </w:r>
      <w:r>
        <w:rPr>
          <w:rFonts w:ascii="Times New Roman"/>
          <w:b w:val="false"/>
          <w:i w:val="false"/>
          <w:color w:val="000000"/>
          <w:sz w:val="28"/>
        </w:rPr>
        <w:t>
</w:t>
      </w:r>
      <w:r>
        <w:rPr>
          <w:rFonts w:ascii="Times New Roman"/>
          <w:b w:val="false"/>
          <w:i w:val="false"/>
          <w:color w:val="000000"/>
          <w:sz w:val="28"/>
        </w:rPr>
        <w:t>
      В строке 4 для междугородных и международных цифровых каналов передачи данных, образованных через интерфейс Ethernet протяженность каналов связи определяется путем суммирования по всем участкам линий передачи с соответствующими скоростями: 2 Мбит/с, 10 Мбит/с, 100 Мбит/с, 1 Гбит/с и более.</w:t>
      </w:r>
      <w:r>
        <w:br/>
      </w:r>
      <w:r>
        <w:rPr>
          <w:rFonts w:ascii="Times New Roman"/>
          <w:b w:val="false"/>
          <w:i w:val="false"/>
          <w:color w:val="000000"/>
          <w:sz w:val="28"/>
        </w:rPr>
        <w:t>
</w:t>
      </w:r>
      <w:r>
        <w:rPr>
          <w:rFonts w:ascii="Times New Roman"/>
          <w:b w:val="false"/>
          <w:i w:val="false"/>
          <w:color w:val="000000"/>
          <w:sz w:val="28"/>
        </w:rPr>
        <w:t xml:space="preserve">
      В строках 5-8 указывается протяженность трактов Ethernet, образованных через соответствующий интерфейс Ethernet. В случае, когда с использованием какого-либо порта организован канал с меньшей линейной скоростью, то учитывается доля задействования порта (на оборудовании с портом 100 Мбит/с организован канал с линейной скоростью 70 Мбит/с, тогда в отчете учитывается 0,7 канала). </w:t>
      </w:r>
      <w:r>
        <w:br/>
      </w:r>
      <w:r>
        <w:rPr>
          <w:rFonts w:ascii="Times New Roman"/>
          <w:b w:val="false"/>
          <w:i w:val="false"/>
          <w:color w:val="000000"/>
          <w:sz w:val="28"/>
        </w:rPr>
        <w:t>
</w:t>
      </w:r>
      <w:r>
        <w:rPr>
          <w:rFonts w:ascii="Times New Roman"/>
          <w:b w:val="false"/>
          <w:i w:val="false"/>
          <w:color w:val="000000"/>
          <w:sz w:val="28"/>
        </w:rPr>
        <w:t>
      6. В строке 1 раздела 2 указывается общая протяженность междугородных и международных телефонных каналов, находящихся на балансе данной организации, образованных аппаратурой систем передачи на магистральных и внутризоновых сетях связи, с учетом телефонных каналов, предоставленных в арендное пользование.</w:t>
      </w:r>
      <w:r>
        <w:br/>
      </w:r>
      <w:r>
        <w:rPr>
          <w:rFonts w:ascii="Times New Roman"/>
          <w:b w:val="false"/>
          <w:i w:val="false"/>
          <w:color w:val="000000"/>
          <w:sz w:val="28"/>
        </w:rPr>
        <w:t>
</w:t>
      </w:r>
      <w:r>
        <w:rPr>
          <w:rFonts w:ascii="Times New Roman"/>
          <w:b w:val="false"/>
          <w:i w:val="false"/>
          <w:color w:val="000000"/>
          <w:sz w:val="28"/>
        </w:rPr>
        <w:t>
      Сведения о протяженности междугородных и международных телефонных каналов указываются на основании схем организации связи, кабельных, радиорелейных, воздушных и спутниковых линий передачи (магистральных, внутризоновых, ведомственных и других).</w:t>
      </w:r>
      <w:r>
        <w:br/>
      </w:r>
      <w:r>
        <w:rPr>
          <w:rFonts w:ascii="Times New Roman"/>
          <w:b w:val="false"/>
          <w:i w:val="false"/>
          <w:color w:val="000000"/>
          <w:sz w:val="28"/>
        </w:rPr>
        <w:t>
</w:t>
      </w:r>
      <w:r>
        <w:rPr>
          <w:rFonts w:ascii="Times New Roman"/>
          <w:b w:val="false"/>
          <w:i w:val="false"/>
          <w:color w:val="000000"/>
          <w:sz w:val="28"/>
        </w:rPr>
        <w:t>
      В строке 2 указывается протяженность телефонных каналов по воздушным линиям, а также протяженность междугородных и международных телефонных каналов с учетом длины кабельных вставок воздушных линий передачи.</w:t>
      </w:r>
      <w:r>
        <w:br/>
      </w:r>
      <w:r>
        <w:rPr>
          <w:rFonts w:ascii="Times New Roman"/>
          <w:b w:val="false"/>
          <w:i w:val="false"/>
          <w:color w:val="000000"/>
          <w:sz w:val="28"/>
        </w:rPr>
        <w:t>
</w:t>
      </w:r>
      <w:r>
        <w:rPr>
          <w:rFonts w:ascii="Times New Roman"/>
          <w:b w:val="false"/>
          <w:i w:val="false"/>
          <w:color w:val="000000"/>
          <w:sz w:val="28"/>
        </w:rPr>
        <w:t>
      В строке 3 указывается протяженность телефонных каналов по кабельным линиям, а также протяженность междугородных и международных телефонных каналов по соединительным кабельным линиям связи к радиорелейным станциям и станциям космической связи.</w:t>
      </w:r>
      <w:r>
        <w:br/>
      </w:r>
      <w:r>
        <w:rPr>
          <w:rFonts w:ascii="Times New Roman"/>
          <w:b w:val="false"/>
          <w:i w:val="false"/>
          <w:color w:val="000000"/>
          <w:sz w:val="28"/>
        </w:rPr>
        <w:t>
</w:t>
      </w:r>
      <w:r>
        <w:rPr>
          <w:rFonts w:ascii="Times New Roman"/>
          <w:b w:val="false"/>
          <w:i w:val="false"/>
          <w:color w:val="000000"/>
          <w:sz w:val="28"/>
        </w:rPr>
        <w:t>
      В строке 4 указывается протяженность телефонных каналов по радиорелейным линиям, а также протяженность междугородных и международных телефонных каналов на радиорелейных вставках кабельных линий передачи и по соединительным радиорелейным линиям передачи.</w:t>
      </w:r>
      <w:r>
        <w:br/>
      </w:r>
      <w:r>
        <w:rPr>
          <w:rFonts w:ascii="Times New Roman"/>
          <w:b w:val="false"/>
          <w:i w:val="false"/>
          <w:color w:val="000000"/>
          <w:sz w:val="28"/>
        </w:rPr>
        <w:t>
</w:t>
      </w:r>
      <w:r>
        <w:rPr>
          <w:rFonts w:ascii="Times New Roman"/>
          <w:b w:val="false"/>
          <w:i w:val="false"/>
          <w:color w:val="000000"/>
          <w:sz w:val="28"/>
        </w:rPr>
        <w:t>
      В строке 5 указывается протяженность междугородных и международных телефонных каналов, организованных по спутниковым линиям передачи. Протяженность телефонных каналов определяется с учетом расстояния между наземными станциями спутниковой связи по прямой линии «птичьему полету» на карте масштаба 1:2500000. Причем, в случае принадлежности наземных станций спутниковой связи разным владельцам, протяженность междугородных телефонных каналов связи делится между ними поровну, а протяженность международных телефонных каналов учитывается за казахстанским владельцем с учетом расстояния по прямой линии до государственной границы.</w:t>
      </w:r>
      <w:r>
        <w:br/>
      </w:r>
      <w:r>
        <w:rPr>
          <w:rFonts w:ascii="Times New Roman"/>
          <w:b w:val="false"/>
          <w:i w:val="false"/>
          <w:color w:val="000000"/>
          <w:sz w:val="28"/>
        </w:rPr>
        <w:t>
</w:t>
      </w:r>
      <w:r>
        <w:rPr>
          <w:rFonts w:ascii="Times New Roman"/>
          <w:b w:val="false"/>
          <w:i w:val="false"/>
          <w:color w:val="000000"/>
          <w:sz w:val="28"/>
        </w:rPr>
        <w:t>
      В зависимости от первичной сети линии передачи бывают магистральные, внутризоновые, местные. В зависимости от среды распространения бывают кабельные, радиорелейные (наземная радиосвязь, основанная на ретрансляции радиосигналов на дециметровых и более коротких радиоволнах), воздушные, спутниковые (космическая радиосвязь между земными радиостанциями, осуществляемая посредством ретрансляции радиосигналов через один или несколько спутников земли). Линии передачи, представляющие собой последовательное соединение разных по среде распространения линий передач, называются комбинированными.</w:t>
      </w:r>
      <w:r>
        <w:br/>
      </w:r>
      <w:r>
        <w:rPr>
          <w:rFonts w:ascii="Times New Roman"/>
          <w:b w:val="false"/>
          <w:i w:val="false"/>
          <w:color w:val="000000"/>
          <w:sz w:val="28"/>
        </w:rPr>
        <w:t>
</w:t>
      </w:r>
      <w:r>
        <w:rPr>
          <w:rFonts w:ascii="Times New Roman"/>
          <w:b w:val="false"/>
          <w:i w:val="false"/>
          <w:color w:val="000000"/>
          <w:sz w:val="28"/>
        </w:rPr>
        <w:t>
      7. В строке 1 раздела 3 указывается протяженность магистральных и внутризоновых физических линий связи, находящихся на балансе данной организации, с учетом сдаваемых в пользование другим организациям по договору независимо от передающей среды и без учета их пропускной способности, в том числе по средам распространения.</w:t>
      </w:r>
      <w:r>
        <w:br/>
      </w:r>
      <w:r>
        <w:rPr>
          <w:rFonts w:ascii="Times New Roman"/>
          <w:b w:val="false"/>
          <w:i w:val="false"/>
          <w:color w:val="000000"/>
          <w:sz w:val="28"/>
        </w:rPr>
        <w:t>
</w:t>
      </w:r>
      <w:r>
        <w:rPr>
          <w:rFonts w:ascii="Times New Roman"/>
          <w:b w:val="false"/>
          <w:i w:val="false"/>
          <w:color w:val="000000"/>
          <w:sz w:val="28"/>
        </w:rPr>
        <w:t>
      В строке 2 указывается общая протяженность кабельных магистральных и внутризоновых линий связи с учетом сдаваемых в пользование другим организациям.</w:t>
      </w:r>
      <w:r>
        <w:br/>
      </w:r>
      <w:r>
        <w:rPr>
          <w:rFonts w:ascii="Times New Roman"/>
          <w:b w:val="false"/>
          <w:i w:val="false"/>
          <w:color w:val="000000"/>
          <w:sz w:val="28"/>
        </w:rPr>
        <w:t>
</w:t>
      </w:r>
      <w:r>
        <w:rPr>
          <w:rFonts w:ascii="Times New Roman"/>
          <w:b w:val="false"/>
          <w:i w:val="false"/>
          <w:color w:val="000000"/>
          <w:sz w:val="28"/>
        </w:rPr>
        <w:t>
      В строке 3 указывается протяженность магистральных и внутризоновых линий, организованных с применением волоконно-оптического кабеля.</w:t>
      </w:r>
      <w:r>
        <w:br/>
      </w:r>
      <w:r>
        <w:rPr>
          <w:rFonts w:ascii="Times New Roman"/>
          <w:b w:val="false"/>
          <w:i w:val="false"/>
          <w:color w:val="000000"/>
          <w:sz w:val="28"/>
        </w:rPr>
        <w:t>
</w:t>
      </w:r>
      <w:r>
        <w:rPr>
          <w:rFonts w:ascii="Times New Roman"/>
          <w:b w:val="false"/>
          <w:i w:val="false"/>
          <w:color w:val="000000"/>
          <w:sz w:val="28"/>
        </w:rPr>
        <w:t>
      В строке 4 указывается общая протяженность радиорелейных магистральных и внутризоновых линий связи независимо от вида загрузки (телефония, телевидение или передача данных) с учетом сдаваемых в пользование другим организациям.</w:t>
      </w:r>
      <w:r>
        <w:br/>
      </w:r>
      <w:r>
        <w:rPr>
          <w:rFonts w:ascii="Times New Roman"/>
          <w:b w:val="false"/>
          <w:i w:val="false"/>
          <w:color w:val="000000"/>
          <w:sz w:val="28"/>
        </w:rPr>
        <w:t>
</w:t>
      </w:r>
      <w:r>
        <w:rPr>
          <w:rFonts w:ascii="Times New Roman"/>
          <w:b w:val="false"/>
          <w:i w:val="false"/>
          <w:color w:val="000000"/>
          <w:sz w:val="28"/>
        </w:rPr>
        <w:t>
      В строке 5 указывается общая протяженность спутниковых магистральных и внутризоновых линий связи (без учета емкости) с учетом сдаваемых в пользование другим организациям. Протяженность определяется с учетом расстояния между наземными станциями спутниковой связи по прямой линии «птичьему полету» на карте масштаба 1:2500000, для международных линий – по прямой до государственной границы.</w:t>
      </w:r>
      <w:r>
        <w:br/>
      </w:r>
      <w:r>
        <w:rPr>
          <w:rFonts w:ascii="Times New Roman"/>
          <w:b w:val="false"/>
          <w:i w:val="false"/>
          <w:color w:val="000000"/>
          <w:sz w:val="28"/>
        </w:rPr>
        <w:t>
</w:t>
      </w:r>
      <w:r>
        <w:rPr>
          <w:rFonts w:ascii="Times New Roman"/>
          <w:b w:val="false"/>
          <w:i w:val="false"/>
          <w:color w:val="000000"/>
          <w:sz w:val="28"/>
        </w:rPr>
        <w:t>
      8. В разделе 4 указывается количество оконечных междугородных и международных телефонных каналов, образованных оконечной аппаратурой на воздушных, кабельных, радиорелейных и спутниковых магистральных и внутризоновых линий передачи.</w:t>
      </w:r>
      <w:r>
        <w:br/>
      </w:r>
      <w:r>
        <w:rPr>
          <w:rFonts w:ascii="Times New Roman"/>
          <w:b w:val="false"/>
          <w:i w:val="false"/>
          <w:color w:val="000000"/>
          <w:sz w:val="28"/>
        </w:rPr>
        <w:t>
</w:t>
      </w:r>
      <w:r>
        <w:rPr>
          <w:rFonts w:ascii="Times New Roman"/>
          <w:b w:val="false"/>
          <w:i w:val="false"/>
          <w:color w:val="000000"/>
          <w:sz w:val="28"/>
        </w:rPr>
        <w:t xml:space="preserve">
      Оконечными являются каналы, подключенные к оборудованию, обеспечивающему организацию оконечных аналоговых каналов и выделение цифровых трактов: </w:t>
      </w:r>
      <w:r>
        <w:br/>
      </w:r>
      <w:r>
        <w:rPr>
          <w:rFonts w:ascii="Times New Roman"/>
          <w:b w:val="false"/>
          <w:i w:val="false"/>
          <w:color w:val="000000"/>
          <w:sz w:val="28"/>
        </w:rPr>
        <w:t>
</w:t>
      </w:r>
      <w:r>
        <w:rPr>
          <w:rFonts w:ascii="Times New Roman"/>
          <w:b w:val="false"/>
          <w:i w:val="false"/>
          <w:color w:val="000000"/>
          <w:sz w:val="28"/>
        </w:rPr>
        <w:t>
      для аналоговых систем передач (далее – АСП) - аппаратура индивидуальных преобразований;</w:t>
      </w:r>
      <w:r>
        <w:br/>
      </w:r>
      <w:r>
        <w:rPr>
          <w:rFonts w:ascii="Times New Roman"/>
          <w:b w:val="false"/>
          <w:i w:val="false"/>
          <w:color w:val="000000"/>
          <w:sz w:val="28"/>
        </w:rPr>
        <w:t>
</w:t>
      </w:r>
      <w:r>
        <w:rPr>
          <w:rFonts w:ascii="Times New Roman"/>
          <w:b w:val="false"/>
          <w:i w:val="false"/>
          <w:color w:val="000000"/>
          <w:sz w:val="28"/>
        </w:rPr>
        <w:t xml:space="preserve">
      для цифровых систем передач (далее – ЦСП) - трибутарные порты мультиплексоров. </w:t>
      </w:r>
      <w:r>
        <w:br/>
      </w:r>
      <w:r>
        <w:rPr>
          <w:rFonts w:ascii="Times New Roman"/>
          <w:b w:val="false"/>
          <w:i w:val="false"/>
          <w:color w:val="000000"/>
          <w:sz w:val="28"/>
        </w:rPr>
        <w:t>
</w:t>
      </w:r>
      <w:r>
        <w:rPr>
          <w:rFonts w:ascii="Times New Roman"/>
          <w:b w:val="false"/>
          <w:i w:val="false"/>
          <w:color w:val="000000"/>
          <w:sz w:val="28"/>
        </w:rPr>
        <w:t>
      В строке 4 учитывается только задействованная емкость каналов передачи данных (ПД).</w:t>
      </w:r>
      <w:r>
        <w:br/>
      </w:r>
      <w:r>
        <w:rPr>
          <w:rFonts w:ascii="Times New Roman"/>
          <w:b w:val="false"/>
          <w:i w:val="false"/>
          <w:color w:val="000000"/>
          <w:sz w:val="28"/>
        </w:rPr>
        <w:t>
</w:t>
      </w:r>
      <w:r>
        <w:rPr>
          <w:rFonts w:ascii="Times New Roman"/>
          <w:b w:val="false"/>
          <w:i w:val="false"/>
          <w:color w:val="000000"/>
          <w:sz w:val="28"/>
        </w:rPr>
        <w:t>
      9. В разделе 5 учитываются:</w:t>
      </w:r>
      <w:r>
        <w:br/>
      </w:r>
      <w:r>
        <w:rPr>
          <w:rFonts w:ascii="Times New Roman"/>
          <w:b w:val="false"/>
          <w:i w:val="false"/>
          <w:color w:val="000000"/>
          <w:sz w:val="28"/>
        </w:rPr>
        <w:t>
</w:t>
      </w:r>
      <w:r>
        <w:rPr>
          <w:rFonts w:ascii="Times New Roman"/>
          <w:b w:val="false"/>
          <w:i w:val="false"/>
          <w:color w:val="000000"/>
          <w:sz w:val="28"/>
        </w:rPr>
        <w:t>
      оконечные каналы по каждому пункту в отдельности;</w:t>
      </w:r>
      <w:r>
        <w:br/>
      </w:r>
      <w:r>
        <w:rPr>
          <w:rFonts w:ascii="Times New Roman"/>
          <w:b w:val="false"/>
          <w:i w:val="false"/>
          <w:color w:val="000000"/>
          <w:sz w:val="28"/>
        </w:rPr>
        <w:t>
</w:t>
      </w:r>
      <w:r>
        <w:rPr>
          <w:rFonts w:ascii="Times New Roman"/>
          <w:b w:val="false"/>
          <w:i w:val="false"/>
          <w:color w:val="000000"/>
          <w:sz w:val="28"/>
        </w:rPr>
        <w:t>
      все оконечные каналы независимо от вида их использования (каналы автоматики, передачи данных, ручные, служебные);</w:t>
      </w:r>
      <w:r>
        <w:br/>
      </w:r>
      <w:r>
        <w:rPr>
          <w:rFonts w:ascii="Times New Roman"/>
          <w:b w:val="false"/>
          <w:i w:val="false"/>
          <w:color w:val="000000"/>
          <w:sz w:val="28"/>
        </w:rPr>
        <w:t>
</w:t>
      </w:r>
      <w:r>
        <w:rPr>
          <w:rFonts w:ascii="Times New Roman"/>
          <w:b w:val="false"/>
          <w:i w:val="false"/>
          <w:color w:val="000000"/>
          <w:sz w:val="28"/>
        </w:rPr>
        <w:t>
      каналы, сдаваемые в аренду по договору;</w:t>
      </w:r>
      <w:r>
        <w:br/>
      </w:r>
      <w:r>
        <w:rPr>
          <w:rFonts w:ascii="Times New Roman"/>
          <w:b w:val="false"/>
          <w:i w:val="false"/>
          <w:color w:val="000000"/>
          <w:sz w:val="28"/>
        </w:rPr>
        <w:t>
</w:t>
      </w:r>
      <w:r>
        <w:rPr>
          <w:rFonts w:ascii="Times New Roman"/>
          <w:b w:val="false"/>
          <w:i w:val="false"/>
          <w:color w:val="000000"/>
          <w:sz w:val="28"/>
        </w:rPr>
        <w:t>
      каналы, отчитывающейся организации, работающие по линиям принадлежащим другим организациям;</w:t>
      </w:r>
      <w:r>
        <w:br/>
      </w:r>
      <w:r>
        <w:rPr>
          <w:rFonts w:ascii="Times New Roman"/>
          <w:b w:val="false"/>
          <w:i w:val="false"/>
          <w:color w:val="000000"/>
          <w:sz w:val="28"/>
        </w:rPr>
        <w:t>
</w:t>
      </w:r>
      <w:r>
        <w:rPr>
          <w:rFonts w:ascii="Times New Roman"/>
          <w:b w:val="false"/>
          <w:i w:val="false"/>
          <w:color w:val="000000"/>
          <w:sz w:val="28"/>
        </w:rPr>
        <w:t>
      транзитные каналы учитываются как два канала при условии подключения к оборудованию, обеспечивающему организацию оконечных каналов.</w:t>
      </w:r>
      <w:r>
        <w:br/>
      </w:r>
      <w:r>
        <w:rPr>
          <w:rFonts w:ascii="Times New Roman"/>
          <w:b w:val="false"/>
          <w:i w:val="false"/>
          <w:color w:val="000000"/>
          <w:sz w:val="28"/>
        </w:rPr>
        <w:t>
</w:t>
      </w:r>
      <w:r>
        <w:rPr>
          <w:rFonts w:ascii="Times New Roman"/>
          <w:b w:val="false"/>
          <w:i w:val="false"/>
          <w:color w:val="000000"/>
          <w:sz w:val="28"/>
        </w:rPr>
        <w:t>
      В разделе 5 не учитывается каналы:</w:t>
      </w:r>
      <w:r>
        <w:br/>
      </w:r>
      <w:r>
        <w:rPr>
          <w:rFonts w:ascii="Times New Roman"/>
          <w:b w:val="false"/>
          <w:i w:val="false"/>
          <w:color w:val="000000"/>
          <w:sz w:val="28"/>
        </w:rPr>
        <w:t>
</w:t>
      </w:r>
      <w:r>
        <w:rPr>
          <w:rFonts w:ascii="Times New Roman"/>
          <w:b w:val="false"/>
          <w:i w:val="false"/>
          <w:color w:val="000000"/>
          <w:sz w:val="28"/>
        </w:rPr>
        <w:t>
      не подключенные к оборудованию организации оконечных каналов;</w:t>
      </w:r>
      <w:r>
        <w:br/>
      </w:r>
      <w:r>
        <w:rPr>
          <w:rFonts w:ascii="Times New Roman"/>
          <w:b w:val="false"/>
          <w:i w:val="false"/>
          <w:color w:val="000000"/>
          <w:sz w:val="28"/>
        </w:rPr>
        <w:t>
</w:t>
      </w:r>
      <w:r>
        <w:rPr>
          <w:rFonts w:ascii="Times New Roman"/>
          <w:b w:val="false"/>
          <w:i w:val="false"/>
          <w:color w:val="000000"/>
          <w:sz w:val="28"/>
        </w:rPr>
        <w:t>
      Ethernet;</w:t>
      </w:r>
      <w:r>
        <w:br/>
      </w:r>
      <w:r>
        <w:rPr>
          <w:rFonts w:ascii="Times New Roman"/>
          <w:b w:val="false"/>
          <w:i w:val="false"/>
          <w:color w:val="000000"/>
          <w:sz w:val="28"/>
        </w:rPr>
        <w:t>
</w:t>
      </w:r>
      <w:r>
        <w:rPr>
          <w:rFonts w:ascii="Times New Roman"/>
          <w:b w:val="false"/>
          <w:i w:val="false"/>
          <w:color w:val="000000"/>
          <w:sz w:val="28"/>
        </w:rPr>
        <w:t>
      образованные по линиям, принадлежащим другим организациям, которые приняты отчитывающейся организацией на постоянное или временное эксплуатационно-техническое обслуживание.</w:t>
      </w:r>
      <w:r>
        <w:br/>
      </w:r>
      <w:r>
        <w:rPr>
          <w:rFonts w:ascii="Times New Roman"/>
          <w:b w:val="false"/>
          <w:i w:val="false"/>
          <w:color w:val="000000"/>
          <w:sz w:val="28"/>
        </w:rPr>
        <w:t>
</w:t>
      </w:r>
      <w:r>
        <w:rPr>
          <w:rFonts w:ascii="Times New Roman"/>
          <w:b w:val="false"/>
          <w:i w:val="false"/>
          <w:color w:val="000000"/>
          <w:sz w:val="28"/>
        </w:rPr>
        <w:t xml:space="preserve">
      Количество каналов, организованных по цифровым трактам PDH и SDH, определяется, как указано выше. </w:t>
      </w:r>
      <w:r>
        <w:br/>
      </w:r>
      <w:r>
        <w:rPr>
          <w:rFonts w:ascii="Times New Roman"/>
          <w:b w:val="false"/>
          <w:i w:val="false"/>
          <w:color w:val="000000"/>
          <w:sz w:val="28"/>
        </w:rPr>
        <w:t>
</w:t>
      </w:r>
      <w:r>
        <w:rPr>
          <w:rFonts w:ascii="Times New Roman"/>
          <w:b w:val="false"/>
          <w:i w:val="false"/>
          <w:color w:val="000000"/>
          <w:sz w:val="28"/>
        </w:rPr>
        <w:t>
      Количество монтированных цифровых оконечных каналов определяется типом системы передачи и оборудованием, обеспечивающим выделение цифровых трактов.</w:t>
      </w:r>
      <w:r>
        <w:br/>
      </w:r>
      <w:r>
        <w:rPr>
          <w:rFonts w:ascii="Times New Roman"/>
          <w:b w:val="false"/>
          <w:i w:val="false"/>
          <w:color w:val="000000"/>
          <w:sz w:val="28"/>
        </w:rPr>
        <w:t>
</w:t>
      </w:r>
      <w:r>
        <w:rPr>
          <w:rFonts w:ascii="Times New Roman"/>
          <w:b w:val="false"/>
          <w:i w:val="false"/>
          <w:color w:val="000000"/>
          <w:sz w:val="28"/>
        </w:rPr>
        <w:t>
      Количество задействованных оконечных каналов, организованных по ЦСП, определяется путем учета конкретных условий использования цифровых потоков.</w:t>
      </w:r>
      <w:r>
        <w:br/>
      </w:r>
      <w:r>
        <w:rPr>
          <w:rFonts w:ascii="Times New Roman"/>
          <w:b w:val="false"/>
          <w:i w:val="false"/>
          <w:color w:val="000000"/>
          <w:sz w:val="28"/>
        </w:rPr>
        <w:t>
</w:t>
      </w:r>
      <w:r>
        <w:rPr>
          <w:rFonts w:ascii="Times New Roman"/>
          <w:b w:val="false"/>
          <w:i w:val="false"/>
          <w:color w:val="000000"/>
          <w:sz w:val="28"/>
        </w:rPr>
        <w:t xml:space="preserve">
      Количество монтированных оконечных каналов, образованных аналоговыми системами передачи, определяется количеством каналов, заведенных на аппаратуру индивидуального преобразования. </w:t>
      </w:r>
      <w:r>
        <w:br/>
      </w:r>
      <w:r>
        <w:rPr>
          <w:rFonts w:ascii="Times New Roman"/>
          <w:b w:val="false"/>
          <w:i w:val="false"/>
          <w:color w:val="000000"/>
          <w:sz w:val="28"/>
        </w:rPr>
        <w:t>
</w:t>
      </w:r>
      <w:r>
        <w:rPr>
          <w:rFonts w:ascii="Times New Roman"/>
          <w:b w:val="false"/>
          <w:i w:val="false"/>
          <w:color w:val="000000"/>
          <w:sz w:val="28"/>
        </w:rPr>
        <w:t xml:space="preserve">
      Количество задействованных каналов, организованных по АСП, определяется по фактическому количеству задействованных каналов. </w:t>
      </w:r>
      <w:r>
        <w:br/>
      </w:r>
      <w:r>
        <w:rPr>
          <w:rFonts w:ascii="Times New Roman"/>
          <w:b w:val="false"/>
          <w:i w:val="false"/>
          <w:color w:val="000000"/>
          <w:sz w:val="28"/>
        </w:rPr>
        <w:t>
</w:t>
      </w:r>
      <w:r>
        <w:rPr>
          <w:rFonts w:ascii="Times New Roman"/>
          <w:b w:val="false"/>
          <w:i w:val="false"/>
          <w:color w:val="000000"/>
          <w:sz w:val="28"/>
        </w:rPr>
        <w:t>
      Все строки заполняются по всем без исключения городским и сельским телефонным сетям, станциям, подстанциям и выносным концентраторам, а также Soft Switch (это устройство призванное отделить функции управления соединениями от функций коммутации, способное обслуживать большое число абонентов и взаимодействовать с серверами приложений, поддерживая открытые стандарты), Sip (Session Initiation Protocol - протокол установки соединения), оборудованию беспроводной связи (CDMA).</w:t>
      </w:r>
      <w:r>
        <w:br/>
      </w:r>
      <w:r>
        <w:rPr>
          <w:rFonts w:ascii="Times New Roman"/>
          <w:b w:val="false"/>
          <w:i w:val="false"/>
          <w:color w:val="000000"/>
          <w:sz w:val="28"/>
        </w:rPr>
        <w:t>
</w:t>
      </w:r>
      <w:r>
        <w:rPr>
          <w:rFonts w:ascii="Times New Roman"/>
          <w:b w:val="false"/>
          <w:i w:val="false"/>
          <w:color w:val="000000"/>
          <w:sz w:val="28"/>
        </w:rPr>
        <w:t>
      В монтированную емкость коммутационных станций (пунктов) входят все абонентские и таксофонные комплекты.</w:t>
      </w:r>
      <w:r>
        <w:br/>
      </w:r>
      <w:r>
        <w:rPr>
          <w:rFonts w:ascii="Times New Roman"/>
          <w:b w:val="false"/>
          <w:i w:val="false"/>
          <w:color w:val="000000"/>
          <w:sz w:val="28"/>
        </w:rPr>
        <w:t>
</w:t>
      </w:r>
      <w:r>
        <w:rPr>
          <w:rFonts w:ascii="Times New Roman"/>
          <w:b w:val="false"/>
          <w:i w:val="false"/>
          <w:color w:val="000000"/>
          <w:sz w:val="28"/>
        </w:rPr>
        <w:t>
      В задействованной емкости коммутационных станций (пунктов) учитываются все включенные абонентские комплекты, таксофонные комплекты, а также абонентские комплекты, в которые включены все проверочные номера и номера автоответчиков, номера телефонов, используемые для служебных целей, а также линии бюро ремонта, включенные в абонентские комплекты, забронированные абонентские номера телефонов, за которые взимается абонентская плата.</w:t>
      </w:r>
      <w:r>
        <w:br/>
      </w:r>
      <w:r>
        <w:rPr>
          <w:rFonts w:ascii="Times New Roman"/>
          <w:b w:val="false"/>
          <w:i w:val="false"/>
          <w:color w:val="000000"/>
          <w:sz w:val="28"/>
        </w:rPr>
        <w:t>
</w:t>
      </w:r>
      <w:r>
        <w:rPr>
          <w:rFonts w:ascii="Times New Roman"/>
          <w:b w:val="false"/>
          <w:i w:val="false"/>
          <w:color w:val="000000"/>
          <w:sz w:val="28"/>
        </w:rPr>
        <w:t>
      В строке 3 учитывается монтированная емкость коммутационных станций (пунктов), имеющая выход на автоматическую междугородную телефонную станцию с набором собственного номера и без набора собственного номера.</w:t>
      </w:r>
      <w:r>
        <w:br/>
      </w:r>
      <w:r>
        <w:rPr>
          <w:rFonts w:ascii="Times New Roman"/>
          <w:b w:val="false"/>
          <w:i w:val="false"/>
          <w:color w:val="000000"/>
          <w:sz w:val="28"/>
        </w:rPr>
        <w:t>
</w:t>
      </w:r>
      <w:r>
        <w:rPr>
          <w:rFonts w:ascii="Times New Roman"/>
          <w:b w:val="false"/>
          <w:i w:val="false"/>
          <w:color w:val="000000"/>
          <w:sz w:val="28"/>
        </w:rPr>
        <w:t>
      В строке 6 учитывается задействованная емкость, имеющая функцию выхода на автоматическую междугородную телефонную станцию (АМТС) с набором собственного номера и без набора собственного номера, вне зависимости от того, предусмотрено ли абонентом включение данной услуги в договор предоставление услуг телефонной фиксированной связи.</w:t>
      </w:r>
      <w:r>
        <w:br/>
      </w:r>
      <w:r>
        <w:rPr>
          <w:rFonts w:ascii="Times New Roman"/>
          <w:b w:val="false"/>
          <w:i w:val="false"/>
          <w:color w:val="000000"/>
          <w:sz w:val="28"/>
        </w:rPr>
        <w:t>
</w:t>
      </w:r>
      <w:r>
        <w:rPr>
          <w:rFonts w:ascii="Times New Roman"/>
          <w:b w:val="false"/>
          <w:i w:val="false"/>
          <w:color w:val="000000"/>
          <w:sz w:val="28"/>
        </w:rPr>
        <w:t>
      10. В разделе 6 учитываются все абонентские устройства городских и сельских телефонных сетей: телефонные аппараты основные и дополнительные (параллельные), включенные в сеть, а также аппараты, подсоединенные к учрежденческим телефонным станциям, имеющим выход на данную сеть. Здесь указывается общее количество абонентских устройств, телефонных аппаратов основных и дополнительных, с применением спаренных комплектов, организованных с применением прямых проводов и схемы включения по принципу «удаленного абонента», факсов, модемов, автоответчиков и других устройств, подключаемых к телефонной сети.</w:t>
      </w:r>
      <w:r>
        <w:br/>
      </w:r>
      <w:r>
        <w:rPr>
          <w:rFonts w:ascii="Times New Roman"/>
          <w:b w:val="false"/>
          <w:i w:val="false"/>
          <w:color w:val="000000"/>
          <w:sz w:val="28"/>
        </w:rPr>
        <w:t>
</w:t>
      </w:r>
      <w:r>
        <w:rPr>
          <w:rFonts w:ascii="Times New Roman"/>
          <w:b w:val="false"/>
          <w:i w:val="false"/>
          <w:color w:val="000000"/>
          <w:sz w:val="28"/>
        </w:rPr>
        <w:t>
      В строках 2 – 5 указывается количество терминалов, подключенных по разному типу доступа.</w:t>
      </w:r>
      <w:r>
        <w:br/>
      </w:r>
      <w:r>
        <w:rPr>
          <w:rFonts w:ascii="Times New Roman"/>
          <w:b w:val="false"/>
          <w:i w:val="false"/>
          <w:color w:val="000000"/>
          <w:sz w:val="28"/>
        </w:rPr>
        <w:t>
</w:t>
      </w:r>
      <w:r>
        <w:rPr>
          <w:rFonts w:ascii="Times New Roman"/>
          <w:b w:val="false"/>
          <w:i w:val="false"/>
          <w:color w:val="000000"/>
          <w:sz w:val="28"/>
        </w:rPr>
        <w:t>
      11. В строке 1 раздела 7 учитывается общее количество на конец отчетного года передающих земных станций спутникового вещания, работающих в системе фиксированной спутниковой службы (далее - ФСС) с использованием космических аппаратов (далее - КА) на геостационарной орбите (далее - ГСО). Данные представляют предприятия и организации – операторы связи, имеющие на своем балансе передающие станции спутникового вещания ФСС, системы непосредственного телевизионного вещания и (или) звукового вещания.</w:t>
      </w:r>
      <w:r>
        <w:br/>
      </w:r>
      <w:r>
        <w:rPr>
          <w:rFonts w:ascii="Times New Roman"/>
          <w:b w:val="false"/>
          <w:i w:val="false"/>
          <w:color w:val="000000"/>
          <w:sz w:val="28"/>
        </w:rPr>
        <w:t>
</w:t>
      </w:r>
      <w:r>
        <w:rPr>
          <w:rFonts w:ascii="Times New Roman"/>
          <w:b w:val="false"/>
          <w:i w:val="false"/>
          <w:color w:val="000000"/>
          <w:sz w:val="28"/>
        </w:rPr>
        <w:t>
      В строке 2 выделяется количество земных передающих станций телевизионного вещания ФСС с использованием КА и ГСО. Данные представляют операторы, имеющие лицензии на деятельность в области спутникового телевидения.</w:t>
      </w:r>
      <w:r>
        <w:br/>
      </w:r>
      <w:r>
        <w:rPr>
          <w:rFonts w:ascii="Times New Roman"/>
          <w:b w:val="false"/>
          <w:i w:val="false"/>
          <w:color w:val="000000"/>
          <w:sz w:val="28"/>
        </w:rPr>
        <w:t>
</w:t>
      </w:r>
      <w:r>
        <w:rPr>
          <w:rFonts w:ascii="Times New Roman"/>
          <w:b w:val="false"/>
          <w:i w:val="false"/>
          <w:color w:val="000000"/>
          <w:sz w:val="28"/>
        </w:rPr>
        <w:t xml:space="preserve">
      12. В строке 5 раздела 8 указываются точки доступа беспроводной локальной сети общего пользования, основанных на стандарте IEEE 802.11b, который известен как Wi-Fi. </w:t>
      </w:r>
      <w:r>
        <w:br/>
      </w:r>
      <w:r>
        <w:rPr>
          <w:rFonts w:ascii="Times New Roman"/>
          <w:b w:val="false"/>
          <w:i w:val="false"/>
          <w:color w:val="000000"/>
          <w:sz w:val="28"/>
        </w:rPr>
        <w:t>
</w:t>
      </w:r>
      <w:r>
        <w:rPr>
          <w:rFonts w:ascii="Times New Roman"/>
          <w:b w:val="false"/>
          <w:i w:val="false"/>
          <w:color w:val="000000"/>
          <w:sz w:val="28"/>
        </w:rPr>
        <w:t>
      13. В строке 1 раздела 9 отражаются все телеграфные каналы (за исключением внутригородских), образованные аппаратурой уплотнения, независимо от их использования, включая резервные.</w:t>
      </w:r>
      <w:r>
        <w:br/>
      </w:r>
      <w:r>
        <w:rPr>
          <w:rFonts w:ascii="Times New Roman"/>
          <w:b w:val="false"/>
          <w:i w:val="false"/>
          <w:color w:val="000000"/>
          <w:sz w:val="28"/>
        </w:rPr>
        <w:t>
</w:t>
      </w:r>
      <w:r>
        <w:rPr>
          <w:rFonts w:ascii="Times New Roman"/>
          <w:b w:val="false"/>
          <w:i w:val="false"/>
          <w:color w:val="000000"/>
          <w:sz w:val="28"/>
        </w:rPr>
        <w:t>
      14. В строке 1 раздела 10 указываются данные на начало года по количеству очередников на установку телефона.</w:t>
      </w:r>
      <w:r>
        <w:br/>
      </w:r>
      <w:r>
        <w:rPr>
          <w:rFonts w:ascii="Times New Roman"/>
          <w:b w:val="false"/>
          <w:i w:val="false"/>
          <w:color w:val="000000"/>
          <w:sz w:val="28"/>
        </w:rPr>
        <w:t>
</w:t>
      </w:r>
      <w:r>
        <w:rPr>
          <w:rFonts w:ascii="Times New Roman"/>
          <w:b w:val="false"/>
          <w:i w:val="false"/>
          <w:color w:val="000000"/>
          <w:sz w:val="28"/>
        </w:rPr>
        <w:t>
      В строке 2 указываются данные на конец года по количеству очередников на установку телефона.</w:t>
      </w:r>
      <w:r>
        <w:br/>
      </w:r>
      <w:r>
        <w:rPr>
          <w:rFonts w:ascii="Times New Roman"/>
          <w:b w:val="false"/>
          <w:i w:val="false"/>
          <w:color w:val="000000"/>
          <w:sz w:val="28"/>
        </w:rPr>
        <w:t>
</w:t>
      </w:r>
      <w:r>
        <w:rPr>
          <w:rFonts w:ascii="Times New Roman"/>
          <w:b w:val="false"/>
          <w:i w:val="false"/>
          <w:color w:val="000000"/>
          <w:sz w:val="28"/>
        </w:rPr>
        <w:t>
      Данные по строке 4 определяются на основании показаний счетчиков, установленных на входе Контакт–центров, фиксирующих количество поступивших вызовов.</w:t>
      </w:r>
      <w:r>
        <w:br/>
      </w:r>
      <w:r>
        <w:rPr>
          <w:rFonts w:ascii="Times New Roman"/>
          <w:b w:val="false"/>
          <w:i w:val="false"/>
          <w:color w:val="000000"/>
          <w:sz w:val="28"/>
        </w:rPr>
        <w:t>
</w:t>
      </w:r>
      <w:r>
        <w:rPr>
          <w:rFonts w:ascii="Times New Roman"/>
          <w:b w:val="false"/>
          <w:i w:val="false"/>
          <w:color w:val="000000"/>
          <w:sz w:val="28"/>
        </w:rPr>
        <w:t>
      В строке 8 указывается общее число сообщенных случаев неисправности фиксированных телефонных линий за год. Этот показатель рассчитывается путем деления общего числа сообщенных случаев неисправности телефонных линий за год на общее число действующих фиксированных линий и умножения результата на 100.</w:t>
      </w:r>
      <w:r>
        <w:br/>
      </w:r>
      <w:r>
        <w:rPr>
          <w:rFonts w:ascii="Times New Roman"/>
          <w:b w:val="false"/>
          <w:i w:val="false"/>
          <w:color w:val="000000"/>
          <w:sz w:val="28"/>
        </w:rPr>
        <w:t>
</w:t>
      </w:r>
      <w:r>
        <w:rPr>
          <w:rFonts w:ascii="Times New Roman"/>
          <w:b w:val="false"/>
          <w:i w:val="false"/>
          <w:color w:val="000000"/>
          <w:sz w:val="28"/>
        </w:rPr>
        <w:t>
      В данные по строке 9 не включаются перерывы действия связи по причине отключения электроэнергии и чрезвычайных ситуаций.</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«Протяженность междугородных и международных каналов связи»: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строк 2 и 3</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w:t>
      </w:r>
      <w:r>
        <w:br/>
      </w:r>
      <w:r>
        <w:rPr>
          <w:rFonts w:ascii="Times New Roman"/>
          <w:b w:val="false"/>
          <w:i w:val="false"/>
          <w:color w:val="000000"/>
          <w:sz w:val="28"/>
        </w:rPr>
        <w:t>
</w:t>
      </w:r>
      <w:r>
        <w:rPr>
          <w:rFonts w:ascii="Times New Roman"/>
          <w:b w:val="false"/>
          <w:i w:val="false"/>
          <w:color w:val="000000"/>
          <w:sz w:val="28"/>
        </w:rPr>
        <w:t xml:space="preserve">
      строка 4 =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 xml:space="preserve">строк 5-8; </w:t>
      </w:r>
      <w:r>
        <w:br/>
      </w:r>
      <w:r>
        <w:rPr>
          <w:rFonts w:ascii="Times New Roman"/>
          <w:b w:val="false"/>
          <w:i w:val="false"/>
          <w:color w:val="000000"/>
          <w:sz w:val="28"/>
        </w:rPr>
        <w:t>
</w:t>
      </w:r>
      <w:r>
        <w:rPr>
          <w:rFonts w:ascii="Times New Roman"/>
          <w:b w:val="false"/>
          <w:i w:val="false"/>
          <w:color w:val="000000"/>
          <w:sz w:val="28"/>
        </w:rPr>
        <w:t>
      2) Раздел 2. «Протяженность междугородных и международных каналов связи в зависимости от среды распространения»:</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строк 2 – 5;</w:t>
      </w:r>
      <w:r>
        <w:br/>
      </w:r>
      <w:r>
        <w:rPr>
          <w:rFonts w:ascii="Times New Roman"/>
          <w:b w:val="false"/>
          <w:i w:val="false"/>
          <w:color w:val="000000"/>
          <w:sz w:val="28"/>
        </w:rPr>
        <w:t>
</w:t>
      </w:r>
      <w:r>
        <w:rPr>
          <w:rFonts w:ascii="Times New Roman"/>
          <w:b w:val="false"/>
          <w:i w:val="false"/>
          <w:color w:val="000000"/>
          <w:sz w:val="28"/>
        </w:rPr>
        <w:t>
      3) Раздел 3. «Протяженность магистральных и внутризоновых линий связи в зависимости от среды распространения»:</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строк 2, 4, 5</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w:t>
      </w:r>
      <w:r>
        <w:br/>
      </w:r>
      <w:r>
        <w:rPr>
          <w:rFonts w:ascii="Times New Roman"/>
          <w:b w:val="false"/>
          <w:i w:val="false"/>
          <w:color w:val="000000"/>
          <w:sz w:val="28"/>
        </w:rPr>
        <w:t>
</w:t>
      </w:r>
      <w:r>
        <w:rPr>
          <w:rFonts w:ascii="Times New Roman"/>
          <w:b w:val="false"/>
          <w:i w:val="false"/>
          <w:color w:val="000000"/>
          <w:sz w:val="28"/>
        </w:rPr>
        <w:t>
      4) Раздел 4. «Количество оконечных междугородных и международных каналов, образованных оконечной аппаратурой систем передачи»: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5) Раздел 5. «Количество и емкость коммутационных станции»:</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w:t>
      </w:r>
      <w:r>
        <w:rPr>
          <w:rFonts w:ascii="Times New Roman"/>
          <w:b w:val="false"/>
          <w:i w:val="false"/>
          <w:color w:val="000000"/>
          <w:sz w:val="28"/>
        </w:rPr>
        <w:t>
      6) Раздел 6. «Емкость абонентских устройств, подсоединенных к телефонной сети, без учета таксофонов».</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 xml:space="preserve"> строк 2 - 5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7) Раздел 7. «Земные станции спутниковой связи и вещания»:</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8) Раздел 8. «Информация о количестве базовых станций беспроводной связи»: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строк 2, 4, 5</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w:t>
      </w:r>
      <w:r>
        <w:br/>
      </w:r>
      <w:r>
        <w:rPr>
          <w:rFonts w:ascii="Times New Roman"/>
          <w:b w:val="false"/>
          <w:i w:val="false"/>
          <w:color w:val="000000"/>
          <w:sz w:val="28"/>
        </w:rPr>
        <w:t>
</w:t>
      </w:r>
      <w:r>
        <w:rPr>
          <w:rFonts w:ascii="Times New Roman"/>
          <w:b w:val="false"/>
          <w:i w:val="false"/>
          <w:color w:val="000000"/>
          <w:sz w:val="28"/>
        </w:rPr>
        <w:t>
      9) Раздел 10. Информация о качестве услуг связи.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10) Контроль между разделов</w:t>
      </w:r>
      <w:r>
        <w:br/>
      </w:r>
      <w:r>
        <w:rPr>
          <w:rFonts w:ascii="Times New Roman"/>
          <w:b w:val="false"/>
          <w:i w:val="false"/>
          <w:color w:val="000000"/>
          <w:sz w:val="28"/>
        </w:rPr>
        <w:t>
</w:t>
      </w:r>
      <w:r>
        <w:rPr>
          <w:rFonts w:ascii="Times New Roman"/>
          <w:b w:val="false"/>
          <w:i w:val="false"/>
          <w:color w:val="000000"/>
          <w:sz w:val="28"/>
        </w:rPr>
        <w:t>
      строка 1 раздел 1 = строка 1 раздел 2.</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header.xml" Type="http://schemas.openxmlformats.org/officeDocument/2006/relationships/header" Id="rId7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