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87e" w14:textId="4b09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обязательных теле-, радиоканалов в зависимости от распространения в многоканальном вещании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6 декабря 2012 года № 203. Зарегистрирован в Министерстве юстиции Республики Казахстан 10 декабря 2012 года № 8178. Утратил силу приказом Министра информации и коммуникаций Республики Казахстан от 11 июля 2016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информации и коммуникаций РК от 11.07.2016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«О телерадиовещании» и с учетом рекомендаций Комиссии по вопросам развития телерадиовещания от 2 ноября 2012 года № 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14 (четырнадцать) обязательных теле-, радиоканалов в зависимости от распространения в многоканальном вещании.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Кырыкбаева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Мынбай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