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738" w14:textId="c342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27 декабря 2012 года № 491. Зарегистрирован в Министерстве юстиции Республики Казахстан 28 января 2013 года № 8302. Утратил силу приказом Министра по инвестициям и развитию Республики Казахстан от 12 декабря 2018 года № 870 (вводится в действие с 11.04.2019).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внесено изменение на казахском языке, текст на русском языке не меняется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7 Закона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и.о. Министра индустрии и новых технологий Республики Казахстан от 23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Казахстан" (зарегистрирован в Реестре государственной регистрации нормативных правовых актов за № 6278, опубликован в газете "Казахстанская правда" от 28 августа 2010 года № 228 (26289));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индустрии и новых технологий Республики Казахстан от 11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и.о. Министра индустрии и новых технологий Республики Казахстан от 23 апреля 2010 года № 39 "Об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Казахстан" (зарегистрирован в Реестре государственной регистрации нормативных правовых актов за № 7637, опубликован в газете "Казахстанская правда" от 26 июня 2012 года № 201-202 (27020-27021)).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491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применения международных, региональных</w:t>
      </w:r>
      <w:r>
        <w:br/>
      </w:r>
      <w:r>
        <w:rPr>
          <w:rFonts w:ascii="Times New Roman"/>
          <w:b/>
          <w:i w:val="false"/>
          <w:color w:val="000000"/>
        </w:rPr>
        <w:t>стандартов, стандартов иностранных государств, стандартов</w:t>
      </w:r>
      <w:r>
        <w:br/>
      </w:r>
      <w:r>
        <w:rPr>
          <w:rFonts w:ascii="Times New Roman"/>
          <w:b/>
          <w:i w:val="false"/>
          <w:color w:val="000000"/>
        </w:rPr>
        <w:t>организаций, классификаторов технико-экономической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информации, правил, норм и рекомендаций иностранных</w:t>
      </w:r>
      <w:r>
        <w:br/>
      </w:r>
      <w:r>
        <w:rPr>
          <w:rFonts w:ascii="Times New Roman"/>
          <w:b/>
          <w:i w:val="false"/>
          <w:color w:val="000000"/>
        </w:rPr>
        <w:t>государств по стандартизации, подтверждению соответствия</w:t>
      </w:r>
      <w:r>
        <w:br/>
      </w:r>
      <w:r>
        <w:rPr>
          <w:rFonts w:ascii="Times New Roman"/>
          <w:b/>
          <w:i w:val="false"/>
          <w:color w:val="000000"/>
        </w:rPr>
        <w:t>и аккредитации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применения их в стандартах организаций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внесено изменение на казахском языке, текст на русском языке не меняется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7 Закона Республики Казахстан "О техническом регулировании" (далее - Закон) и определяет порядок учета и применения физическими и юридическими лицами Республики Казахстан (далее - заявитель) международных, региональных стандартов,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 (далее – международные стандарты и нормативные документы по стандартизации иностранных государств).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международные стандарты и нормативные документы по стандартизации иностранных государств, применение которых планируется при проведении научно-исследовательских, опытно-конструкторских и экспериментальных работ в области производства продукции, выполнения процессов, работ и услуг;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региональные стандарты, принятые Межгосударственным советом по стандартизации, метрологии и сертификации или Межгосударственной научно-технической комиссией по техническому нормированию и стандартизации в строительстве стран независимых государств.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Республики Казахстан подлежат учету и применению международные стандарты и нормативные документы по стандартизации иностранных государств, отвечающие целям,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идентичные (эквивалентные) стандарты - гармонизированные стандарты, которые идентичны по содержанию и структуре (форме) представления;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модифицированные стандарты - гармонизированные стандарты, которые имеют технические отклонения и (или) различия по форме представления при условии их идентификации и объяснения;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неэквивалентные стандарты - стандарты, которые имеют различия по форме представления, содержат меньшую часть технических положений международного стандарта и (или) не идентифицированные технические отклонения;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структура международных стандартов и нормативных документов по стандартизации иностранных государств - порядок изложения разделов, пунктов, подпунктов, таблиц, графического материала и приложений;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государственное регулирование в области технического регулирования.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 международных стандартов и нормативных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по стандартизации иностранных государств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Процедуру учета международных стандартов и нормативных документов по стандартизации иностранных государств проводит уполномоченный орган.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международных стандартов и нормативных документов по стандартизации иностранных государств осуществляется в случаях, когда: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требуется оперативное применение международных стандартов и нормативных документов по стандартизации иностранных государств в связи с внедрением новых технологий и продукции;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стандарты и нормативные документы по стандартизации иностранных государств имеют ограниченное использование на территории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аутентичные переводы международных стандартов и нормативных документов по стандартизации иностранных государств на государственном и русском языках.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учета международных стандартов и нормативных документов по стандартизации иностранных государств заявитель (либо его представитель по доверенности) в адрес уполномоченного органа представляет: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проведении учетной регистрации международных стандартов и нормативных документов по стандартизации иностранного государства (в произвольной форме);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копии международных стандартов и нормативных документов по стандартизации иностранного государства и их аутентичного перевода на государственном и русском языках. Подтверждение перевода с иностранного языка осуществляется уполномоченным органом;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с держателем подлинников международных стандартов и нормативных документов по стандартизации иностранных государств (или его официальным распространителем), содержащего обязательство держателя подлинника (или его официального распространителя) по обеспечению пользователя всеми изменениями, принятыми к этим документам, а также подтверждения или отсутствия прав пользователя на передачу документов третьим лицам;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государственных органов по вопросам, входящим в их компетенцию, касающийся международных стандартов и нормативных документов по стандартизации иностранных государств.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Каждый экземпляр предоставляемых международных стандартов и нормативных документов по стандартизации иностранных государств нумеруется, прошнуровывается и скрепляется печатью заявителя.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международных стандартов и нормативных документов по стандартизации иностранных государств осуществляется в срок 8 (восемь) рабочих дней.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срок 2 (два) рабочих дня с момента получения документов заявителя проверяет их на полноту представленных документов.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уполномоченный орган в указанные сроки дает письменный мотивированный отказ в дальнейшем рассмотрении заявления.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учете международных стандартов и нормативных документов по стандартизации иностранных государств по следующим основаниям: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проведения учета международных стандартов и нормативных документов по стандартизации иностранных государств, и (или) данных (сведений), содержащихся в них;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объектов, данных и сведений, необходимых для проведения учета международных стандартов и нормативных документов по стандартизации иностранных государств, требованиям, установленным настоящими Правилами;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органа, входящим в их компетенцию на запрос о согласовании, который требуется для проведения учета международных стандартов и нормативных документов по стандартизации иностранных государств.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обложках (титульных листах) международных стандартов и нормативных документов по стандартизации иностранных государств и их официальных переводов, по которым принято решение о проведении их учета, проставляется штамп с указанием: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условного цифрового обозначения и наименования уполномоченного органа;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учетного номера;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учета.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Штампы проставляются на обложке в нижнем правом углу.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проведения учета материалы международных стандартов и нормативных документов по стандартизации иностранных государств представляются уполномоченным органом в </w:t>
      </w:r>
      <w:r>
        <w:rPr>
          <w:rFonts w:ascii="Times New Roman"/>
          <w:b w:val="false"/>
          <w:i w:val="false"/>
          <w:color w:val="000000"/>
          <w:sz w:val="28"/>
        </w:rPr>
        <w:t>Единый государственный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технических документов.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проведения учета международных стандартов и нормативных документов по стандартизации иностранных государств заявитель становится их пользователем.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Актуализацию международных стандартов и нормативных документов по стандартизации иностранных государств, прошедших учет, а также нормативных ссылок проводят их пользователи.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Изменения и дополнения, внесенные в международные стандарты и нормативные документы по стандартизации иностранных государств, применяются как их неотъемлемая часть.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внесения изменений и дополнений в международные стандарты и нормативные документы по стандартизации иностранных государств, процедура их учета проводится в порядке, предусмотренном в 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действует на срок до принятия уполномоченным органом решения о применении международных стандартов и нормативных документов по стандартизации иностранных государств в качестве национальных стандартов Республики Казахстан или региональных стандартов, принятых Межгосударственным советом по стандартизации, метрологии и сертификации или Межгосударственной научно-технической комиссией по техническому нормированию и стандартизации в строительстве стран независимых государств, но не более сроков действия самих международных стандартов и нормативных документов по стандартизации иностранных государств.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об учете международных стандартов и нормативных документов по стандартизации иностранных государств публикуется в официальном печатном издании уполномоченного органа и в информационной системе общего пользования (www.memst.kz).</w:t>
      </w:r>
    </w:p>
    <w:bookmarkEnd w:id="51"/>
    <w:bookmarkStart w:name="z4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Применение международных стандартов и нормативных</w:t>
      </w:r>
      <w:r>
        <w:br/>
      </w:r>
      <w:r>
        <w:rPr>
          <w:rFonts w:ascii="Times New Roman"/>
          <w:b/>
          <w:i w:val="false"/>
          <w:color w:val="000000"/>
        </w:rPr>
        <w:t>документов о стандартизации иностранных государств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территории Республики Казахстан применяются международные стандарты и нормативные документы по стандартизации иностранных государств: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качестве основы при разработке национальных стандартов и национальных классификаторов технико-экономической информации (далее – классификаторы ТЭИ) полностью или частично, за исключением случаев, когда данные международные стандарты и нормативные документы по стандартизации иностранных государств являются неэффективными или неподходящими для достижения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процедуры их учета.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Необходимыми условиями для применения международных стандартов и нормативных документов по стандартизации иностранных государств при разработке национальных стандартов и классификаторов ТЭИ являются: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членство Республики Казахстан в международных и региональных организациях по стандартизации, метрологии и аккредитации;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международных договоров Республики Казахстан о сотрудничестве в области стандартизации;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между уполномоченным органом по стандартизации и международной или региональной организацией о сотрудничестве в области стандартизации.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Международные, региональные стандарты и стандарты иностранных государств, подлежащие применению на территории Республики Казахстан, не должны противоречить требованиям, установленным техническими регламентами, действующими в Республике Казахстан, и гармонизированными с ними стандартами, быть по качественным показателям не ниже национальных стандартов и подлежат согласованию с государственными органами по вопросам, входящим в их компетенцию.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Применение международных стандартов и нормативных документов по стандартизации иностранных государств при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стандартов и классификаторов ТЭИ Республики Казахстан осуществляется методами: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подтверждения; 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переиздания.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подтверждении международному стандарту и нормативному документу по стандартизации иностранного государства придается статус национального стандарта либо классификатора ТЭИ путем опубликования организационно-распорядительного документа в официальном печатном издании уполномоченного органа и в информационной системе общего пользования (www.memst.kz).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Метод подтверждения применяется для международных стандартов и нормативных документов по стандартизации иностранных государств при наличии официальных переводов на государственный и (или) русский языки и отсутствии необходимости внесения в них редакционных изменений.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Метод переиздания международных стандартов и нормативных документов по стандартизации иностранных государств в национальные стандарты и классификаторы ТЭИ осуществляются путем составления новой редакции.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определения взаимосвязи национальных стандартов и классификаторов ТЭИ с соответствующими международными стандартами и нормативными документами по стандартизации иностранных государств устанавливаются три степени соответствия: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идентичная (эквивалентная);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модифицированная (внесение изменений);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неэквивалентная.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Степень их соответствия обозначается следующими индексами, при: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IDT - идентичности требований;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МОD - модифицированном стандарте;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NEQ - неэквивалентности требований.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Составление новых редакции применяется для национальных стандартов и классификаторов ТЭИ с идентичной, модифицированной, неэквивалентной степенями соответствия при наличии официального перевода международных стандартов и нормативных документов по стандартизации иностранных государств на государственный и русский языки, при необходимости внесения в международные стандарты и нормативные документы по стандартизации иностранных государств редакционных изменений, и (или) наличии технических отклонений, и (или) наличии различий в их структуре.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Применение заявителями стандартов международных и региональных организаций, членами которых Республика Казахстан не является, а также других нормативных документов по стандартизации иностранных государств осуществляется при условии наличия ссылок на указанные стандарты или нормативные документы по стандартизации иностранных государств в договорах или в нормативных документах по стандартизации Республики Казахстан.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Международные стандарты и нормативные документы по стандартизации иностранных государств, прошедшие учет, не подлежат применению в случае принятия технических регламентов, устанавливающих иные обязательные требования к объектам, на которые распространяется действие указанных стандартов и нормативных документов по стандартизации.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уведомляет пользователей международных стандартов и нормативных документов по стандартизации иностранных государств о прекращении действия учета международных стандартов и нормативных документов по стандартизации иностранных государств путем опубликования в официальном печатном издании уполномоченного органа и в информационной системе общего пользования (www.memst.kz).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опубликования в официальном печатном издании уполномоченного органа и в информационной системе общего пользования (www.memst.kz) информации о прохождении учета стандартов международных и региональных организаций, членами которых является Республика Казахстан, а также нормативных документов по стандартизации иностранных государств, по которым Республика Казахстан имеет соответствующие соглашения/меморандумы на их применение, все физические и юридические лица, заинтересованные в применении, используют их в своей деятельности без проведения дополнительных процедур.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Применение нормативных документов по стандартизации международных и региональных организаций, членами которых Республика Казахстан не является, а также других нормативных документов по стандартизации иностранных государств, по которым Республика Казахстан не имеет соответствующие соглашения/меморандумы на их применение, прошедших процедуру учета, осуществляется при условии соблюдения физическими и юридическими лицами авторских прав держателей подлинников на применение данных документов.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Применение международных стандартов и нормативных документов по стандартизации иностранных государств, прошедших учет, физическими и юридическими лицами возможно при использовании подтвержденных уполномоченным органом переводов на государственный и русский языки.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Применение стандартов организаций иностранных государств осуществляется при условии соблюдения авторских прав организаций-держателей подлинников на применение данных документов.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