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7bfa" w14:textId="6e7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385. Зарегистрировано в Министерстве юстиции Республики Казахстан 4 февраля 2013 года № 8318.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11-1,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13-1,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52-12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60 Закона Республики Казахстан "О банках и банковской деятельности в Республике Казахстан" (далее –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30-1,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31.07.2023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минимальный долгосрочный кредитный рейтинг по международной шкале в иностранной валюте не ниже "ВВВ"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следующих юридических лиц - нерезидентов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либо их родительских организаций, приобретающих (имеющих) статус банковского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приобретающих (имеющих) статус страхового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либо их родительских организаций, приобретающих (имеющих) статус крупного участника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приобретающих (имеющих) статус крупного участника страховой (перестраховочной) организации, управляющего инвестиционным портфелем с правом привлечения добровольных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создающих (имеющих) дочерние банки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(перестраховочных) организаций, имеющих дочерние страховые (перестраховочные) организации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банков-нерезидентов Республики Казахстан, открывающих на территории Республики Казахстан свои филиалы;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(перестраховочных) организаций-нерезидентов Республики Казахстан, открывающих на территории Республики Казахстан свои филиалы.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минимальный долгосрочный кредитный рейтинг по международной шкале в иностранной валюте не ниже "В-"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следующих юридических лиц - нерезидентов Республики Казахстан: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приобретающих (имеющих) статус крупного участника управляющего инвестиционным портфелем без права привлечения добровольных пенсионных взносов;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дочерние организации, осуществляющие профессиональную деятельность на рынке ценных бумаг.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 Закона о банках установить следующий минимальный долгосрочный суверенный рейтинг: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иностранного государства - не ниже минимального долгосрочного рейтинга по международной шкале в иностранной валюте "ВВВ" рейтингового агентства Standard &amp; Poors или рейтингов аналогичного уровня, присвоенных одним из рейтинговых агентств, указанных в пункте 3 настоящего постановления.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 Закона о банках установить следующий минимальный индивидуальный кредитный рейтинг по международной шкале: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организации - не ниже минимального долгосрочного рейтинга по международной шкале в иностранной валюте "ВВВ"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опубликования);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 для целей подпунктов 1) и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 минимальный долгосрочный суверенный рейтинг в иностранной валюте не ниже "ВВВ-" (по классификации рейтинговых агентств Standard &amp; Poor's и (или) Fitch) или не ниже "ВааЗ" (по классификации рейтингового агентства Moody's Investors Service).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1-2. Исключен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распространяются на: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юридических лиц – нерезидентов Республики Казахстан, соответствующих всем нижеследующим условиям: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юридического лица минимального долгосрочного кредитного рейтинга по международной шкале в иностранной валюте не ниже "ВВ-"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иностранного государства, имеющего минимальный суверенный рейтинг в иностранной валюте не ниже "ВВ-"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и уполномоченным органом по регулированию деятельности банков, управляющих инвестиционным портфелем, страховых (перестраховочных) организаций иностранного государства, резидентом которого является юридическое лицо, предусматривающее обмен информацией.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рейтинговым агентством кредитного рейтинга в связи с прекращением по инициативе рейтингового агентства оказания рейтинговых услуг юридическому лицу, указанному в настоящем подпункте, допускается использование в течение последующих 12 (двенадцати) месяцев уровня кредитного рейтинга, присвоенного перед данным отзывом;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холдинги - нерезиденты Республики Казахстан, получившие соответствующий статус до 1 января 2013 года и соответствующие на указанную дату всем нижеследующим условиям: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банковского холдинга долгосрочного кредитного рейтинга по национальной шкале в иностранной валюте не ниже "ААА" рейтингового агентства Japan Credit Rating Agency (Джапан Кредит Рейтинг Эйдженси) (далее - JСR) либо рейтингового агентства, являющегося аффилированным лицом JСR;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иностранного государства, имеющего суверенный рейтинг в иностранной валюте ниже "ВВ-"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Республики Казахстан и уполномоченным органом по регулированию деятельности банков иностранного государства, резидентом которого является банковский холдинг, предусматривающего обмен информацией;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юридических лиц – нерезидентов Республики Казахстан, приобретающих (имеющих) статус банковского холдинга банка через владение акциями финансовой организации - резидента Республики Казахстан, имеющей статус банковского холдинга указанного банка, и соответствующих всем нижеследующим условиям: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- нерезидент Республики Казахстан имеет долгосрочный кредитный рейтинг по международной шкале в иностранной валюте не ниже "В-"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- нерезидент Республики Казахстан является резидентом иностранного государства, имеющего минимальный суверенный рейтинг в иностранной валюте не ниже "А"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юридического лица - нерезидента Республики Казахстан находятся в свободном обращении на международной фондовой бирже, указанной в Списке организаторов торгов, признаваемых международными фондовыми биржами, согласно приложению 8 к Нормативным значениям и методикам расчетов пруденциальных нормативов и иных обязательных к соблюдению норм и лимитов, размеру капитала банка,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(зарегистрировано в Реестре государственной регистрации нормативных правовых актов под № 15886) (далее – Нормативы);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собственного капитала юридического лица - нерезидента Республики Казахстан превышает сумму в эквиваленте 200 000 000 (двести миллионов) долларов Соединенных Штатов Америки;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рентабельности собственного капитала, рассчитываемый как отношение чистого дохода к собственному капиталу юридического лица - нерезидента Республики Казахстан, составляет не менее 3 (трех) процентов;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срочной ликвидности юридического лица - нерезидента Республики Казахстан, рассчитываемый как отношение высоколиквидных активов с оставшимся сроком до погашения до 3 (трех) месяцев включительно, к размеру срочных обязательств с оставшимся сроком до погашения до 3 (трех) месяцев включительно, составляет не менее 0,8 (ноль целых восемь десятых);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достаточности собственного капитала юридического лица - нерезидента Республики Казахстан, рассчитываемый как отношение собственного капитала к сумме активов, составляет не менее 8 (восьми) процентов; 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юридического лица - нерезидента Республики Казахстан проводится одной из следующих международных аудиторских организаций: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Deloitte (Делойт);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Ernst &amp; Young (Эрнст энд Янг);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KPMG (КиПиЭмДжи);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PricewaterhouseCoopers (ПрайсуотерхаусКуперс).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абзаца седьмого подпункта 3) настоящего пункта под высоколиквидными активами понимаются активы, перечисленные в пункте 65 Нормативов. 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указанные в абзацах пятом, шестом, седьмом и восьмом подпункта 3) настоящего пункта, рассчитываются по итогам последнего завершенного финансового года на основе аудированной консолидированной финансовой отчетности юридического лица - нерезидента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26.09.2023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Для целей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52-12 Закона о банках рейтинг присваивается одним из рейтинговых агентств, указанных в пункте 3 настоящего постановления.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следующий перечень рейтинговых агентств: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Standard &amp; Poors;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Fitch.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Сравнительная таблица соответствия рейтингов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установлена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4 февраля 2012 года и подлежит официальному опубликованию.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385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 рейтингов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31.05.2019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 Investors Service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Baa1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385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1 декабря 2004 года под № 3236);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№ 20 "О внесении изменений и признании утратившими силу некоторых нормативных правовых актов Республики Казахстан" (зарегистрированное в Реестре государственной регистрации нормативных правовых актов под № 4068, опубликованное 17 февраля 2006 года в газете "Юридическая газета" № 28-29 (1008-1009);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 (зарегистрированное в Реестре государственной регистрации нормативных правовых актов под № 4139);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августа 2006 года № 159 "О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 (зарегистрированное в Реестре государственной регистрации нормативных правовых актов под № 4400, опубликованное 24 октября 2006 года в газете "Юридическая газета" № 187 (1167);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186 "О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лиц-нерезидентов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 (зарегистрированное в Реестре государственной регистрации нормативных правовых актов под № 4818);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ноября 2007 года № 255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лиц-нерезидентов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 (зарегистрированное в Реестре государственной регистрации нормативных правовых актов под № 5066);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163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лиц-нерезидентов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 (зарегистрированное в Реестре государственной регистрации нормативных правовых актов под № 5390);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ноября 2009 года № 248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лиц-нерезидентов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 (зарегистрированное в Реестре государственной регистрации нормативных правовых актов под № 6004);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129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 (зарегистрированное в Реестре государственной регистрации нормативных правовых актов под № 6544).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