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d333" w14:textId="21bd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Астаны от 28 мая 2009 года № 226/35-IV "О внесении дополнений в некоторые решения маслихата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сентября 2012 года № 71/9-V. Зарегистрировано Департаментом юстиции города Астаны 9 октября 2012 года № 747.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мая 2009 года № 226/35-IV "О внесении дополнений в некоторые решения маслихата города Астаны" (зарегистрировано в Реестре государственной регистрации нормативных правовых актов 11 июня 2009 года за № 582, опубликовано в газетах "Вечерняя Астана" № 71 от 16 июня 2009 года, "Астана акшамы" № 65 от 16 июня 2009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Дополнения, которые вносятся в некоторые решения маслихата города Астаны, утвержденные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