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ed15" w14:textId="662e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содействию их занятости в городе Кокшетау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6 января 2012 года № А-1/24. Зарегистрировано Управлением юстиции города Кокшетау Акмолинской области 30 января 2012 года № 1-1-164.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в городе Кокшетау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(двадцати девяти)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в возрасте старше 50-ти(пятидесяти)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организаций, средне – специального (технического) и начально-профессионального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Кокшетау»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