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5150" w14:textId="f2b5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12 апреля 2010 года № 4С 25/17 "Об оказании социальной помощи отдельным категориям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ноября 2012 года № 5С 10/2. Зарегистрировано Департаментом юстиции Акмолинской области 22 ноября 2012 года № 3497. Утратило силу решением Атбасарского районного маслихата Акмолинской области от 25 апреля 2013 года № 5С 15/8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Атбасарского районного маслихата Акмолинской области от 25.04.2013 № 5С 15/8.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«Об оказании социальной помощи отдельным категориям нуждающихся граждан Атбасарского района» от 12 апреля 2010 года № 4С 25/17 (зарегистрировано в реестре государственной регистрации нормативных правовых актов за № 1-5-136, опубликовано от 28 мая 2010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участникам и инвалидам Великой Отечественной войны на расходы на оплату коммунальных услуг в размере 100 процентов ежемесячно за счет целевых текущих трансфертов, выделяемых из областного бюджета на возмещение расходов по оплате коммунальных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«Об оказании социальной помощи отдельным категориям нуждающихся граждан Атбасарского района» от 12 апреля 2010 года № 4С 25/17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Безверхова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Е.Сагдиев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5С 10/2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получения социальной помощи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Инвалидам 1, 2 групп, нуждающихся в постороннем уходе, одиноко проживающим инвалидам, детям-инвалидам до 18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подтверждающего регистрацию по месту жительства семьи (книги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направления медицинского учреждения на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Малообеспеченным семьям, имеющим среднедушевой доход ниже прожиточного минимума или в силу определенных жизненно трудных обстоятельств, нуждающихся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подтверждающая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подтверждающего регистрацию по месту жительства семьи (книги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факт стихийного бедствия.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Онкологический больным, выплачивается без учета доходов социальная помощь в денежной форме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подтверждающего регистрацию по месту жительства семьи (книги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истории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Больным туберкулезом независимо от вида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подтверждающего регистрацию по месту жительства семьи (книги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медицинского учреждения о нахождении на лечении в туберкулезном диспансере;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проездные билеты за проезд в областной противотуберкулезный диспансер.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Многодетные, малообеспеченные семьи из сельской местности, со среднедушевым доходом до прожиточного минимума, в виде оплаты за учебу студентам, обучающимся в колледжах по дневной форме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подтверждающего регистрацию по месту жительства семьи (книги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подтверждающие сведения о доходах семьи, либо статус многодетной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Участникам и инвалидам Великой Отечественной войны на расходы на оплату 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подтверждающего регистрацию по месту жительства семьи (книги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технический паспорт на дом (квартиру);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квитанции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