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8f1a" w14:textId="e108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детям-инвалидам, обучающимся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1 февраля 2012 года № 42. Зарегистрировано Управлением юстиции Астраханского района Акмолинской области 23 февраля 2012 года № 1-6-165. Утратило силу - постановлением акимата Астраханского района Акмолинской области от 14 июня 2012 года № 213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Астраханского района Акмолинской области от 14.06.2012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13 апреля 2005 года «О социальной защите инвалидов в Республике Казахстан» акимат Астраханского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детям-инвалидам, обучающимся на дому, ежеквартально в размере шести месячных расчетных показателей на каждого ребенка-инвалида.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наступлении обстоятельств, влекущих прекращение выплаты материального обеспечения (окончание школы, достижения ребенком-инвалидом 18 лет, смерть ребенка–инвалида, снятие инвалидности, перемена места жительства, наличие заключения психико-медико-педагогической консультации об отсутствии необходимости обучения на дому) выплата прекращается со дня наступления соответствующих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Астраханского района Кожахмет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Р.Акимов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Астраханского района              Л.Забудько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