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9b92" w14:textId="a329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образования, социального обеспечения и культуры, работающих в сельских населенных пунктах Егиндыкольского района повышенные на двадцать пять процентов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28 сентября 2012 года № 5С9-2. Зарегистрировано Департаментом юстиции Акмолинской области 23 октября 2012 года № 3474. Утратило силу решением Егиндыкольского районного маслихата Акмолинской области от 30 июня 2014 года № 5С28-3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Егиндыкольского районного маслихата Акмолинской области от 30.06.2014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5С28-3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Егиндыкольский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образования, социального обеспечения и культуры, работающих в сельских населенных пунктах Егиндыкольского района,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Егиндыкольского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С.Саканов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Р.Муллаянов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Д.Журумбаев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