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b2bb" w14:textId="d5db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26 марта 2012 года № А-3/134. Зарегистрировано Управлением юстиции Есильского района Акмолинской области 5 апреля 2012 года № 1-11-153. Утратило силу постановлением акимата Есильского района Акмолинской области от 15 апреля 2015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15.04.2015 № а-4/158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Ж.Х.Менбаев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