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0a55" w14:textId="e980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образования, социального
обеспечения и культуры, работающих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3 июля 2012 года № А-7/312. Зарегистрировано Управлением юстиции Есильского района Акмолинской области 31 августа 2012 года № 1-11-162. Утратило силу постановлением акимата Есильского района Акмолинской области от 15 апреля 2015 года № а-4/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Есильского района Акмолинской области от 15.04.2015 № а-4/158 (вступает в силу и 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на основании решения Есильского районного маслихата от 16 апреля 2012 года № 5/3 «О согласовании перечня должностей специалистов образования, социального обеспечения и культуры, работающих в аульной (сельской) местности», акимат Еси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образования, социального обеспечения и культуры, работающих в аульной (сельской) мес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Есильского района возложить на заместителя акима Есильского района Агымбае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Есиль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ль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12 года № А-7/31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образования, социального обеспечения и культуры, работающих в аульной (сельской) местност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руководитель и заместитель руководителя государственного учреждения,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еподаватель-организатор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заведующая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иетиче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социальный работ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ореограф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