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eca3" w14:textId="b8de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Жаркаинском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23 января 2012 года № А-1/63. Зарегистрировано Управлением юстиции Жаркаинского района Акмолинской области 14 февраля 2012 года № 1-12-160. Утратило силу -  постановлением акимата Жаркаинского района Акмолинской области от 28 мая 2012 года № А-5/302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Жаркаинского района Акмолинской области от 28.05.2012 № А-5/302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</w:t>
      </w:r>
      <w:r>
        <w:rPr>
          <w:rFonts w:ascii="Times New Roman"/>
          <w:b w:val="false"/>
          <w:i w:val="false"/>
          <w:color w:val="000000"/>
          <w:sz w:val="28"/>
        </w:rPr>
        <w:t>Программой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предоставление им мер государственной поддержки,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815, акимат Жаркаинского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в Жаркаинском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 Жаркаинского района, организующих социальные рабочие места на 2012 год,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 Жаркаинского района, организующих социальные рабочие места на 2012 год,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Жаркаинского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Жаркаинского района                   А.Калжанов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А-1/63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Жаркаинского района, организующих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3159"/>
        <w:gridCol w:w="1989"/>
        <w:gridCol w:w="1787"/>
        <w:gridCol w:w="1589"/>
        <w:gridCol w:w="2193"/>
        <w:gridCol w:w="2734"/>
      </w:tblGrid>
      <w:tr>
        <w:trPr>
          <w:trHeight w:val="22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кого планиру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принять на работу (специальность)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организуемых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рабочих мест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заработной платы, тенге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 из средств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(местный бюджет)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«Коммунсервис» при отделе жилищно-коммунального хозяйства, пассажирского транспорта и автомобильных дорог Жаркаинского района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кооператив «Арман»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Кропотова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«Торал»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«Каскад»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«Галактика»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Кокимова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«Уш Карасу»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«Алибек»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«МЕРЕЙ»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«Рассвет М»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Былина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ИП-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К/Х- крестьянское хозяйство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А-1/63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Жаркаинского района,</w:t>
      </w:r>
      <w:r>
        <w:br/>
      </w:r>
      <w:r>
        <w:rPr>
          <w:rFonts w:ascii="Times New Roman"/>
          <w:b/>
          <w:i w:val="false"/>
          <w:color w:val="000000"/>
        </w:rPr>
        <w:t>
организующих социальные рабочие места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813"/>
        <w:gridCol w:w="2613"/>
        <w:gridCol w:w="1353"/>
        <w:gridCol w:w="1493"/>
        <w:gridCol w:w="720"/>
        <w:gridCol w:w="1538"/>
        <w:gridCol w:w="1538"/>
        <w:gridCol w:w="1539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кого планируется принять на работу (должность)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организуемых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месячной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платы, тенге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 месяцах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шесть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 более 50%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не более 30%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не более 15%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«НОТАРИУС»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ПЛАТОНОВА АНТОНИНА ИГОРЕВНА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«ЧП Шорбан»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мебели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«ЧП Шорбан»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мебели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«ЧП Шорбан»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«ЧП Шорбан»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Маликов Д.А.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Маликов Д.А.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Маликов Д.А.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Банщица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Маликов Д.А.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Маликов Д.А.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Маликов Д.А.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«Кредитное товарищество «Жаркаин-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«Кредитное товарищество «Жаркаин-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специалист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«МИРИАД»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«МИРИАД»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«МИРИАД»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«МЕРЕЙ»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«МЕРЕЙ»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«МЕРЕЙ»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«МЕРЕЙ»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Ячменник Е.А.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Продавец-фасовщик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Ячменник Е.А.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Ячменник Е.А.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Жаксымбетов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Жаксымбетов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 «АССОЛЬ»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Бармен-официант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 «АССОЛЬ»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МЕДЖИДОВ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«Смагулов и К», ИП Смагулов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мебельщик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Смагулов К.М.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Бармен-официант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ИП-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К/Х- крестьянское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ЧП- частный предприниматель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