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3d2" w14:textId="21b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19 марта 2012 года № А-3/88. Зарегистрировано Управлением юстиции Сандыктауского района Акмолинской области 17 апреля 2012 года № 1-16-149. Утратило силу постановлением акимата Сандыктауского района Акмолинской области 25 декабря 2013 года № А-13/407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Сандыктауского района Акмолинской области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на основании решения Сандыктауского районного маслихата от 12 марта 2012 года № 2/2 «О внесении изменения в решение Сандыктауского районного маслихата от 14 марта 2008 года № 4/9 «О согласовании перечня должностей специалистов социального обеспечения, образования и культуры, работающих в аульной (сельской) местности»,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перечня должностей специалистов социального обеспечения, образования и культуры, работающих в аульной (сельской) местности» от 27 марта 2008 года № А-3/55 (зарегистрировано в Реестре государственной регистрации нормативных правовых актов № 1-16-77, опубликовано 14 мая 2008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