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cedb" w14:textId="b27c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сельского хозяйства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29 февраля 2012 года № 63. Зарегистрировано Департаментом юстиции Актюбинской области 3 апреля 2012 года № 3390. Утратило силу постановлением акимата Актюбинской области от 28 декабря 2013 года № 429</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28.12.2013 № 429.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 107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апреля 2011 года № 464 «Об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 745»,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мая 2011 года № 485 «Об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 745»,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2009 года № 2318 «Об утверждении стандарта государственной услуги «Выдача справок о наличии личного подсобного хозяйства» акимат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государственных услуг в сфере сельского хозяйства:</w:t>
      </w:r>
      <w:r>
        <w:br/>
      </w:r>
      <w:r>
        <w:rPr>
          <w:rFonts w:ascii="Times New Roman"/>
          <w:b w:val="false"/>
          <w:i w:val="false"/>
          <w:color w:val="000000"/>
          <w:sz w:val="28"/>
        </w:rPr>
        <w:t>
      </w:t>
      </w:r>
      <w:r>
        <w:rPr>
          <w:rFonts w:ascii="Times New Roman"/>
          <w:b w:val="false"/>
          <w:i w:val="false"/>
          <w:color w:val="000000"/>
          <w:sz w:val="28"/>
        </w:rPr>
        <w:t>«Выдача ветеринарной справки, действующей на территории Актюбинской области»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«Аттестация апробаторов и семенных экспертов»</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«Выдача ветеринарного паспорта на животное»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«Аттестация производителей оригинальных, элитных семян, семян первой, второй и третьей репродукций и реализаторов семян»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«Выдача справок о наличии личного подсобного хозяйства»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ГУ «Управление сельского хозяйства Актюбинской области» (далее - Управление) обеспечить размещение настоящих регламентов государственных услуг на Web – сайте Управления и довести до районных (городского) отделов сельского хозяйства области.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области Тагимова М.</w:t>
      </w:r>
      <w:r>
        <w:br/>
      </w:r>
      <w:r>
        <w:rPr>
          <w:rFonts w:ascii="Times New Roman"/>
          <w:b w:val="false"/>
          <w:i w:val="false"/>
          <w:color w:val="000000"/>
          <w:sz w:val="28"/>
        </w:rPr>
        <w:t>
</w:t>
      </w: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их первого официального опубликования. </w:t>
      </w:r>
    </w:p>
    <w:bookmarkEnd w:id="0"/>
    <w:p>
      <w:pPr>
        <w:spacing w:after="0"/>
        <w:ind w:left="0"/>
        <w:jc w:val="both"/>
      </w:pPr>
      <w:r>
        <w:rPr>
          <w:rFonts w:ascii="Times New Roman"/>
          <w:b w:val="false"/>
          <w:i/>
          <w:color w:val="000000"/>
          <w:sz w:val="28"/>
        </w:rPr>
        <w:t xml:space="preserve">      Аким области                              А.Мухамбетов </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Министр транспорта и коммуникации</w:t>
      </w:r>
      <w:r>
        <w:br/>
      </w:r>
      <w:r>
        <w:rPr>
          <w:rFonts w:ascii="Times New Roman"/>
          <w:b w:val="false"/>
          <w:i w:val="false"/>
          <w:color w:val="000000"/>
          <w:sz w:val="28"/>
        </w:rPr>
        <w:t>
</w:t>
      </w:r>
      <w:r>
        <w:rPr>
          <w:rFonts w:ascii="Times New Roman"/>
          <w:b w:val="false"/>
          <w:i/>
          <w:color w:val="000000"/>
          <w:sz w:val="28"/>
        </w:rPr>
        <w:t>      Республики Казахстан                      А.Жумагалиев</w:t>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 февраля 2012 года</w:t>
      </w:r>
      <w:r>
        <w:br/>
      </w:r>
      <w:r>
        <w:rPr>
          <w:rFonts w:ascii="Times New Roman"/>
          <w:b w:val="false"/>
          <w:i w:val="false"/>
          <w:color w:val="000000"/>
          <w:sz w:val="28"/>
        </w:rPr>
        <w:t>
№ 63</w:t>
      </w:r>
    </w:p>
    <w:bookmarkEnd w:id="1"/>
    <w:bookmarkStart w:name="z201" w:id="2"/>
    <w:p>
      <w:pPr>
        <w:spacing w:after="0"/>
        <w:ind w:left="0"/>
        <w:jc w:val="left"/>
      </w:pPr>
      <w:r>
        <w:rPr>
          <w:rFonts w:ascii="Times New Roman"/>
          <w:b/>
          <w:i w:val="false"/>
          <w:color w:val="000000"/>
        </w:rPr>
        <w:t xml:space="preserve"> 
Регламент государственной услуги «Выдача ветеринарной справки, действующей на территории Актюбинской области»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ветеринарная справка – документ, выдаваемый ветеринарным врачом подразделения местного исполнительного органа города районного значения, поселка, аула (села), аульного (сельского) округа, на животное, об эпизоотической ситуации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2) животные - сельскохозяйственные, домашние, дикие, млекопитающие, птицы, пчелы, рыбы, земноводные, насекомые и другие представители животного мира;</w:t>
      </w:r>
      <w:r>
        <w:br/>
      </w:r>
      <w:r>
        <w:rPr>
          <w:rFonts w:ascii="Times New Roman"/>
          <w:b w:val="false"/>
          <w:i w:val="false"/>
          <w:color w:val="000000"/>
          <w:sz w:val="28"/>
        </w:rPr>
        <w:t>
</w:t>
      </w:r>
      <w:r>
        <w:rPr>
          <w:rFonts w:ascii="Times New Roman"/>
          <w:b w:val="false"/>
          <w:i w:val="false"/>
          <w:color w:val="000000"/>
          <w:sz w:val="28"/>
        </w:rPr>
        <w:t>
      3) владелец – физические и юридические лица, индивидуальные предприниматели, обратившиеся за выдачей ветеринарных документов;</w:t>
      </w:r>
      <w:r>
        <w:br/>
      </w:r>
      <w:r>
        <w:rPr>
          <w:rFonts w:ascii="Times New Roman"/>
          <w:b w:val="false"/>
          <w:i w:val="false"/>
          <w:color w:val="000000"/>
          <w:sz w:val="28"/>
        </w:rPr>
        <w:t>
</w:t>
      </w:r>
      <w:r>
        <w:rPr>
          <w:rFonts w:ascii="Times New Roman"/>
          <w:b w:val="false"/>
          <w:i w:val="false"/>
          <w:color w:val="000000"/>
          <w:sz w:val="28"/>
        </w:rPr>
        <w:t>
      4)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4"/>
    <w:bookmarkStart w:name="z13" w:id="5"/>
    <w:p>
      <w:pPr>
        <w:spacing w:after="0"/>
        <w:ind w:left="0"/>
        <w:jc w:val="left"/>
      </w:pPr>
      <w:r>
        <w:rPr>
          <w:rFonts w:ascii="Times New Roman"/>
          <w:b/>
          <w:i w:val="false"/>
          <w:color w:val="000000"/>
        </w:rPr>
        <w:t xml:space="preserve"> 
2. Общие положения</w:t>
      </w:r>
    </w:p>
    <w:bookmarkEnd w:id="5"/>
    <w:bookmarkStart w:name="z14" w:id="6"/>
    <w:p>
      <w:pPr>
        <w:spacing w:after="0"/>
        <w:ind w:left="0"/>
        <w:jc w:val="both"/>
      </w:pPr>
      <w:r>
        <w:rPr>
          <w:rFonts w:ascii="Times New Roman"/>
          <w:b w:val="false"/>
          <w:i w:val="false"/>
          <w:color w:val="000000"/>
          <w:sz w:val="28"/>
        </w:rPr>
        <w:t>
      2. Нормативное правовое определение государственной услуги: «Выдача ветеринарной справки, действующей на территории Актюбинской области».</w:t>
      </w:r>
      <w:r>
        <w:br/>
      </w:r>
      <w:r>
        <w:rPr>
          <w:rFonts w:ascii="Times New Roman"/>
          <w:b w:val="false"/>
          <w:i w:val="false"/>
          <w:color w:val="000000"/>
          <w:sz w:val="28"/>
        </w:rPr>
        <w:t>
</w:t>
      </w:r>
      <w:r>
        <w:rPr>
          <w:rFonts w:ascii="Times New Roman"/>
          <w:b w:val="false"/>
          <w:i w:val="false"/>
          <w:color w:val="000000"/>
          <w:sz w:val="28"/>
        </w:rPr>
        <w:t>
      3. Государственная услуга «Выдача ветеринарной справки, действующей на территории Актюбинской области» предоставляется ветеринарным врачом (далее - ветврач) подразделения местного исполнительного органа города районного значения, поселка, аула (села), аульного (сельского) округа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осуществляется на основании подпункта 13) </w:t>
      </w:r>
      <w:r>
        <w:rPr>
          <w:rFonts w:ascii="Times New Roman"/>
          <w:b w:val="false"/>
          <w:i w:val="false"/>
          <w:color w:val="000000"/>
          <w:sz w:val="28"/>
        </w:rPr>
        <w:t>статьи 10-1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35 Закона Республики Казахстан от 10 июля 2002 года «О ветеринарии»,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апреля 2011 года № 464 «Об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ветеринарной справки на бумажном носителе,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государственной услуги либо мотивированный письменный отказ в его выдаче. </w:t>
      </w:r>
    </w:p>
    <w:bookmarkEnd w:id="6"/>
    <w:bookmarkStart w:name="z19"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0" w:id="8"/>
    <w:p>
      <w:pPr>
        <w:spacing w:after="0"/>
        <w:ind w:left="0"/>
        <w:jc w:val="both"/>
      </w:pPr>
      <w:r>
        <w:rPr>
          <w:rFonts w:ascii="Times New Roman"/>
          <w:b w:val="false"/>
          <w:i w:val="false"/>
          <w:color w:val="000000"/>
          <w:sz w:val="28"/>
        </w:rPr>
        <w:t>
      7. Информацию о месте нахождения ветврача, порядке и ходе оказания государственной услуги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xml:space="preserve">
      Полная информация о порядке, сроках оказания государственной услуги и необходимых документах располагается на интернет - ресурсе Министерства сельского хозяйства Республики Казахстан: </w:t>
      </w:r>
      <w:r>
        <w:rPr>
          <w:rFonts w:ascii="Times New Roman"/>
          <w:b w:val="false"/>
          <w:i w:val="false"/>
          <w:color w:val="404040"/>
          <w:sz w:val="28"/>
        </w:rPr>
        <w:t>www.minagri.kz.</w:t>
      </w:r>
      <w:r>
        <w:rPr>
          <w:rFonts w:ascii="Times New Roman"/>
          <w:b w:val="false"/>
          <w:i w:val="false"/>
          <w:color w:val="000000"/>
          <w:sz w:val="28"/>
        </w:rPr>
        <w:t>, на стендах местного исполнительного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в помещении местного исполнительного органа города районного значения, поселка, аула (села), аульного (сельского) округа, где имеются столы, стулья, информационные стенды с перечнем необходимых документов и регламентом работы, предусмотрены условия для обслуживания потребителей с ограниченными возможностями. Помещения соответствуют санитарно-эпидемиологическим нормам, требованиям к безопасности зданий, в том числе пожарной безопасности, режим помещений- свободный.</w:t>
      </w:r>
      <w:r>
        <w:br/>
      </w:r>
      <w:r>
        <w:rPr>
          <w:rFonts w:ascii="Times New Roman"/>
          <w:b w:val="false"/>
          <w:i w:val="false"/>
          <w:color w:val="000000"/>
          <w:sz w:val="28"/>
        </w:rPr>
        <w:t>
</w:t>
      </w:r>
      <w:r>
        <w:rPr>
          <w:rFonts w:ascii="Times New Roman"/>
          <w:b w:val="false"/>
          <w:i w:val="false"/>
          <w:color w:val="000000"/>
          <w:sz w:val="28"/>
        </w:rPr>
        <w:t xml:space="preserve">
      9. Государственная услуга оказывается платно. </w:t>
      </w:r>
    </w:p>
    <w:bookmarkEnd w:id="8"/>
    <w:bookmarkStart w:name="z23"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4" w:id="10"/>
    <w:p>
      <w:pPr>
        <w:spacing w:after="0"/>
        <w:ind w:left="0"/>
        <w:jc w:val="both"/>
      </w:pPr>
      <w:r>
        <w:rPr>
          <w:rFonts w:ascii="Times New Roman"/>
          <w:b w:val="false"/>
          <w:i w:val="false"/>
          <w:color w:val="000000"/>
          <w:sz w:val="28"/>
        </w:rPr>
        <w:t>
      10. Обращение потребителя государственной услуги, с приложением необходимых документов, регистрируется ветврачом в журнале учета обращения физических и юридических лиц, в котором указывается дата получения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11. Ветеринарная справка, действующая на территории Актюбинской области, выдается потребителю либо его представителю при его личном посещении.</w:t>
      </w:r>
      <w:r>
        <w:br/>
      </w:r>
      <w:r>
        <w:rPr>
          <w:rFonts w:ascii="Times New Roman"/>
          <w:b w:val="false"/>
          <w:i w:val="false"/>
          <w:color w:val="000000"/>
          <w:sz w:val="28"/>
        </w:rPr>
        <w:t>
</w:t>
      </w:r>
      <w:r>
        <w:rPr>
          <w:rFonts w:ascii="Times New Roman"/>
          <w:b w:val="false"/>
          <w:i w:val="false"/>
          <w:color w:val="000000"/>
          <w:sz w:val="28"/>
        </w:rPr>
        <w:t>
      12. При отказе выдачи справки выдается мотивированный ответ об отказе в предоставлении государственной услуги в письменном виде.</w:t>
      </w:r>
      <w:r>
        <w:br/>
      </w:r>
      <w:r>
        <w:rPr>
          <w:rFonts w:ascii="Times New Roman"/>
          <w:b w:val="false"/>
          <w:i w:val="false"/>
          <w:color w:val="000000"/>
          <w:sz w:val="28"/>
        </w:rPr>
        <w:t>
</w:t>
      </w:r>
      <w:r>
        <w:rPr>
          <w:rFonts w:ascii="Times New Roman"/>
          <w:b w:val="false"/>
          <w:i w:val="false"/>
          <w:color w:val="000000"/>
          <w:sz w:val="28"/>
        </w:rPr>
        <w:t>
      13. Требования к информационной безопасности: ветеринарный врач подразделения местного исполнительного органа города районного значения, поселка, аула (села), аульного (сельского) округа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14. Перечисление и описание структурно-функциональных единиц (далее СФЕ), которые участвуют в процессе оказания государственной услуги, приведено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w:t>
      </w:r>
    </w:p>
    <w:bookmarkEnd w:id="10"/>
    <w:bookmarkStart w:name="z31" w:id="11"/>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w:t>
      </w:r>
    </w:p>
    <w:bookmarkEnd w:id="11"/>
    <w:bookmarkStart w:name="z32" w:id="12"/>
    <w:p>
      <w:pPr>
        <w:spacing w:after="0"/>
        <w:ind w:left="0"/>
        <w:jc w:val="both"/>
      </w:pPr>
      <w:r>
        <w:rPr>
          <w:rFonts w:ascii="Times New Roman"/>
          <w:b w:val="false"/>
          <w:i w:val="false"/>
          <w:color w:val="000000"/>
          <w:sz w:val="28"/>
        </w:rPr>
        <w:t>
      17. Ответственным лицом за оказание государственной услуги является ветеринарный врач подразделения местного исполнительного органа города районного значения, поселка, аула (села), аульного (сельского) округа.</w:t>
      </w:r>
      <w:r>
        <w:br/>
      </w:r>
      <w:r>
        <w:rPr>
          <w:rFonts w:ascii="Times New Roman"/>
          <w:b w:val="false"/>
          <w:i w:val="false"/>
          <w:color w:val="000000"/>
          <w:sz w:val="28"/>
        </w:rPr>
        <w:t xml:space="preserve">
      Ветеринарный 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 </w:t>
      </w:r>
    </w:p>
    <w:bookmarkEnd w:id="12"/>
    <w:bookmarkStart w:name="z33"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ветеринарной справки,</w:t>
      </w:r>
      <w:r>
        <w:br/>
      </w:r>
      <w:r>
        <w:rPr>
          <w:rFonts w:ascii="Times New Roman"/>
          <w:b w:val="false"/>
          <w:i w:val="false"/>
          <w:color w:val="000000"/>
          <w:sz w:val="28"/>
        </w:rPr>
        <w:t>
действующей на территории</w:t>
      </w:r>
      <w:r>
        <w:br/>
      </w:r>
      <w:r>
        <w:rPr>
          <w:rFonts w:ascii="Times New Roman"/>
          <w:b w:val="false"/>
          <w:i w:val="false"/>
          <w:color w:val="000000"/>
          <w:sz w:val="28"/>
        </w:rPr>
        <w:t>
Актюбинской области»</w:t>
      </w:r>
    </w:p>
    <w:bookmarkEnd w:id="13"/>
    <w:p>
      <w:pPr>
        <w:spacing w:after="0"/>
        <w:ind w:left="0"/>
        <w:jc w:val="left"/>
      </w:pPr>
      <w:r>
        <w:rPr>
          <w:rFonts w:ascii="Times New Roman"/>
          <w:b/>
          <w:i w:val="false"/>
          <w:color w:val="000000"/>
        </w:rPr>
        <w:t xml:space="preserve"> Перечень адресов аппаратов акимов сельских округов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705"/>
        <w:gridCol w:w="3494"/>
        <w:gridCol w:w="2046"/>
        <w:gridCol w:w="230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акимата сельского округа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 адрес расположения акимата сельского округа (улица, № дома.)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 Актобе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Каргалинского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Каргалинское,</w:t>
            </w:r>
          </w:p>
          <w:p>
            <w:pPr>
              <w:spacing w:after="20"/>
              <w:ind w:left="20"/>
              <w:jc w:val="both"/>
            </w:pPr>
            <w:r>
              <w:rPr>
                <w:rFonts w:ascii="Times New Roman"/>
                <w:b w:val="false"/>
                <w:i w:val="false"/>
                <w:color w:val="000000"/>
                <w:sz w:val="20"/>
              </w:rPr>
              <w:t>улица Сатпаева,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99-60-15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Нового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Новый,</w:t>
            </w:r>
          </w:p>
          <w:p>
            <w:pPr>
              <w:spacing w:after="20"/>
              <w:ind w:left="20"/>
              <w:jc w:val="both"/>
            </w:pPr>
            <w:r>
              <w:rPr>
                <w:rFonts w:ascii="Times New Roman"/>
                <w:b w:val="false"/>
                <w:i w:val="false"/>
                <w:color w:val="000000"/>
                <w:sz w:val="20"/>
              </w:rPr>
              <w:t>улица Советская,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Благодарного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имени Кенеса Нокина, улица Мира, 38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Саздинского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Сазды,</w:t>
            </w:r>
          </w:p>
          <w:p>
            <w:pPr>
              <w:spacing w:after="20"/>
              <w:ind w:left="20"/>
              <w:jc w:val="both"/>
            </w:pPr>
            <w:r>
              <w:rPr>
                <w:rFonts w:ascii="Times New Roman"/>
                <w:b w:val="false"/>
                <w:i w:val="false"/>
                <w:color w:val="000000"/>
                <w:sz w:val="20"/>
              </w:rPr>
              <w:t>улица Мира,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Курайлинского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Курайлы,</w:t>
            </w:r>
          </w:p>
          <w:p>
            <w:pPr>
              <w:spacing w:after="20"/>
              <w:ind w:left="20"/>
              <w:jc w:val="both"/>
            </w:pPr>
            <w:r>
              <w:rPr>
                <w:rFonts w:ascii="Times New Roman"/>
                <w:b w:val="false"/>
                <w:i w:val="false"/>
                <w:color w:val="000000"/>
                <w:sz w:val="20"/>
              </w:rPr>
              <w:t>улица Женис, 42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ГКП « Актюбинская городская ветеринарная станция»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p>
            <w:pPr>
              <w:spacing w:after="20"/>
              <w:ind w:left="20"/>
              <w:jc w:val="both"/>
            </w:pPr>
            <w:r>
              <w:rPr>
                <w:rFonts w:ascii="Times New Roman"/>
                <w:b w:val="false"/>
                <w:i w:val="false"/>
                <w:color w:val="000000"/>
                <w:sz w:val="20"/>
              </w:rPr>
              <w:t>улица Алтынсарина,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21-96-77</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Айтекебийский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Комсомольского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p>
          <w:p>
            <w:pPr>
              <w:spacing w:after="20"/>
              <w:ind w:left="20"/>
              <w:jc w:val="both"/>
            </w:pPr>
            <w:r>
              <w:rPr>
                <w:rFonts w:ascii="Times New Roman"/>
                <w:b w:val="false"/>
                <w:i w:val="false"/>
                <w:color w:val="000000"/>
                <w:sz w:val="20"/>
              </w:rPr>
              <w:t>улица Жургенова, 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21-1-65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Айкенского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Айке,</w:t>
            </w:r>
          </w:p>
          <w:p>
            <w:pPr>
              <w:spacing w:after="20"/>
              <w:ind w:left="20"/>
              <w:jc w:val="both"/>
            </w:pPr>
            <w:r>
              <w:rPr>
                <w:rFonts w:ascii="Times New Roman"/>
                <w:b w:val="false"/>
                <w:i w:val="false"/>
                <w:color w:val="000000"/>
                <w:sz w:val="20"/>
              </w:rPr>
              <w:t>улица Алтынсарина,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Акколь,</w:t>
            </w:r>
          </w:p>
          <w:p>
            <w:pPr>
              <w:spacing w:after="20"/>
              <w:ind w:left="20"/>
              <w:jc w:val="both"/>
            </w:pPr>
            <w:r>
              <w:rPr>
                <w:rFonts w:ascii="Times New Roman"/>
                <w:b w:val="false"/>
                <w:i w:val="false"/>
                <w:color w:val="000000"/>
                <w:sz w:val="20"/>
              </w:rPr>
              <w:t>улица Айтеке би, 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Актастинского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Актасты,</w:t>
            </w:r>
          </w:p>
          <w:p>
            <w:pPr>
              <w:spacing w:after="20"/>
              <w:ind w:left="20"/>
              <w:jc w:val="both"/>
            </w:pPr>
            <w:r>
              <w:rPr>
                <w:rFonts w:ascii="Times New Roman"/>
                <w:b w:val="false"/>
                <w:i w:val="false"/>
                <w:color w:val="000000"/>
                <w:sz w:val="20"/>
              </w:rPr>
              <w:t>улица Айтеке би, 19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Аралтогайского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Аралтогай,</w:t>
            </w:r>
          </w:p>
          <w:p>
            <w:pPr>
              <w:spacing w:after="20"/>
              <w:ind w:left="20"/>
              <w:jc w:val="both"/>
            </w:pPr>
            <w:r>
              <w:rPr>
                <w:rFonts w:ascii="Times New Roman"/>
                <w:b w:val="false"/>
                <w:i w:val="false"/>
                <w:color w:val="000000"/>
                <w:sz w:val="20"/>
              </w:rPr>
              <w:t>улица Жанкожа батыра,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Баскудукского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Баскудук,</w:t>
            </w:r>
          </w:p>
          <w:p>
            <w:pPr>
              <w:spacing w:after="20"/>
              <w:ind w:left="20"/>
              <w:jc w:val="both"/>
            </w:pPr>
            <w:r>
              <w:rPr>
                <w:rFonts w:ascii="Times New Roman"/>
                <w:b w:val="false"/>
                <w:i w:val="false"/>
                <w:color w:val="000000"/>
                <w:sz w:val="20"/>
              </w:rPr>
              <w:t>улица Мира,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Жабасакского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Жабасак,</w:t>
            </w:r>
          </w:p>
          <w:p>
            <w:pPr>
              <w:spacing w:after="20"/>
              <w:ind w:left="20"/>
              <w:jc w:val="both"/>
            </w:pPr>
            <w:r>
              <w:rPr>
                <w:rFonts w:ascii="Times New Roman"/>
                <w:b w:val="false"/>
                <w:i w:val="false"/>
                <w:color w:val="000000"/>
                <w:sz w:val="20"/>
              </w:rPr>
              <w:t>улица Самурат, 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Жамбыльского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Жамбыл,</w:t>
            </w:r>
          </w:p>
          <w:p>
            <w:pPr>
              <w:spacing w:after="20"/>
              <w:ind w:left="20"/>
              <w:jc w:val="both"/>
            </w:pPr>
            <w:r>
              <w:rPr>
                <w:rFonts w:ascii="Times New Roman"/>
                <w:b w:val="false"/>
                <w:i w:val="false"/>
                <w:color w:val="000000"/>
                <w:sz w:val="20"/>
              </w:rPr>
              <w:t>улица Ленина, 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Кайрактинского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Кайракты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Карабутакского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Карабутак,</w:t>
            </w:r>
          </w:p>
          <w:p>
            <w:pPr>
              <w:spacing w:after="20"/>
              <w:ind w:left="20"/>
              <w:jc w:val="both"/>
            </w:pPr>
            <w:r>
              <w:rPr>
                <w:rFonts w:ascii="Times New Roman"/>
                <w:b w:val="false"/>
                <w:i w:val="false"/>
                <w:color w:val="000000"/>
                <w:sz w:val="20"/>
              </w:rPr>
              <w:t>улица Айтеке би, 24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25-8-51</w:t>
            </w:r>
          </w:p>
        </w:tc>
        <w:tc>
          <w:tcPr>
            <w:tcW w:w="0" w:type="auto"/>
            <w:vMerge/>
            <w:tcBorders>
              <w:top w:val="nil"/>
              <w:left w:val="single" w:color="cfcfcf" w:sz="5"/>
              <w:bottom w:val="single" w:color="cfcfcf" w:sz="5"/>
              <w:right w:val="single" w:color="cfcfcf" w:sz="5"/>
            </w:tcBorders>
          </w:tcP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Кумкудук,</w:t>
            </w:r>
          </w:p>
          <w:p>
            <w:pPr>
              <w:spacing w:after="20"/>
              <w:ind w:left="20"/>
              <w:jc w:val="both"/>
            </w:pPr>
            <w:r>
              <w:rPr>
                <w:rFonts w:ascii="Times New Roman"/>
                <w:b w:val="false"/>
                <w:i w:val="false"/>
                <w:color w:val="000000"/>
                <w:sz w:val="20"/>
              </w:rPr>
              <w:t>улица Бисенбаева,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Кызылжулдузского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Кызылжулдуз,</w:t>
            </w:r>
          </w:p>
          <w:p>
            <w:pPr>
              <w:spacing w:after="20"/>
              <w:ind w:left="20"/>
              <w:jc w:val="both"/>
            </w:pPr>
            <w:r>
              <w:rPr>
                <w:rFonts w:ascii="Times New Roman"/>
                <w:b w:val="false"/>
                <w:i w:val="false"/>
                <w:color w:val="000000"/>
                <w:sz w:val="20"/>
              </w:rPr>
              <w:t>улица Былшик би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Саратского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Сарат,</w:t>
            </w:r>
          </w:p>
          <w:p>
            <w:pPr>
              <w:spacing w:after="20"/>
              <w:ind w:left="20"/>
              <w:jc w:val="both"/>
            </w:pPr>
            <w:r>
              <w:rPr>
                <w:rFonts w:ascii="Times New Roman"/>
                <w:b w:val="false"/>
                <w:i w:val="false"/>
                <w:color w:val="000000"/>
                <w:sz w:val="20"/>
              </w:rPr>
              <w:t>улица Жангельдина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Сулукольского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Сулуколь,</w:t>
            </w:r>
          </w:p>
          <w:p>
            <w:pPr>
              <w:spacing w:after="20"/>
              <w:ind w:left="20"/>
              <w:jc w:val="both"/>
            </w:pPr>
            <w:r>
              <w:rPr>
                <w:rFonts w:ascii="Times New Roman"/>
                <w:b w:val="false"/>
                <w:i w:val="false"/>
                <w:color w:val="000000"/>
                <w:sz w:val="20"/>
              </w:rPr>
              <w:t>улица Б.Момышулы,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Ушкаттинского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Ушкатты,</w:t>
            </w:r>
          </w:p>
          <w:p>
            <w:pPr>
              <w:spacing w:after="20"/>
              <w:ind w:left="20"/>
              <w:jc w:val="both"/>
            </w:pPr>
            <w:r>
              <w:rPr>
                <w:rFonts w:ascii="Times New Roman"/>
                <w:b w:val="false"/>
                <w:i w:val="false"/>
                <w:color w:val="000000"/>
                <w:sz w:val="20"/>
              </w:rPr>
              <w:t>улица Кенес,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w:t>
            </w:r>
          </w:p>
          <w:p>
            <w:pPr>
              <w:spacing w:after="20"/>
              <w:ind w:left="20"/>
              <w:jc w:val="both"/>
            </w:pPr>
            <w:r>
              <w:rPr>
                <w:rFonts w:ascii="Times New Roman"/>
                <w:b w:val="false"/>
                <w:i w:val="false"/>
                <w:color w:val="000000"/>
                <w:sz w:val="20"/>
              </w:rPr>
              <w:t>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Алгинский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Алгинского городского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p>
          <w:p>
            <w:pPr>
              <w:spacing w:after="20"/>
              <w:ind w:left="20"/>
              <w:jc w:val="both"/>
            </w:pPr>
            <w:r>
              <w:rPr>
                <w:rFonts w:ascii="Times New Roman"/>
                <w:b w:val="false"/>
                <w:i w:val="false"/>
                <w:color w:val="000000"/>
                <w:sz w:val="20"/>
              </w:rPr>
              <w:t>улица Байтурсынова, 15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31-5-39</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Бескопинского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Павловка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Бестамакского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Бестамак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Ильинского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Ильинка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Ключевого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Богословка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Карахобдинского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Карахобда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Карагашского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Самбай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32-3-31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Маржанбулакского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Прогресс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8-71329 </w:t>
            </w:r>
          </w:p>
          <w:p>
            <w:pPr>
              <w:spacing w:after="20"/>
              <w:ind w:left="20"/>
              <w:jc w:val="both"/>
            </w:pPr>
            <w:r>
              <w:rPr>
                <w:rFonts w:ascii="Times New Roman"/>
                <w:b w:val="false"/>
                <w:i w:val="false"/>
                <w:color w:val="000000"/>
                <w:sz w:val="20"/>
              </w:rPr>
              <w:t>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Токмансайского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Токмансай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Тамдинского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Тамды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Черноводского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Черноводск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8-71329 </w:t>
            </w:r>
          </w:p>
          <w:p>
            <w:pPr>
              <w:spacing w:after="20"/>
              <w:ind w:left="20"/>
              <w:jc w:val="both"/>
            </w:pPr>
            <w:r>
              <w:rPr>
                <w:rFonts w:ascii="Times New Roman"/>
                <w:b w:val="false"/>
                <w:i w:val="false"/>
                <w:color w:val="000000"/>
                <w:sz w:val="20"/>
              </w:rPr>
              <w:t>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Сарыкобдинского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Сарыхобда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Байганинский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Караукельдского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Караукельды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22-5-65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Ашыкского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Ашы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w:t>
            </w:r>
          </w:p>
          <w:p>
            <w:pPr>
              <w:spacing w:after="20"/>
              <w:ind w:left="20"/>
              <w:jc w:val="both"/>
            </w:pPr>
            <w:r>
              <w:rPr>
                <w:rFonts w:ascii="Times New Roman"/>
                <w:b w:val="false"/>
                <w:i w:val="false"/>
                <w:color w:val="000000"/>
                <w:sz w:val="20"/>
              </w:rPr>
              <w:t>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Мияловского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Колтабанского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Колтабан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35-5-31</w:t>
            </w:r>
          </w:p>
        </w:tc>
        <w:tc>
          <w:tcPr>
            <w:tcW w:w="0" w:type="auto"/>
            <w:vMerge/>
            <w:tcBorders>
              <w:top w:val="nil"/>
              <w:left w:val="single" w:color="cfcfcf" w:sz="5"/>
              <w:bottom w:val="single" w:color="cfcfcf" w:sz="5"/>
              <w:right w:val="single" w:color="cfcfcf" w:sz="5"/>
            </w:tcBorders>
          </w:tcP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Жаркамыского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Жаркамыс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Жанажольского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Жанажол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Иргизский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Иргизского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21-5-95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Аманкольского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Аманколь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Кумтогай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Нура»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Тауып»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Тауып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Каргалинский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Бадамша»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p>
          <w:p>
            <w:pPr>
              <w:spacing w:after="20"/>
              <w:ind w:left="20"/>
              <w:jc w:val="both"/>
            </w:pPr>
            <w:r>
              <w:rPr>
                <w:rFonts w:ascii="Times New Roman"/>
                <w:b w:val="false"/>
                <w:i w:val="false"/>
                <w:color w:val="000000"/>
                <w:sz w:val="20"/>
              </w:rPr>
              <w:t>улица Пацаева, 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 xml:space="preserve">23-2-51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Ащелесайского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Григорьевка,</w:t>
            </w:r>
          </w:p>
          <w:p>
            <w:pPr>
              <w:spacing w:after="20"/>
              <w:ind w:left="20"/>
              <w:jc w:val="both"/>
            </w:pPr>
            <w:r>
              <w:rPr>
                <w:rFonts w:ascii="Times New Roman"/>
                <w:b w:val="false"/>
                <w:i w:val="false"/>
                <w:color w:val="000000"/>
                <w:sz w:val="20"/>
              </w:rPr>
              <w:t>улица Б.Момышулы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Степного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Кос-Истекского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Кос-Истек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Велиховского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Велиховка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Кемпирсайского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Жосалы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Алимбетовского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Алимбетовка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Желтауского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Петропавловка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Кобдинский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Акырап»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Акырап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31-3-76</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Бегалы»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Бегалы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Белогор»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Бестау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имени Билтабана»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p>
            <w:pPr>
              <w:spacing w:after="20"/>
              <w:ind w:left="20"/>
              <w:jc w:val="both"/>
            </w:pPr>
            <w:r>
              <w:rPr>
                <w:rFonts w:ascii="Times New Roman"/>
                <w:b w:val="false"/>
                <w:i w:val="false"/>
                <w:color w:val="000000"/>
                <w:sz w:val="20"/>
              </w:rPr>
              <w:t>Бильтабан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Булак»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Исатай»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Жарык»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Жарык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Жарсай»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Жарсай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Жиренкопа»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Жиренкопа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Жанаталап»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Жанаталап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Курсай»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Кызылжар»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Кызылжар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Кобда»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Кобда,</w:t>
            </w:r>
          </w:p>
          <w:p>
            <w:pPr>
              <w:spacing w:after="20"/>
              <w:ind w:left="20"/>
              <w:jc w:val="both"/>
            </w:pPr>
            <w:r>
              <w:rPr>
                <w:rFonts w:ascii="Times New Roman"/>
                <w:b w:val="false"/>
                <w:i w:val="false"/>
                <w:color w:val="000000"/>
                <w:sz w:val="20"/>
              </w:rPr>
              <w:t>улица Астана, 37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Сарбулак»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Сарбулак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Согалы»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Согалы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Отек»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Отек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имени И.Курманова»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И.Курманова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Терисаккан»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Терисаккан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Мартукский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Аккудык»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Вознесеновка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 xml:space="preserve">24-1-34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Байнасай»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Байнасай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Байторысайского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Байторысай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Карагаевского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Каратаусай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Курмансай»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Курмансай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Андреевка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Мартукского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p>
          <w:p>
            <w:pPr>
              <w:spacing w:after="20"/>
              <w:ind w:left="20"/>
              <w:jc w:val="both"/>
            </w:pPr>
            <w:r>
              <w:rPr>
                <w:rFonts w:ascii="Times New Roman"/>
                <w:b w:val="false"/>
                <w:i w:val="false"/>
                <w:color w:val="000000"/>
                <w:sz w:val="20"/>
              </w:rPr>
              <w:t>улица Есет Кокиулы, 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21-4-63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Танирберген»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Сарисансай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Родниковского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Хазиретовского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Хазирет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Хлебодаровского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Хлебодаровка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Яйсанского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Яйсан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Мугалжарский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 Кандыагаш»</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p>
          <w:p>
            <w:pPr>
              <w:spacing w:after="20"/>
              <w:ind w:left="20"/>
              <w:jc w:val="both"/>
            </w:pPr>
            <w:r>
              <w:rPr>
                <w:rFonts w:ascii="Times New Roman"/>
                <w:b w:val="false"/>
                <w:i w:val="false"/>
                <w:color w:val="000000"/>
                <w:sz w:val="20"/>
              </w:rPr>
              <w:t>улица Интернациональная,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35-3-87</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Эмба»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w:t>
            </w:r>
          </w:p>
          <w:p>
            <w:pPr>
              <w:spacing w:after="20"/>
              <w:ind w:left="20"/>
              <w:jc w:val="both"/>
            </w:pPr>
            <w:r>
              <w:rPr>
                <w:rFonts w:ascii="Times New Roman"/>
                <w:b w:val="false"/>
                <w:i w:val="false"/>
                <w:color w:val="000000"/>
                <w:sz w:val="20"/>
              </w:rPr>
              <w:t>улица Амирова,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Жем»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Жем,</w:t>
            </w:r>
          </w:p>
          <w:p>
            <w:pPr>
              <w:spacing w:after="20"/>
              <w:ind w:left="20"/>
              <w:jc w:val="both"/>
            </w:pPr>
            <w:r>
              <w:rPr>
                <w:rFonts w:ascii="Times New Roman"/>
                <w:b w:val="false"/>
                <w:i w:val="false"/>
                <w:color w:val="000000"/>
                <w:sz w:val="20"/>
              </w:rPr>
              <w:t>улица Унучко,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Енбекского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Сагашили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Журынского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Журын,</w:t>
            </w:r>
          </w:p>
          <w:p>
            <w:pPr>
              <w:spacing w:after="20"/>
              <w:ind w:left="20"/>
              <w:jc w:val="both"/>
            </w:pPr>
            <w:r>
              <w:rPr>
                <w:rFonts w:ascii="Times New Roman"/>
                <w:b w:val="false"/>
                <w:i w:val="false"/>
                <w:color w:val="000000"/>
                <w:sz w:val="20"/>
              </w:rPr>
              <w:t>улица Жубанова, 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Ащысайского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Ащысай,</w:t>
            </w:r>
          </w:p>
          <w:p>
            <w:pPr>
              <w:spacing w:after="20"/>
              <w:ind w:left="20"/>
              <w:jc w:val="both"/>
            </w:pPr>
            <w:r>
              <w:rPr>
                <w:rFonts w:ascii="Times New Roman"/>
                <w:b w:val="false"/>
                <w:i w:val="false"/>
                <w:color w:val="000000"/>
                <w:sz w:val="20"/>
              </w:rPr>
              <w:t>улица Калыбаева,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Аккемирского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Аккемир,</w:t>
            </w:r>
          </w:p>
          <w:p>
            <w:pPr>
              <w:spacing w:after="20"/>
              <w:ind w:left="20"/>
              <w:jc w:val="both"/>
            </w:pPr>
            <w:r>
              <w:rPr>
                <w:rFonts w:ascii="Times New Roman"/>
                <w:b w:val="false"/>
                <w:i w:val="false"/>
                <w:color w:val="000000"/>
                <w:sz w:val="20"/>
              </w:rPr>
              <w:t>улица Советская, 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Жубановского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Каракол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село Мугалжар»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Мугалжар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Кумжарганского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Бирлик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Кумсай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Талдысайского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Талдысай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Егиндыбулакского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Родник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Каиндинского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Кайынды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Батпакколского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аулЖагабулак,</w:t>
            </w:r>
          </w:p>
          <w:p>
            <w:pPr>
              <w:spacing w:after="20"/>
              <w:ind w:left="20"/>
              <w:jc w:val="both"/>
            </w:pPr>
            <w:r>
              <w:rPr>
                <w:rFonts w:ascii="Times New Roman"/>
                <w:b w:val="false"/>
                <w:i w:val="false"/>
                <w:color w:val="000000"/>
                <w:sz w:val="20"/>
              </w:rPr>
              <w:t>улица Школьная,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Темирский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Шубаркудукского поселкового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p>
          <w:p>
            <w:pPr>
              <w:spacing w:after="20"/>
              <w:ind w:left="20"/>
              <w:jc w:val="both"/>
            </w:pPr>
            <w:r>
              <w:rPr>
                <w:rFonts w:ascii="Times New Roman"/>
                <w:b w:val="false"/>
                <w:i w:val="false"/>
                <w:color w:val="000000"/>
                <w:sz w:val="20"/>
              </w:rPr>
              <w:t>улица Желтоксан, 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22-3-44</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Шубаршийского поселкового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Шубарши,</w:t>
            </w:r>
          </w:p>
          <w:p>
            <w:pPr>
              <w:spacing w:after="20"/>
              <w:ind w:left="20"/>
              <w:jc w:val="both"/>
            </w:pPr>
            <w:r>
              <w:rPr>
                <w:rFonts w:ascii="Times New Roman"/>
                <w:b w:val="false"/>
                <w:i w:val="false"/>
                <w:color w:val="000000"/>
                <w:sz w:val="20"/>
              </w:rPr>
              <w:t>улица Парковая,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Темирского городского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w:t>
            </w:r>
          </w:p>
          <w:p>
            <w:pPr>
              <w:spacing w:after="20"/>
              <w:ind w:left="20"/>
              <w:jc w:val="both"/>
            </w:pPr>
            <w:r>
              <w:rPr>
                <w:rFonts w:ascii="Times New Roman"/>
                <w:b w:val="false"/>
                <w:i w:val="false"/>
                <w:color w:val="000000"/>
                <w:sz w:val="20"/>
              </w:rPr>
              <w:t>улица Абилкайыр-хана, 13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Таскопинского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Таскопа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Кайындинского сельского округа»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Кайынды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Бородиннского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Шыгырлы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Саркульского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Саркуль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Кенестуского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аулАксай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Алтыкарасуского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Алтыкарасу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Уилский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Ойыл»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Ойыл,</w:t>
            </w:r>
          </w:p>
          <w:p>
            <w:pPr>
              <w:spacing w:after="20"/>
              <w:ind w:left="20"/>
              <w:jc w:val="both"/>
            </w:pPr>
            <w:r>
              <w:rPr>
                <w:rFonts w:ascii="Times New Roman"/>
                <w:b w:val="false"/>
                <w:i w:val="false"/>
                <w:color w:val="000000"/>
                <w:sz w:val="20"/>
              </w:rPr>
              <w:t>улица Жолмырзаева,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21-0-20</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Кайынды»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Сага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Каратал»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Каратал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Коптогай»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Коптогай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Караой»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Караой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Сарбие»</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Сарбие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21-6-11</w:t>
            </w:r>
          </w:p>
        </w:tc>
        <w:tc>
          <w:tcPr>
            <w:tcW w:w="0" w:type="auto"/>
            <w:vMerge/>
            <w:tcBorders>
              <w:top w:val="nil"/>
              <w:left w:val="single" w:color="cfcfcf" w:sz="5"/>
              <w:bottom w:val="single" w:color="cfcfcf" w:sz="5"/>
              <w:right w:val="single" w:color="cfcfcf" w:sz="5"/>
            </w:tcBorders>
          </w:tcP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Саралжын»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Кемер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p>
          <w:p>
            <w:pPr>
              <w:spacing w:after="20"/>
              <w:ind w:left="20"/>
              <w:jc w:val="both"/>
            </w:pPr>
            <w:r>
              <w:rPr>
                <w:rFonts w:ascii="Times New Roman"/>
                <w:b w:val="false"/>
                <w:i w:val="false"/>
                <w:color w:val="000000"/>
                <w:sz w:val="20"/>
              </w:rPr>
              <w:t>город Хромтау»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p>
          <w:p>
            <w:pPr>
              <w:spacing w:after="20"/>
              <w:ind w:left="20"/>
              <w:jc w:val="both"/>
            </w:pPr>
            <w:r>
              <w:rPr>
                <w:rFonts w:ascii="Times New Roman"/>
                <w:b w:val="false"/>
                <w:i w:val="false"/>
                <w:color w:val="000000"/>
                <w:sz w:val="20"/>
              </w:rPr>
              <w:t>проспект Победы,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21-7-77</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Абайского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Аккудук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Бугетсайского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Бугетсай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Дон»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Дон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Кудуксайского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Кудуксай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Кызылсуского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Кызылсу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Коктюбинского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Коктюба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Коктауского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Коктау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Никельтауского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Никельтау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Табантальского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Табантал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Тасоткельского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Тасоткель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Шалкарский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Шалкар»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p>
          <w:p>
            <w:pPr>
              <w:spacing w:after="20"/>
              <w:ind w:left="20"/>
              <w:jc w:val="both"/>
            </w:pPr>
            <w:r>
              <w:rPr>
                <w:rFonts w:ascii="Times New Roman"/>
                <w:b w:val="false"/>
                <w:i w:val="false"/>
                <w:color w:val="000000"/>
                <w:sz w:val="20"/>
              </w:rPr>
              <w:t>улица Айтеке би, 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21-9-79</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Бозойского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Бозой,</w:t>
            </w:r>
          </w:p>
          <w:p>
            <w:pPr>
              <w:spacing w:after="20"/>
              <w:ind w:left="20"/>
              <w:jc w:val="both"/>
            </w:pPr>
            <w:r>
              <w:rPr>
                <w:rFonts w:ascii="Times New Roman"/>
                <w:b w:val="false"/>
                <w:i w:val="false"/>
                <w:color w:val="000000"/>
                <w:sz w:val="20"/>
              </w:rPr>
              <w:t>улица Уран Бактыбай, 29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Есет Котибарулы»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Байкадам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Шалкарского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Жылтыр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w:t>
            </w:r>
          </w:p>
          <w:p>
            <w:pPr>
              <w:spacing w:after="20"/>
              <w:ind w:left="20"/>
              <w:jc w:val="both"/>
            </w:pPr>
            <w:r>
              <w:rPr>
                <w:rFonts w:ascii="Times New Roman"/>
                <w:b w:val="false"/>
                <w:i w:val="false"/>
                <w:color w:val="000000"/>
                <w:sz w:val="20"/>
              </w:rPr>
              <w:t>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Кауылжырского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Кауылжыр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Шетыргызского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Жанаконысского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Аккайтым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Тогузского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Тогуз</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Котыртас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Айшуакского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Бегимбет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Берчогурского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Берчогур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Кишикумского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Шиликти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Монкебийского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Монке би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25-3-20</w:t>
            </w:r>
          </w:p>
        </w:tc>
        <w:tc>
          <w:tcPr>
            <w:tcW w:w="0" w:type="auto"/>
            <w:vMerge/>
            <w:tcBorders>
              <w:top w:val="nil"/>
              <w:left w:val="single" w:color="cfcfcf" w:sz="5"/>
              <w:bottom w:val="single" w:color="cfcfcf" w:sz="5"/>
              <w:right w:val="single" w:color="cfcfcf" w:sz="5"/>
            </w:tcBorders>
          </w:tcPr>
          <w:p/>
        </w:tc>
      </w:tr>
    </w:tbl>
    <w:bookmarkStart w:name="z34" w:id="1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ветеринарной справки,</w:t>
      </w:r>
      <w:r>
        <w:br/>
      </w:r>
      <w:r>
        <w:rPr>
          <w:rFonts w:ascii="Times New Roman"/>
          <w:b w:val="false"/>
          <w:i w:val="false"/>
          <w:color w:val="000000"/>
          <w:sz w:val="28"/>
        </w:rPr>
        <w:t>
действующей на территории</w:t>
      </w:r>
      <w:r>
        <w:br/>
      </w:r>
      <w:r>
        <w:rPr>
          <w:rFonts w:ascii="Times New Roman"/>
          <w:b w:val="false"/>
          <w:i w:val="false"/>
          <w:color w:val="000000"/>
          <w:sz w:val="28"/>
        </w:rPr>
        <w:t>
Актюбинской области»</w:t>
      </w:r>
    </w:p>
    <w:bookmarkEnd w:id="14"/>
    <w:p>
      <w:pPr>
        <w:spacing w:after="0"/>
        <w:ind w:left="0"/>
        <w:jc w:val="left"/>
      </w:pPr>
      <w:r>
        <w:rPr>
          <w:rFonts w:ascii="Times New Roman"/>
          <w:b/>
          <w:i w:val="false"/>
          <w:color w:val="000000"/>
        </w:rPr>
        <w:t xml:space="preserve"> Перечисление и описание структурно-функциональных единиц,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Специалист – ветеринарный врач аульного (сельского) округа (СФЕ 1):</w:t>
      </w:r>
      <w:r>
        <w:br/>
      </w:r>
      <w:r>
        <w:rPr>
          <w:rFonts w:ascii="Times New Roman"/>
          <w:b w:val="false"/>
          <w:i w:val="false"/>
          <w:color w:val="000000"/>
          <w:sz w:val="28"/>
        </w:rPr>
        <w:t>
      1) консультирует владельца;</w:t>
      </w:r>
      <w:r>
        <w:br/>
      </w:r>
      <w:r>
        <w:rPr>
          <w:rFonts w:ascii="Times New Roman"/>
          <w:b w:val="false"/>
          <w:i w:val="false"/>
          <w:color w:val="000000"/>
          <w:sz w:val="28"/>
        </w:rPr>
        <w:t>
      2) проверяет в базе данных по идентификации сельскохозяйственных животных наличие ветеринарного паспорта на животное;</w:t>
      </w:r>
      <w:r>
        <w:br/>
      </w:r>
      <w:r>
        <w:rPr>
          <w:rFonts w:ascii="Times New Roman"/>
          <w:b w:val="false"/>
          <w:i w:val="false"/>
          <w:color w:val="000000"/>
          <w:sz w:val="28"/>
        </w:rPr>
        <w:t>
      3) оценивает эпизоотическую ситуацию территории на момент обращения;</w:t>
      </w:r>
      <w:r>
        <w:br/>
      </w:r>
      <w:r>
        <w:rPr>
          <w:rFonts w:ascii="Times New Roman"/>
          <w:b w:val="false"/>
          <w:i w:val="false"/>
          <w:color w:val="000000"/>
          <w:sz w:val="28"/>
        </w:rPr>
        <w:t>
      4) выдает ветеринарную справку. </w:t>
      </w:r>
    </w:p>
    <w:bookmarkStart w:name="z35" w:id="15"/>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ветеринарной справки,</w:t>
      </w:r>
      <w:r>
        <w:br/>
      </w:r>
      <w:r>
        <w:rPr>
          <w:rFonts w:ascii="Times New Roman"/>
          <w:b w:val="false"/>
          <w:i w:val="false"/>
          <w:color w:val="000000"/>
          <w:sz w:val="28"/>
        </w:rPr>
        <w:t>
действующей на территории</w:t>
      </w:r>
      <w:r>
        <w:br/>
      </w:r>
      <w:r>
        <w:rPr>
          <w:rFonts w:ascii="Times New Roman"/>
          <w:b w:val="false"/>
          <w:i w:val="false"/>
          <w:color w:val="000000"/>
          <w:sz w:val="28"/>
        </w:rPr>
        <w:t>
Актюбинской области»</w:t>
      </w:r>
    </w:p>
    <w:bookmarkEnd w:id="15"/>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w:t>
      </w:r>
    </w:p>
    <w:p>
      <w:pPr>
        <w:spacing w:after="0"/>
        <w:ind w:left="0"/>
        <w:jc w:val="left"/>
      </w:pPr>
      <w:r>
        <w:rPr>
          <w:rFonts w:ascii="Times New Roman"/>
          <w:b/>
          <w:i w:val="false"/>
          <w:color w:val="000000"/>
        </w:rPr>
        <w:t xml:space="preserve">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5889"/>
        <w:gridCol w:w="5508"/>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Специалист-ветеринарный врач аульного (сельского) округа</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выдачи ветеринарной справки</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ветеринарного паспорта на животное</w:t>
            </w:r>
          </w:p>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оценивает эпизоотическую ситуацию территории на момент обращения</w:t>
            </w:r>
          </w:p>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выдает ветеринарную справку</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Выдача ветеринарной справки</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i w:val="false"/>
          <w:color w:val="000000"/>
        </w:rPr>
        <w:t xml:space="preserve"> Таблица 2.Варианты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0"/>
      </w:tblGrid>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Специалист-ветеринарный врач аульного (сельского) округа </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выдачи ветеринарной справки;</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ветеринарного паспорта на животное;</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оценивает эпизоотическую ситуацию территории на момент обращения;</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выдает ветеринарную справку.</w:t>
            </w:r>
          </w:p>
        </w:tc>
      </w:tr>
    </w:tbl>
    <w:p>
      <w:pPr>
        <w:spacing w:after="0"/>
        <w:ind w:left="0"/>
        <w:jc w:val="left"/>
      </w:pPr>
      <w:r>
        <w:rPr>
          <w:rFonts w:ascii="Times New Roman"/>
          <w:b/>
          <w:i w:val="false"/>
          <w:color w:val="000000"/>
        </w:rPr>
        <w:t xml:space="preserve"> Таблица 3.Варианты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0"/>
      </w:tblGrid>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Специалист-ветеринарный врач аульного (сельского) округа </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выдачи ветеринарной справки;</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в случае, если животное из неблагополучной зоны, обнаружение болезни заразного характера, отсутствие индивидуального номера животного, несоответствие перемещаемого (перевозимого) объекта, транспортного средства ветеринарно-санитарным требованиям и требованиям безопасности выдачи ветеринарной справки будет отказано.</w:t>
            </w:r>
          </w:p>
        </w:tc>
      </w:tr>
    </w:tbl>
    <w:bookmarkStart w:name="z36" w:id="16"/>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ветеринарной справки,</w:t>
      </w:r>
      <w:r>
        <w:br/>
      </w:r>
      <w:r>
        <w:rPr>
          <w:rFonts w:ascii="Times New Roman"/>
          <w:b w:val="false"/>
          <w:i w:val="false"/>
          <w:color w:val="000000"/>
          <w:sz w:val="28"/>
        </w:rPr>
        <w:t>
действующей на территории</w:t>
      </w:r>
      <w:r>
        <w:br/>
      </w:r>
      <w:r>
        <w:rPr>
          <w:rFonts w:ascii="Times New Roman"/>
          <w:b w:val="false"/>
          <w:i w:val="false"/>
          <w:color w:val="000000"/>
          <w:sz w:val="28"/>
        </w:rPr>
        <w:t>
      Актюбинской области»</w:t>
      </w:r>
    </w:p>
    <w:bookmarkEnd w:id="16"/>
    <w:p>
      <w:pPr>
        <w:spacing w:after="0"/>
        <w:ind w:left="0"/>
        <w:jc w:val="left"/>
      </w:pPr>
      <w:r>
        <w:rPr>
          <w:rFonts w:ascii="Times New Roman"/>
          <w:b/>
          <w:i w:val="false"/>
          <w:color w:val="000000"/>
        </w:rPr>
        <w:t xml:space="preserve"> Схемы, отражающие взаимосвязь между логической</w:t>
      </w:r>
      <w:r>
        <w:br/>
      </w:r>
      <w:r>
        <w:rPr>
          <w:rFonts w:ascii="Times New Roman"/>
          <w:b/>
          <w:i w:val="false"/>
          <w:color w:val="000000"/>
        </w:rPr>
        <w:t>
последовательностью административных действий</w:t>
      </w:r>
    </w:p>
    <w:p>
      <w:pPr>
        <w:spacing w:after="0"/>
        <w:ind w:left="0"/>
        <w:jc w:val="both"/>
      </w:pPr>
      <w:r>
        <w:drawing>
          <wp:inline distT="0" distB="0" distL="0" distR="0">
            <wp:extent cx="76200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7442200"/>
                    </a:xfrm>
                    <a:prstGeom prst="rect">
                      <a:avLst/>
                    </a:prstGeom>
                  </pic:spPr>
                </pic:pic>
              </a:graphicData>
            </a:graphic>
          </wp:inline>
        </w:drawing>
      </w:r>
      <w:r>
        <w:br/>
      </w:r>
      <w:r>
        <w:rPr>
          <w:rFonts w:ascii="Times New Roman"/>
          <w:b w:val="false"/>
          <w:i w:val="false"/>
          <w:color w:val="000000"/>
          <w:sz w:val="28"/>
        </w:rPr>
        <w:t>
 </w:t>
      </w:r>
    </w:p>
    <w:bookmarkStart w:name="z37" w:id="17"/>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ветеринарной справки,</w:t>
      </w:r>
      <w:r>
        <w:br/>
      </w:r>
      <w:r>
        <w:rPr>
          <w:rFonts w:ascii="Times New Roman"/>
          <w:b w:val="false"/>
          <w:i w:val="false"/>
          <w:color w:val="000000"/>
          <w:sz w:val="28"/>
        </w:rPr>
        <w:t>
      действующей на территории</w:t>
      </w:r>
      <w:r>
        <w:br/>
      </w:r>
      <w:r>
        <w:rPr>
          <w:rFonts w:ascii="Times New Roman"/>
          <w:b w:val="false"/>
          <w:i w:val="false"/>
          <w:color w:val="000000"/>
          <w:sz w:val="28"/>
        </w:rPr>
        <w:t>
Актюбинской области»</w:t>
      </w:r>
    </w:p>
    <w:bookmarkEnd w:id="17"/>
    <w:p>
      <w:pPr>
        <w:spacing w:after="0"/>
        <w:ind w:left="0"/>
        <w:jc w:val="left"/>
      </w:pPr>
      <w:r>
        <w:rPr>
          <w:rFonts w:ascii="Times New Roman"/>
          <w:b/>
          <w:i w:val="false"/>
          <w:color w:val="000000"/>
        </w:rPr>
        <w:t xml:space="preserve"> ВЕТЕРИНАРИЯЛЫҚ АНЫҚТАМАНЫҢ ТҮБIРТЕГI</w:t>
      </w:r>
      <w:r>
        <w:br/>
      </w:r>
      <w:r>
        <w:rPr>
          <w:rFonts w:ascii="Times New Roman"/>
          <w:b/>
          <w:i w:val="false"/>
          <w:color w:val="000000"/>
        </w:rPr>
        <w:t>
КОРЕШОК ВЕТЕРИНАРНОЙ СПРАВКИ № _________</w:t>
      </w:r>
    </w:p>
    <w:p>
      <w:pPr>
        <w:spacing w:after="0"/>
        <w:ind w:left="0"/>
        <w:jc w:val="both"/>
      </w:pPr>
      <w:r>
        <w:rPr>
          <w:rFonts w:ascii="Times New Roman"/>
          <w:b w:val="false"/>
          <w:i w:val="false"/>
          <w:color w:val="000000"/>
          <w:sz w:val="28"/>
        </w:rPr>
        <w:t>"_____"______________ 201__ ж</w:t>
      </w:r>
    </w:p>
    <w:p>
      <w:pPr>
        <w:spacing w:after="0"/>
        <w:ind w:left="0"/>
        <w:jc w:val="both"/>
      </w:pPr>
      <w:r>
        <w:rPr>
          <w:rFonts w:ascii="Times New Roman"/>
          <w:b w:val="false"/>
          <w:i w:val="false"/>
          <w:color w:val="000000"/>
          <w:sz w:val="28"/>
        </w:rPr>
        <w:t>Выдана (кому/кiмге) 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w:t>
      </w:r>
      <w:r>
        <w:br/>
      </w:r>
      <w:r>
        <w:rPr>
          <w:rFonts w:ascii="Times New Roman"/>
          <w:b w:val="false"/>
          <w:i w:val="false"/>
          <w:color w:val="000000"/>
          <w:sz w:val="28"/>
        </w:rPr>
        <w:t>
Малдың түрi,ветеринариялық паспортың №/</w:t>
      </w:r>
      <w:r>
        <w:br/>
      </w:r>
      <w:r>
        <w:rPr>
          <w:rFonts w:ascii="Times New Roman"/>
          <w:b w:val="false"/>
          <w:i w:val="false"/>
          <w:color w:val="000000"/>
          <w:sz w:val="28"/>
        </w:rPr>
        <w:t>
Вид животного, № ветеринарного паспорта ____________________</w:t>
      </w:r>
      <w:r>
        <w:br/>
      </w:r>
      <w:r>
        <w:rPr>
          <w:rFonts w:ascii="Times New Roman"/>
          <w:b w:val="false"/>
          <w:i w:val="false"/>
          <w:color w:val="000000"/>
          <w:sz w:val="28"/>
        </w:rPr>
        <w:t>
Саны/в количестве 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Бағытталды/Направляются 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Не үшiн/Для ________________________________________________</w:t>
      </w:r>
      <w:r>
        <w:br/>
      </w:r>
      <w:r>
        <w:rPr>
          <w:rFonts w:ascii="Times New Roman"/>
          <w:b w:val="false"/>
          <w:i w:val="false"/>
          <w:color w:val="000000"/>
          <w:sz w:val="28"/>
        </w:rPr>
        <w:t>
      союға, сатуға және тағы басқа/убоя, продажи и т.п.</w:t>
      </w:r>
      <w:r>
        <w:br/>
      </w:r>
      <w:r>
        <w:rPr>
          <w:rFonts w:ascii="Times New Roman"/>
          <w:b w:val="false"/>
          <w:i w:val="false"/>
          <w:color w:val="000000"/>
          <w:sz w:val="28"/>
        </w:rPr>
        <w:t>
Мал дәрiгерi/Ветеринарный врач _____________________________</w:t>
      </w:r>
      <w:r>
        <w:br/>
      </w:r>
      <w:r>
        <w:rPr>
          <w:rFonts w:ascii="Times New Roman"/>
          <w:b w:val="false"/>
          <w:i w:val="false"/>
          <w:color w:val="000000"/>
          <w:sz w:val="28"/>
        </w:rPr>
        <w:t>
      қызметi, аты-жөнi, қолы/должность, Ф.И.О подпись</w:t>
      </w:r>
    </w:p>
    <w:p>
      <w:pPr>
        <w:spacing w:after="0"/>
        <w:ind w:left="0"/>
        <w:jc w:val="both"/>
      </w:pPr>
      <w:r>
        <w:rPr>
          <w:rFonts w:ascii="Times New Roman"/>
          <w:b w:val="false"/>
          <w:i w:val="false"/>
          <w:color w:val="000000"/>
          <w:sz w:val="28"/>
        </w:rPr>
        <w:t>--------------------------------------------------қию сызығы</w:t>
      </w:r>
    </w:p>
    <w:p>
      <w:pPr>
        <w:spacing w:after="0"/>
        <w:ind w:left="0"/>
        <w:jc w:val="both"/>
      </w:pPr>
      <w:r>
        <w:rPr>
          <w:rFonts w:ascii="Times New Roman"/>
          <w:b w:val="false"/>
          <w:i w:val="false"/>
          <w:color w:val="000000"/>
          <w:sz w:val="28"/>
        </w:rPr>
        <w:t>Ауылдық (селолық) округтiң, кенттiң ауданның, қаланың</w:t>
      </w:r>
      <w:r>
        <w:br/>
      </w:r>
      <w:r>
        <w:rPr>
          <w:rFonts w:ascii="Times New Roman"/>
          <w:b w:val="false"/>
          <w:i w:val="false"/>
          <w:color w:val="000000"/>
          <w:sz w:val="28"/>
        </w:rPr>
        <w:t>
      жергiлiктi атқарушы органы бөлiмшесiнiң</w:t>
      </w:r>
      <w:r>
        <w:br/>
      </w:r>
      <w:r>
        <w:rPr>
          <w:rFonts w:ascii="Times New Roman"/>
          <w:b w:val="false"/>
          <w:i w:val="false"/>
          <w:color w:val="000000"/>
          <w:sz w:val="28"/>
        </w:rPr>
        <w:t>
      мал дәрiгерiмен берiледi/Выдается ветеринарным врачом</w:t>
      </w:r>
      <w:r>
        <w:br/>
      </w:r>
      <w:r>
        <w:rPr>
          <w:rFonts w:ascii="Times New Roman"/>
          <w:b w:val="false"/>
          <w:i w:val="false"/>
          <w:color w:val="000000"/>
          <w:sz w:val="28"/>
        </w:rPr>
        <w:t>
      подразделения местного исполнительного органа</w:t>
      </w:r>
      <w:r>
        <w:br/>
      </w:r>
      <w:r>
        <w:rPr>
          <w:rFonts w:ascii="Times New Roman"/>
          <w:b w:val="false"/>
          <w:i w:val="false"/>
          <w:color w:val="000000"/>
          <w:sz w:val="28"/>
        </w:rPr>
        <w:t>
      аулаь (села), аульного (сельского) округа, поселка,</w:t>
      </w:r>
      <w:r>
        <w:br/>
      </w:r>
      <w:r>
        <w:rPr>
          <w:rFonts w:ascii="Times New Roman"/>
          <w:b w:val="false"/>
          <w:i w:val="false"/>
          <w:color w:val="000000"/>
          <w:sz w:val="28"/>
        </w:rPr>
        <w:t>
      района, города Қазақстан Республикасы</w:t>
      </w:r>
    </w:p>
    <w:p>
      <w:pPr>
        <w:spacing w:after="0"/>
        <w:ind w:left="0"/>
        <w:jc w:val="both"/>
      </w:pPr>
      <w:r>
        <w:rPr>
          <w:rFonts w:ascii="Times New Roman"/>
          <w:b w:val="false"/>
          <w:i w:val="false"/>
          <w:color w:val="000000"/>
          <w:sz w:val="28"/>
        </w:rPr>
        <w:t>Республика Казахстан</w:t>
      </w:r>
      <w:r>
        <w:br/>
      </w:r>
      <w:r>
        <w:rPr>
          <w:rFonts w:ascii="Times New Roman"/>
          <w:b w:val="false"/>
          <w:i w:val="false"/>
          <w:color w:val="000000"/>
          <w:sz w:val="28"/>
        </w:rPr>
        <w:t>
анықтаманы берген жергiлiктi</w:t>
      </w:r>
      <w:r>
        <w:br/>
      </w:r>
      <w:r>
        <w:rPr>
          <w:rFonts w:ascii="Times New Roman"/>
          <w:b w:val="false"/>
          <w:i w:val="false"/>
          <w:color w:val="000000"/>
          <w:sz w:val="28"/>
        </w:rPr>
        <w:t>
атқарушы органның аталуы/</w:t>
      </w:r>
      <w:r>
        <w:br/>
      </w:r>
      <w:r>
        <w:rPr>
          <w:rFonts w:ascii="Times New Roman"/>
          <w:b w:val="false"/>
          <w:i w:val="false"/>
          <w:color w:val="000000"/>
          <w:sz w:val="28"/>
        </w:rPr>
        <w:t>
наименование местного исполнительного</w:t>
      </w:r>
      <w:r>
        <w:br/>
      </w:r>
      <w:r>
        <w:rPr>
          <w:rFonts w:ascii="Times New Roman"/>
          <w:b w:val="false"/>
          <w:i w:val="false"/>
          <w:color w:val="000000"/>
          <w:sz w:val="28"/>
        </w:rPr>
        <w:t>
органа, выдавшего справку</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аудан/район</w:t>
      </w:r>
      <w:r>
        <w:br/>
      </w:r>
      <w:r>
        <w:rPr>
          <w:rFonts w:ascii="Times New Roman"/>
          <w:b w:val="false"/>
          <w:i w:val="false"/>
          <w:color w:val="000000"/>
          <w:sz w:val="28"/>
        </w:rPr>
        <w:t>
_____________________________________</w:t>
      </w:r>
      <w:r>
        <w:br/>
      </w:r>
      <w:r>
        <w:rPr>
          <w:rFonts w:ascii="Times New Roman"/>
          <w:b w:val="false"/>
          <w:i w:val="false"/>
          <w:color w:val="000000"/>
          <w:sz w:val="28"/>
        </w:rPr>
        <w:t>
      ауылдық округ/сельский округ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АНЫҚТАМА/ВЕТЕРИНАРНАЯ СПРАВКА № _______</w:t>
      </w:r>
    </w:p>
    <w:p>
      <w:pPr>
        <w:spacing w:after="0"/>
        <w:ind w:left="0"/>
        <w:jc w:val="both"/>
      </w:pPr>
      <w:r>
        <w:rPr>
          <w:rFonts w:ascii="Times New Roman"/>
          <w:b w:val="false"/>
          <w:i w:val="false"/>
          <w:color w:val="000000"/>
          <w:sz w:val="28"/>
        </w:rPr>
        <w:t>Выдана (кому/кiмге) _________________________________ берiлдi</w:t>
      </w:r>
      <w:r>
        <w:br/>
      </w:r>
      <w:r>
        <w:rPr>
          <w:rFonts w:ascii="Times New Roman"/>
          <w:b w:val="false"/>
          <w:i w:val="false"/>
          <w:color w:val="000000"/>
          <w:sz w:val="28"/>
        </w:rPr>
        <w:t>
жануардың иесi/владелец животного</w:t>
      </w:r>
      <w:r>
        <w:br/>
      </w:r>
      <w:r>
        <w:rPr>
          <w:rFonts w:ascii="Times New Roman"/>
          <w:b w:val="false"/>
          <w:i w:val="false"/>
          <w:color w:val="000000"/>
          <w:sz w:val="28"/>
        </w:rPr>
        <w:t>
Оның мекен жайы/Его адрес ___________________________________</w:t>
      </w:r>
      <w:r>
        <w:br/>
      </w:r>
      <w:r>
        <w:rPr>
          <w:rFonts w:ascii="Times New Roman"/>
          <w:b w:val="false"/>
          <w:i w:val="false"/>
          <w:color w:val="000000"/>
          <w:sz w:val="28"/>
        </w:rPr>
        <w:t>
      оның меншiгiндегi/в том, что принадлежащее</w:t>
      </w:r>
      <w:r>
        <w:br/>
      </w:r>
      <w:r>
        <w:rPr>
          <w:rFonts w:ascii="Times New Roman"/>
          <w:b w:val="false"/>
          <w:i w:val="false"/>
          <w:color w:val="000000"/>
          <w:sz w:val="28"/>
        </w:rPr>
        <w:t>
ему _________________________________________________________</w:t>
      </w:r>
      <w:r>
        <w:br/>
      </w:r>
      <w:r>
        <w:rPr>
          <w:rFonts w:ascii="Times New Roman"/>
          <w:b w:val="false"/>
          <w:i w:val="false"/>
          <w:color w:val="000000"/>
          <w:sz w:val="28"/>
        </w:rPr>
        <w:t>
      малдың, түрi, ветеринаниялық паспорттың №/вид животных,№</w:t>
      </w:r>
      <w:r>
        <w:br/>
      </w:r>
      <w:r>
        <w:rPr>
          <w:rFonts w:ascii="Times New Roman"/>
          <w:b w:val="false"/>
          <w:i w:val="false"/>
          <w:color w:val="000000"/>
          <w:sz w:val="28"/>
        </w:rPr>
        <w:t>
      ветеринарного паспорта</w:t>
      </w:r>
      <w:r>
        <w:br/>
      </w:r>
      <w:r>
        <w:rPr>
          <w:rFonts w:ascii="Times New Roman"/>
          <w:b w:val="false"/>
          <w:i w:val="false"/>
          <w:color w:val="000000"/>
          <w:sz w:val="28"/>
        </w:rPr>
        <w:t>
саны/в количестве ___________________________________________</w:t>
      </w:r>
      <w:r>
        <w:br/>
      </w:r>
      <w:r>
        <w:rPr>
          <w:rFonts w:ascii="Times New Roman"/>
          <w:b w:val="false"/>
          <w:i w:val="false"/>
          <w:color w:val="000000"/>
          <w:sz w:val="28"/>
        </w:rPr>
        <w:t>
      басы, орны, салмағы/голов, мест, вес</w:t>
      </w:r>
      <w:r>
        <w:br/>
      </w:r>
      <w:r>
        <w:rPr>
          <w:rFonts w:ascii="Times New Roman"/>
          <w:b w:val="false"/>
          <w:i w:val="false"/>
          <w:color w:val="000000"/>
          <w:sz w:val="28"/>
        </w:rPr>
        <w:t>
ветеринариялық байқаудан өткен, малдың жұқпалы ауруларынан шығарылып,</w:t>
      </w:r>
      <w:r>
        <w:br/>
      </w:r>
      <w:r>
        <w:rPr>
          <w:rFonts w:ascii="Times New Roman"/>
          <w:b w:val="false"/>
          <w:i w:val="false"/>
          <w:color w:val="000000"/>
          <w:sz w:val="28"/>
        </w:rPr>
        <w:t>
мына бағытқа жiберiлдi,/подвергнуты ветеринарному осмотру животных,</w:t>
      </w:r>
      <w:r>
        <w:br/>
      </w:r>
      <w:r>
        <w:rPr>
          <w:rFonts w:ascii="Times New Roman"/>
          <w:b w:val="false"/>
          <w:i w:val="false"/>
          <w:color w:val="000000"/>
          <w:sz w:val="28"/>
        </w:rPr>
        <w:t>
выходят из населенного пункта (хозяйства) благополучного по</w:t>
      </w:r>
      <w:r>
        <w:br/>
      </w:r>
      <w:r>
        <w:rPr>
          <w:rFonts w:ascii="Times New Roman"/>
          <w:b w:val="false"/>
          <w:i w:val="false"/>
          <w:color w:val="000000"/>
          <w:sz w:val="28"/>
        </w:rPr>
        <w:t>
инфекционным болезням и направляются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баратын жерi/место назначения</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Действительно до/жарамды ____________________________________</w:t>
      </w:r>
      <w:r>
        <w:br/>
      </w:r>
      <w:r>
        <w:rPr>
          <w:rFonts w:ascii="Times New Roman"/>
          <w:b w:val="false"/>
          <w:i w:val="false"/>
          <w:color w:val="000000"/>
          <w:sz w:val="28"/>
        </w:rPr>
        <w:t>
Не үшiн/для _________________________________________________</w:t>
      </w:r>
      <w:r>
        <w:br/>
      </w:r>
      <w:r>
        <w:rPr>
          <w:rFonts w:ascii="Times New Roman"/>
          <w:b w:val="false"/>
          <w:i w:val="false"/>
          <w:color w:val="000000"/>
          <w:sz w:val="28"/>
        </w:rPr>
        <w:t>
      союға, сатуға және тағы басқа/убоя, продажи и т.п.</w:t>
      </w:r>
    </w:p>
    <w:p>
      <w:pPr>
        <w:spacing w:after="0"/>
        <w:ind w:left="0"/>
        <w:jc w:val="both"/>
      </w:pPr>
      <w:r>
        <w:rPr>
          <w:rFonts w:ascii="Times New Roman"/>
          <w:b w:val="false"/>
          <w:i w:val="false"/>
          <w:color w:val="000000"/>
          <w:sz w:val="28"/>
        </w:rPr>
        <w:t xml:space="preserve">М.О. </w:t>
      </w:r>
      <w:r>
        <w:rPr>
          <w:rFonts w:ascii="Times New Roman"/>
          <w:b/>
          <w:i w:val="false"/>
          <w:color w:val="000000"/>
          <w:sz w:val="28"/>
        </w:rPr>
        <w:t>Мал дәрiгер</w:t>
      </w:r>
      <w:r>
        <w:br/>
      </w:r>
      <w:r>
        <w:rPr>
          <w:rFonts w:ascii="Times New Roman"/>
          <w:b w:val="false"/>
          <w:i w:val="false"/>
          <w:color w:val="000000"/>
          <w:sz w:val="28"/>
        </w:rPr>
        <w:t xml:space="preserve">
М.П. </w:t>
      </w:r>
      <w:r>
        <w:rPr>
          <w:rFonts w:ascii="Times New Roman"/>
          <w:b/>
          <w:i w:val="false"/>
          <w:color w:val="000000"/>
          <w:sz w:val="28"/>
        </w:rPr>
        <w:t>Ветеринарный врач</w:t>
      </w:r>
      <w:r>
        <w:rPr>
          <w:rFonts w:ascii="Times New Roman"/>
          <w:b w:val="false"/>
          <w:i w:val="false"/>
          <w:color w:val="000000"/>
          <w:sz w:val="28"/>
        </w:rPr>
        <w:t xml:space="preserve"> __________________________________</w:t>
      </w:r>
      <w:r>
        <w:br/>
      </w:r>
      <w:r>
        <w:rPr>
          <w:rFonts w:ascii="Times New Roman"/>
          <w:b w:val="false"/>
          <w:i w:val="false"/>
          <w:color w:val="000000"/>
          <w:sz w:val="28"/>
        </w:rPr>
        <w:t>
      қызметi, аты-жөнi, қолы/должности Ф.И.О., подпись</w:t>
      </w:r>
    </w:p>
    <w:p>
      <w:pPr>
        <w:spacing w:after="0"/>
        <w:ind w:left="0"/>
        <w:jc w:val="both"/>
      </w:pPr>
      <w:r>
        <w:rPr>
          <w:rFonts w:ascii="Times New Roman"/>
          <w:b w:val="false"/>
          <w:i w:val="false"/>
          <w:color w:val="000000"/>
          <w:sz w:val="28"/>
        </w:rPr>
        <w:t>"___" ____________ 201_ ж/г.</w:t>
      </w:r>
    </w:p>
    <w:bookmarkStart w:name="z38"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 февраля 2012 года</w:t>
      </w:r>
      <w:r>
        <w:br/>
      </w:r>
      <w:r>
        <w:rPr>
          <w:rFonts w:ascii="Times New Roman"/>
          <w:b w:val="false"/>
          <w:i w:val="false"/>
          <w:color w:val="000000"/>
          <w:sz w:val="28"/>
        </w:rPr>
        <w:t>
№ 63</w:t>
      </w:r>
    </w:p>
    <w:bookmarkEnd w:id="18"/>
    <w:bookmarkStart w:name="z202" w:id="19"/>
    <w:p>
      <w:pPr>
        <w:spacing w:after="0"/>
        <w:ind w:left="0"/>
        <w:jc w:val="left"/>
      </w:pPr>
      <w:r>
        <w:rPr>
          <w:rFonts w:ascii="Times New Roman"/>
          <w:b/>
          <w:i w:val="false"/>
          <w:color w:val="000000"/>
        </w:rPr>
        <w:t xml:space="preserve"> 
Регламент государственной услуги «Аттестация апробаторов и семенных экспертов»</w:t>
      </w:r>
    </w:p>
    <w:bookmarkEnd w:id="19"/>
    <w:bookmarkStart w:name="z39" w:id="20"/>
    <w:p>
      <w:pPr>
        <w:spacing w:after="0"/>
        <w:ind w:left="0"/>
        <w:jc w:val="left"/>
      </w:pPr>
      <w:r>
        <w:rPr>
          <w:rFonts w:ascii="Times New Roman"/>
          <w:b/>
          <w:i w:val="false"/>
          <w:color w:val="000000"/>
        </w:rPr>
        <w:t xml:space="preserve"> 
1. Основные понятия</w:t>
      </w:r>
    </w:p>
    <w:bookmarkEnd w:id="20"/>
    <w:bookmarkStart w:name="z40" w:id="21"/>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апробация посевов - определение сортовых качеств посевов сельскохозяйственных растений: сортовой чистоты, сортовой типичности, степени засоренности, поражения болезнями и повреждения вредителями;</w:t>
      </w:r>
      <w:r>
        <w:br/>
      </w:r>
      <w:r>
        <w:rPr>
          <w:rFonts w:ascii="Times New Roman"/>
          <w:b w:val="false"/>
          <w:i w:val="false"/>
          <w:color w:val="000000"/>
          <w:sz w:val="28"/>
        </w:rPr>
        <w:t>
</w:t>
      </w:r>
      <w:r>
        <w:rPr>
          <w:rFonts w:ascii="Times New Roman"/>
          <w:b w:val="false"/>
          <w:i w:val="false"/>
          <w:color w:val="000000"/>
          <w:sz w:val="28"/>
        </w:rPr>
        <w:t>
      2) аттестация - установление (подтверждение) соответствия физических и (или) юридических лиц статусу субъекта семеноводства;</w:t>
      </w:r>
      <w:r>
        <w:br/>
      </w:r>
      <w:r>
        <w:rPr>
          <w:rFonts w:ascii="Times New Roman"/>
          <w:b w:val="false"/>
          <w:i w:val="false"/>
          <w:color w:val="000000"/>
          <w:sz w:val="28"/>
        </w:rPr>
        <w:t>
</w:t>
      </w:r>
      <w:r>
        <w:rPr>
          <w:rFonts w:ascii="Times New Roman"/>
          <w:b w:val="false"/>
          <w:i w:val="false"/>
          <w:color w:val="000000"/>
          <w:sz w:val="28"/>
        </w:rPr>
        <w:t>
      3) потребитель - физическое лицо, претендующее на присвоение статуса апробатора или семенного эксперта;</w:t>
      </w:r>
      <w:r>
        <w:br/>
      </w:r>
      <w:r>
        <w:rPr>
          <w:rFonts w:ascii="Times New Roman"/>
          <w:b w:val="false"/>
          <w:i w:val="false"/>
          <w:color w:val="000000"/>
          <w:sz w:val="28"/>
        </w:rPr>
        <w:t>
</w:t>
      </w:r>
      <w:r>
        <w:rPr>
          <w:rFonts w:ascii="Times New Roman"/>
          <w:b w:val="false"/>
          <w:i w:val="false"/>
          <w:color w:val="000000"/>
          <w:sz w:val="28"/>
        </w:rPr>
        <w:t>
      4) свидетельство об аттестации - документ, выданный местным исполнительным органом, свидетельствующий о признании государством деятельности аттестованных субъектов в области семеноводства.</w:t>
      </w:r>
      <w:r>
        <w:br/>
      </w:r>
      <w:r>
        <w:rPr>
          <w:rFonts w:ascii="Times New Roman"/>
          <w:b w:val="false"/>
          <w:i w:val="false"/>
          <w:color w:val="000000"/>
          <w:sz w:val="28"/>
        </w:rPr>
        <w:t>
</w:t>
      </w:r>
      <w:r>
        <w:rPr>
          <w:rFonts w:ascii="Times New Roman"/>
          <w:b w:val="false"/>
          <w:i w:val="false"/>
          <w:color w:val="000000"/>
          <w:sz w:val="28"/>
        </w:rPr>
        <w:t>
      5)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21"/>
    <w:bookmarkStart w:name="z46" w:id="22"/>
    <w:p>
      <w:pPr>
        <w:spacing w:after="0"/>
        <w:ind w:left="0"/>
        <w:jc w:val="left"/>
      </w:pPr>
      <w:r>
        <w:rPr>
          <w:rFonts w:ascii="Times New Roman"/>
          <w:b/>
          <w:i w:val="false"/>
          <w:color w:val="000000"/>
        </w:rPr>
        <w:t xml:space="preserve"> 
2. Общие положения</w:t>
      </w:r>
    </w:p>
    <w:bookmarkEnd w:id="22"/>
    <w:bookmarkStart w:name="z47" w:id="23"/>
    <w:p>
      <w:pPr>
        <w:spacing w:after="0"/>
        <w:ind w:left="0"/>
        <w:jc w:val="both"/>
      </w:pPr>
      <w:r>
        <w:rPr>
          <w:rFonts w:ascii="Times New Roman"/>
          <w:b w:val="false"/>
          <w:i w:val="false"/>
          <w:color w:val="000000"/>
          <w:sz w:val="28"/>
        </w:rPr>
        <w:t>
      2. Нормативное определение государственной услуги: «Аттестация апробаторов и семенных экспертов».</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ГУ «Управление сельского хозяйства Актюбинской области» (далее управление), расположенного по адресу: г. Актобе, пр-т Абилкайыр-хана, д. 40, тел. 8/713/2/54-17-39, 8/713/2/56-34-28, e-mail: ush_zemledelie@mail.ru.</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подпункта 4)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мая 2011 года № 485 «Об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свидетельства об аттестации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либо мотивированный письменный отказ в его выдаче. </w:t>
      </w:r>
    </w:p>
    <w:bookmarkEnd w:id="23"/>
    <w:bookmarkStart w:name="z52" w:id="24"/>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4"/>
    <w:bookmarkStart w:name="z53" w:id="25"/>
    <w:p>
      <w:pPr>
        <w:spacing w:after="0"/>
        <w:ind w:left="0"/>
        <w:jc w:val="both"/>
      </w:pPr>
      <w:r>
        <w:rPr>
          <w:rFonts w:ascii="Times New Roman"/>
          <w:b w:val="false"/>
          <w:i w:val="false"/>
          <w:color w:val="000000"/>
          <w:sz w:val="28"/>
        </w:rPr>
        <w:t>
      7. Полная информация о порядке, сроках оказания государственной услуги и необходимых документах располагается на интернет - ресурсе Министерства сельского хозяйства Республики Казахстан: www.minagri.kz, на стендах управления,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в помещении управления, где имеются столы, стулья, информационные стенды с перечнем необходимых документов и регламентом работы, предусмотрены условия для обслуживания потребителей с ограниченными возможностями. Помещение управления соответствует санитарно-эпидемиологическим нормам, требованиям к безопасности зданий, в том числе пожарной безопасности, режим помещения- свободный.</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бесплатно. </w:t>
      </w:r>
    </w:p>
    <w:bookmarkEnd w:id="25"/>
    <w:bookmarkStart w:name="z56" w:id="26"/>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6"/>
    <w:bookmarkStart w:name="z57" w:id="27"/>
    <w:p>
      <w:pPr>
        <w:spacing w:after="0"/>
        <w:ind w:left="0"/>
        <w:jc w:val="both"/>
      </w:pPr>
      <w:r>
        <w:rPr>
          <w:rFonts w:ascii="Times New Roman"/>
          <w:b w:val="false"/>
          <w:i w:val="false"/>
          <w:color w:val="000000"/>
          <w:sz w:val="28"/>
        </w:rPr>
        <w:t>
      10. Для получения государственной услуги потребитель представляет в управление (кабинет 504) необходимые документы. Заявление и перечень соответствующих документов регистрируется в журнале учета обращений физических и юридических лиц. Перечень документов, необходимых для получения государственной услуги, указан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11. Свидетельство об аттестации выдается при личном посещении потребителя нарочно при предъявлении документа, удостоверяющего личность потребителя, или доверенности на его получение.</w:t>
      </w:r>
      <w:r>
        <w:br/>
      </w:r>
      <w:r>
        <w:rPr>
          <w:rFonts w:ascii="Times New Roman"/>
          <w:b w:val="false"/>
          <w:i w:val="false"/>
          <w:color w:val="000000"/>
          <w:sz w:val="28"/>
        </w:rPr>
        <w:t>
</w:t>
      </w:r>
      <w:r>
        <w:rPr>
          <w:rFonts w:ascii="Times New Roman"/>
          <w:b w:val="false"/>
          <w:i w:val="false"/>
          <w:color w:val="000000"/>
          <w:sz w:val="28"/>
        </w:rPr>
        <w:t>
      12.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1) непредставление потребителем необходимых документов,</w:t>
      </w:r>
      <w:r>
        <w:br/>
      </w:r>
      <w:r>
        <w:rPr>
          <w:rFonts w:ascii="Times New Roman"/>
          <w:b w:val="false"/>
          <w:i w:val="false"/>
          <w:color w:val="000000"/>
          <w:sz w:val="28"/>
        </w:rPr>
        <w:t>
</w:t>
      </w:r>
      <w:r>
        <w:rPr>
          <w:rFonts w:ascii="Times New Roman"/>
          <w:b w:val="false"/>
          <w:i w:val="false"/>
          <w:color w:val="000000"/>
          <w:sz w:val="28"/>
        </w:rPr>
        <w:t>
      2) несоответствие потребителя квалификационным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13. Требования к информационной безопасности: управление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14. Перечисление и описание структурно-функциональных единиц (далее СФЕ), которые участвуют в процессе оказания государственной услуги, приведено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6</w:t>
      </w:r>
      <w:r>
        <w:rPr>
          <w:rFonts w:ascii="Times New Roman"/>
          <w:b w:val="false"/>
          <w:i w:val="false"/>
          <w:color w:val="000000"/>
          <w:sz w:val="28"/>
        </w:rPr>
        <w:t xml:space="preserve"> настоящего регламента. </w:t>
      </w:r>
    </w:p>
    <w:bookmarkEnd w:id="27"/>
    <w:bookmarkStart w:name="z66" w:id="28"/>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28"/>
    <w:bookmarkStart w:name="z67" w:id="29"/>
    <w:p>
      <w:pPr>
        <w:spacing w:after="0"/>
        <w:ind w:left="0"/>
        <w:jc w:val="both"/>
      </w:pPr>
      <w:r>
        <w:rPr>
          <w:rFonts w:ascii="Times New Roman"/>
          <w:b w:val="false"/>
          <w:i w:val="false"/>
          <w:color w:val="000000"/>
          <w:sz w:val="28"/>
        </w:rPr>
        <w:t>
      17. Ответственным лицом за оказание государственной услуги является руководитель уполномоченного органа.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 </w:t>
      </w:r>
    </w:p>
    <w:bookmarkEnd w:id="29"/>
    <w:bookmarkStart w:name="z68" w:id="30"/>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30"/>
    <w:p>
      <w:pPr>
        <w:spacing w:after="0"/>
        <w:ind w:left="0"/>
        <w:jc w:val="left"/>
      </w:pPr>
      <w:r>
        <w:rPr>
          <w:rFonts w:ascii="Times New Roman"/>
          <w:b/>
          <w:i w:val="false"/>
          <w:color w:val="000000"/>
        </w:rPr>
        <w:t xml:space="preserve"> Свидетельство об аттестации №___ </w:t>
      </w:r>
    </w:p>
    <w:p>
      <w:pPr>
        <w:spacing w:after="0"/>
        <w:ind w:left="0"/>
        <w:jc w:val="both"/>
      </w:pPr>
      <w:r>
        <w:rPr>
          <w:rFonts w:ascii="Times New Roman"/>
          <w:b w:val="false"/>
          <w:i w:val="false"/>
          <w:color w:val="000000"/>
          <w:sz w:val="28"/>
        </w:rPr>
        <w:t>Выдано</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(фамилия, имя, отчество физического лица)</w:t>
      </w:r>
    </w:p>
    <w:p>
      <w:pPr>
        <w:spacing w:after="0"/>
        <w:ind w:left="0"/>
        <w:jc w:val="both"/>
      </w:pPr>
      <w:r>
        <w:rPr>
          <w:rFonts w:ascii="Times New Roman"/>
          <w:b w:val="false"/>
          <w:i w:val="false"/>
          <w:color w:val="000000"/>
          <w:sz w:val="28"/>
        </w:rPr>
        <w:t>которому на основании приказа местного исполнительного органа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области (города республиканского значения, столицы) в области сельского хозяйства от "__" _______ 20_ года № __ присвоен статус апробатора на право проведения апробации сортовых посевов</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(сельскохозяйственное растение, на посевах которых разрешено проводить апробацию)</w:t>
      </w:r>
      <w:r>
        <w:br/>
      </w:r>
      <w:r>
        <w:rPr>
          <w:rFonts w:ascii="Times New Roman"/>
          <w:b w:val="false"/>
          <w:i w:val="false"/>
          <w:color w:val="000000"/>
          <w:sz w:val="28"/>
        </w:rPr>
        <w:t>
или семенного эксперта на право проведения экспертизы сортовых и посевных качеств семян сельскохозяйственных растений</w:t>
      </w:r>
    </w:p>
    <w:p>
      <w:pPr>
        <w:spacing w:after="0"/>
        <w:ind w:left="0"/>
        <w:jc w:val="both"/>
      </w:pPr>
      <w:r>
        <w:rPr>
          <w:rFonts w:ascii="Times New Roman"/>
          <w:b w:val="false"/>
          <w:i w:val="false"/>
          <w:color w:val="000000"/>
          <w:sz w:val="28"/>
        </w:rPr>
        <w:t>Ф.И.О. руководителя местного исполнительного органа области (города республиканского значения, столицы) в области сельского хозяйства</w:t>
      </w:r>
    </w:p>
    <w:p>
      <w:pPr>
        <w:spacing w:after="0"/>
        <w:ind w:left="0"/>
        <w:jc w:val="both"/>
      </w:pPr>
      <w:r>
        <w:rPr>
          <w:rFonts w:ascii="Times New Roman"/>
          <w:b w:val="false"/>
          <w:i w:val="false"/>
          <w:color w:val="000000"/>
          <w:sz w:val="28"/>
        </w:rPr>
        <w:t>____________________________________________ ________________      (подпись)</w:t>
      </w:r>
    </w:p>
    <w:p>
      <w:pPr>
        <w:spacing w:after="0"/>
        <w:ind w:left="0"/>
        <w:jc w:val="both"/>
      </w:pPr>
      <w:r>
        <w:rPr>
          <w:rFonts w:ascii="Times New Roman"/>
          <w:b w:val="false"/>
          <w:i w:val="false"/>
          <w:color w:val="000000"/>
          <w:sz w:val="28"/>
        </w:rPr>
        <w:t>Должность</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выдачи "___" ________ 20__ года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Действительно до "___" ________ 20__ года </w:t>
      </w:r>
      <w:r>
        <w:br/>
      </w:r>
      <w:r>
        <w:rPr>
          <w:rFonts w:ascii="Times New Roman"/>
          <w:b w:val="false"/>
          <w:i w:val="false"/>
          <w:color w:val="000000"/>
          <w:sz w:val="28"/>
        </w:rPr>
        <w:t>
 </w:t>
      </w:r>
    </w:p>
    <w:bookmarkStart w:name="z69"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31"/>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Наименование местного исполнительного органа области (города</w:t>
      </w:r>
      <w:r>
        <w:br/>
      </w:r>
      <w:r>
        <w:rPr>
          <w:rFonts w:ascii="Times New Roman"/>
          <w:b w:val="false"/>
          <w:i w:val="false"/>
          <w:color w:val="000000"/>
          <w:sz w:val="28"/>
        </w:rPr>
        <w:t>
республиканского значения, столицы) в области сельского хозяйства</w:t>
      </w:r>
    </w:p>
    <w:p>
      <w:pPr>
        <w:spacing w:after="0"/>
        <w:ind w:left="0"/>
        <w:jc w:val="both"/>
      </w:pPr>
      <w:r>
        <w:rPr>
          <w:rFonts w:ascii="Times New Roman"/>
          <w:b w:val="false"/>
          <w:i w:val="false"/>
          <w:color w:val="000000"/>
          <w:sz w:val="28"/>
        </w:rPr>
        <w:t>от __________________________________________________________</w:t>
      </w:r>
      <w:r>
        <w:br/>
      </w:r>
      <w:r>
        <w:rPr>
          <w:rFonts w:ascii="Times New Roman"/>
          <w:b w:val="false"/>
          <w:i w:val="false"/>
          <w:color w:val="000000"/>
          <w:sz w:val="28"/>
        </w:rPr>
        <w:t>
      (фамилия, имя, отчество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провести аттестацию (переаттестацию) и присвоить статус апробатора __________________________________________________</w:t>
      </w:r>
      <w:r>
        <w:br/>
      </w:r>
      <w:r>
        <w:rPr>
          <w:rFonts w:ascii="Times New Roman"/>
          <w:b w:val="false"/>
          <w:i w:val="false"/>
          <w:color w:val="000000"/>
          <w:sz w:val="28"/>
        </w:rPr>
        <w:t xml:space="preserve">
(указать сельскохозяйственное растение, на посевах которого планируется проводить апробацию) </w:t>
      </w:r>
      <w:r>
        <w:br/>
      </w:r>
      <w:r>
        <w:rPr>
          <w:rFonts w:ascii="Times New Roman"/>
          <w:b w:val="false"/>
          <w:i w:val="false"/>
          <w:color w:val="000000"/>
          <w:sz w:val="28"/>
        </w:rPr>
        <w:t>
или семенного эксперта. </w:t>
      </w:r>
    </w:p>
    <w:p>
      <w:pPr>
        <w:spacing w:after="0"/>
        <w:ind w:left="0"/>
        <w:jc w:val="both"/>
      </w:pPr>
      <w:r>
        <w:rPr>
          <w:rFonts w:ascii="Times New Roman"/>
          <w:b w:val="false"/>
          <w:i w:val="false"/>
          <w:color w:val="000000"/>
          <w:sz w:val="28"/>
        </w:rPr>
        <w:t>Сведения о физическом лице:</w:t>
      </w:r>
      <w:r>
        <w:br/>
      </w:r>
      <w:r>
        <w:rPr>
          <w:rFonts w:ascii="Times New Roman"/>
          <w:b w:val="false"/>
          <w:i w:val="false"/>
          <w:color w:val="000000"/>
          <w:sz w:val="28"/>
        </w:rPr>
        <w:t>
Адрес: 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(индекс, район, область, город (село), улица, № дома, телефон)</w:t>
      </w:r>
    </w:p>
    <w:p>
      <w:pPr>
        <w:spacing w:after="0"/>
        <w:ind w:left="0"/>
        <w:jc w:val="both"/>
      </w:pPr>
      <w:r>
        <w:rPr>
          <w:rFonts w:ascii="Times New Roman"/>
          <w:b w:val="false"/>
          <w:i w:val="false"/>
          <w:color w:val="000000"/>
          <w:sz w:val="28"/>
        </w:rPr>
        <w:t>Прилагаемые документы: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 соответствии с квалификационными требованиями)</w:t>
      </w:r>
      <w:r>
        <w:br/>
      </w:r>
      <w:r>
        <w:rPr>
          <w:rFonts w:ascii="Times New Roman"/>
          <w:b w:val="false"/>
          <w:i w:val="false"/>
          <w:color w:val="000000"/>
          <w:sz w:val="28"/>
        </w:rPr>
        <w:t>
"___" __________ 20__ года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(фамилия, имя, отчество, подпись физического лица) </w:t>
      </w:r>
    </w:p>
    <w:p>
      <w:pPr>
        <w:spacing w:after="0"/>
        <w:ind w:left="0"/>
        <w:jc w:val="both"/>
      </w:pPr>
      <w:r>
        <w:rPr>
          <w:rFonts w:ascii="Times New Roman"/>
          <w:b w:val="false"/>
          <w:i w:val="false"/>
          <w:color w:val="000000"/>
          <w:sz w:val="28"/>
        </w:rPr>
        <w:t>Заявление принято к рассмотрению "__" _________ 20__ года.</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(фамилия, имя, отчество, подпись ответственного лица, принявшего заявление)</w:t>
      </w:r>
      <w:r>
        <w:br/>
      </w:r>
      <w:r>
        <w:rPr>
          <w:rFonts w:ascii="Times New Roman"/>
          <w:b w:val="false"/>
          <w:i w:val="false"/>
          <w:color w:val="000000"/>
          <w:sz w:val="28"/>
        </w:rPr>
        <w:t>
 </w:t>
      </w:r>
    </w:p>
    <w:bookmarkStart w:name="z70" w:id="32"/>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32"/>
    <w:p>
      <w:pPr>
        <w:spacing w:after="0"/>
        <w:ind w:left="0"/>
        <w:jc w:val="left"/>
      </w:pPr>
      <w:r>
        <w:rPr>
          <w:rFonts w:ascii="Times New Roman"/>
          <w:b/>
          <w:i w:val="false"/>
          <w:color w:val="000000"/>
        </w:rPr>
        <w:t xml:space="preserve"> Квалификационные требования, предъявляемые к апробаторам и семенным экспертам</w:t>
      </w:r>
    </w:p>
    <w:p>
      <w:pPr>
        <w:spacing w:after="0"/>
        <w:ind w:left="0"/>
        <w:jc w:val="both"/>
      </w:pPr>
      <w:r>
        <w:rPr>
          <w:rFonts w:ascii="Times New Roman"/>
          <w:b w:val="false"/>
          <w:i w:val="false"/>
          <w:color w:val="000000"/>
          <w:sz w:val="28"/>
        </w:rPr>
        <w:t>      1. Квалификационные требования, предъявляемые к апробаторам, включают:</w:t>
      </w:r>
      <w:r>
        <w:br/>
      </w:r>
      <w:r>
        <w:rPr>
          <w:rFonts w:ascii="Times New Roman"/>
          <w:b w:val="false"/>
          <w:i w:val="false"/>
          <w:color w:val="000000"/>
          <w:sz w:val="28"/>
        </w:rPr>
        <w:t>
      1) наличие высшего или послесреднего образования по специальностям аграрного профиля или по хранению и переработке растениеводческой продукции;</w:t>
      </w:r>
      <w:r>
        <w:br/>
      </w:r>
      <w:r>
        <w:rPr>
          <w:rFonts w:ascii="Times New Roman"/>
          <w:b w:val="false"/>
          <w:i w:val="false"/>
          <w:color w:val="000000"/>
          <w:sz w:val="28"/>
        </w:rPr>
        <w:t>
      2) наличие документа о специальной подготовке (курсы апробаторов).      </w:t>
      </w:r>
    </w:p>
    <w:p>
      <w:pPr>
        <w:spacing w:after="0"/>
        <w:ind w:left="0"/>
        <w:jc w:val="both"/>
      </w:pPr>
      <w:r>
        <w:rPr>
          <w:rFonts w:ascii="Times New Roman"/>
          <w:b w:val="false"/>
          <w:i w:val="false"/>
          <w:color w:val="000000"/>
          <w:sz w:val="28"/>
        </w:rPr>
        <w:t>      2. Квалификационные требования, предъявляемые к семенным экспертам, включают:</w:t>
      </w:r>
      <w:r>
        <w:br/>
      </w:r>
      <w:r>
        <w:rPr>
          <w:rFonts w:ascii="Times New Roman"/>
          <w:b w:val="false"/>
          <w:i w:val="false"/>
          <w:color w:val="000000"/>
          <w:sz w:val="28"/>
        </w:rPr>
        <w:t>
      1) наличие высшего или послесреднего образования по специальностям аграрного профиля или по хранению и переработке растениеводческой продукции;</w:t>
      </w:r>
      <w:r>
        <w:br/>
      </w:r>
      <w:r>
        <w:rPr>
          <w:rFonts w:ascii="Times New Roman"/>
          <w:b w:val="false"/>
          <w:i w:val="false"/>
          <w:color w:val="000000"/>
          <w:sz w:val="28"/>
        </w:rPr>
        <w:t>
      2) наличие документа о работе или стажировке (не менее 2 месяцев) в лаборатории по экспертизе качества семян и посадочного материала. </w:t>
      </w:r>
    </w:p>
    <w:bookmarkStart w:name="z71" w:id="33"/>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 </w:t>
      </w:r>
    </w:p>
    <w:bookmarkEnd w:id="33"/>
    <w:p>
      <w:pPr>
        <w:spacing w:after="0"/>
        <w:ind w:left="0"/>
        <w:jc w:val="left"/>
      </w:pPr>
      <w:r>
        <w:rPr>
          <w:rFonts w:ascii="Times New Roman"/>
          <w:b/>
          <w:i w:val="false"/>
          <w:color w:val="000000"/>
        </w:rPr>
        <w:t xml:space="preserve"> Перечисление и описание структурно-функциональных единиц, которые участвуют в процессе оказания государственной услуги </w:t>
      </w:r>
    </w:p>
    <w:p>
      <w:pPr>
        <w:spacing w:after="0"/>
        <w:ind w:left="0"/>
        <w:jc w:val="both"/>
      </w:pPr>
      <w:r>
        <w:rPr>
          <w:rFonts w:ascii="Times New Roman"/>
          <w:b w:val="false"/>
          <w:i w:val="false"/>
          <w:color w:val="000000"/>
          <w:sz w:val="28"/>
        </w:rPr>
        <w:t>      Специалист управления (СФЕ 1):</w:t>
      </w:r>
      <w:r>
        <w:br/>
      </w:r>
      <w:r>
        <w:rPr>
          <w:rFonts w:ascii="Times New Roman"/>
          <w:b w:val="false"/>
          <w:i w:val="false"/>
          <w:color w:val="000000"/>
          <w:sz w:val="28"/>
        </w:rPr>
        <w:t>
      1) консультирует о порядке регистрации и приема документов;</w:t>
      </w:r>
      <w:r>
        <w:br/>
      </w:r>
      <w:r>
        <w:rPr>
          <w:rFonts w:ascii="Times New Roman"/>
          <w:b w:val="false"/>
          <w:i w:val="false"/>
          <w:color w:val="000000"/>
          <w:sz w:val="28"/>
        </w:rPr>
        <w:t>
      2) проверяет наличие полного пакета документов;</w:t>
      </w:r>
      <w:r>
        <w:br/>
      </w:r>
      <w:r>
        <w:rPr>
          <w:rFonts w:ascii="Times New Roman"/>
          <w:b w:val="false"/>
          <w:i w:val="false"/>
          <w:color w:val="000000"/>
          <w:sz w:val="28"/>
        </w:rPr>
        <w:t>
      3) выдает расписку о приеме документов.</w:t>
      </w:r>
    </w:p>
    <w:p>
      <w:pPr>
        <w:spacing w:after="0"/>
        <w:ind w:left="0"/>
        <w:jc w:val="both"/>
      </w:pPr>
      <w:r>
        <w:rPr>
          <w:rFonts w:ascii="Times New Roman"/>
          <w:b w:val="false"/>
          <w:i w:val="false"/>
          <w:color w:val="000000"/>
          <w:sz w:val="28"/>
        </w:rPr>
        <w:t>      Комиссия (СФЕ 2)</w:t>
      </w:r>
      <w:r>
        <w:br/>
      </w:r>
      <w:r>
        <w:rPr>
          <w:rFonts w:ascii="Times New Roman"/>
          <w:b w:val="false"/>
          <w:i w:val="false"/>
          <w:color w:val="000000"/>
          <w:sz w:val="28"/>
        </w:rPr>
        <w:t>
      1) в течение 15 (пятнадцати) календарных дней со дня поступления от заявителя документов на аттестацию (переаттестацию) изучает их и при наличии всех документов, уведомляет заявителя о дате и месте проведения аттестации.</w:t>
      </w:r>
      <w:r>
        <w:br/>
      </w:r>
      <w:r>
        <w:rPr>
          <w:rFonts w:ascii="Times New Roman"/>
          <w:b w:val="false"/>
          <w:i w:val="false"/>
          <w:color w:val="000000"/>
          <w:sz w:val="28"/>
        </w:rPr>
        <w:t>
      2) изучив представленные документы и проведя собеседование, большинством голосов принимает решение о соответствии или несоответствии заявителя статусу апробатора или семенного эксперта.</w:t>
      </w:r>
    </w:p>
    <w:p>
      <w:pPr>
        <w:spacing w:after="0"/>
        <w:ind w:left="0"/>
        <w:jc w:val="both"/>
      </w:pPr>
      <w:r>
        <w:rPr>
          <w:rFonts w:ascii="Times New Roman"/>
          <w:b w:val="false"/>
          <w:i w:val="false"/>
          <w:color w:val="000000"/>
          <w:sz w:val="28"/>
        </w:rPr>
        <w:t>      Начальник управления (СФЕ 3):</w:t>
      </w:r>
      <w:r>
        <w:br/>
      </w:r>
      <w:r>
        <w:rPr>
          <w:rFonts w:ascii="Times New Roman"/>
          <w:b w:val="false"/>
          <w:i w:val="false"/>
          <w:color w:val="000000"/>
          <w:sz w:val="28"/>
        </w:rPr>
        <w:t>
      1) на основании решения комиссии присваивает статус апробатора или семенного эксперта и выдает свидетельство об аттестации.</w:t>
      </w:r>
    </w:p>
    <w:bookmarkStart w:name="z72" w:id="34"/>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34"/>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2673"/>
        <w:gridCol w:w="2333"/>
        <w:gridCol w:w="3253"/>
        <w:gridCol w:w="27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 Комиссия</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Начальник управления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в течение пятнадцати календарных дней со дня поступления от заявителя документов на аттестацию (переаттестацию) изучает их и при наличии всех документов, уведомляет заявителя о дате и месте проведения аттестации.</w:t>
            </w:r>
          </w:p>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изучив представленные документы и проведя собеседование, большинством голосов принимает решение о соответствии или несоответствии заявителя статусу апробатора или семенного эксперта</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на основании решения комиссии присваивает статус апробатора или семенного эксперта и выдает свидетельство об аттестации.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w:t>
            </w:r>
            <w:r>
              <w:br/>
            </w:r>
            <w:r>
              <w:rPr>
                <w:rFonts w:ascii="Times New Roman"/>
                <w:b w:val="false"/>
                <w:i w:val="false"/>
                <w:color w:val="000000"/>
                <w:sz w:val="20"/>
              </w:rPr>
              <w:t>
</w:t>
            </w:r>
            <w:r>
              <w:rPr>
                <w:rFonts w:ascii="Times New Roman"/>
                <w:b w:val="false"/>
                <w:i w:val="false"/>
                <w:color w:val="000000"/>
                <w:sz w:val="20"/>
              </w:rPr>
              <w:t>распорядительное решение)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Беседа </w:t>
            </w:r>
          </w:p>
          <w:p>
            <w:pPr>
              <w:spacing w:after="20"/>
              <w:ind w:left="20"/>
              <w:jc w:val="both"/>
            </w:pPr>
            <w:r>
              <w:rPr>
                <w:rFonts w:ascii="Times New Roman"/>
                <w:b w:val="false"/>
                <w:i w:val="false"/>
                <w:color w:val="000000"/>
                <w:sz w:val="20"/>
              </w:rPr>
              <w:t>Запись в журнале учета обращений.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Справка или мотивированный ответ об отказе.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статуса апробатора или семенного эксперта и выдача свидетельства об аттестации</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733"/>
        <w:gridCol w:w="35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потока работ)</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2. </w:t>
            </w:r>
          </w:p>
          <w:p>
            <w:pPr>
              <w:spacing w:after="20"/>
              <w:ind w:left="20"/>
              <w:jc w:val="both"/>
            </w:pPr>
            <w:r>
              <w:rPr>
                <w:rFonts w:ascii="Times New Roman"/>
                <w:b w:val="false"/>
                <w:i w:val="false"/>
                <w:color w:val="000000"/>
                <w:sz w:val="20"/>
              </w:rPr>
              <w:t>Комиссия</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Начальник управления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на основании решения комиссии присваивает статус апробатора или семенного эксперта и выдает свидетельство об аттестации.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в течение пятнадцати календарных дней со дня поступления от заявителя документов на аттестацию (переаттестацию) изучает их и при наличии всех документов, уведомляет заявителя о дате и месте проведения аттестации.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изучив представленные документы и проведя собеседование, большинством голосов принимает решение о соответствии или несоответствии заявителя статусу апробатора или семенного эксперта</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Таблица 3.Варианты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72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потока работ)</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2. </w:t>
            </w:r>
          </w:p>
          <w:p>
            <w:pPr>
              <w:spacing w:after="20"/>
              <w:ind w:left="20"/>
              <w:jc w:val="both"/>
            </w:pPr>
            <w:r>
              <w:rPr>
                <w:rFonts w:ascii="Times New Roman"/>
                <w:b w:val="false"/>
                <w:i w:val="false"/>
                <w:color w:val="000000"/>
                <w:sz w:val="20"/>
              </w:rPr>
              <w:t>Комиссия</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в течение пятнадцати календарных дней со дня поступления от заявителя документов на аттестацию (переаттестацию) изучает их и при наличии всех документов, уведомляет заявителя о дате и месте проведения аттестации.</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изучив представленные документы и проведя собеседование, большинством голосов принимает решение о несоответствии заявителя статусу апробатора или семенного эксперта</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35"/>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апробаторов</w:t>
      </w:r>
      <w:r>
        <w:br/>
      </w:r>
      <w:r>
        <w:rPr>
          <w:rFonts w:ascii="Times New Roman"/>
          <w:b w:val="false"/>
          <w:i w:val="false"/>
          <w:color w:val="000000"/>
          <w:sz w:val="28"/>
        </w:rPr>
        <w:t>
и семенных экспертов»</w:t>
      </w:r>
    </w:p>
    <w:bookmarkEnd w:id="35"/>
    <w:p>
      <w:pPr>
        <w:spacing w:after="0"/>
        <w:ind w:left="0"/>
        <w:jc w:val="left"/>
      </w:pPr>
      <w:r>
        <w:rPr>
          <w:rFonts w:ascii="Times New Roman"/>
          <w:b/>
          <w:i w:val="false"/>
          <w:color w:val="000000"/>
        </w:rPr>
        <w:t xml:space="preserve"> Схемы функционального взаимодействия</w:t>
      </w:r>
    </w:p>
    <w:p>
      <w:pPr>
        <w:spacing w:after="0"/>
        <w:ind w:left="0"/>
        <w:jc w:val="both"/>
      </w:pPr>
      <w:r>
        <w:drawing>
          <wp:inline distT="0" distB="0" distL="0" distR="0">
            <wp:extent cx="76200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7289800"/>
                    </a:xfrm>
                    <a:prstGeom prst="rect">
                      <a:avLst/>
                    </a:prstGeom>
                  </pic:spPr>
                </pic:pic>
              </a:graphicData>
            </a:graphic>
          </wp:inline>
        </w:drawing>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 февраля 2012 года</w:t>
      </w:r>
      <w:r>
        <w:br/>
      </w:r>
      <w:r>
        <w:rPr>
          <w:rFonts w:ascii="Times New Roman"/>
          <w:b w:val="false"/>
          <w:i w:val="false"/>
          <w:color w:val="000000"/>
          <w:sz w:val="28"/>
        </w:rPr>
        <w:t>
№ 63</w:t>
      </w:r>
    </w:p>
    <w:bookmarkEnd w:id="36"/>
    <w:bookmarkStart w:name="z203" w:id="37"/>
    <w:p>
      <w:pPr>
        <w:spacing w:after="0"/>
        <w:ind w:left="0"/>
        <w:jc w:val="left"/>
      </w:pPr>
      <w:r>
        <w:rPr>
          <w:rFonts w:ascii="Times New Roman"/>
          <w:b/>
          <w:i w:val="false"/>
          <w:color w:val="000000"/>
        </w:rPr>
        <w:t xml:space="preserve"> 
Регламент государственной услуги «Выдача ветеринарного паспорта на животное»</w:t>
      </w:r>
    </w:p>
    <w:bookmarkEnd w:id="37"/>
    <w:bookmarkStart w:name="z75" w:id="38"/>
    <w:p>
      <w:pPr>
        <w:spacing w:after="0"/>
        <w:ind w:left="0"/>
        <w:jc w:val="left"/>
      </w:pPr>
      <w:r>
        <w:rPr>
          <w:rFonts w:ascii="Times New Roman"/>
          <w:b/>
          <w:i w:val="false"/>
          <w:color w:val="000000"/>
        </w:rPr>
        <w:t xml:space="preserve"> 
1. Основные понятия </w:t>
      </w:r>
    </w:p>
    <w:bookmarkEnd w:id="38"/>
    <w:bookmarkStart w:name="z76" w:id="39"/>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ветеринарный паспорт - документ установленный уполномоченным органом формы, в котором указываются: владелец, вид, пол, масть, возраст животного, сроки и характер проведенных ветеринарных обработок в целях учета животных и ветеринарных мероприятий;</w:t>
      </w:r>
      <w:r>
        <w:br/>
      </w:r>
      <w:r>
        <w:rPr>
          <w:rFonts w:ascii="Times New Roman"/>
          <w:b w:val="false"/>
          <w:i w:val="false"/>
          <w:color w:val="000000"/>
          <w:sz w:val="28"/>
        </w:rPr>
        <w:t>
</w:t>
      </w:r>
      <w:r>
        <w:rPr>
          <w:rFonts w:ascii="Times New Roman"/>
          <w:b w:val="false"/>
          <w:i w:val="false"/>
          <w:color w:val="000000"/>
          <w:sz w:val="28"/>
        </w:rPr>
        <w:t>
      2) идентификация – система учета животных, включающая присвоение индивидуального номера животным путем биркования, чипирования, таврения с включением сведений о животном в базу данных и выдачей ветеринарного паспорта на животное;</w:t>
      </w:r>
      <w:r>
        <w:br/>
      </w:r>
      <w:r>
        <w:rPr>
          <w:rFonts w:ascii="Times New Roman"/>
          <w:b w:val="false"/>
          <w:i w:val="false"/>
          <w:color w:val="000000"/>
          <w:sz w:val="28"/>
        </w:rPr>
        <w:t>
</w:t>
      </w:r>
      <w:r>
        <w:rPr>
          <w:rFonts w:ascii="Times New Roman"/>
          <w:b w:val="false"/>
          <w:i w:val="false"/>
          <w:color w:val="000000"/>
          <w:sz w:val="28"/>
        </w:rPr>
        <w:t>
      3) индивидуальный номер – индивидуальный код, присваиваемый животному, включающий в себя буквенное и цифровое обозначение, наносимое на бирку, чип или тавро;</w:t>
      </w:r>
      <w:r>
        <w:br/>
      </w:r>
      <w:r>
        <w:rPr>
          <w:rFonts w:ascii="Times New Roman"/>
          <w:b w:val="false"/>
          <w:i w:val="false"/>
          <w:color w:val="000000"/>
          <w:sz w:val="28"/>
        </w:rPr>
        <w:t>
</w:t>
      </w:r>
      <w:r>
        <w:rPr>
          <w:rFonts w:ascii="Times New Roman"/>
          <w:b w:val="false"/>
          <w:i w:val="false"/>
          <w:color w:val="000000"/>
          <w:sz w:val="28"/>
        </w:rPr>
        <w:t>
      4) владелец – физические и юридические лица, индивидуальные предприниматели, обратившиеся за выдачей ветеринарных документов;</w:t>
      </w:r>
      <w:r>
        <w:br/>
      </w:r>
      <w:r>
        <w:rPr>
          <w:rFonts w:ascii="Times New Roman"/>
          <w:b w:val="false"/>
          <w:i w:val="false"/>
          <w:color w:val="000000"/>
          <w:sz w:val="28"/>
        </w:rPr>
        <w:t>
</w:t>
      </w:r>
      <w:r>
        <w:rPr>
          <w:rFonts w:ascii="Times New Roman"/>
          <w:b w:val="false"/>
          <w:i w:val="false"/>
          <w:color w:val="000000"/>
          <w:sz w:val="28"/>
        </w:rPr>
        <w:t>
      5)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     </w:t>
      </w:r>
    </w:p>
    <w:bookmarkEnd w:id="39"/>
    <w:bookmarkStart w:name="z82" w:id="40"/>
    <w:p>
      <w:pPr>
        <w:spacing w:after="0"/>
        <w:ind w:left="0"/>
        <w:jc w:val="left"/>
      </w:pPr>
      <w:r>
        <w:rPr>
          <w:rFonts w:ascii="Times New Roman"/>
          <w:b/>
          <w:i w:val="false"/>
          <w:color w:val="000000"/>
        </w:rPr>
        <w:t xml:space="preserve"> 
2. Общие положения</w:t>
      </w:r>
    </w:p>
    <w:bookmarkEnd w:id="40"/>
    <w:bookmarkStart w:name="z83" w:id="41"/>
    <w:p>
      <w:pPr>
        <w:spacing w:after="0"/>
        <w:ind w:left="0"/>
        <w:jc w:val="both"/>
      </w:pPr>
      <w:r>
        <w:rPr>
          <w:rFonts w:ascii="Times New Roman"/>
          <w:b w:val="false"/>
          <w:i w:val="false"/>
          <w:color w:val="000000"/>
          <w:sz w:val="28"/>
        </w:rPr>
        <w:t>
      2. Нормативное определение государственной услуги: «Выдача ветеринарного паспорта на животное».</w:t>
      </w:r>
      <w:r>
        <w:br/>
      </w:r>
      <w:r>
        <w:rPr>
          <w:rFonts w:ascii="Times New Roman"/>
          <w:b w:val="false"/>
          <w:i w:val="false"/>
          <w:color w:val="000000"/>
          <w:sz w:val="28"/>
        </w:rPr>
        <w:t>
</w:t>
      </w:r>
      <w:r>
        <w:rPr>
          <w:rFonts w:ascii="Times New Roman"/>
          <w:b w:val="false"/>
          <w:i w:val="false"/>
          <w:color w:val="000000"/>
          <w:sz w:val="28"/>
        </w:rPr>
        <w:t>
      3. Государственная услуга «Выдача ветеринарного паспорта на животное» предоставляется ветеринарным врачом подразделения местного исполнительного органа города районного значения, поселка, аула (села), аульного (сельского) округа (далее ветеринарный врач).</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w:t>
      </w:r>
      <w:r>
        <w:br/>
      </w:r>
      <w:r>
        <w:rPr>
          <w:rFonts w:ascii="Times New Roman"/>
          <w:b w:val="false"/>
          <w:i w:val="false"/>
          <w:color w:val="000000"/>
          <w:sz w:val="28"/>
        </w:rPr>
        <w:t>
      1) </w:t>
      </w:r>
      <w:r>
        <w:rPr>
          <w:rFonts w:ascii="Times New Roman"/>
          <w:b w:val="false"/>
          <w:i w:val="false"/>
          <w:color w:val="000000"/>
          <w:sz w:val="28"/>
        </w:rPr>
        <w:t>подпункта 20)</w:t>
      </w:r>
      <w:r>
        <w:rPr>
          <w:rFonts w:ascii="Times New Roman"/>
          <w:b w:val="false"/>
          <w:i w:val="false"/>
          <w:color w:val="000000"/>
          <w:sz w:val="28"/>
        </w:rPr>
        <w:t xml:space="preserve"> пункта 2 статьи 10, подпункта 12) </w:t>
      </w:r>
      <w:r>
        <w:rPr>
          <w:rFonts w:ascii="Times New Roman"/>
          <w:b w:val="false"/>
          <w:i w:val="false"/>
          <w:color w:val="000000"/>
          <w:sz w:val="28"/>
        </w:rPr>
        <w:t>статьи 10-1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35 Закона Республики Казахстан от 10 июля 2002 года "О ветеринарии";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декабря 2009 года № 2331 "Об утверждении Правил идентификации сельскохозяйственных животных",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апреля 2011 года № 464 «Об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6. Видом завершения государственной услуги является выдача ветеринарного паспорта на животное (дубликата ветеринарного паспорта на животное, выписки из ветеринарного паспорта на животное) (на бумажном носителе)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регламенту, либо мотивированный ответ об отказе в предоставлении государственной услуги в письменном виде. </w:t>
      </w:r>
    </w:p>
    <w:bookmarkEnd w:id="41"/>
    <w:bookmarkStart w:name="z88" w:id="42"/>
    <w:p>
      <w:pPr>
        <w:spacing w:after="0"/>
        <w:ind w:left="0"/>
        <w:jc w:val="left"/>
      </w:pPr>
      <w:r>
        <w:rPr>
          <w:rFonts w:ascii="Times New Roman"/>
          <w:b/>
          <w:i w:val="false"/>
          <w:color w:val="000000"/>
        </w:rPr>
        <w:t xml:space="preserve"> 
3. Требования к порядку оказания государственной услуги</w:t>
      </w:r>
    </w:p>
    <w:bookmarkEnd w:id="42"/>
    <w:bookmarkStart w:name="z89" w:id="43"/>
    <w:p>
      <w:pPr>
        <w:spacing w:after="0"/>
        <w:ind w:left="0"/>
        <w:jc w:val="both"/>
      </w:pPr>
      <w:r>
        <w:rPr>
          <w:rFonts w:ascii="Times New Roman"/>
          <w:b w:val="false"/>
          <w:i w:val="false"/>
          <w:color w:val="000000"/>
          <w:sz w:val="28"/>
        </w:rPr>
        <w:t>
      7. Информацию о месте нахождения ветврача, порядке и ходе оказания государственной услуги можно получить по адресам, указанным в </w:t>
      </w:r>
      <w:r>
        <w:rPr>
          <w:rFonts w:ascii="Times New Roman"/>
          <w:b w:val="false"/>
          <w:i w:val="false"/>
          <w:color w:val="000000"/>
          <w:sz w:val="28"/>
        </w:rPr>
        <w:t>приложении 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
      8. Полная информация о порядке, сроках оказания государственной услуги и необходимых документах располагается на интернет - ресурсе Министерства сельского хозяйства Республики Казахстан: </w:t>
      </w:r>
      <w:r>
        <w:rPr>
          <w:rFonts w:ascii="Times New Roman"/>
          <w:b w:val="false"/>
          <w:i w:val="false"/>
          <w:color w:val="404040"/>
          <w:sz w:val="28"/>
        </w:rPr>
        <w:t>www.minagri.kz</w:t>
      </w:r>
      <w:r>
        <w:rPr>
          <w:rFonts w:ascii="Times New Roman"/>
          <w:b w:val="false"/>
          <w:i w:val="false"/>
          <w:color w:val="000000"/>
          <w:sz w:val="28"/>
        </w:rPr>
        <w:t>., на стендах местного исполнительного органа,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Государственная услуга оказывается в помещении местного исполнительного органа города районного значения, поселка, аула (села), аульного (сельского) округа, где имеются столы, стулья, информационные стенды с перечнем необходимых документов и регламентом работы, предусмотрены условия для обслуживания потребителей с ограниченными возможностями. Помещения соответствуют санитарно-эпидемиологическим нормам, требованиям к безопасности зданий, в том числе пожарной безопасности, режим помещений- свободный.</w:t>
      </w:r>
      <w:r>
        <w:br/>
      </w:r>
      <w:r>
        <w:rPr>
          <w:rFonts w:ascii="Times New Roman"/>
          <w:b w:val="false"/>
          <w:i w:val="false"/>
          <w:color w:val="000000"/>
          <w:sz w:val="28"/>
        </w:rPr>
        <w:t>
</w:t>
      </w:r>
      <w:r>
        <w:rPr>
          <w:rFonts w:ascii="Times New Roman"/>
          <w:b w:val="false"/>
          <w:i w:val="false"/>
          <w:color w:val="000000"/>
          <w:sz w:val="28"/>
        </w:rPr>
        <w:t>
      10. Государственная услуга (выдача бланков ветеринарного паспорта на животное) оказывается платно. </w:t>
      </w:r>
    </w:p>
    <w:bookmarkEnd w:id="43"/>
    <w:bookmarkStart w:name="z93" w:id="44"/>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4"/>
    <w:bookmarkStart w:name="z94" w:id="45"/>
    <w:p>
      <w:pPr>
        <w:spacing w:after="0"/>
        <w:ind w:left="0"/>
        <w:jc w:val="both"/>
      </w:pPr>
      <w:r>
        <w:rPr>
          <w:rFonts w:ascii="Times New Roman"/>
          <w:b w:val="false"/>
          <w:i w:val="false"/>
          <w:color w:val="000000"/>
          <w:sz w:val="28"/>
        </w:rPr>
        <w:t>
      11. При обращении для получения ветеринарного паспорта на животное документ, подтверждающий сдачу потребителем необходимых документов, не требуется. При обращении для получения дубликата ветеринарного паспорта на животное (выписки из ветеринарного паспорта на животное) заявление потребителя регистрируется в журнале регистрации и выдается талон с указанием даты и времени, срока и места получение потребителем государственной услуги.</w:t>
      </w:r>
      <w:r>
        <w:br/>
      </w:r>
      <w:r>
        <w:rPr>
          <w:rFonts w:ascii="Times New Roman"/>
          <w:b w:val="false"/>
          <w:i w:val="false"/>
          <w:color w:val="000000"/>
          <w:sz w:val="28"/>
        </w:rPr>
        <w:t>
</w:t>
      </w:r>
      <w:r>
        <w:rPr>
          <w:rFonts w:ascii="Times New Roman"/>
          <w:b w:val="false"/>
          <w:i w:val="false"/>
          <w:color w:val="000000"/>
          <w:sz w:val="28"/>
        </w:rPr>
        <w:t>
      12. Ветеринарный паспорт на животное (дубликат ветеринарного паспорта на животное, выписка из ветеринарного паспорта на животное) выдается владельцу животного либо его представителю при его личном посещении.</w:t>
      </w:r>
      <w:r>
        <w:br/>
      </w:r>
      <w:r>
        <w:rPr>
          <w:rFonts w:ascii="Times New Roman"/>
          <w:b w:val="false"/>
          <w:i w:val="false"/>
          <w:color w:val="000000"/>
          <w:sz w:val="28"/>
        </w:rPr>
        <w:t>
</w:t>
      </w:r>
      <w:r>
        <w:rPr>
          <w:rFonts w:ascii="Times New Roman"/>
          <w:b w:val="false"/>
          <w:i w:val="false"/>
          <w:color w:val="000000"/>
          <w:sz w:val="28"/>
        </w:rPr>
        <w:t>
      13. Основанием для отказа в предоставлении государственной услуги является отсутствие присвоенного индивидуального номера животного.</w:t>
      </w:r>
      <w:r>
        <w:br/>
      </w:r>
      <w:r>
        <w:rPr>
          <w:rFonts w:ascii="Times New Roman"/>
          <w:b w:val="false"/>
          <w:i w:val="false"/>
          <w:color w:val="000000"/>
          <w:sz w:val="28"/>
        </w:rPr>
        <w:t>
</w:t>
      </w:r>
      <w:r>
        <w:rPr>
          <w:rFonts w:ascii="Times New Roman"/>
          <w:b w:val="false"/>
          <w:i w:val="false"/>
          <w:color w:val="000000"/>
          <w:sz w:val="28"/>
        </w:rPr>
        <w:t>
      14. Требования к информационной безопасности: ветеринарный врач подразделения местного исполнительного органа города районного значения, поселка, аула (села), аульного (сельского) округа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15. Перечисление и описание структурно-функциональных единиц (далее СФЕ), которые участвуют в процессе оказания государственной услуги, приведено в </w:t>
      </w:r>
      <w:r>
        <w:rPr>
          <w:rFonts w:ascii="Times New Roman"/>
          <w:b w:val="false"/>
          <w:i w:val="false"/>
          <w:color w:val="000000"/>
          <w:sz w:val="28"/>
        </w:rPr>
        <w:t>приложении 2</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3</w:t>
      </w:r>
      <w:r>
        <w:rPr>
          <w:rFonts w:ascii="Times New Roman"/>
          <w:b w:val="false"/>
          <w:i w:val="false"/>
          <w:color w:val="000000"/>
          <w:sz w:val="28"/>
        </w:rPr>
        <w:t xml:space="preserve">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 </w:t>
      </w:r>
    </w:p>
    <w:bookmarkEnd w:id="45"/>
    <w:bookmarkStart w:name="z101" w:id="46"/>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46"/>
    <w:bookmarkStart w:name="z102" w:id="47"/>
    <w:p>
      <w:pPr>
        <w:spacing w:after="0"/>
        <w:ind w:left="0"/>
        <w:jc w:val="both"/>
      </w:pPr>
      <w:r>
        <w:rPr>
          <w:rFonts w:ascii="Times New Roman"/>
          <w:b w:val="false"/>
          <w:i w:val="false"/>
          <w:color w:val="000000"/>
          <w:sz w:val="28"/>
        </w:rPr>
        <w:t>
      18. Ответственным лицом за оказание государственной услуги является ветеринарный врач подразделения местного исполнительного органа города районного значения, поселка, аула (села), аульного (сельского) округа.</w:t>
      </w:r>
      <w:r>
        <w:br/>
      </w:r>
      <w:r>
        <w:rPr>
          <w:rFonts w:ascii="Times New Roman"/>
          <w:b w:val="false"/>
          <w:i w:val="false"/>
          <w:color w:val="000000"/>
          <w:sz w:val="28"/>
        </w:rPr>
        <w:t>
      Ветеринарный врач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 </w:t>
      </w:r>
    </w:p>
    <w:bookmarkEnd w:id="47"/>
    <w:bookmarkStart w:name="z103" w:id="48"/>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ветеринарного паспорта на животное» </w:t>
      </w:r>
    </w:p>
    <w:bookmarkEnd w:id="48"/>
    <w:p>
      <w:pPr>
        <w:spacing w:after="0"/>
        <w:ind w:left="0"/>
        <w:jc w:val="left"/>
      </w:pPr>
      <w:r>
        <w:rPr>
          <w:rFonts w:ascii="Times New Roman"/>
          <w:b/>
          <w:i w:val="false"/>
          <w:color w:val="000000"/>
        </w:rPr>
        <w:t xml:space="preserve"> Перечень адресов аппаратов акимов сельских округов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3705"/>
        <w:gridCol w:w="3494"/>
        <w:gridCol w:w="2046"/>
        <w:gridCol w:w="230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акимата сельского округа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 адрес расположения акимата сельского округа (улица, № дома.)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График работы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 Актобе</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Каргалинского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Каргалинское,</w:t>
            </w:r>
          </w:p>
          <w:p>
            <w:pPr>
              <w:spacing w:after="20"/>
              <w:ind w:left="20"/>
              <w:jc w:val="both"/>
            </w:pPr>
            <w:r>
              <w:rPr>
                <w:rFonts w:ascii="Times New Roman"/>
                <w:b w:val="false"/>
                <w:i w:val="false"/>
                <w:color w:val="000000"/>
                <w:sz w:val="20"/>
              </w:rPr>
              <w:t>улица Сатпаева,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p>
          <w:p>
            <w:pPr>
              <w:spacing w:after="20"/>
              <w:ind w:left="20"/>
              <w:jc w:val="both"/>
            </w:pPr>
            <w:r>
              <w:rPr>
                <w:rFonts w:ascii="Times New Roman"/>
                <w:b w:val="false"/>
                <w:i w:val="false"/>
                <w:color w:val="000000"/>
                <w:sz w:val="20"/>
              </w:rPr>
              <w:t>99-60-15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Нового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Новый,</w:t>
            </w:r>
          </w:p>
          <w:p>
            <w:pPr>
              <w:spacing w:after="20"/>
              <w:ind w:left="20"/>
              <w:jc w:val="both"/>
            </w:pPr>
            <w:r>
              <w:rPr>
                <w:rFonts w:ascii="Times New Roman"/>
                <w:b w:val="false"/>
                <w:i w:val="false"/>
                <w:color w:val="000000"/>
                <w:sz w:val="20"/>
              </w:rPr>
              <w:t>улица Советская,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Благодарного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имени Кенеса Нокина, улица Мира, 38</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Саздинского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Сазды,</w:t>
            </w:r>
          </w:p>
          <w:p>
            <w:pPr>
              <w:spacing w:after="20"/>
              <w:ind w:left="20"/>
              <w:jc w:val="both"/>
            </w:pPr>
            <w:r>
              <w:rPr>
                <w:rFonts w:ascii="Times New Roman"/>
                <w:b w:val="false"/>
                <w:i w:val="false"/>
                <w:color w:val="000000"/>
                <w:sz w:val="20"/>
              </w:rPr>
              <w:t>улица Мира,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Курайлинского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Курайлы,</w:t>
            </w:r>
          </w:p>
          <w:p>
            <w:pPr>
              <w:spacing w:after="20"/>
              <w:ind w:left="20"/>
              <w:jc w:val="both"/>
            </w:pPr>
            <w:r>
              <w:rPr>
                <w:rFonts w:ascii="Times New Roman"/>
                <w:b w:val="false"/>
                <w:i w:val="false"/>
                <w:color w:val="000000"/>
                <w:sz w:val="20"/>
              </w:rPr>
              <w:t>улица Женис, 42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ГКП « Актюбинская городская ветеринарная станция»</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Актобе,</w:t>
            </w:r>
          </w:p>
          <w:p>
            <w:pPr>
              <w:spacing w:after="20"/>
              <w:ind w:left="20"/>
              <w:jc w:val="both"/>
            </w:pPr>
            <w:r>
              <w:rPr>
                <w:rFonts w:ascii="Times New Roman"/>
                <w:b w:val="false"/>
                <w:i w:val="false"/>
                <w:color w:val="000000"/>
                <w:sz w:val="20"/>
              </w:rPr>
              <w:t>улица Алтынсарина,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21-96-77</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Айтекебийский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Комсомольского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Комсомольское</w:t>
            </w:r>
          </w:p>
          <w:p>
            <w:pPr>
              <w:spacing w:after="20"/>
              <w:ind w:left="20"/>
              <w:jc w:val="both"/>
            </w:pPr>
            <w:r>
              <w:rPr>
                <w:rFonts w:ascii="Times New Roman"/>
                <w:b w:val="false"/>
                <w:i w:val="false"/>
                <w:color w:val="000000"/>
                <w:sz w:val="20"/>
              </w:rPr>
              <w:t>улица Жургенова, 65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21-1-65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Айкенского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Айке,</w:t>
            </w:r>
          </w:p>
          <w:p>
            <w:pPr>
              <w:spacing w:after="20"/>
              <w:ind w:left="20"/>
              <w:jc w:val="both"/>
            </w:pPr>
            <w:r>
              <w:rPr>
                <w:rFonts w:ascii="Times New Roman"/>
                <w:b w:val="false"/>
                <w:i w:val="false"/>
                <w:color w:val="000000"/>
                <w:sz w:val="20"/>
              </w:rPr>
              <w:t>улица Алтынсарина,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Акколь,</w:t>
            </w:r>
          </w:p>
          <w:p>
            <w:pPr>
              <w:spacing w:after="20"/>
              <w:ind w:left="20"/>
              <w:jc w:val="both"/>
            </w:pPr>
            <w:r>
              <w:rPr>
                <w:rFonts w:ascii="Times New Roman"/>
                <w:b w:val="false"/>
                <w:i w:val="false"/>
                <w:color w:val="000000"/>
                <w:sz w:val="20"/>
              </w:rPr>
              <w:t>улица Айтеке би, 11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Актастинского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Актасты,</w:t>
            </w:r>
          </w:p>
          <w:p>
            <w:pPr>
              <w:spacing w:after="20"/>
              <w:ind w:left="20"/>
              <w:jc w:val="both"/>
            </w:pPr>
            <w:r>
              <w:rPr>
                <w:rFonts w:ascii="Times New Roman"/>
                <w:b w:val="false"/>
                <w:i w:val="false"/>
                <w:color w:val="000000"/>
                <w:sz w:val="20"/>
              </w:rPr>
              <w:t>улица Айтеке би, 19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Аралтогайского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Аралтогай,</w:t>
            </w:r>
          </w:p>
          <w:p>
            <w:pPr>
              <w:spacing w:after="20"/>
              <w:ind w:left="20"/>
              <w:jc w:val="both"/>
            </w:pPr>
            <w:r>
              <w:rPr>
                <w:rFonts w:ascii="Times New Roman"/>
                <w:b w:val="false"/>
                <w:i w:val="false"/>
                <w:color w:val="000000"/>
                <w:sz w:val="20"/>
              </w:rPr>
              <w:t>улица Жанкожа батыра,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Баскудукского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Баскудук,</w:t>
            </w:r>
          </w:p>
          <w:p>
            <w:pPr>
              <w:spacing w:after="20"/>
              <w:ind w:left="20"/>
              <w:jc w:val="both"/>
            </w:pPr>
            <w:r>
              <w:rPr>
                <w:rFonts w:ascii="Times New Roman"/>
                <w:b w:val="false"/>
                <w:i w:val="false"/>
                <w:color w:val="000000"/>
                <w:sz w:val="20"/>
              </w:rPr>
              <w:t>улица Мира,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Жабасакского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Жабасак,</w:t>
            </w:r>
          </w:p>
          <w:p>
            <w:pPr>
              <w:spacing w:after="20"/>
              <w:ind w:left="20"/>
              <w:jc w:val="both"/>
            </w:pPr>
            <w:r>
              <w:rPr>
                <w:rFonts w:ascii="Times New Roman"/>
                <w:b w:val="false"/>
                <w:i w:val="false"/>
                <w:color w:val="000000"/>
                <w:sz w:val="20"/>
              </w:rPr>
              <w:t>улица Самурат, 30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Жамбыльского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Жамбыл,</w:t>
            </w:r>
          </w:p>
          <w:p>
            <w:pPr>
              <w:spacing w:after="20"/>
              <w:ind w:left="20"/>
              <w:jc w:val="both"/>
            </w:pPr>
            <w:r>
              <w:rPr>
                <w:rFonts w:ascii="Times New Roman"/>
                <w:b w:val="false"/>
                <w:i w:val="false"/>
                <w:color w:val="000000"/>
                <w:sz w:val="20"/>
              </w:rPr>
              <w:t>улица Ленина, 27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Кайрактинского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Кайракты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Карабутакского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Карабутак,</w:t>
            </w:r>
          </w:p>
          <w:p>
            <w:pPr>
              <w:spacing w:after="20"/>
              <w:ind w:left="20"/>
              <w:jc w:val="both"/>
            </w:pPr>
            <w:r>
              <w:rPr>
                <w:rFonts w:ascii="Times New Roman"/>
                <w:b w:val="false"/>
                <w:i w:val="false"/>
                <w:color w:val="000000"/>
                <w:sz w:val="20"/>
              </w:rPr>
              <w:t>улица Айтеке би, 24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25-8-51</w:t>
            </w:r>
          </w:p>
        </w:tc>
        <w:tc>
          <w:tcPr>
            <w:tcW w:w="0" w:type="auto"/>
            <w:vMerge/>
            <w:tcBorders>
              <w:top w:val="nil"/>
              <w:left w:val="single" w:color="cfcfcf" w:sz="5"/>
              <w:bottom w:val="single" w:color="cfcfcf" w:sz="5"/>
              <w:right w:val="single" w:color="cfcfcf" w:sz="5"/>
            </w:tcBorders>
          </w:tcPr>
          <w:p/>
        </w:tc>
      </w:tr>
      <w:tr>
        <w:trPr>
          <w:trHeight w:val="84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Кумкудук,</w:t>
            </w:r>
          </w:p>
          <w:p>
            <w:pPr>
              <w:spacing w:after="20"/>
              <w:ind w:left="20"/>
              <w:jc w:val="both"/>
            </w:pPr>
            <w:r>
              <w:rPr>
                <w:rFonts w:ascii="Times New Roman"/>
                <w:b w:val="false"/>
                <w:i w:val="false"/>
                <w:color w:val="000000"/>
                <w:sz w:val="20"/>
              </w:rPr>
              <w:t>улица Бисенбаева,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Кызылжулдузского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Кызылжулдуз,</w:t>
            </w:r>
          </w:p>
          <w:p>
            <w:pPr>
              <w:spacing w:after="20"/>
              <w:ind w:left="20"/>
              <w:jc w:val="both"/>
            </w:pPr>
            <w:r>
              <w:rPr>
                <w:rFonts w:ascii="Times New Roman"/>
                <w:b w:val="false"/>
                <w:i w:val="false"/>
                <w:color w:val="000000"/>
                <w:sz w:val="20"/>
              </w:rPr>
              <w:t>улица Былшик би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Саратского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Сарат,</w:t>
            </w:r>
          </w:p>
          <w:p>
            <w:pPr>
              <w:spacing w:after="20"/>
              <w:ind w:left="20"/>
              <w:jc w:val="both"/>
            </w:pPr>
            <w:r>
              <w:rPr>
                <w:rFonts w:ascii="Times New Roman"/>
                <w:b w:val="false"/>
                <w:i w:val="false"/>
                <w:color w:val="000000"/>
                <w:sz w:val="20"/>
              </w:rPr>
              <w:t>улица Жангельдина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p>
          <w:p>
            <w:pPr>
              <w:spacing w:after="20"/>
              <w:ind w:left="20"/>
              <w:jc w:val="both"/>
            </w:pPr>
            <w:r>
              <w:rPr>
                <w:rFonts w:ascii="Times New Roman"/>
                <w:b w:val="false"/>
                <w:i w:val="false"/>
                <w:color w:val="000000"/>
                <w:sz w:val="20"/>
              </w:rPr>
              <w:t>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Сулукольского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Сулуколь,</w:t>
            </w:r>
          </w:p>
          <w:p>
            <w:pPr>
              <w:spacing w:after="20"/>
              <w:ind w:left="20"/>
              <w:jc w:val="both"/>
            </w:pPr>
            <w:r>
              <w:rPr>
                <w:rFonts w:ascii="Times New Roman"/>
                <w:b w:val="false"/>
                <w:i w:val="false"/>
                <w:color w:val="000000"/>
                <w:sz w:val="20"/>
              </w:rPr>
              <w:t>улица Б.Момышулы,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8-71339 </w:t>
            </w:r>
          </w:p>
          <w:p>
            <w:pPr>
              <w:spacing w:after="20"/>
              <w:ind w:left="20"/>
              <w:jc w:val="both"/>
            </w:pPr>
            <w:r>
              <w:rPr>
                <w:rFonts w:ascii="Times New Roman"/>
                <w:b w:val="false"/>
                <w:i w:val="false"/>
                <w:color w:val="000000"/>
                <w:sz w:val="20"/>
              </w:rPr>
              <w:t>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Ушкаттинского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Ушкатты,</w:t>
            </w:r>
          </w:p>
          <w:p>
            <w:pPr>
              <w:spacing w:after="20"/>
              <w:ind w:left="20"/>
              <w:jc w:val="both"/>
            </w:pPr>
            <w:r>
              <w:rPr>
                <w:rFonts w:ascii="Times New Roman"/>
                <w:b w:val="false"/>
                <w:i w:val="false"/>
                <w:color w:val="000000"/>
                <w:sz w:val="20"/>
              </w:rPr>
              <w:t>улица Кенес,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w:t>
            </w:r>
          </w:p>
          <w:p>
            <w:pPr>
              <w:spacing w:after="20"/>
              <w:ind w:left="20"/>
              <w:jc w:val="both"/>
            </w:pPr>
            <w:r>
              <w:rPr>
                <w:rFonts w:ascii="Times New Roman"/>
                <w:b w:val="false"/>
                <w:i w:val="false"/>
                <w:color w:val="000000"/>
                <w:sz w:val="20"/>
              </w:rPr>
              <w:t>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Алгинский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Алгинского городского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Алга,</w:t>
            </w:r>
          </w:p>
          <w:p>
            <w:pPr>
              <w:spacing w:after="20"/>
              <w:ind w:left="20"/>
              <w:jc w:val="both"/>
            </w:pPr>
            <w:r>
              <w:rPr>
                <w:rFonts w:ascii="Times New Roman"/>
                <w:b w:val="false"/>
                <w:i w:val="false"/>
                <w:color w:val="000000"/>
                <w:sz w:val="20"/>
              </w:rPr>
              <w:t>улица Байтурсынова, 15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31-5-39</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Бескопинского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Павловка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Бестамакского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Бестамак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Ильинского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Ильинка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Ключевого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Богословка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Карахобдинского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Карахобда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Карагашского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Самбай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32-3-31</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Маржанбулакского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Прогресс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8-71329 </w:t>
            </w:r>
          </w:p>
          <w:p>
            <w:pPr>
              <w:spacing w:after="20"/>
              <w:ind w:left="20"/>
              <w:jc w:val="both"/>
            </w:pPr>
            <w:r>
              <w:rPr>
                <w:rFonts w:ascii="Times New Roman"/>
                <w:b w:val="false"/>
                <w:i w:val="false"/>
                <w:color w:val="000000"/>
                <w:sz w:val="20"/>
              </w:rPr>
              <w:t>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Токмансайского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Токмансай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Тамдинского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Тамды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8-71337 </w:t>
            </w:r>
          </w:p>
          <w:p>
            <w:pPr>
              <w:spacing w:after="20"/>
              <w:ind w:left="20"/>
              <w:jc w:val="both"/>
            </w:pPr>
            <w:r>
              <w:rPr>
                <w:rFonts w:ascii="Times New Roman"/>
                <w:b w:val="false"/>
                <w:i w:val="false"/>
                <w:color w:val="000000"/>
                <w:sz w:val="20"/>
              </w:rPr>
              <w:t>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Черноводского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Черноводск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8-71329 </w:t>
            </w:r>
          </w:p>
          <w:p>
            <w:pPr>
              <w:spacing w:after="20"/>
              <w:ind w:left="20"/>
              <w:jc w:val="both"/>
            </w:pPr>
            <w:r>
              <w:rPr>
                <w:rFonts w:ascii="Times New Roman"/>
                <w:b w:val="false"/>
                <w:i w:val="false"/>
                <w:color w:val="000000"/>
                <w:sz w:val="20"/>
              </w:rPr>
              <w:t>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Сарыкобдинского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Сарыхобда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Байганинский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Караукельдского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Караукельды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22-5-65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Сартогай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Ашыкского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Ашы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w:t>
            </w:r>
          </w:p>
          <w:p>
            <w:pPr>
              <w:spacing w:after="20"/>
              <w:ind w:left="20"/>
              <w:jc w:val="both"/>
            </w:pPr>
            <w:r>
              <w:rPr>
                <w:rFonts w:ascii="Times New Roman"/>
                <w:b w:val="false"/>
                <w:i w:val="false"/>
                <w:color w:val="000000"/>
                <w:sz w:val="20"/>
              </w:rPr>
              <w:t>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Мияловского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Колтабанского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Колтабан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Кызылбулакского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35-5-31</w:t>
            </w:r>
          </w:p>
        </w:tc>
        <w:tc>
          <w:tcPr>
            <w:tcW w:w="0" w:type="auto"/>
            <w:vMerge/>
            <w:tcBorders>
              <w:top w:val="nil"/>
              <w:left w:val="single" w:color="cfcfcf" w:sz="5"/>
              <w:bottom w:val="single" w:color="cfcfcf" w:sz="5"/>
              <w:right w:val="single" w:color="cfcfcf" w:sz="5"/>
            </w:tcBorders>
          </w:tcP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Жаркамыского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Жаркамыс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8-71345 </w:t>
            </w:r>
          </w:p>
          <w:p>
            <w:pPr>
              <w:spacing w:after="20"/>
              <w:ind w:left="20"/>
              <w:jc w:val="both"/>
            </w:pPr>
            <w:r>
              <w:rPr>
                <w:rFonts w:ascii="Times New Roman"/>
                <w:b w:val="false"/>
                <w:i w:val="false"/>
                <w:color w:val="000000"/>
                <w:sz w:val="20"/>
              </w:rPr>
              <w:t>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Жанажольского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Жанажол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Иргизский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Иргизского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Иргиз</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21-5-95</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Аманкольского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Аманколь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Кумтогай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Нура»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Нура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Тауып»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Тауып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8-71343 </w:t>
            </w:r>
          </w:p>
          <w:p>
            <w:pPr>
              <w:spacing w:after="20"/>
              <w:ind w:left="20"/>
              <w:jc w:val="both"/>
            </w:pPr>
            <w:r>
              <w:rPr>
                <w:rFonts w:ascii="Times New Roman"/>
                <w:b w:val="false"/>
                <w:i w:val="false"/>
                <w:color w:val="000000"/>
                <w:sz w:val="20"/>
              </w:rPr>
              <w:t>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Каргалинский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Бадамша»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Бадамша,</w:t>
            </w:r>
          </w:p>
          <w:p>
            <w:pPr>
              <w:spacing w:after="20"/>
              <w:ind w:left="20"/>
              <w:jc w:val="both"/>
            </w:pPr>
            <w:r>
              <w:rPr>
                <w:rFonts w:ascii="Times New Roman"/>
                <w:b w:val="false"/>
                <w:i w:val="false"/>
                <w:color w:val="000000"/>
                <w:sz w:val="20"/>
              </w:rPr>
              <w:t>улица Пацаева, 40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 xml:space="preserve">23-2-51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Ащелесайского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Григорьевка,</w:t>
            </w:r>
          </w:p>
          <w:p>
            <w:pPr>
              <w:spacing w:after="20"/>
              <w:ind w:left="20"/>
              <w:jc w:val="both"/>
            </w:pPr>
            <w:r>
              <w:rPr>
                <w:rFonts w:ascii="Times New Roman"/>
                <w:b w:val="false"/>
                <w:i w:val="false"/>
                <w:color w:val="000000"/>
                <w:sz w:val="20"/>
              </w:rPr>
              <w:t>улица Б.Момышулы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Степного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Степное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Кос-Истекского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Кос-Истек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Велиховского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Велиховка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p>
          <w:p>
            <w:pPr>
              <w:spacing w:after="20"/>
              <w:ind w:left="20"/>
              <w:jc w:val="both"/>
            </w:pPr>
            <w:r>
              <w:rPr>
                <w:rFonts w:ascii="Times New Roman"/>
                <w:b w:val="false"/>
                <w:i w:val="false"/>
                <w:color w:val="000000"/>
                <w:sz w:val="20"/>
              </w:rPr>
              <w:t>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Кемпирсайского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Жосалы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Алимбетовского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Алимбетовка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Желтауского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Петропавловка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w:t>
            </w:r>
          </w:p>
          <w:p>
            <w:pPr>
              <w:spacing w:after="20"/>
              <w:ind w:left="20"/>
              <w:jc w:val="both"/>
            </w:pPr>
            <w:r>
              <w:rPr>
                <w:rFonts w:ascii="Times New Roman"/>
                <w:b w:val="false"/>
                <w:i w:val="false"/>
                <w:color w:val="000000"/>
                <w:sz w:val="20"/>
              </w:rPr>
              <w:t>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Кобдинский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Акырап»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Акырап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31-3-76</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Бегалы»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Бегалы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Белогор»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Бестау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имени Билтабана»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w:t>
            </w:r>
          </w:p>
          <w:p>
            <w:pPr>
              <w:spacing w:after="20"/>
              <w:ind w:left="20"/>
              <w:jc w:val="both"/>
            </w:pPr>
            <w:r>
              <w:rPr>
                <w:rFonts w:ascii="Times New Roman"/>
                <w:b w:val="false"/>
                <w:i w:val="false"/>
                <w:color w:val="000000"/>
                <w:sz w:val="20"/>
              </w:rPr>
              <w:t>Бильтабан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Булак»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Исатай»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Жарык»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Жарык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Жарсай»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Жарсай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8-71341 </w:t>
            </w:r>
          </w:p>
          <w:p>
            <w:pPr>
              <w:spacing w:after="20"/>
              <w:ind w:left="20"/>
              <w:jc w:val="both"/>
            </w:pPr>
            <w:r>
              <w:rPr>
                <w:rFonts w:ascii="Times New Roman"/>
                <w:b w:val="false"/>
                <w:i w:val="false"/>
                <w:color w:val="000000"/>
                <w:sz w:val="20"/>
              </w:rPr>
              <w:t>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Жиренкопа»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Жиренкопа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Жанаталап»</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Жанаталап</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Курсай»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Курсай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8-71359 </w:t>
            </w:r>
          </w:p>
          <w:p>
            <w:pPr>
              <w:spacing w:after="20"/>
              <w:ind w:left="20"/>
              <w:jc w:val="both"/>
            </w:pPr>
            <w:r>
              <w:rPr>
                <w:rFonts w:ascii="Times New Roman"/>
                <w:b w:val="false"/>
                <w:i w:val="false"/>
                <w:color w:val="000000"/>
                <w:sz w:val="20"/>
              </w:rPr>
              <w:t>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Кызылжар»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Кызылжар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Кобда»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Кобда,</w:t>
            </w:r>
          </w:p>
          <w:p>
            <w:pPr>
              <w:spacing w:after="20"/>
              <w:ind w:left="20"/>
              <w:jc w:val="both"/>
            </w:pPr>
            <w:r>
              <w:rPr>
                <w:rFonts w:ascii="Times New Roman"/>
                <w:b w:val="false"/>
                <w:i w:val="false"/>
                <w:color w:val="000000"/>
                <w:sz w:val="20"/>
              </w:rPr>
              <w:t>улица Астана, 37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Сарбулак»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Сарбулак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Согалы»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Согалы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Отек»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Отек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имени И.Курманова»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И.Курманова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Терисаккан»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Терисаккан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8-71340 </w:t>
            </w:r>
          </w:p>
          <w:p>
            <w:pPr>
              <w:spacing w:after="20"/>
              <w:ind w:left="20"/>
              <w:jc w:val="both"/>
            </w:pPr>
            <w:r>
              <w:rPr>
                <w:rFonts w:ascii="Times New Roman"/>
                <w:b w:val="false"/>
                <w:i w:val="false"/>
                <w:color w:val="000000"/>
                <w:sz w:val="20"/>
              </w:rPr>
              <w:t>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Мартукский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Аккудык»</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Вознесеновка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 xml:space="preserve">24-1-34 </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Байнасай»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Байнасай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Байторысайского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Байторысай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Карагаевского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Каратаусай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Курмансай»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Курмансай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Андреевка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Мартукского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Мартук,</w:t>
            </w:r>
          </w:p>
          <w:p>
            <w:pPr>
              <w:spacing w:after="20"/>
              <w:ind w:left="20"/>
              <w:jc w:val="both"/>
            </w:pPr>
            <w:r>
              <w:rPr>
                <w:rFonts w:ascii="Times New Roman"/>
                <w:b w:val="false"/>
                <w:i w:val="false"/>
                <w:color w:val="000000"/>
                <w:sz w:val="20"/>
              </w:rPr>
              <w:t>улица Есет Кокиулы, 96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21-4-63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Танирберген»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Сарисансай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Родниковского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Родниковка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Хазиретовского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Хазирет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8-7132 </w:t>
            </w:r>
          </w:p>
          <w:p>
            <w:pPr>
              <w:spacing w:after="20"/>
              <w:ind w:left="20"/>
              <w:jc w:val="both"/>
            </w:pPr>
            <w:r>
              <w:rPr>
                <w:rFonts w:ascii="Times New Roman"/>
                <w:b w:val="false"/>
                <w:i w:val="false"/>
                <w:color w:val="000000"/>
                <w:sz w:val="20"/>
              </w:rPr>
              <w:t>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Хлебодаровского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Хлебодаровка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Яйсанского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Яйсан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w:t>
            </w:r>
          </w:p>
          <w:p>
            <w:pPr>
              <w:spacing w:after="20"/>
              <w:ind w:left="20"/>
              <w:jc w:val="both"/>
            </w:pPr>
            <w:r>
              <w:rPr>
                <w:rFonts w:ascii="Times New Roman"/>
                <w:b w:val="false"/>
                <w:i w:val="false"/>
                <w:color w:val="000000"/>
                <w:sz w:val="20"/>
              </w:rPr>
              <w:t>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Мугалжарский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 Кандыагаш»</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Кандыагаш,</w:t>
            </w:r>
          </w:p>
          <w:p>
            <w:pPr>
              <w:spacing w:after="20"/>
              <w:ind w:left="20"/>
              <w:jc w:val="both"/>
            </w:pPr>
            <w:r>
              <w:rPr>
                <w:rFonts w:ascii="Times New Roman"/>
                <w:b w:val="false"/>
                <w:i w:val="false"/>
                <w:color w:val="000000"/>
                <w:sz w:val="20"/>
              </w:rPr>
              <w:t>улица Интернациональная,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35-3-87</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Эмба»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Эмба,</w:t>
            </w:r>
          </w:p>
          <w:p>
            <w:pPr>
              <w:spacing w:after="20"/>
              <w:ind w:left="20"/>
              <w:jc w:val="both"/>
            </w:pPr>
            <w:r>
              <w:rPr>
                <w:rFonts w:ascii="Times New Roman"/>
                <w:b w:val="false"/>
                <w:i w:val="false"/>
                <w:color w:val="000000"/>
                <w:sz w:val="20"/>
              </w:rPr>
              <w:t>улица Амирова,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Жем»</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Жем,</w:t>
            </w:r>
          </w:p>
          <w:p>
            <w:pPr>
              <w:spacing w:after="20"/>
              <w:ind w:left="20"/>
              <w:jc w:val="both"/>
            </w:pPr>
            <w:r>
              <w:rPr>
                <w:rFonts w:ascii="Times New Roman"/>
                <w:b w:val="false"/>
                <w:i w:val="false"/>
                <w:color w:val="000000"/>
                <w:sz w:val="20"/>
              </w:rPr>
              <w:t>улица Унучко,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Енбекского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Сагашили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Журынского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Журын,</w:t>
            </w:r>
          </w:p>
          <w:p>
            <w:pPr>
              <w:spacing w:after="20"/>
              <w:ind w:left="20"/>
              <w:jc w:val="both"/>
            </w:pPr>
            <w:r>
              <w:rPr>
                <w:rFonts w:ascii="Times New Roman"/>
                <w:b w:val="false"/>
                <w:i w:val="false"/>
                <w:color w:val="000000"/>
                <w:sz w:val="20"/>
              </w:rPr>
              <w:t>улица Жубанова, 21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Ащысайского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Ащысай,</w:t>
            </w:r>
          </w:p>
          <w:p>
            <w:pPr>
              <w:spacing w:after="20"/>
              <w:ind w:left="20"/>
              <w:jc w:val="both"/>
            </w:pPr>
            <w:r>
              <w:rPr>
                <w:rFonts w:ascii="Times New Roman"/>
                <w:b w:val="false"/>
                <w:i w:val="false"/>
                <w:color w:val="000000"/>
                <w:sz w:val="20"/>
              </w:rPr>
              <w:t>улица Калыбаева,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Аккемирского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Аккемир,</w:t>
            </w:r>
          </w:p>
          <w:p>
            <w:pPr>
              <w:spacing w:after="20"/>
              <w:ind w:left="20"/>
              <w:jc w:val="both"/>
            </w:pPr>
            <w:r>
              <w:rPr>
                <w:rFonts w:ascii="Times New Roman"/>
                <w:b w:val="false"/>
                <w:i w:val="false"/>
                <w:color w:val="000000"/>
                <w:sz w:val="20"/>
              </w:rPr>
              <w:t>улица Советская, 46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Жубановского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Каракол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село Мугалжар»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Мугалжар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Кумжарганского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Бирлик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Кумсайского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Кумсай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Талдысайского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Талдысай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Егиндыбулакского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Родник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Каиндинского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Кайынды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8-71334 </w:t>
            </w:r>
          </w:p>
          <w:p>
            <w:pPr>
              <w:spacing w:after="20"/>
              <w:ind w:left="20"/>
              <w:jc w:val="both"/>
            </w:pPr>
            <w:r>
              <w:rPr>
                <w:rFonts w:ascii="Times New Roman"/>
                <w:b w:val="false"/>
                <w:i w:val="false"/>
                <w:color w:val="000000"/>
                <w:sz w:val="20"/>
              </w:rPr>
              <w:t>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Батпакколского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аулЖагабулак,</w:t>
            </w:r>
          </w:p>
          <w:p>
            <w:pPr>
              <w:spacing w:after="20"/>
              <w:ind w:left="20"/>
              <w:jc w:val="both"/>
            </w:pPr>
            <w:r>
              <w:rPr>
                <w:rFonts w:ascii="Times New Roman"/>
                <w:b w:val="false"/>
                <w:i w:val="false"/>
                <w:color w:val="000000"/>
                <w:sz w:val="20"/>
              </w:rPr>
              <w:t>улица Школьная,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8-71333 </w:t>
            </w:r>
          </w:p>
          <w:p>
            <w:pPr>
              <w:spacing w:after="20"/>
              <w:ind w:left="20"/>
              <w:jc w:val="both"/>
            </w:pPr>
            <w:r>
              <w:rPr>
                <w:rFonts w:ascii="Times New Roman"/>
                <w:b w:val="false"/>
                <w:i w:val="false"/>
                <w:color w:val="000000"/>
                <w:sz w:val="20"/>
              </w:rPr>
              <w:t>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Темирский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Шубаркудукского поселкового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Шубаркудук,</w:t>
            </w:r>
          </w:p>
          <w:p>
            <w:pPr>
              <w:spacing w:after="20"/>
              <w:ind w:left="20"/>
              <w:jc w:val="both"/>
            </w:pPr>
            <w:r>
              <w:rPr>
                <w:rFonts w:ascii="Times New Roman"/>
                <w:b w:val="false"/>
                <w:i w:val="false"/>
                <w:color w:val="000000"/>
                <w:sz w:val="20"/>
              </w:rPr>
              <w:t>улица Желтоксан, 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22-3-44</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Шубаршийского поселкового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Шубарши,</w:t>
            </w:r>
          </w:p>
          <w:p>
            <w:pPr>
              <w:spacing w:after="20"/>
              <w:ind w:left="20"/>
              <w:jc w:val="both"/>
            </w:pPr>
            <w:r>
              <w:rPr>
                <w:rFonts w:ascii="Times New Roman"/>
                <w:b w:val="false"/>
                <w:i w:val="false"/>
                <w:color w:val="000000"/>
                <w:sz w:val="20"/>
              </w:rPr>
              <w:t>улица Парковая, 10</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Темирского городского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w:t>
            </w:r>
          </w:p>
          <w:p>
            <w:pPr>
              <w:spacing w:after="20"/>
              <w:ind w:left="20"/>
              <w:jc w:val="both"/>
            </w:pPr>
            <w:r>
              <w:rPr>
                <w:rFonts w:ascii="Times New Roman"/>
                <w:b w:val="false"/>
                <w:i w:val="false"/>
                <w:color w:val="000000"/>
                <w:sz w:val="20"/>
              </w:rPr>
              <w:t>улица Абилкайыр-хана, 13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Таскопинского аульного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Таскопа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Кайындинского сельского округа» </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Кайынды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Бородиннского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Шыгырлы</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Саркульского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Саркуль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Кенестуского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аулАксай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Алтыкарасуского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Алтыкарасу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8-71346 </w:t>
            </w:r>
          </w:p>
          <w:p>
            <w:pPr>
              <w:spacing w:after="20"/>
              <w:ind w:left="20"/>
              <w:jc w:val="both"/>
            </w:pPr>
            <w:r>
              <w:rPr>
                <w:rFonts w:ascii="Times New Roman"/>
                <w:b w:val="false"/>
                <w:i w:val="false"/>
                <w:color w:val="000000"/>
                <w:sz w:val="20"/>
              </w:rPr>
              <w:t>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Уилский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Ойыл»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Ойыл,</w:t>
            </w:r>
          </w:p>
          <w:p>
            <w:pPr>
              <w:spacing w:after="20"/>
              <w:ind w:left="20"/>
              <w:jc w:val="both"/>
            </w:pPr>
            <w:r>
              <w:rPr>
                <w:rFonts w:ascii="Times New Roman"/>
                <w:b w:val="false"/>
                <w:i w:val="false"/>
                <w:color w:val="000000"/>
                <w:sz w:val="20"/>
              </w:rPr>
              <w:t>улица Жолмырзаева, 7</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21-0-20</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Кайынды»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Сага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Каратал»</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Каратал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Коптогай»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Коптогай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Караой»</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Караой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Сарбие»</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Сарбие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p>
          <w:p>
            <w:pPr>
              <w:spacing w:after="20"/>
              <w:ind w:left="20"/>
              <w:jc w:val="both"/>
            </w:pPr>
            <w:r>
              <w:rPr>
                <w:rFonts w:ascii="Times New Roman"/>
                <w:b w:val="false"/>
                <w:i w:val="false"/>
                <w:color w:val="000000"/>
                <w:sz w:val="20"/>
              </w:rPr>
              <w:t>21-6-11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аульного округа Саралжын»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Кемер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8-71332 </w:t>
            </w:r>
          </w:p>
          <w:p>
            <w:pPr>
              <w:spacing w:after="20"/>
              <w:ind w:left="20"/>
              <w:jc w:val="both"/>
            </w:pPr>
            <w:r>
              <w:rPr>
                <w:rFonts w:ascii="Times New Roman"/>
                <w:b w:val="false"/>
                <w:i w:val="false"/>
                <w:color w:val="000000"/>
                <w:sz w:val="20"/>
              </w:rPr>
              <w:t>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w:t>
            </w:r>
          </w:p>
          <w:p>
            <w:pPr>
              <w:spacing w:after="20"/>
              <w:ind w:left="20"/>
              <w:jc w:val="both"/>
            </w:pPr>
            <w:r>
              <w:rPr>
                <w:rFonts w:ascii="Times New Roman"/>
                <w:b w:val="false"/>
                <w:i w:val="false"/>
                <w:color w:val="000000"/>
                <w:sz w:val="20"/>
              </w:rPr>
              <w:t>город Хромтау»</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Хромтау,</w:t>
            </w:r>
          </w:p>
          <w:p>
            <w:pPr>
              <w:spacing w:after="20"/>
              <w:ind w:left="20"/>
              <w:jc w:val="both"/>
            </w:pPr>
            <w:r>
              <w:rPr>
                <w:rFonts w:ascii="Times New Roman"/>
                <w:b w:val="false"/>
                <w:i w:val="false"/>
                <w:color w:val="000000"/>
                <w:sz w:val="20"/>
              </w:rPr>
              <w:t>проспект Победы, 4</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21-7-77</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Абайского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Абай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Акжарского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Акжар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Аккудукского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Аккудук</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Бугетсайского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Бугетсай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Дон»</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Дон</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Копинского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Копа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Кудуксайского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Кудуксай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Кызылсуского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Кызылсу</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Коктюбинского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Коктюба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Коктауского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Коктау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Никельтауского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Никельтау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p>
          <w:p>
            <w:pPr>
              <w:spacing w:after="20"/>
              <w:ind w:left="20"/>
              <w:jc w:val="both"/>
            </w:pPr>
            <w:r>
              <w:rPr>
                <w:rFonts w:ascii="Times New Roman"/>
                <w:b w:val="false"/>
                <w:i w:val="false"/>
                <w:color w:val="000000"/>
                <w:sz w:val="20"/>
              </w:rPr>
              <w:t>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Табантальского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Табантал</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Тасоткельского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Тасоткель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8-71336 </w:t>
            </w:r>
          </w:p>
          <w:p>
            <w:pPr>
              <w:spacing w:after="20"/>
              <w:ind w:left="20"/>
              <w:jc w:val="both"/>
            </w:pPr>
            <w:r>
              <w:rPr>
                <w:rFonts w:ascii="Times New Roman"/>
                <w:b w:val="false"/>
                <w:i w:val="false"/>
                <w:color w:val="000000"/>
                <w:sz w:val="20"/>
              </w:rPr>
              <w:t>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Тассайского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Тассай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Шалкарский район</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 «Аппарат акима </w:t>
            </w:r>
          </w:p>
          <w:p>
            <w:pPr>
              <w:spacing w:after="20"/>
              <w:ind w:left="20"/>
              <w:jc w:val="both"/>
            </w:pPr>
            <w:r>
              <w:rPr>
                <w:rFonts w:ascii="Times New Roman"/>
                <w:b w:val="false"/>
                <w:i w:val="false"/>
                <w:color w:val="000000"/>
                <w:sz w:val="20"/>
              </w:rPr>
              <w:t>город Шалкар»</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Шалкар,</w:t>
            </w:r>
          </w:p>
          <w:p>
            <w:pPr>
              <w:spacing w:after="20"/>
              <w:ind w:left="20"/>
              <w:jc w:val="both"/>
            </w:pPr>
            <w:r>
              <w:rPr>
                <w:rFonts w:ascii="Times New Roman"/>
                <w:b w:val="false"/>
                <w:i w:val="false"/>
                <w:color w:val="000000"/>
                <w:sz w:val="20"/>
              </w:rPr>
              <w:t>улица Айтеке би, 63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21-9-79</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13- 00 до 14-00 часов.</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Бозойского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Бозой,</w:t>
            </w:r>
          </w:p>
          <w:p>
            <w:pPr>
              <w:spacing w:after="20"/>
              <w:ind w:left="20"/>
              <w:jc w:val="both"/>
            </w:pPr>
            <w:r>
              <w:rPr>
                <w:rFonts w:ascii="Times New Roman"/>
                <w:b w:val="false"/>
                <w:i w:val="false"/>
                <w:color w:val="000000"/>
                <w:sz w:val="20"/>
              </w:rPr>
              <w:t>улица Уран Бактыбай, 29</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сельского округа Есет Котибарулы»</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Байкадам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Шалкарского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Жылтыр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8-71335 </w:t>
            </w:r>
          </w:p>
          <w:p>
            <w:pPr>
              <w:spacing w:after="20"/>
              <w:ind w:left="20"/>
              <w:jc w:val="both"/>
            </w:pPr>
            <w:r>
              <w:rPr>
                <w:rFonts w:ascii="Times New Roman"/>
                <w:b w:val="false"/>
                <w:i w:val="false"/>
                <w:color w:val="000000"/>
                <w:sz w:val="20"/>
              </w:rPr>
              <w:t>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Кауылжырского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Кауылжыр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Шетыргызского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Каратогай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Жанаконысского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Аккайтым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Тогузского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Тогуз</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Актогайского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Котыртас</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Айшуакского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Бегимбет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8-71349 </w:t>
            </w:r>
          </w:p>
          <w:p>
            <w:pPr>
              <w:spacing w:after="20"/>
              <w:ind w:left="20"/>
              <w:jc w:val="both"/>
            </w:pPr>
            <w:r>
              <w:rPr>
                <w:rFonts w:ascii="Times New Roman"/>
                <w:b w:val="false"/>
                <w:i w:val="false"/>
                <w:color w:val="000000"/>
                <w:sz w:val="20"/>
              </w:rPr>
              <w:t>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Берчогурского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Берчогур</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Кишикумского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Шиликти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8-71347 </w:t>
            </w:r>
          </w:p>
          <w:p>
            <w:pPr>
              <w:spacing w:after="20"/>
              <w:ind w:left="20"/>
              <w:jc w:val="both"/>
            </w:pPr>
            <w:r>
              <w:rPr>
                <w:rFonts w:ascii="Times New Roman"/>
                <w:b w:val="false"/>
                <w:i w:val="false"/>
                <w:color w:val="000000"/>
                <w:sz w:val="20"/>
              </w:rPr>
              <w:t>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 «Аппарат акима Монкебийского сельского округа»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Монке би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8-71348 </w:t>
            </w:r>
          </w:p>
          <w:p>
            <w:pPr>
              <w:spacing w:after="20"/>
              <w:ind w:left="20"/>
              <w:jc w:val="both"/>
            </w:pPr>
            <w:r>
              <w:rPr>
                <w:rFonts w:ascii="Times New Roman"/>
                <w:b w:val="false"/>
                <w:i w:val="false"/>
                <w:color w:val="000000"/>
                <w:sz w:val="20"/>
              </w:rPr>
              <w:t>25-3-20</w:t>
            </w:r>
          </w:p>
        </w:tc>
        <w:tc>
          <w:tcPr>
            <w:tcW w:w="0" w:type="auto"/>
            <w:vMerge/>
            <w:tcBorders>
              <w:top w:val="nil"/>
              <w:left w:val="single" w:color="cfcfcf" w:sz="5"/>
              <w:bottom w:val="single" w:color="cfcfcf" w:sz="5"/>
              <w:right w:val="single" w:color="cfcfcf" w:sz="5"/>
            </w:tcBorders>
          </w:tcPr>
          <w:p/>
        </w:tc>
      </w:tr>
    </w:tbl>
    <w:bookmarkStart w:name="z104" w:id="49"/>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ветеринарного паспорта на животное"</w:t>
      </w:r>
    </w:p>
    <w:bookmarkEnd w:id="49"/>
    <w:p>
      <w:pPr>
        <w:spacing w:after="0"/>
        <w:ind w:left="0"/>
        <w:jc w:val="left"/>
      </w:pPr>
      <w:r>
        <w:rPr>
          <w:rFonts w:ascii="Times New Roman"/>
          <w:b/>
          <w:i w:val="false"/>
          <w:color w:val="000000"/>
        </w:rPr>
        <w:t xml:space="preserve"> Перечисление и описание структурно-функциональных единиц, которые участвуют в процессе оказания государственной услуги</w:t>
      </w:r>
    </w:p>
    <w:p>
      <w:pPr>
        <w:spacing w:after="0"/>
        <w:ind w:left="0"/>
        <w:jc w:val="both"/>
      </w:pPr>
      <w:r>
        <w:rPr>
          <w:rFonts w:ascii="Times New Roman"/>
          <w:b w:val="false"/>
          <w:i w:val="false"/>
          <w:color w:val="000000"/>
          <w:sz w:val="28"/>
        </w:rPr>
        <w:t>      Специалист – ветеринарный врач аульного (сельского) округа (СФЕ 1):</w:t>
      </w:r>
      <w:r>
        <w:br/>
      </w:r>
      <w:r>
        <w:rPr>
          <w:rFonts w:ascii="Times New Roman"/>
          <w:b w:val="false"/>
          <w:i w:val="false"/>
          <w:color w:val="000000"/>
          <w:sz w:val="28"/>
        </w:rPr>
        <w:t>
      в течение 3 (три) рабочих дней с момента присвоения животному индивидуального номера его владельцу выдает ветеринарный паспорт по установленной форме. </w:t>
      </w:r>
    </w:p>
    <w:bookmarkStart w:name="z105" w:id="5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ветеринарного паспорта на животное"</w:t>
      </w:r>
    </w:p>
    <w:bookmarkEnd w:id="50"/>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w:t>
      </w:r>
    </w:p>
    <w:p>
      <w:pPr>
        <w:spacing w:after="0"/>
        <w:ind w:left="0"/>
        <w:jc w:val="left"/>
      </w:pPr>
      <w:r>
        <w:rPr>
          <w:rFonts w:ascii="Times New Roman"/>
          <w:b/>
          <w:i w:val="false"/>
          <w:color w:val="000000"/>
        </w:rPr>
        <w:t xml:space="preserve">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73"/>
        <w:gridCol w:w="661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Специалист-ветеринарный врач аульного (сельского) округа</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 xml:space="preserve">консультирует о порядке выдачи ветеринарного паспорта на животное </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выдает ветеринарный паспорт на животное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w:t>
            </w:r>
          </w:p>
        </w:tc>
      </w:tr>
    </w:tbl>
    <w:p>
      <w:pPr>
        <w:spacing w:after="0"/>
        <w:ind w:left="0"/>
        <w:jc w:val="left"/>
      </w:pPr>
      <w:r>
        <w:rPr>
          <w:rFonts w:ascii="Times New Roman"/>
          <w:b/>
          <w:i w:val="false"/>
          <w:color w:val="000000"/>
        </w:rPr>
        <w:t xml:space="preserve"> Таблица 2.Варианты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3"/>
      </w:tblGrid>
      <w:tr>
        <w:trPr>
          <w:trHeight w:val="30" w:hRule="atLeast"/>
        </w:trPr>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Специалист-ветеринарный врач аульного (сельского) округа </w:t>
            </w:r>
          </w:p>
        </w:tc>
      </w:tr>
      <w:tr>
        <w:trPr>
          <w:trHeight w:val="30" w:hRule="atLeast"/>
        </w:trPr>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выдачи ветеринарного паспорта на животное</w:t>
            </w:r>
          </w:p>
        </w:tc>
      </w:tr>
      <w:tr>
        <w:trPr>
          <w:trHeight w:val="30" w:hRule="atLeast"/>
        </w:trPr>
        <w:tc>
          <w:tcPr>
            <w:tcW w:w="1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выдает ветеринарный паспорт на животное</w:t>
            </w:r>
          </w:p>
        </w:tc>
      </w:tr>
    </w:tbl>
    <w:p>
      <w:pPr>
        <w:spacing w:after="0"/>
        <w:ind w:left="0"/>
        <w:jc w:val="left"/>
      </w:pPr>
      <w:r>
        <w:rPr>
          <w:rFonts w:ascii="Times New Roman"/>
          <w:b/>
          <w:i w:val="false"/>
          <w:color w:val="000000"/>
        </w:rPr>
        <w:t xml:space="preserve"> Таблица 2.Варианты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0"/>
      </w:tblGrid>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1.. Специалист-ветеринарный врач аульного (сельского) округа </w:t>
            </w:r>
          </w:p>
        </w:tc>
      </w:tr>
      <w:tr>
        <w:trPr>
          <w:trHeight w:val="30" w:hRule="atLeast"/>
        </w:trPr>
        <w:tc>
          <w:tcPr>
            <w:tcW w:w="1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выдачи ветеринарного паспорта на животное.</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В случае, если у животного отсутствует индивидуальный номер выдачи ветеринарных паспортов будет отказано.</w:t>
            </w:r>
            <w:r>
              <w:br/>
            </w:r>
            <w:r>
              <w:rPr>
                <w:rFonts w:ascii="Times New Roman"/>
                <w:b w:val="false"/>
                <w:i w:val="false"/>
                <w:color w:val="000000"/>
                <w:sz w:val="20"/>
              </w:rPr>
              <w:t>
 </w:t>
            </w:r>
          </w:p>
        </w:tc>
      </w:tr>
    </w:tbl>
    <w:bookmarkStart w:name="z106" w:id="51"/>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ветеринарного паспорта на животное" </w:t>
      </w:r>
    </w:p>
    <w:bookmarkEnd w:id="51"/>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w:t>
      </w:r>
    </w:p>
    <w:p>
      <w:pPr>
        <w:spacing w:after="0"/>
        <w:ind w:left="0"/>
        <w:jc w:val="both"/>
      </w:pPr>
      <w:r>
        <w:drawing>
          <wp:inline distT="0" distB="0" distL="0" distR="0">
            <wp:extent cx="76200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4254500"/>
                    </a:xfrm>
                    <a:prstGeom prst="rect">
                      <a:avLst/>
                    </a:prstGeom>
                  </pic:spPr>
                </pic:pic>
              </a:graphicData>
            </a:graphic>
          </wp:inline>
        </w:drawing>
      </w:r>
      <w:r>
        <w:br/>
      </w:r>
      <w:r>
        <w:rPr>
          <w:rFonts w:ascii="Times New Roman"/>
          <w:b w:val="false"/>
          <w:i w:val="false"/>
          <w:color w:val="000000"/>
          <w:sz w:val="28"/>
        </w:rPr>
        <w:t>
 </w:t>
      </w:r>
    </w:p>
    <w:bookmarkStart w:name="z107" w:id="52"/>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"Выдача ветеринарного паспорта на животное"</w:t>
      </w:r>
      <w:r>
        <w:br/>
      </w:r>
      <w:r>
        <w:rPr>
          <w:rFonts w:ascii="Times New Roman"/>
          <w:b w:val="false"/>
          <w:i w:val="false"/>
          <w:color w:val="000000"/>
          <w:sz w:val="28"/>
        </w:rPr>
        <w:t>
 </w:t>
      </w:r>
    </w:p>
    <w:bookmarkEnd w:id="52"/>
    <w:p>
      <w:pPr>
        <w:spacing w:after="0"/>
        <w:ind w:left="0"/>
        <w:jc w:val="both"/>
      </w:pPr>
      <w:r>
        <w:rPr>
          <w:rFonts w:ascii="Times New Roman"/>
          <w:b w:val="false"/>
          <w:i w:val="false"/>
          <w:color w:val="000000"/>
          <w:sz w:val="28"/>
        </w:rPr>
        <w:t>Ауыл шаруашылығы жануарларын бірдейлендіру ережесіне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Приложение 4</w:t>
      </w:r>
      <w:r>
        <w:br/>
      </w:r>
      <w:r>
        <w:rPr>
          <w:rFonts w:ascii="Times New Roman"/>
          <w:b w:val="false"/>
          <w:i w:val="false"/>
          <w:color w:val="000000"/>
          <w:sz w:val="28"/>
        </w:rPr>
        <w:t>
к Правилам идентификации сельскохозяйственных животных</w:t>
      </w:r>
    </w:p>
    <w:p>
      <w:pPr>
        <w:spacing w:after="0"/>
        <w:ind w:left="0"/>
        <w:jc w:val="both"/>
      </w:pPr>
      <w:r>
        <w:rPr>
          <w:rFonts w:ascii="Times New Roman"/>
          <w:b w:val="false"/>
          <w:i/>
          <w:color w:val="000000"/>
          <w:sz w:val="28"/>
        </w:rPr>
        <w:t>(1-бет) / (страница 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паспорт Ветеринарный паспорт</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w:t>
      </w:r>
    </w:p>
    <w:p>
      <w:pPr>
        <w:spacing w:after="0"/>
        <w:ind w:left="0"/>
        <w:jc w:val="both"/>
      </w:pPr>
      <w:r>
        <w:rPr>
          <w:rFonts w:ascii="Times New Roman"/>
          <w:b w:val="false"/>
          <w:i w:val="false"/>
          <w:color w:val="000000"/>
          <w:sz w:val="28"/>
        </w:rPr>
        <w:t>____________________ аудан /район (қала/город)</w:t>
      </w:r>
    </w:p>
    <w:p>
      <w:pPr>
        <w:spacing w:after="0"/>
        <w:ind w:left="0"/>
        <w:jc w:val="both"/>
      </w:pPr>
      <w:r>
        <w:rPr>
          <w:rFonts w:ascii="Times New Roman"/>
          <w:b w:val="false"/>
          <w:i w:val="false"/>
          <w:color w:val="000000"/>
          <w:sz w:val="28"/>
        </w:rPr>
        <w:t>_______________________________облыс/область</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(2-бет) / (страница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Ветеринариялық паспорттың нөмірі / Номер ветеринарного паспорта: № ___*  Жануар туралы деректер / Данные о животном:</w:t>
      </w:r>
      <w:r>
        <w:br/>
      </w:r>
      <w:r>
        <w:rPr>
          <w:rFonts w:ascii="Times New Roman"/>
          <w:b/>
          <w:i w:val="false"/>
          <w:color w:val="000000"/>
        </w:rPr>
        <w:t>
 </w:t>
      </w:r>
    </w:p>
    <w:p>
      <w:pPr>
        <w:spacing w:after="0"/>
        <w:ind w:left="0"/>
        <w:jc w:val="both"/>
      </w:pPr>
      <w:r>
        <w:rPr>
          <w:rFonts w:ascii="Times New Roman"/>
          <w:b/>
          <w:i w:val="false"/>
          <w:color w:val="000000"/>
          <w:sz w:val="28"/>
        </w:rPr>
        <w:t>Түрі / Вид</w:t>
      </w:r>
      <w:r>
        <w:rPr>
          <w:rFonts w:ascii="Times New Roman"/>
          <w:b w:val="false"/>
          <w:i w:val="false"/>
          <w:color w:val="000000"/>
          <w:sz w:val="28"/>
        </w:rPr>
        <w:t>_________________________________________________</w:t>
      </w:r>
    </w:p>
    <w:p>
      <w:pPr>
        <w:spacing w:after="0"/>
        <w:ind w:left="0"/>
        <w:jc w:val="both"/>
      </w:pPr>
      <w:r>
        <w:rPr>
          <w:rFonts w:ascii="Times New Roman"/>
          <w:b/>
          <w:i w:val="false"/>
          <w:color w:val="000000"/>
          <w:sz w:val="28"/>
        </w:rPr>
        <w:t>Жынысы / Пол</w:t>
      </w:r>
      <w:r>
        <w:rPr>
          <w:rFonts w:ascii="Times New Roman"/>
          <w:b w:val="false"/>
          <w:i w:val="false"/>
          <w:color w:val="000000"/>
          <w:sz w:val="28"/>
        </w:rPr>
        <w:t>_______________________________________________</w:t>
      </w:r>
    </w:p>
    <w:p>
      <w:pPr>
        <w:spacing w:after="0"/>
        <w:ind w:left="0"/>
        <w:jc w:val="both"/>
      </w:pPr>
      <w:r>
        <w:rPr>
          <w:rFonts w:ascii="Times New Roman"/>
          <w:b/>
          <w:i w:val="false"/>
          <w:color w:val="000000"/>
          <w:sz w:val="28"/>
        </w:rPr>
        <w:t>Малдың түсі / Масть</w:t>
      </w:r>
      <w:r>
        <w:rPr>
          <w:rFonts w:ascii="Times New Roman"/>
          <w:b w:val="false"/>
          <w:i w:val="false"/>
          <w:color w:val="000000"/>
          <w:sz w:val="28"/>
        </w:rPr>
        <w:t>_______________________________________ </w:t>
      </w:r>
    </w:p>
    <w:p>
      <w:pPr>
        <w:spacing w:after="0"/>
        <w:ind w:left="0"/>
        <w:jc w:val="both"/>
      </w:pPr>
      <w:r>
        <w:rPr>
          <w:rFonts w:ascii="Times New Roman"/>
          <w:b/>
          <w:i w:val="false"/>
          <w:color w:val="000000"/>
          <w:sz w:val="28"/>
        </w:rPr>
        <w:t>Аты / Кличка</w:t>
      </w:r>
      <w:r>
        <w:rPr>
          <w:rFonts w:ascii="Times New Roman"/>
          <w:b w:val="false"/>
          <w:i w:val="false"/>
          <w:color w:val="000000"/>
          <w:sz w:val="28"/>
        </w:rPr>
        <w:t>_______________________________________________ </w:t>
      </w:r>
    </w:p>
    <w:p>
      <w:pPr>
        <w:spacing w:after="0"/>
        <w:ind w:left="0"/>
        <w:jc w:val="both"/>
      </w:pPr>
      <w:r>
        <w:rPr>
          <w:rFonts w:ascii="Times New Roman"/>
          <w:b/>
          <w:i w:val="false"/>
          <w:color w:val="000000"/>
          <w:sz w:val="28"/>
        </w:rPr>
        <w:t>Жасы / Возраст</w:t>
      </w:r>
      <w:r>
        <w:rPr>
          <w:rFonts w:ascii="Times New Roman"/>
          <w:b w:val="false"/>
          <w:i w:val="false"/>
          <w:color w:val="000000"/>
          <w:sz w:val="28"/>
        </w:rPr>
        <w:t>_____________________________________________</w:t>
      </w:r>
    </w:p>
    <w:p>
      <w:pPr>
        <w:spacing w:after="0"/>
        <w:ind w:left="0"/>
        <w:jc w:val="both"/>
      </w:pPr>
      <w:r>
        <w:rPr>
          <w:rFonts w:ascii="Times New Roman"/>
          <w:b/>
          <w:i w:val="false"/>
          <w:color w:val="000000"/>
          <w:sz w:val="28"/>
        </w:rPr>
        <w:t>Бірдейлендіру әдісі / Метод идентификации</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i w:val="false"/>
          <w:color w:val="000000"/>
          <w:sz w:val="28"/>
        </w:rPr>
        <w:t>Малдың тегі туралы деректер (егер асыл тұқымды жануар болса) / Данные о родителях (если племенное животное)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433"/>
        <w:gridCol w:w="2593"/>
        <w:gridCol w:w="3393"/>
      </w:tblGrid>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жануарлары тиесілі иесінің Т.А.Ә. немесе заңды тұлғаның атауы/</w:t>
            </w:r>
          </w:p>
          <w:p>
            <w:pPr>
              <w:spacing w:after="20"/>
              <w:ind w:left="20"/>
              <w:jc w:val="both"/>
            </w:pPr>
            <w:r>
              <w:rPr>
                <w:rFonts w:ascii="Times New Roman"/>
                <w:b/>
                <w:i w:val="false"/>
                <w:color w:val="000000"/>
                <w:sz w:val="20"/>
              </w:rPr>
              <w:t>Ф.И.О. владельца или наименование юридического лица, которому принадлежит сельскохозяйственн</w:t>
            </w:r>
            <w:r>
              <w:br/>
            </w:r>
            <w:r>
              <w:rPr>
                <w:rFonts w:ascii="Times New Roman"/>
                <w:b w:val="false"/>
                <w:i w:val="false"/>
                <w:color w:val="000000"/>
                <w:sz w:val="20"/>
              </w:rPr>
              <w:t>
</w:t>
            </w:r>
            <w:r>
              <w:rPr>
                <w:rFonts w:ascii="Times New Roman"/>
                <w:b/>
                <w:i w:val="false"/>
                <w:color w:val="000000"/>
                <w:sz w:val="20"/>
              </w:rPr>
              <w:t xml:space="preserve">ые животные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Иесінің мекен-жайы немесе заңды тұлғаның атауы /</w:t>
            </w:r>
          </w:p>
          <w:p>
            <w:pPr>
              <w:spacing w:after="20"/>
              <w:ind w:left="20"/>
              <w:jc w:val="both"/>
            </w:pPr>
            <w:r>
              <w:rPr>
                <w:rFonts w:ascii="Times New Roman"/>
                <w:b/>
                <w:i w:val="false"/>
                <w:color w:val="000000"/>
                <w:sz w:val="20"/>
              </w:rPr>
              <w:t>Адрес владельца или наименование юридического лица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жануарларының иесі ауыстырылған күн/</w:t>
            </w:r>
          </w:p>
          <w:p>
            <w:pPr>
              <w:spacing w:after="20"/>
              <w:ind w:left="20"/>
              <w:jc w:val="both"/>
            </w:pPr>
            <w:r>
              <w:rPr>
                <w:rFonts w:ascii="Times New Roman"/>
                <w:b/>
                <w:i w:val="false"/>
                <w:color w:val="000000"/>
                <w:sz w:val="20"/>
              </w:rPr>
              <w:t>Дата смены владельца сельскохозяйст</w:t>
            </w:r>
            <w:r>
              <w:br/>
            </w:r>
            <w:r>
              <w:rPr>
                <w:rFonts w:ascii="Times New Roman"/>
                <w:b w:val="false"/>
                <w:i w:val="false"/>
                <w:color w:val="000000"/>
                <w:sz w:val="20"/>
              </w:rPr>
              <w:t>
</w:t>
            </w:r>
            <w:r>
              <w:rPr>
                <w:rFonts w:ascii="Times New Roman"/>
                <w:b/>
                <w:i w:val="false"/>
                <w:color w:val="000000"/>
                <w:sz w:val="20"/>
              </w:rPr>
              <w:t xml:space="preserve">венных животных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жануарлары иесінің ауыстырылуын растайтын мемветсанинспектор</w:t>
            </w:r>
            <w:r>
              <w:br/>
            </w:r>
            <w:r>
              <w:rPr>
                <w:rFonts w:ascii="Times New Roman"/>
                <w:b w:val="false"/>
                <w:i w:val="false"/>
                <w:color w:val="000000"/>
                <w:sz w:val="20"/>
              </w:rPr>
              <w:t>
</w:t>
            </w:r>
            <w:r>
              <w:rPr>
                <w:rFonts w:ascii="Times New Roman"/>
                <w:b/>
                <w:i w:val="false"/>
                <w:color w:val="000000"/>
                <w:sz w:val="20"/>
              </w:rPr>
              <w:t>дың қолы мен мөрі/</w:t>
            </w:r>
          </w:p>
          <w:p>
            <w:pPr>
              <w:spacing w:after="20"/>
              <w:ind w:left="20"/>
              <w:jc w:val="both"/>
            </w:pPr>
            <w:r>
              <w:rPr>
                <w:rFonts w:ascii="Times New Roman"/>
                <w:b/>
                <w:i w:val="false"/>
                <w:color w:val="000000"/>
                <w:sz w:val="20"/>
              </w:rPr>
              <w:t>Подпись и печать госветсанинспектор</w:t>
            </w:r>
            <w:r>
              <w:br/>
            </w:r>
            <w:r>
              <w:rPr>
                <w:rFonts w:ascii="Times New Roman"/>
                <w:b w:val="false"/>
                <w:i w:val="false"/>
                <w:color w:val="000000"/>
                <w:sz w:val="20"/>
              </w:rPr>
              <w:t>
</w:t>
            </w:r>
            <w:r>
              <w:rPr>
                <w:rFonts w:ascii="Times New Roman"/>
                <w:b/>
                <w:i w:val="false"/>
                <w:color w:val="000000"/>
                <w:sz w:val="20"/>
              </w:rPr>
              <w:t xml:space="preserve">а, подтверждающего смену владельца сельскохозяйственных животных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Берілген күні 20__ж _____ ______________. / Дата выдачи _____ ______________20__г.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М.О./М.П. </w:t>
      </w:r>
    </w:p>
    <w:p>
      <w:pPr>
        <w:spacing w:after="0"/>
        <w:ind w:left="0"/>
        <w:jc w:val="both"/>
      </w:pPr>
      <w:r>
        <w:rPr>
          <w:rFonts w:ascii="Times New Roman"/>
          <w:b w:val="false"/>
          <w:i w:val="false"/>
          <w:color w:val="000000"/>
          <w:sz w:val="28"/>
        </w:rPr>
        <w:t>(жануардың паспортын берген жергілікті атқарушы органның</w:t>
      </w:r>
      <w:r>
        <w:br/>
      </w:r>
      <w:r>
        <w:rPr>
          <w:rFonts w:ascii="Times New Roman"/>
          <w:b w:val="false"/>
          <w:i w:val="false"/>
          <w:color w:val="000000"/>
          <w:sz w:val="28"/>
        </w:rPr>
        <w:t>
мөрі / печать местного исполнительного _____________________</w:t>
      </w:r>
      <w:r>
        <w:br/>
      </w:r>
      <w:r>
        <w:rPr>
          <w:rFonts w:ascii="Times New Roman"/>
          <w:b w:val="false"/>
          <w:i w:val="false"/>
          <w:color w:val="000000"/>
          <w:sz w:val="28"/>
        </w:rPr>
        <w:t>
органа, выдавшего паспорт животного) (Т.А.Ә., қолы / Ф.И.О., подпись)</w:t>
      </w:r>
    </w:p>
    <w:p>
      <w:pPr>
        <w:spacing w:after="0"/>
        <w:ind w:left="0"/>
        <w:jc w:val="both"/>
      </w:pPr>
      <w:r>
        <w:rPr>
          <w:rFonts w:ascii="Times New Roman"/>
          <w:b w:val="false"/>
          <w:i w:val="false"/>
          <w:color w:val="000000"/>
          <w:sz w:val="28"/>
        </w:rPr>
        <w:t>Ескертпе: *жануар паспортының нөмірі ауыл шаруашылығы жануарларының жеке нөміріне сәйкес келеді. Паспортты ауыл шаруашылығы жануарларының тобына (отарына) берген кезде төртінші жеті сан (бірдейлендіру нөмірінің жеке  тасымалдаушысы) көрсетілмейді. Бұл сандар жануарлар паспортының 3-беттегі кестесінің 3-бағанында көрсетіледі.</w:t>
      </w:r>
    </w:p>
    <w:p>
      <w:pPr>
        <w:spacing w:after="0"/>
        <w:ind w:left="0"/>
        <w:jc w:val="both"/>
      </w:pPr>
      <w:r>
        <w:rPr>
          <w:rFonts w:ascii="Times New Roman"/>
          <w:b w:val="false"/>
          <w:i w:val="false"/>
          <w:color w:val="000000"/>
          <w:sz w:val="28"/>
        </w:rPr>
        <w:t>Примечание: *номер паспорта животного соответствует индивидуальному номеру сельскохозяйственных животных. При выдаче паспорта на группу (отару) сельскохозяйственных животных четвертые семь цифр (индивидуальный носитель идентификационного номера) не указывается. Эти цифры указываются в 3 графе таблицы на 3 странице паспорта животного.</w:t>
      </w:r>
    </w:p>
    <w:p>
      <w:pPr>
        <w:spacing w:after="0"/>
        <w:ind w:left="0"/>
        <w:jc w:val="both"/>
      </w:pPr>
      <w:r>
        <w:rPr>
          <w:rFonts w:ascii="Times New Roman"/>
          <w:b w:val="false"/>
          <w:i w:val="false"/>
          <w:color w:val="000000"/>
          <w:sz w:val="28"/>
        </w:rPr>
        <w:t>3-бет / Страница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1236"/>
        <w:gridCol w:w="3358"/>
        <w:gridCol w:w="3012"/>
        <w:gridCol w:w="2437"/>
        <w:gridCol w:w="1709"/>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 Дата</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шаруашылығы жануарларының тобына (отарына) паспорт берген кезде бірдейлендіру нөмірін тасымалдаушы / </w:t>
            </w:r>
          </w:p>
          <w:p>
            <w:pPr>
              <w:spacing w:after="20"/>
              <w:ind w:left="20"/>
              <w:jc w:val="both"/>
            </w:pPr>
            <w:r>
              <w:rPr>
                <w:rFonts w:ascii="Times New Roman"/>
                <w:b/>
                <w:i w:val="false"/>
                <w:color w:val="000000"/>
                <w:sz w:val="20"/>
              </w:rPr>
              <w:t>Носитель идентификационног</w:t>
            </w:r>
            <w:r>
              <w:br/>
            </w:r>
            <w:r>
              <w:rPr>
                <w:rFonts w:ascii="Times New Roman"/>
                <w:b w:val="false"/>
                <w:i w:val="false"/>
                <w:color w:val="000000"/>
                <w:sz w:val="20"/>
              </w:rPr>
              <w:t>
</w:t>
            </w:r>
            <w:r>
              <w:rPr>
                <w:rFonts w:ascii="Times New Roman"/>
                <w:b/>
                <w:i w:val="false"/>
                <w:color w:val="000000"/>
                <w:sz w:val="20"/>
              </w:rPr>
              <w:t>о номера при выдаче паспорта на группу (отару) сельскохозяйствен</w:t>
            </w:r>
            <w:r>
              <w:br/>
            </w:r>
            <w:r>
              <w:rPr>
                <w:rFonts w:ascii="Times New Roman"/>
                <w:b w:val="false"/>
                <w:i w:val="false"/>
                <w:color w:val="000000"/>
                <w:sz w:val="20"/>
              </w:rPr>
              <w:t>
</w:t>
            </w:r>
            <w:r>
              <w:rPr>
                <w:rFonts w:ascii="Times New Roman"/>
                <w:b/>
                <w:i w:val="false"/>
                <w:color w:val="000000"/>
                <w:sz w:val="20"/>
              </w:rPr>
              <w:t xml:space="preserve">ных животных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 жануарларының тиісті ауруы бойынша ветеринариялық іс-шаралардың (егу, өңдеу, манипуляциялар немесе диагностикалық тесттер*) атауы / Наименование ветеринарных мероприятий (прививки, обработки, манипуляции или диагностические тесты*) по соответствующему заболеванию сельскохозяйств</w:t>
            </w:r>
            <w:r>
              <w:br/>
            </w:r>
            <w:r>
              <w:rPr>
                <w:rFonts w:ascii="Times New Roman"/>
                <w:b w:val="false"/>
                <w:i w:val="false"/>
                <w:color w:val="000000"/>
                <w:sz w:val="20"/>
              </w:rPr>
              <w:t>
</w:t>
            </w:r>
            <w:r>
              <w:rPr>
                <w:rFonts w:ascii="Times New Roman"/>
                <w:b/>
                <w:i w:val="false"/>
                <w:color w:val="000000"/>
                <w:sz w:val="20"/>
              </w:rPr>
              <w:t xml:space="preserve">енных животных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Ветеринариял</w:t>
            </w:r>
            <w:r>
              <w:br/>
            </w:r>
            <w:r>
              <w:rPr>
                <w:rFonts w:ascii="Times New Roman"/>
                <w:b w:val="false"/>
                <w:i w:val="false"/>
                <w:color w:val="000000"/>
                <w:sz w:val="20"/>
              </w:rPr>
              <w:t>
</w:t>
            </w:r>
            <w:r>
              <w:rPr>
                <w:rFonts w:ascii="Times New Roman"/>
                <w:b/>
                <w:i w:val="false"/>
                <w:color w:val="000000"/>
                <w:sz w:val="20"/>
              </w:rPr>
              <w:t>ық іс-шараларды жүргізген ветеринариял</w:t>
            </w:r>
            <w:r>
              <w:br/>
            </w:r>
            <w:r>
              <w:rPr>
                <w:rFonts w:ascii="Times New Roman"/>
                <w:b w:val="false"/>
                <w:i w:val="false"/>
                <w:color w:val="000000"/>
                <w:sz w:val="20"/>
              </w:rPr>
              <w:t>
</w:t>
            </w:r>
            <w:r>
              <w:rPr>
                <w:rFonts w:ascii="Times New Roman"/>
                <w:b/>
                <w:i w:val="false"/>
                <w:color w:val="000000"/>
                <w:sz w:val="20"/>
              </w:rPr>
              <w:t xml:space="preserve">ық қызметкердің Т.А.Ә. / </w:t>
            </w:r>
          </w:p>
          <w:p>
            <w:pPr>
              <w:spacing w:after="20"/>
              <w:ind w:left="20"/>
              <w:jc w:val="both"/>
            </w:pPr>
            <w:r>
              <w:rPr>
                <w:rFonts w:ascii="Times New Roman"/>
                <w:b/>
                <w:i w:val="false"/>
                <w:color w:val="000000"/>
                <w:sz w:val="20"/>
              </w:rPr>
              <w:t>Ф.И.О. ветеринарног</w:t>
            </w:r>
            <w:r>
              <w:br/>
            </w:r>
            <w:r>
              <w:rPr>
                <w:rFonts w:ascii="Times New Roman"/>
                <w:b w:val="false"/>
                <w:i w:val="false"/>
                <w:color w:val="000000"/>
                <w:sz w:val="20"/>
              </w:rPr>
              <w:t>
</w:t>
            </w:r>
            <w:r>
              <w:rPr>
                <w:rFonts w:ascii="Times New Roman"/>
                <w:b/>
                <w:i w:val="false"/>
                <w:color w:val="000000"/>
                <w:sz w:val="20"/>
              </w:rPr>
              <w:t>о работника, проводившего ветеринарные мероприятия</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Қолы/ Подпись</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 ветеринариялық іс-шараларды (егу, өңдеу, манипуляциялар немесе диагностикалық тесттері) жазу кезінде ауыл шаруашылығы жануарлары ауруының атауын көрсету қажет.</w:t>
      </w:r>
    </w:p>
    <w:p>
      <w:pPr>
        <w:spacing w:after="0"/>
        <w:ind w:left="0"/>
        <w:jc w:val="both"/>
      </w:pPr>
      <w:r>
        <w:rPr>
          <w:rFonts w:ascii="Times New Roman"/>
          <w:b w:val="false"/>
          <w:i w:val="false"/>
          <w:color w:val="000000"/>
          <w:sz w:val="28"/>
        </w:rPr>
        <w:t>Примечание * при записи ветеринарных мероприятий (прививки, обработки, манипуляции или диагностические тесты) необходимо указывать наименование болезни сельскохозяйственных животных.      </w:t>
      </w:r>
    </w:p>
    <w:bookmarkStart w:name="z108" w:id="5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 февраля 2012 года</w:t>
      </w:r>
      <w:r>
        <w:br/>
      </w:r>
      <w:r>
        <w:rPr>
          <w:rFonts w:ascii="Times New Roman"/>
          <w:b w:val="false"/>
          <w:i w:val="false"/>
          <w:color w:val="000000"/>
          <w:sz w:val="28"/>
        </w:rPr>
        <w:t>
№ 63</w:t>
      </w:r>
    </w:p>
    <w:bookmarkEnd w:id="53"/>
    <w:bookmarkStart w:name="z204" w:id="54"/>
    <w:p>
      <w:pPr>
        <w:spacing w:after="0"/>
        <w:ind w:left="0"/>
        <w:jc w:val="left"/>
      </w:pPr>
      <w:r>
        <w:rPr>
          <w:rFonts w:ascii="Times New Roman"/>
          <w:b/>
          <w:i w:val="false"/>
          <w:color w:val="000000"/>
        </w:rPr>
        <w:t xml:space="preserve"> 
Регламент государственной услуги «Аттестация производителей оригинальных, элитных семян, семян первой, второй и третьей репродукций и реализаторов семян»</w:t>
      </w:r>
    </w:p>
    <w:bookmarkEnd w:id="54"/>
    <w:bookmarkStart w:name="z109" w:id="55"/>
    <w:p>
      <w:pPr>
        <w:spacing w:after="0"/>
        <w:ind w:left="0"/>
        <w:jc w:val="left"/>
      </w:pPr>
      <w:r>
        <w:rPr>
          <w:rFonts w:ascii="Times New Roman"/>
          <w:b/>
          <w:i w:val="false"/>
          <w:color w:val="000000"/>
        </w:rPr>
        <w:t xml:space="preserve"> 
1. Основные понятия</w:t>
      </w:r>
    </w:p>
    <w:bookmarkEnd w:id="55"/>
    <w:bookmarkStart w:name="z110" w:id="56"/>
    <w:p>
      <w:pPr>
        <w:spacing w:after="0"/>
        <w:ind w:left="0"/>
        <w:jc w:val="both"/>
      </w:pPr>
      <w:r>
        <w:rPr>
          <w:rFonts w:ascii="Times New Roman"/>
          <w:b w:val="false"/>
          <w:i w:val="false"/>
          <w:color w:val="000000"/>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1) аттестация - установление (подтверждение) соответствия физических и (или) юридических лиц статусу субъекта семеноводства;</w:t>
      </w:r>
      <w:r>
        <w:br/>
      </w:r>
      <w:r>
        <w:rPr>
          <w:rFonts w:ascii="Times New Roman"/>
          <w:b w:val="false"/>
          <w:i w:val="false"/>
          <w:color w:val="000000"/>
          <w:sz w:val="28"/>
        </w:rPr>
        <w:t>
</w:t>
      </w:r>
      <w:r>
        <w:rPr>
          <w:rFonts w:ascii="Times New Roman"/>
          <w:b w:val="false"/>
          <w:i w:val="false"/>
          <w:color w:val="000000"/>
          <w:sz w:val="28"/>
        </w:rPr>
        <w:t>
      2) производители семян - физические и юридические лица, осуществляющие деятельность в области семеноводства;</w:t>
      </w:r>
      <w:r>
        <w:br/>
      </w:r>
      <w:r>
        <w:rPr>
          <w:rFonts w:ascii="Times New Roman"/>
          <w:b w:val="false"/>
          <w:i w:val="false"/>
          <w:color w:val="000000"/>
          <w:sz w:val="28"/>
        </w:rPr>
        <w:t>
</w:t>
      </w:r>
      <w:r>
        <w:rPr>
          <w:rFonts w:ascii="Times New Roman"/>
          <w:b w:val="false"/>
          <w:i w:val="false"/>
          <w:color w:val="000000"/>
          <w:sz w:val="28"/>
        </w:rPr>
        <w:t>
      3) элитно-семеноводческое хозяйство - хозяйствующий субъект, аттестованный местным исполнительным органом области (города республиканского значения, столицы), осуществляющий производство и реализацию элитных семян;</w:t>
      </w:r>
      <w:r>
        <w:br/>
      </w:r>
      <w:r>
        <w:rPr>
          <w:rFonts w:ascii="Times New Roman"/>
          <w:b w:val="false"/>
          <w:i w:val="false"/>
          <w:color w:val="000000"/>
          <w:sz w:val="28"/>
        </w:rPr>
        <w:t>
</w:t>
      </w:r>
      <w:r>
        <w:rPr>
          <w:rFonts w:ascii="Times New Roman"/>
          <w:b w:val="false"/>
          <w:i w:val="false"/>
          <w:color w:val="000000"/>
          <w:sz w:val="28"/>
        </w:rPr>
        <w:t>
      4) свидетельство об аттестации - документ, выданный местным исполнительным органом области (города республиканского значения, столицы), свидетельствующий о признании государством деятельности аттестованных субъектов в области семеноводства;</w:t>
      </w:r>
      <w:r>
        <w:br/>
      </w:r>
      <w:r>
        <w:rPr>
          <w:rFonts w:ascii="Times New Roman"/>
          <w:b w:val="false"/>
          <w:i w:val="false"/>
          <w:color w:val="000000"/>
          <w:sz w:val="28"/>
        </w:rPr>
        <w:t>
</w:t>
      </w:r>
      <w:r>
        <w:rPr>
          <w:rFonts w:ascii="Times New Roman"/>
          <w:b w:val="false"/>
          <w:i w:val="false"/>
          <w:color w:val="000000"/>
          <w:sz w:val="28"/>
        </w:rPr>
        <w:t>
      5) семеноводческое хозяйство - хозяйствующий субъект, аттестованный местным исполнительным органом области (города республиканского значения, столицы), осуществляющий производство и реализацию семян первой, второй и третьей репродукций;</w:t>
      </w:r>
      <w:r>
        <w:br/>
      </w:r>
      <w:r>
        <w:rPr>
          <w:rFonts w:ascii="Times New Roman"/>
          <w:b w:val="false"/>
          <w:i w:val="false"/>
          <w:color w:val="000000"/>
          <w:sz w:val="28"/>
        </w:rPr>
        <w:t>
</w:t>
      </w:r>
      <w:r>
        <w:rPr>
          <w:rFonts w:ascii="Times New Roman"/>
          <w:b w:val="false"/>
          <w:i w:val="false"/>
          <w:color w:val="000000"/>
          <w:sz w:val="28"/>
        </w:rPr>
        <w:t>
      6) реализатор семян - физическое или юридическое лицо, аттестованное местным исполнительным органом области (города республиканского значения, столицы), осуществляющее деятельность по реализации партий семян сельскохозяйственных растений и (или) выдаче семенной ссуды.</w:t>
      </w:r>
      <w:r>
        <w:br/>
      </w:r>
      <w:r>
        <w:rPr>
          <w:rFonts w:ascii="Times New Roman"/>
          <w:b w:val="false"/>
          <w:i w:val="false"/>
          <w:color w:val="000000"/>
          <w:sz w:val="28"/>
        </w:rPr>
        <w:t>
</w:t>
      </w:r>
      <w:r>
        <w:rPr>
          <w:rFonts w:ascii="Times New Roman"/>
          <w:b w:val="false"/>
          <w:i w:val="false"/>
          <w:color w:val="000000"/>
          <w:sz w:val="28"/>
        </w:rPr>
        <w:t>
      7)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p>
    <w:bookmarkEnd w:id="56"/>
    <w:bookmarkStart w:name="z118" w:id="57"/>
    <w:p>
      <w:pPr>
        <w:spacing w:after="0"/>
        <w:ind w:left="0"/>
        <w:jc w:val="left"/>
      </w:pPr>
      <w:r>
        <w:rPr>
          <w:rFonts w:ascii="Times New Roman"/>
          <w:b/>
          <w:i w:val="false"/>
          <w:color w:val="000000"/>
        </w:rPr>
        <w:t xml:space="preserve"> 
2. Общие положения</w:t>
      </w:r>
    </w:p>
    <w:bookmarkEnd w:id="57"/>
    <w:bookmarkStart w:name="z119" w:id="58"/>
    <w:p>
      <w:pPr>
        <w:spacing w:after="0"/>
        <w:ind w:left="0"/>
        <w:jc w:val="both"/>
      </w:pPr>
      <w:r>
        <w:rPr>
          <w:rFonts w:ascii="Times New Roman"/>
          <w:b w:val="false"/>
          <w:i w:val="false"/>
          <w:color w:val="000000"/>
          <w:sz w:val="28"/>
        </w:rPr>
        <w:t>
      2. Нормативное определение государственной услуги: «Аттестация производителей оригинальных, элитных семян, семян первой, второй и третьей репродукций и реализаторов семян».</w:t>
      </w:r>
      <w:r>
        <w:br/>
      </w:r>
      <w:r>
        <w:rPr>
          <w:rFonts w:ascii="Times New Roman"/>
          <w:b w:val="false"/>
          <w:i w:val="false"/>
          <w:color w:val="000000"/>
          <w:sz w:val="28"/>
        </w:rPr>
        <w:t>
</w:t>
      </w:r>
      <w:r>
        <w:rPr>
          <w:rFonts w:ascii="Times New Roman"/>
          <w:b w:val="false"/>
          <w:i w:val="false"/>
          <w:color w:val="000000"/>
          <w:sz w:val="28"/>
        </w:rPr>
        <w:t>
      3. Государственная услуга предоставляется ГУ «Управление сельского хозяйства Актюбинской области» (далее управление) расположенного по адресу: г. Актобе, пр-т Абилкайыр-хана, д 40, тел. 8/713/2/54-17-39, 8/713/2/56-34-28, e-mail: ush_zemledelie@mail.ru.</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подпункта 4) </w:t>
      </w:r>
      <w:r>
        <w:rPr>
          <w:rFonts w:ascii="Times New Roman"/>
          <w:b w:val="false"/>
          <w:i w:val="false"/>
          <w:color w:val="000000"/>
          <w:sz w:val="28"/>
        </w:rPr>
        <w:t>статьи 6-1</w:t>
      </w:r>
      <w:r>
        <w:rPr>
          <w:rFonts w:ascii="Times New Roman"/>
          <w:b w:val="false"/>
          <w:i w:val="false"/>
          <w:color w:val="000000"/>
          <w:sz w:val="28"/>
        </w:rPr>
        <w:t xml:space="preserve"> Закона Республики Казахстан от 8 февраля 2003 года "О семеноводстве",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5 мая 2011 года № 485 «Об утверждении стандартов государственных услуг в области фитосанитарной безопасности и семеноводства и внесении изменений и дополнения в постановление Правительства Республики Казахстан от 20 июля 2010 года № 745».</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выдача свидетельства об аттестации на бумажном носителе,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государственной услуги либо мотивированный письменный отказ в его выдаче. </w:t>
      </w:r>
    </w:p>
    <w:bookmarkEnd w:id="58"/>
    <w:bookmarkStart w:name="z124" w:id="5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9"/>
    <w:bookmarkStart w:name="z125" w:id="60"/>
    <w:p>
      <w:pPr>
        <w:spacing w:after="0"/>
        <w:ind w:left="0"/>
        <w:jc w:val="both"/>
      </w:pPr>
      <w:r>
        <w:rPr>
          <w:rFonts w:ascii="Times New Roman"/>
          <w:b w:val="false"/>
          <w:i w:val="false"/>
          <w:color w:val="000000"/>
          <w:sz w:val="28"/>
        </w:rPr>
        <w:t xml:space="preserve">
      7. Полная информация о порядке и сроках оказания государственной услуги и необходимых документах располагается на интернет - ресурсе Министерства сельского хозяйства Республики Казахстан: </w:t>
      </w:r>
      <w:r>
        <w:rPr>
          <w:rFonts w:ascii="Times New Roman"/>
          <w:b w:val="false"/>
          <w:i w:val="false"/>
          <w:color w:val="000000"/>
          <w:sz w:val="28"/>
          <w:u w:val="single"/>
        </w:rPr>
        <w:t>www.minagri.kz</w:t>
      </w:r>
      <w:r>
        <w:rPr>
          <w:rFonts w:ascii="Times New Roman"/>
          <w:b w:val="false"/>
          <w:i w:val="false"/>
          <w:color w:val="000000"/>
          <w:sz w:val="28"/>
        </w:rPr>
        <w:t>, на стендах управления,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 в помещении управления, где имеются столы, стулья, информационные стенды с перечнем необходимых документов и регламентом работы, предусмотрены условия для обслуживания потребителей с ограниченными возможностями. Помещение управления соответствует санитарно-эпидемиологическим нормам, требованиям к безопасности зданий, в том числе пожарной безопасности, режим помещения - свободный.</w:t>
      </w:r>
      <w:r>
        <w:br/>
      </w:r>
      <w:r>
        <w:rPr>
          <w:rFonts w:ascii="Times New Roman"/>
          <w:b w:val="false"/>
          <w:i w:val="false"/>
          <w:color w:val="000000"/>
          <w:sz w:val="28"/>
        </w:rPr>
        <w:t>
</w:t>
      </w:r>
      <w:r>
        <w:rPr>
          <w:rFonts w:ascii="Times New Roman"/>
          <w:b w:val="false"/>
          <w:i w:val="false"/>
          <w:color w:val="000000"/>
          <w:sz w:val="28"/>
        </w:rPr>
        <w:t>
      9. Государственная услуга предоставляется бесплатно. </w:t>
      </w:r>
    </w:p>
    <w:bookmarkEnd w:id="60"/>
    <w:bookmarkStart w:name="z128" w:id="6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61"/>
    <w:bookmarkStart w:name="z129" w:id="62"/>
    <w:p>
      <w:pPr>
        <w:spacing w:after="0"/>
        <w:ind w:left="0"/>
        <w:jc w:val="both"/>
      </w:pPr>
      <w:r>
        <w:rPr>
          <w:rFonts w:ascii="Times New Roman"/>
          <w:b w:val="false"/>
          <w:i w:val="false"/>
          <w:color w:val="000000"/>
          <w:sz w:val="28"/>
        </w:rPr>
        <w:t>
      10. Для получения государственной услуги потребитель представляет в управление (кабинет 504) необходимые документы. Заявление и перечень соответствующих документов регистрируется в журнале учета обращений физических и юридических лиц. Перечень документов, подтверждающих соответствие потребителя квалификационным требованиям, необходимых для получения государственной услуги, указан в </w:t>
      </w:r>
      <w:r>
        <w:rPr>
          <w:rFonts w:ascii="Times New Roman"/>
          <w:b w:val="false"/>
          <w:i w:val="false"/>
          <w:color w:val="000000"/>
          <w:sz w:val="28"/>
        </w:rPr>
        <w:t>приложении 2</w:t>
      </w:r>
      <w:r>
        <w:rPr>
          <w:rFonts w:ascii="Times New Roman"/>
          <w:b w:val="false"/>
          <w:i w:val="false"/>
          <w:color w:val="000080"/>
          <w:sz w:val="28"/>
        </w:rPr>
        <w:t>,</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11. Свидетельство об аттестации выдается при личном посещении потребителя нарочно при предъявлении документа, удостоверяющего личность потребителя, или доверенности на его получение.</w:t>
      </w:r>
      <w:r>
        <w:br/>
      </w:r>
      <w:r>
        <w:rPr>
          <w:rFonts w:ascii="Times New Roman"/>
          <w:b w:val="false"/>
          <w:i w:val="false"/>
          <w:color w:val="000000"/>
          <w:sz w:val="28"/>
        </w:rPr>
        <w:t>
</w:t>
      </w:r>
      <w:r>
        <w:rPr>
          <w:rFonts w:ascii="Times New Roman"/>
          <w:b w:val="false"/>
          <w:i w:val="false"/>
          <w:color w:val="000000"/>
          <w:sz w:val="28"/>
        </w:rPr>
        <w:t>
      12. Основанием для отказа в предоставлении государственной услуги является:</w:t>
      </w:r>
      <w:r>
        <w:br/>
      </w:r>
      <w:r>
        <w:rPr>
          <w:rFonts w:ascii="Times New Roman"/>
          <w:b w:val="false"/>
          <w:i w:val="false"/>
          <w:color w:val="000000"/>
          <w:sz w:val="28"/>
        </w:rPr>
        <w:t>
</w:t>
      </w:r>
      <w:r>
        <w:rPr>
          <w:rFonts w:ascii="Times New Roman"/>
          <w:b w:val="false"/>
          <w:i w:val="false"/>
          <w:color w:val="000000"/>
          <w:sz w:val="28"/>
        </w:rPr>
        <w:t xml:space="preserve">
      1) непредставление потребителем соответствующих документов, </w:t>
      </w:r>
      <w:r>
        <w:br/>
      </w:r>
      <w:r>
        <w:rPr>
          <w:rFonts w:ascii="Times New Roman"/>
          <w:b w:val="false"/>
          <w:i w:val="false"/>
          <w:color w:val="000000"/>
          <w:sz w:val="28"/>
        </w:rPr>
        <w:t>
</w:t>
      </w:r>
      <w:r>
        <w:rPr>
          <w:rFonts w:ascii="Times New Roman"/>
          <w:b w:val="false"/>
          <w:i w:val="false"/>
          <w:color w:val="000000"/>
          <w:sz w:val="28"/>
        </w:rPr>
        <w:t>
      2) несоответствие потребителя квалификационным требованиям, указанным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13. Требования к информационной безопасности: управление обеспечивает сохранность, защиту и конфиденциальность информации о содержании документов потребителя.</w:t>
      </w:r>
      <w:r>
        <w:br/>
      </w:r>
      <w:r>
        <w:rPr>
          <w:rFonts w:ascii="Times New Roman"/>
          <w:b w:val="false"/>
          <w:i w:val="false"/>
          <w:color w:val="000000"/>
          <w:sz w:val="28"/>
        </w:rPr>
        <w:t>
</w:t>
      </w:r>
      <w:r>
        <w:rPr>
          <w:rFonts w:ascii="Times New Roman"/>
          <w:b w:val="false"/>
          <w:i w:val="false"/>
          <w:color w:val="000000"/>
          <w:sz w:val="28"/>
        </w:rPr>
        <w:t>
      14. Перечисление и описание структурно-функциональных единиц (далее СФЕ), которые участвуют в процессе оказания государственной услуги, приведено в </w:t>
      </w:r>
      <w:r>
        <w:rPr>
          <w:rFonts w:ascii="Times New Roman"/>
          <w:b w:val="false"/>
          <w:i w:val="false"/>
          <w:color w:val="000000"/>
          <w:sz w:val="28"/>
        </w:rPr>
        <w:t>приложении 4</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6</w:t>
      </w:r>
      <w:r>
        <w:rPr>
          <w:rFonts w:ascii="Times New Roman"/>
          <w:b w:val="false"/>
          <w:i w:val="false"/>
          <w:color w:val="000000"/>
          <w:sz w:val="28"/>
        </w:rPr>
        <w:t xml:space="preserve"> настоящего регламента.</w:t>
      </w:r>
    </w:p>
    <w:bookmarkEnd w:id="62"/>
    <w:bookmarkStart w:name="z138" w:id="63"/>
    <w:p>
      <w:pPr>
        <w:spacing w:after="0"/>
        <w:ind w:left="0"/>
        <w:jc w:val="left"/>
      </w:pPr>
      <w:r>
        <w:rPr>
          <w:rFonts w:ascii="Times New Roman"/>
          <w:b/>
          <w:i w:val="false"/>
          <w:color w:val="000000"/>
        </w:rPr>
        <w:t xml:space="preserve"> 
5. Ответственность должностных лиц, оказывающие государственные услуги </w:t>
      </w:r>
    </w:p>
    <w:bookmarkEnd w:id="63"/>
    <w:bookmarkStart w:name="z139" w:id="64"/>
    <w:p>
      <w:pPr>
        <w:spacing w:after="0"/>
        <w:ind w:left="0"/>
        <w:jc w:val="both"/>
      </w:pPr>
      <w:r>
        <w:rPr>
          <w:rFonts w:ascii="Times New Roman"/>
          <w:b w:val="false"/>
          <w:i w:val="false"/>
          <w:color w:val="000000"/>
          <w:sz w:val="28"/>
        </w:rPr>
        <w:t>
      17. Ответственным лицом за оказание государственной услуги является руководитель уполномоченного органа.</w:t>
      </w:r>
      <w:r>
        <w:br/>
      </w:r>
      <w:r>
        <w:rPr>
          <w:rFonts w:ascii="Times New Roman"/>
          <w:b w:val="false"/>
          <w:i w:val="false"/>
          <w:color w:val="000000"/>
          <w:sz w:val="28"/>
        </w:rPr>
        <w:t>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End w:id="64"/>
    <w:bookmarkStart w:name="z140" w:id="6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 оригинальных,</w:t>
      </w:r>
      <w:r>
        <w:br/>
      </w:r>
      <w:r>
        <w:rPr>
          <w:rFonts w:ascii="Times New Roman"/>
          <w:b w:val="false"/>
          <w:i w:val="false"/>
          <w:color w:val="000000"/>
          <w:sz w:val="28"/>
        </w:rPr>
        <w:t>
элитных семян, семян первой, второй</w:t>
      </w:r>
      <w:r>
        <w:br/>
      </w:r>
      <w:r>
        <w:rPr>
          <w:rFonts w:ascii="Times New Roman"/>
          <w:b w:val="false"/>
          <w:i w:val="false"/>
          <w:color w:val="000000"/>
          <w:sz w:val="28"/>
        </w:rPr>
        <w:t>
и третьей репродукций и реализаторов семян»</w:t>
      </w:r>
    </w:p>
    <w:bookmarkEnd w:id="65"/>
    <w:p>
      <w:pPr>
        <w:spacing w:after="0"/>
        <w:ind w:left="0"/>
        <w:jc w:val="left"/>
      </w:pPr>
      <w:r>
        <w:rPr>
          <w:rFonts w:ascii="Times New Roman"/>
          <w:b/>
          <w:i w:val="false"/>
          <w:color w:val="000000"/>
        </w:rPr>
        <w:t xml:space="preserve"> Свидетельство об аттестации № _____ </w:t>
      </w:r>
    </w:p>
    <w:p>
      <w:pPr>
        <w:spacing w:after="0"/>
        <w:ind w:left="0"/>
        <w:jc w:val="both"/>
      </w:pPr>
      <w:r>
        <w:rPr>
          <w:rFonts w:ascii="Times New Roman"/>
          <w:b w:val="false"/>
          <w:i w:val="false"/>
          <w:color w:val="000000"/>
          <w:sz w:val="28"/>
        </w:rPr>
        <w:t>      Выдано ________________________________________________</w:t>
      </w:r>
      <w:r>
        <w:br/>
      </w:r>
      <w:r>
        <w:rPr>
          <w:rFonts w:ascii="Times New Roman"/>
          <w:b w:val="false"/>
          <w:i w:val="false"/>
          <w:color w:val="000000"/>
          <w:sz w:val="28"/>
        </w:rPr>
        <w:t>
(полное наименование юридического или Ф.И.О. физического лица)</w:t>
      </w:r>
    </w:p>
    <w:p>
      <w:pPr>
        <w:spacing w:after="0"/>
        <w:ind w:left="0"/>
        <w:jc w:val="both"/>
      </w:pPr>
      <w:r>
        <w:rPr>
          <w:rFonts w:ascii="Times New Roman"/>
          <w:b w:val="false"/>
          <w:i w:val="false"/>
          <w:color w:val="000000"/>
          <w:sz w:val="28"/>
        </w:rPr>
        <w:t>которому на основании решения местного исполнительного органа</w:t>
      </w:r>
    </w:p>
    <w:p>
      <w:pPr>
        <w:spacing w:after="0"/>
        <w:ind w:left="0"/>
        <w:jc w:val="both"/>
      </w:pPr>
      <w:r>
        <w:rPr>
          <w:rFonts w:ascii="Times New Roman"/>
          <w:b w:val="false"/>
          <w:i w:val="false"/>
          <w:color w:val="000000"/>
          <w:sz w:val="28"/>
        </w:rPr>
        <w:t>_____________________________________________________ области (города республиканского значения, столицы) от "___" _________ 20___ г.</w:t>
      </w:r>
    </w:p>
    <w:p>
      <w:pPr>
        <w:spacing w:after="0"/>
        <w:ind w:left="0"/>
        <w:jc w:val="both"/>
      </w:pPr>
      <w:r>
        <w:rPr>
          <w:rFonts w:ascii="Times New Roman"/>
          <w:b w:val="false"/>
          <w:i w:val="false"/>
          <w:color w:val="000000"/>
          <w:sz w:val="28"/>
        </w:rPr>
        <w:t>№ ___ присвоен статус _______________________________________</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(указывается один из видов присваиваемого статуса)</w:t>
      </w:r>
    </w:p>
    <w:p>
      <w:pPr>
        <w:spacing w:after="0"/>
        <w:ind w:left="0"/>
        <w:jc w:val="both"/>
      </w:pPr>
      <w:r>
        <w:rPr>
          <w:rFonts w:ascii="Times New Roman"/>
          <w:b w:val="false"/>
          <w:i w:val="false"/>
          <w:color w:val="000000"/>
          <w:sz w:val="28"/>
        </w:rPr>
        <w:t>по производству и реализации семян (для реализаторов семян - только реализация семян) ___________________________________________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(наименование сельскохозяйственного растения, сорта)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Ф.И.О. руководителя ______________________ __________________</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Должность 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выдачи "___" ___________ 20__ 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Действительно до "__" _________ 20__ г.</w:t>
      </w:r>
      <w:r>
        <w:br/>
      </w:r>
      <w:r>
        <w:rPr>
          <w:rFonts w:ascii="Times New Roman"/>
          <w:b w:val="false"/>
          <w:i w:val="false"/>
          <w:color w:val="000000"/>
          <w:sz w:val="28"/>
        </w:rPr>
        <w:t>
 </w:t>
      </w:r>
    </w:p>
    <w:bookmarkStart w:name="z141" w:id="66"/>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66"/>
    <w:p>
      <w:pPr>
        <w:spacing w:after="0"/>
        <w:ind w:left="0"/>
        <w:jc w:val="left"/>
      </w:pPr>
      <w:r>
        <w:rPr>
          <w:rFonts w:ascii="Times New Roman"/>
          <w:b/>
          <w:i w:val="false"/>
          <w:color w:val="000000"/>
        </w:rPr>
        <w:t xml:space="preserve"> Квалификационные требования, предъявляемые к производителям</w:t>
      </w:r>
      <w:r>
        <w:br/>
      </w:r>
      <w:r>
        <w:rPr>
          <w:rFonts w:ascii="Times New Roman"/>
          <w:b/>
          <w:i w:val="false"/>
          <w:color w:val="000000"/>
        </w:rPr>
        <w:t>
оригинальных семян, элитно-семеноводческим хозяйствам,</w:t>
      </w:r>
      <w:r>
        <w:br/>
      </w:r>
      <w:r>
        <w:rPr>
          <w:rFonts w:ascii="Times New Roman"/>
          <w:b/>
          <w:i w:val="false"/>
          <w:color w:val="000000"/>
        </w:rPr>
        <w:t>
семеноводческим хозяйствам, реализаторам семян</w:t>
      </w:r>
    </w:p>
    <w:p>
      <w:pPr>
        <w:spacing w:after="0"/>
        <w:ind w:left="0"/>
        <w:jc w:val="both"/>
      </w:pPr>
      <w:r>
        <w:rPr>
          <w:rFonts w:ascii="Times New Roman"/>
          <w:b w:val="false"/>
          <w:i w:val="false"/>
          <w:color w:val="000000"/>
          <w:sz w:val="28"/>
        </w:rPr>
        <w:t>      1. Квалификационные требования, предъявляемые к производителям оригинальных семян, включают:</w:t>
      </w:r>
      <w:r>
        <w:br/>
      </w:r>
      <w:r>
        <w:rPr>
          <w:rFonts w:ascii="Times New Roman"/>
          <w:b w:val="false"/>
          <w:i w:val="false"/>
          <w:color w:val="000000"/>
          <w:sz w:val="28"/>
        </w:rPr>
        <w:t>
      1) наличие площади пашни, достаточной для ведения производства оригинальных семян в соответствии с требованиями, предъявляемыми к их производству (на орошаемых землях - водообеспеченной севооборотной пашни);</w:t>
      </w:r>
      <w:r>
        <w:br/>
      </w:r>
      <w:r>
        <w:rPr>
          <w:rFonts w:ascii="Times New Roman"/>
          <w:b w:val="false"/>
          <w:i w:val="false"/>
          <w:color w:val="000000"/>
          <w:sz w:val="28"/>
        </w:rPr>
        <w:t>
      2) наличие освоенных, семеноводческих севооборотов, заложенных всоответствии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оригинальных семян, и прошедших не менее одной ротации;</w:t>
      </w:r>
      <w:r>
        <w:br/>
      </w:r>
      <w:r>
        <w:rPr>
          <w:rFonts w:ascii="Times New Roman"/>
          <w:b w:val="false"/>
          <w:i w:val="false"/>
          <w:color w:val="000000"/>
          <w:sz w:val="28"/>
        </w:rPr>
        <w:t>
      3) наличие паров в структуре пашни за последние три года (на орошаемые земли и на питомники плодово-ягодных культур и винограда требование не распространяется; в зернопропашных севооборотах допускается замена паров пластом многолетних трав) в объеме: в среднем по хозяйству - не менее 20 процентов;</w:t>
      </w:r>
      <w:r>
        <w:br/>
      </w:r>
      <w:r>
        <w:rPr>
          <w:rFonts w:ascii="Times New Roman"/>
          <w:b w:val="false"/>
          <w:i w:val="false"/>
          <w:color w:val="000000"/>
          <w:sz w:val="28"/>
        </w:rPr>
        <w:t>
      на участках первичных звеньев семеноводства (питомники отбора, размножения) - не менее 50 процентов;</w:t>
      </w:r>
      <w:r>
        <w:br/>
      </w:r>
      <w:r>
        <w:rPr>
          <w:rFonts w:ascii="Times New Roman"/>
          <w:b w:val="false"/>
          <w:i w:val="false"/>
          <w:color w:val="000000"/>
          <w:sz w:val="28"/>
        </w:rPr>
        <w:t>
      4) наличие семеноводческих посевов в общей посевной площади - не менее 30 процентов;</w:t>
      </w:r>
      <w:r>
        <w:br/>
      </w:r>
      <w:r>
        <w:rPr>
          <w:rFonts w:ascii="Times New Roman"/>
          <w:b w:val="false"/>
          <w:i w:val="false"/>
          <w:color w:val="000000"/>
          <w:sz w:val="28"/>
        </w:rPr>
        <w:t>
      5) наличие опыта работы по производству оригинальных семян (первичному семеноводству) - не менее 6 лет;</w:t>
      </w:r>
      <w:r>
        <w:br/>
      </w:r>
      <w:r>
        <w:rPr>
          <w:rFonts w:ascii="Times New Roman"/>
          <w:b w:val="false"/>
          <w:i w:val="false"/>
          <w:color w:val="000000"/>
          <w:sz w:val="28"/>
        </w:rPr>
        <w:t>
      6) наличие высокого уровня сортовой агротехники;</w:t>
      </w:r>
      <w:r>
        <w:br/>
      </w:r>
      <w:r>
        <w:rPr>
          <w:rFonts w:ascii="Times New Roman"/>
          <w:b w:val="false"/>
          <w:i w:val="false"/>
          <w:color w:val="000000"/>
          <w:sz w:val="28"/>
        </w:rPr>
        <w:t>
      7) отсутствие карантинных объектов на территории производителя оригинальных семян,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w:t>
      </w:r>
      <w:r>
        <w:br/>
      </w:r>
      <w:r>
        <w:rPr>
          <w:rFonts w:ascii="Times New Roman"/>
          <w:b w:val="false"/>
          <w:i w:val="false"/>
          <w:color w:val="000000"/>
          <w:sz w:val="28"/>
        </w:rPr>
        <w:t>
      8) наличие специалистов-селекционеров по культуре с опытом работы не менее пяти лет или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осуществление совместной работы по производству оригинальных семян;</w:t>
      </w:r>
      <w:r>
        <w:br/>
      </w:r>
      <w:r>
        <w:rPr>
          <w:rFonts w:ascii="Times New Roman"/>
          <w:b w:val="false"/>
          <w:i w:val="false"/>
          <w:color w:val="000000"/>
          <w:sz w:val="28"/>
        </w:rPr>
        <w:t>
      9) наличие не менее одного агронома-семеновода и специалиста по каждой культуре, а также не менее трех человек технического персонала, владеющего специфическими методами работы по семеноводству культуры и сорта;</w:t>
      </w:r>
      <w:r>
        <w:br/>
      </w:r>
      <w:r>
        <w:rPr>
          <w:rFonts w:ascii="Times New Roman"/>
          <w:b w:val="false"/>
          <w:i w:val="false"/>
          <w:color w:val="000000"/>
          <w:sz w:val="28"/>
        </w:rPr>
        <w:t>
      10) обеспечение производства оригинальных семян в строгом соответствии со схемами, учитывающими биологические признаки и свойства культуры и сорта;</w:t>
      </w:r>
      <w:r>
        <w:br/>
      </w:r>
      <w:r>
        <w:rPr>
          <w:rFonts w:ascii="Times New Roman"/>
          <w:b w:val="false"/>
          <w:i w:val="false"/>
          <w:color w:val="000000"/>
          <w:sz w:val="28"/>
        </w:rPr>
        <w:t>
      11) наличие исходного семенного материала сорта (маточных насаждений для производителей семян плодовых, ягодных культур и винограда) в ассортименте и объемах, необходимых для производства планируемого количества оригинальных семян с целью последующего обеспечения производства элитных семян;</w:t>
      </w:r>
      <w:r>
        <w:br/>
      </w:r>
      <w:r>
        <w:rPr>
          <w:rFonts w:ascii="Times New Roman"/>
          <w:b w:val="false"/>
          <w:i w:val="false"/>
          <w:color w:val="000000"/>
          <w:sz w:val="28"/>
        </w:rPr>
        <w:t>
      12) наличие страховых фондов семян от потребности: для закладки первичных звеньев 100 процентов; для суперэлиты - 50 процентов;</w:t>
      </w:r>
      <w:r>
        <w:br/>
      </w:r>
      <w:r>
        <w:rPr>
          <w:rFonts w:ascii="Times New Roman"/>
          <w:b w:val="false"/>
          <w:i w:val="false"/>
          <w:color w:val="000000"/>
          <w:sz w:val="28"/>
        </w:rPr>
        <w:t>
      13) наличие на праве собственности, лизинга либо в имущественном найме (долгосрочная аренда) необходимого количества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 по которым ведется производство оригинальных семян;</w:t>
      </w:r>
      <w:r>
        <w:br/>
      </w:r>
      <w:r>
        <w:rPr>
          <w:rFonts w:ascii="Times New Roman"/>
          <w:b w:val="false"/>
          <w:i w:val="false"/>
          <w:color w:val="000000"/>
          <w:sz w:val="28"/>
        </w:rPr>
        <w:t>
      14) наличие в достаточном количестве специализированных токов, крытых асфальтированных площадок, складских помещений (прикопочных площадок для плодовых культур и винограда), специальной тары, позволяющей размещать партии семян, не допуская их смещения;</w:t>
      </w:r>
      <w:r>
        <w:br/>
      </w:r>
      <w:r>
        <w:rPr>
          <w:rFonts w:ascii="Times New Roman"/>
          <w:b w:val="false"/>
          <w:i w:val="false"/>
          <w:color w:val="000000"/>
          <w:sz w:val="28"/>
        </w:rPr>
        <w:t>
      15) ведение по каждому сорту сельскохозяйственных растений, по которому ведется производство оригинальных семян, учета количества и качества, происхождения произведенных, реализованных и использованных в собственном хозяйстве оригинальных семян (акты посева, браковки, сортовых, видовых и фитопатологических прополок (прочисток), приемки и (или) апробации посевов, уборки, оприходования, очистки и подработки, реализации оригинальных семян, журнал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удостоверения о кондиционности семян, аттестаты на семена);</w:t>
      </w:r>
      <w:r>
        <w:br/>
      </w:r>
      <w:r>
        <w:rPr>
          <w:rFonts w:ascii="Times New Roman"/>
          <w:b w:val="false"/>
          <w:i w:val="false"/>
          <w:color w:val="000000"/>
          <w:sz w:val="28"/>
        </w:rPr>
        <w:t>
      16) ведение документации по сорту, отражающей метод выведения сорта, сведения о родительских формах, отличительных характеристиках признаков сорта;</w:t>
      </w:r>
      <w:r>
        <w:br/>
      </w:r>
      <w:r>
        <w:rPr>
          <w:rFonts w:ascii="Times New Roman"/>
          <w:b w:val="false"/>
          <w:i w:val="false"/>
          <w:color w:val="000000"/>
          <w:sz w:val="28"/>
        </w:rPr>
        <w:t>
      17) обеспечение сохранности материалов учета по семеноводству в течение не менее шести лет;</w:t>
      </w:r>
      <w:r>
        <w:br/>
      </w:r>
      <w:r>
        <w:rPr>
          <w:rFonts w:ascii="Times New Roman"/>
          <w:b w:val="false"/>
          <w:i w:val="false"/>
          <w:color w:val="000000"/>
          <w:sz w:val="28"/>
        </w:rPr>
        <w:t>
      18) наличие заключений о пригодности материально-технической базы к осуществлению производственной деятельности:</w:t>
      </w:r>
      <w:r>
        <w:br/>
      </w:r>
      <w:r>
        <w:rPr>
          <w:rFonts w:ascii="Times New Roman"/>
          <w:b w:val="false"/>
          <w:i w:val="false"/>
          <w:color w:val="000000"/>
          <w:sz w:val="28"/>
        </w:rPr>
        <w:t>
      органов в области санитарно-эпидемиологического благополучия населения и охраны окружающей среды - о соответствии производственной базы требованиям санитарно-эпидемиологической и экологической безопасности;</w:t>
      </w:r>
      <w:r>
        <w:br/>
      </w:r>
      <w:r>
        <w:rPr>
          <w:rFonts w:ascii="Times New Roman"/>
          <w:b w:val="false"/>
          <w:i w:val="false"/>
          <w:color w:val="000000"/>
          <w:sz w:val="28"/>
        </w:rPr>
        <w:t>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 об отсутствии карантинных объектов.</w:t>
      </w:r>
      <w:r>
        <w:br/>
      </w:r>
      <w:r>
        <w:rPr>
          <w:rFonts w:ascii="Times New Roman"/>
          <w:b w:val="false"/>
          <w:i w:val="false"/>
          <w:color w:val="000000"/>
          <w:sz w:val="28"/>
        </w:rPr>
        <w:t>
      2. Квалификационные требования, предъявляемые к элитно-семеноводческим хозяйствам, включают:</w:t>
      </w:r>
      <w:r>
        <w:br/>
      </w:r>
      <w:r>
        <w:rPr>
          <w:rFonts w:ascii="Times New Roman"/>
          <w:b w:val="false"/>
          <w:i w:val="false"/>
          <w:color w:val="000000"/>
          <w:sz w:val="28"/>
        </w:rPr>
        <w:t>
      1) наличие площади паров в структуре пашни за последние три года (на орошаемые земли и на питомники плодово-ягодных культур и винограда требование не распространяется; в зернопропашных севооборотах допускается замена паров пластом многолетних трав) - не менее 20 процентов;</w:t>
      </w:r>
      <w:r>
        <w:br/>
      </w:r>
      <w:r>
        <w:rPr>
          <w:rFonts w:ascii="Times New Roman"/>
          <w:b w:val="false"/>
          <w:i w:val="false"/>
          <w:color w:val="000000"/>
          <w:sz w:val="28"/>
        </w:rPr>
        <w:t>
      2) наличие освоенных семеноводческих севооборотов, заложенных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элитных семян, и прошедших не менее одной ротации;</w:t>
      </w:r>
      <w:r>
        <w:br/>
      </w:r>
      <w:r>
        <w:rPr>
          <w:rFonts w:ascii="Times New Roman"/>
          <w:b w:val="false"/>
          <w:i w:val="false"/>
          <w:color w:val="000000"/>
          <w:sz w:val="28"/>
        </w:rPr>
        <w:t>
      3) наличие высокого уровня сортовой агротехники;</w:t>
      </w:r>
      <w:r>
        <w:br/>
      </w:r>
      <w:r>
        <w:rPr>
          <w:rFonts w:ascii="Times New Roman"/>
          <w:b w:val="false"/>
          <w:i w:val="false"/>
          <w:color w:val="000000"/>
          <w:sz w:val="28"/>
        </w:rPr>
        <w:t>
      4) наличие в общей посевной площади семеноводческих посевов - не менее 25 процентов;</w:t>
      </w:r>
      <w:r>
        <w:br/>
      </w:r>
      <w:r>
        <w:rPr>
          <w:rFonts w:ascii="Times New Roman"/>
          <w:b w:val="false"/>
          <w:i w:val="false"/>
          <w:color w:val="000000"/>
          <w:sz w:val="28"/>
        </w:rPr>
        <w:t>
      5) урожайность за последние три года - выше среднеобластной;</w:t>
      </w:r>
      <w:r>
        <w:br/>
      </w:r>
      <w:r>
        <w:rPr>
          <w:rFonts w:ascii="Times New Roman"/>
          <w:b w:val="false"/>
          <w:i w:val="false"/>
          <w:color w:val="000000"/>
          <w:sz w:val="28"/>
        </w:rPr>
        <w:t>
      6) наличие опыта работы по семеноводству - не менее четырех лет;</w:t>
      </w:r>
      <w:r>
        <w:br/>
      </w:r>
      <w:r>
        <w:rPr>
          <w:rFonts w:ascii="Times New Roman"/>
          <w:b w:val="false"/>
          <w:i w:val="false"/>
          <w:color w:val="000000"/>
          <w:sz w:val="28"/>
        </w:rPr>
        <w:t>
      7) обеспечение удельного веса основного вида деятельности в общем объеме производ-ства (элитное семеноводство) - не менее 25 процентов:</w:t>
      </w:r>
      <w:r>
        <w:br/>
      </w:r>
      <w:r>
        <w:rPr>
          <w:rFonts w:ascii="Times New Roman"/>
          <w:b w:val="false"/>
          <w:i w:val="false"/>
          <w:color w:val="000000"/>
          <w:sz w:val="28"/>
        </w:rPr>
        <w:t>
      8) количество возделываемых культур, по которым ведется семеноводство - не более 4;</w:t>
      </w:r>
      <w:r>
        <w:br/>
      </w:r>
      <w:r>
        <w:rPr>
          <w:rFonts w:ascii="Times New Roman"/>
          <w:b w:val="false"/>
          <w:i w:val="false"/>
          <w:color w:val="000000"/>
          <w:sz w:val="28"/>
        </w:rPr>
        <w:t>
      9) количество сортов, по каждой культуре, по которым ведется семеноводство в соответствии с предметом аттестации - не более 3;</w:t>
      </w:r>
      <w:r>
        <w:br/>
      </w:r>
      <w:r>
        <w:rPr>
          <w:rFonts w:ascii="Times New Roman"/>
          <w:b w:val="false"/>
          <w:i w:val="false"/>
          <w:color w:val="000000"/>
          <w:sz w:val="28"/>
        </w:rPr>
        <w:t>
      10) наличие страховых фондов семян от потребности для закладки суперэлиты - 50 процентов;</w:t>
      </w:r>
      <w:r>
        <w:br/>
      </w:r>
      <w:r>
        <w:rPr>
          <w:rFonts w:ascii="Times New Roman"/>
          <w:b w:val="false"/>
          <w:i w:val="false"/>
          <w:color w:val="000000"/>
          <w:sz w:val="28"/>
        </w:rPr>
        <w:t>
      11)наличие плана сортообновления по культурам и сортам;</w:t>
      </w:r>
      <w:r>
        <w:br/>
      </w:r>
      <w:r>
        <w:rPr>
          <w:rFonts w:ascii="Times New Roman"/>
          <w:b w:val="false"/>
          <w:i w:val="false"/>
          <w:color w:val="000000"/>
          <w:sz w:val="28"/>
        </w:rPr>
        <w:t>
      12) наличие схем по выращиванию семян сортов, включенных в перечень районированных;</w:t>
      </w:r>
      <w:r>
        <w:br/>
      </w:r>
      <w:r>
        <w:rPr>
          <w:rFonts w:ascii="Times New Roman"/>
          <w:b w:val="false"/>
          <w:i w:val="false"/>
          <w:color w:val="000000"/>
          <w:sz w:val="28"/>
        </w:rPr>
        <w:t>
      13) организация учета и ведение документации, в которой отражаются все виды работ по выращиванию семенного материала и его качественные показатели;</w:t>
      </w:r>
      <w:r>
        <w:br/>
      </w:r>
      <w:r>
        <w:rPr>
          <w:rFonts w:ascii="Times New Roman"/>
          <w:b w:val="false"/>
          <w:i w:val="false"/>
          <w:color w:val="000000"/>
          <w:sz w:val="28"/>
        </w:rPr>
        <w:t>
      14) наличие исходного семенного материала (оригинальных семян) районированных и перспективных сортов в ассортименте и объемах, необходимых для производства запланированного количества элитных семян;</w:t>
      </w:r>
      <w:r>
        <w:br/>
      </w:r>
      <w:r>
        <w:rPr>
          <w:rFonts w:ascii="Times New Roman"/>
          <w:b w:val="false"/>
          <w:i w:val="false"/>
          <w:color w:val="000000"/>
          <w:sz w:val="28"/>
        </w:rPr>
        <w:t>
      15) 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 необходимых для производства запланированного количества элитных семян, на срок не менее двух лет с момента подачи заявления на аттестацию;</w:t>
      </w:r>
      <w:r>
        <w:br/>
      </w:r>
      <w:r>
        <w:rPr>
          <w:rFonts w:ascii="Times New Roman"/>
          <w:b w:val="false"/>
          <w:i w:val="false"/>
          <w:color w:val="000000"/>
          <w:sz w:val="28"/>
        </w:rPr>
        <w:t>
      16)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научное сопровождение производства элитных семян;</w:t>
      </w:r>
      <w:r>
        <w:br/>
      </w:r>
      <w:r>
        <w:rPr>
          <w:rFonts w:ascii="Times New Roman"/>
          <w:b w:val="false"/>
          <w:i w:val="false"/>
          <w:color w:val="000000"/>
          <w:sz w:val="28"/>
        </w:rPr>
        <w:t>
      17) наличие на праве собственности, лизинга либо в имущественном найме (долгосрочная аренда) необходимого количества сельскохозяйственной техники, включая семяочистительную технику и технику для протравливания семян, для обеспечения комплекса работ по производству планируемого объема элитных семян;</w:t>
      </w:r>
      <w:r>
        <w:br/>
      </w:r>
      <w:r>
        <w:rPr>
          <w:rFonts w:ascii="Times New Roman"/>
          <w:b w:val="false"/>
          <w:i w:val="false"/>
          <w:color w:val="000000"/>
          <w:sz w:val="28"/>
        </w:rPr>
        <w:t>
      18) наличие специализированных токов, крытых асфальтированных площадок, складских помещений, позволяющих размещать партии семян, не допуская их смешения;</w:t>
      </w:r>
      <w:r>
        <w:br/>
      </w:r>
      <w:r>
        <w:rPr>
          <w:rFonts w:ascii="Times New Roman"/>
          <w:b w:val="false"/>
          <w:i w:val="false"/>
          <w:color w:val="000000"/>
          <w:sz w:val="28"/>
        </w:rPr>
        <w:t>
      19)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20) организация хранения материалов учета по семеноводству в течение не менее пяти лет;</w:t>
      </w:r>
      <w:r>
        <w:br/>
      </w:r>
      <w:r>
        <w:rPr>
          <w:rFonts w:ascii="Times New Roman"/>
          <w:b w:val="false"/>
          <w:i w:val="false"/>
          <w:color w:val="000000"/>
          <w:sz w:val="28"/>
        </w:rPr>
        <w:t>
      21) наличие количества специалистов, предусмотренного штатным расписанием, с соответствующим образованием для квалифицированного выполнения запланированного объема работ, в том числе не менее одного агронома-семеновода;</w:t>
      </w:r>
      <w:r>
        <w:br/>
      </w:r>
      <w:r>
        <w:rPr>
          <w:rFonts w:ascii="Times New Roman"/>
          <w:b w:val="false"/>
          <w:i w:val="false"/>
          <w:color w:val="000000"/>
          <w:sz w:val="28"/>
        </w:rPr>
        <w:t>
      22) наличие заключений о пригодности материально-технической базы к осуществлению производственной деятельности:</w:t>
      </w:r>
      <w:r>
        <w:br/>
      </w:r>
      <w:r>
        <w:rPr>
          <w:rFonts w:ascii="Times New Roman"/>
          <w:b w:val="false"/>
          <w:i w:val="false"/>
          <w:color w:val="000000"/>
          <w:sz w:val="28"/>
        </w:rPr>
        <w:t>
      органов санитарно-эпидемиологического благополучия населения и охраны окружающей среды - о соответствии производственной базы требованиям санитарно-эпидемиологической и экологической безопасности;</w:t>
      </w:r>
      <w:r>
        <w:br/>
      </w:r>
      <w:r>
        <w:rPr>
          <w:rFonts w:ascii="Times New Roman"/>
          <w:b w:val="false"/>
          <w:i w:val="false"/>
          <w:color w:val="000000"/>
          <w:sz w:val="28"/>
        </w:rPr>
        <w:t>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 об отсутствии карантинных объектов.</w:t>
      </w:r>
      <w:r>
        <w:br/>
      </w:r>
      <w:r>
        <w:rPr>
          <w:rFonts w:ascii="Times New Roman"/>
          <w:b w:val="false"/>
          <w:i w:val="false"/>
          <w:color w:val="000000"/>
          <w:sz w:val="28"/>
        </w:rPr>
        <w:t>
      3. Квалификационные требования, предъявляемые к семеноводческим хозяйствам, включают:</w:t>
      </w:r>
      <w:r>
        <w:br/>
      </w:r>
      <w:r>
        <w:rPr>
          <w:rFonts w:ascii="Times New Roman"/>
          <w:b w:val="false"/>
          <w:i w:val="false"/>
          <w:color w:val="000000"/>
          <w:sz w:val="28"/>
        </w:rPr>
        <w:t>
      1) наличие опыта работы по семеноводству - не менее двух лет;</w:t>
      </w:r>
      <w:r>
        <w:br/>
      </w:r>
      <w:r>
        <w:rPr>
          <w:rFonts w:ascii="Times New Roman"/>
          <w:b w:val="false"/>
          <w:i w:val="false"/>
          <w:color w:val="000000"/>
          <w:sz w:val="28"/>
        </w:rPr>
        <w:t>
      2) наличие площади пашни, достаточной для ведения производства семян первой, второй и третьей репродукций в соответствии с требованиями, предъявляемыми к их производству (на орошаемых землях - водообеспеченной севооборотной пашни);</w:t>
      </w:r>
      <w:r>
        <w:br/>
      </w:r>
      <w:r>
        <w:rPr>
          <w:rFonts w:ascii="Times New Roman"/>
          <w:b w:val="false"/>
          <w:i w:val="false"/>
          <w:color w:val="000000"/>
          <w:sz w:val="28"/>
        </w:rPr>
        <w:t>
      3) наличие семеноводческих севооборотов, введенных в соответствии с научно-обоснованными рекомендациями для конкретной почвенно-климатической зоны с учетом особенностей сельскохозяйственного растения, по которому ведется производство семян первой, второй и третьей репродукций;</w:t>
      </w:r>
      <w:r>
        <w:br/>
      </w:r>
      <w:r>
        <w:rPr>
          <w:rFonts w:ascii="Times New Roman"/>
          <w:b w:val="false"/>
          <w:i w:val="false"/>
          <w:color w:val="000000"/>
          <w:sz w:val="28"/>
        </w:rPr>
        <w:t>
      4) наличие площади паров в структуре пашни за последние три года (на орошаемые земли и на питомники плодово-ягодных культур и винограда требование не распространяется; в зернопропашных севооборотах допускается замена паров пластом многолетних трав) в среднем по хозяйству - не менее 16 процентов;</w:t>
      </w:r>
      <w:r>
        <w:br/>
      </w:r>
      <w:r>
        <w:rPr>
          <w:rFonts w:ascii="Times New Roman"/>
          <w:b w:val="false"/>
          <w:i w:val="false"/>
          <w:color w:val="000000"/>
          <w:sz w:val="28"/>
        </w:rPr>
        <w:t>
      5) наличие семеноводческих посевов в общей посевной площади - не менее 20 процентов;</w:t>
      </w:r>
      <w:r>
        <w:br/>
      </w:r>
      <w:r>
        <w:rPr>
          <w:rFonts w:ascii="Times New Roman"/>
          <w:b w:val="false"/>
          <w:i w:val="false"/>
          <w:color w:val="000000"/>
          <w:sz w:val="28"/>
        </w:rPr>
        <w:t>
      6) количество возделываемых культур, по которым ведется семеноводство - не более 3;</w:t>
      </w:r>
      <w:r>
        <w:br/>
      </w:r>
      <w:r>
        <w:rPr>
          <w:rFonts w:ascii="Times New Roman"/>
          <w:b w:val="false"/>
          <w:i w:val="false"/>
          <w:color w:val="000000"/>
          <w:sz w:val="28"/>
        </w:rPr>
        <w:t>
      7) количество сортов, по каждой культуре, по которым ведется семеноводство в соответствии с предметом аттестации - не более 3;</w:t>
      </w:r>
      <w:r>
        <w:br/>
      </w:r>
      <w:r>
        <w:rPr>
          <w:rFonts w:ascii="Times New Roman"/>
          <w:b w:val="false"/>
          <w:i w:val="false"/>
          <w:color w:val="000000"/>
          <w:sz w:val="28"/>
        </w:rPr>
        <w:t>
      8) наличие договора с элитно-семеноводческим хозяйством о поставке элитных семян для производства семян первой, второй и третьей репродукций, на срок не менее трех лет с момента подачи заявления на аттестацию;</w:t>
      </w:r>
      <w:r>
        <w:br/>
      </w:r>
      <w:r>
        <w:rPr>
          <w:rFonts w:ascii="Times New Roman"/>
          <w:b w:val="false"/>
          <w:i w:val="false"/>
          <w:color w:val="000000"/>
          <w:sz w:val="28"/>
        </w:rPr>
        <w:t>
      9) наличие договора с физическим или юридическим лицом, осуществляющим научно-исследовательские работы в области селекции сельскохозяйственных растений, на научное сопровождение производства семян первой, второй и третьей репродукций;</w:t>
      </w:r>
      <w:r>
        <w:br/>
      </w:r>
      <w:r>
        <w:rPr>
          <w:rFonts w:ascii="Times New Roman"/>
          <w:b w:val="false"/>
          <w:i w:val="false"/>
          <w:color w:val="000000"/>
          <w:sz w:val="28"/>
        </w:rPr>
        <w:t>
      10) соблюдение рекомендованной для конкретной агроэкологической зоны агротехнологии возделывания сельскохозяйственных растений;</w:t>
      </w:r>
      <w:r>
        <w:br/>
      </w:r>
      <w:r>
        <w:rPr>
          <w:rFonts w:ascii="Times New Roman"/>
          <w:b w:val="false"/>
          <w:i w:val="false"/>
          <w:color w:val="000000"/>
          <w:sz w:val="28"/>
        </w:rPr>
        <w:t>
      11) отсутствие карантинных объектов на территории семеноводческого хозяйства, при этом карантинные объекты должны отсутствовать на территории семеноводческого хозяйства также и в период не менее трех лет до момента аттестации;</w:t>
      </w:r>
      <w:r>
        <w:br/>
      </w:r>
      <w:r>
        <w:rPr>
          <w:rFonts w:ascii="Times New Roman"/>
          <w:b w:val="false"/>
          <w:i w:val="false"/>
          <w:color w:val="000000"/>
          <w:sz w:val="28"/>
        </w:rPr>
        <w:t>
      12) наличие не менее одного агронома-семеновода;</w:t>
      </w:r>
      <w:r>
        <w:br/>
      </w:r>
      <w:r>
        <w:rPr>
          <w:rFonts w:ascii="Times New Roman"/>
          <w:b w:val="false"/>
          <w:i w:val="false"/>
          <w:color w:val="000000"/>
          <w:sz w:val="28"/>
        </w:rPr>
        <w:t>
      13) наличие плана сортообновления по культурам и сортам;</w:t>
      </w:r>
      <w:r>
        <w:br/>
      </w:r>
      <w:r>
        <w:rPr>
          <w:rFonts w:ascii="Times New Roman"/>
          <w:b w:val="false"/>
          <w:i w:val="false"/>
          <w:color w:val="000000"/>
          <w:sz w:val="28"/>
        </w:rPr>
        <w:t>
      14) наличие схем по выращиванию сортовых семян первой, второй и третьей репродукций;</w:t>
      </w:r>
      <w:r>
        <w:br/>
      </w:r>
      <w:r>
        <w:rPr>
          <w:rFonts w:ascii="Times New Roman"/>
          <w:b w:val="false"/>
          <w:i w:val="false"/>
          <w:color w:val="000000"/>
          <w:sz w:val="28"/>
        </w:rPr>
        <w:t>
      15) наличие исходного семенного материала в ассортименте и объемах, необходимых для производства планируемого количества семян первой, второй и третьей репродукций;</w:t>
      </w:r>
      <w:r>
        <w:br/>
      </w:r>
      <w:r>
        <w:rPr>
          <w:rFonts w:ascii="Times New Roman"/>
          <w:b w:val="false"/>
          <w:i w:val="false"/>
          <w:color w:val="000000"/>
          <w:sz w:val="28"/>
        </w:rPr>
        <w:t>
      16) наличие на праве собственности, лизинга либо в имущественном найме (долгосрочная аренда) необходимого количества сельскохозяйственной техники, включая семяочистительную технику и технику для протравливания семян, для обеспечения всего комплекса работ по производству планируемого объема семян первой, второй и третьей репродукций;</w:t>
      </w:r>
      <w:r>
        <w:br/>
      </w:r>
      <w:r>
        <w:rPr>
          <w:rFonts w:ascii="Times New Roman"/>
          <w:b w:val="false"/>
          <w:i w:val="false"/>
          <w:color w:val="000000"/>
          <w:sz w:val="28"/>
        </w:rPr>
        <w:t>
      17) наличие в достаточном количестве специализированных токов, крытых асфальтированных площадок, складских помещений, позволяющих размещать партии семян, не допуская их смешения;</w:t>
      </w:r>
      <w:r>
        <w:br/>
      </w:r>
      <w:r>
        <w:rPr>
          <w:rFonts w:ascii="Times New Roman"/>
          <w:b w:val="false"/>
          <w:i w:val="false"/>
          <w:color w:val="000000"/>
          <w:sz w:val="28"/>
        </w:rPr>
        <w:t>
      18) ведение по каждому сорту сельскохозяйственных растений учета количества и качества, происхождения произведенных, реализованных и использованных в собственном хозяйстве семян (акты посева, приемки и (или) апробации посевов, уборки, оприходования, очистки и подработки, реализации семян, аттестаты на семена, свидетельства на семена, удостоверения о кондиционности семян, журнала учета семян (который должен быть пронумерован, прошит и подписан государственным инспектором по семеноводству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19) обеспечение сохранности материалов учета по семеноводству в течение не менее трех лет;</w:t>
      </w:r>
      <w:r>
        <w:br/>
      </w:r>
      <w:r>
        <w:rPr>
          <w:rFonts w:ascii="Times New Roman"/>
          <w:b w:val="false"/>
          <w:i w:val="false"/>
          <w:color w:val="000000"/>
          <w:sz w:val="28"/>
        </w:rPr>
        <w:t>
      20) наличие заключений о пригодности материально-технической базы к осуществлению производственной деятельности:</w:t>
      </w:r>
      <w:r>
        <w:br/>
      </w:r>
      <w:r>
        <w:rPr>
          <w:rFonts w:ascii="Times New Roman"/>
          <w:b w:val="false"/>
          <w:i w:val="false"/>
          <w:color w:val="000000"/>
          <w:sz w:val="28"/>
        </w:rPr>
        <w:t>
      органов санитарно-эпидемиологического благополучия населения и охраны окружающей среды - о соответствии производственной базы требованиям санитарно-эпидемиологической и экологической безопасности;</w:t>
      </w:r>
      <w:r>
        <w:br/>
      </w:r>
      <w:r>
        <w:rPr>
          <w:rFonts w:ascii="Times New Roman"/>
          <w:b w:val="false"/>
          <w:i w:val="false"/>
          <w:color w:val="000000"/>
          <w:sz w:val="28"/>
        </w:rPr>
        <w:t>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 об отсутствии карантинных объектов.</w:t>
      </w:r>
      <w:r>
        <w:br/>
      </w:r>
      <w:r>
        <w:rPr>
          <w:rFonts w:ascii="Times New Roman"/>
          <w:b w:val="false"/>
          <w:i w:val="false"/>
          <w:color w:val="000000"/>
          <w:sz w:val="28"/>
        </w:rPr>
        <w:t>
      4. Квалификационные требования, предъявляемые к реализаторам семян, включают:</w:t>
      </w:r>
      <w:r>
        <w:br/>
      </w:r>
      <w:r>
        <w:rPr>
          <w:rFonts w:ascii="Times New Roman"/>
          <w:b w:val="false"/>
          <w:i w:val="false"/>
          <w:color w:val="000000"/>
          <w:sz w:val="28"/>
        </w:rPr>
        <w:t>
      1) наличие количества специалистов, предусмотренного штатным расписанием, с соответствующим образованием для выполнения запланированного объема работ по реализации семян, в том числе не менее одного агронома-семеновода;</w:t>
      </w:r>
      <w:r>
        <w:br/>
      </w:r>
      <w:r>
        <w:rPr>
          <w:rFonts w:ascii="Times New Roman"/>
          <w:b w:val="false"/>
          <w:i w:val="false"/>
          <w:color w:val="000000"/>
          <w:sz w:val="28"/>
        </w:rPr>
        <w:t>
      2) наличие ежегодного договора с производителями семян о поставке семян сельскохозяйственных растений для последующей реализации (в случае приобретения семян у зарубежных поставщиков (по импорту) - с поставщиками семян);</w:t>
      </w:r>
      <w:r>
        <w:br/>
      </w:r>
      <w:r>
        <w:rPr>
          <w:rFonts w:ascii="Times New Roman"/>
          <w:b w:val="false"/>
          <w:i w:val="false"/>
          <w:color w:val="000000"/>
          <w:sz w:val="28"/>
        </w:rPr>
        <w:t>
      3) наличие крытых асфальтированных плошадок, складских помещений (прикопочных площадок для плодовых культур и винограда), специальной тары, позволяющей размещать партии семян, не допуская их смешения;</w:t>
      </w:r>
      <w:r>
        <w:br/>
      </w:r>
      <w:r>
        <w:rPr>
          <w:rFonts w:ascii="Times New Roman"/>
          <w:b w:val="false"/>
          <w:i w:val="false"/>
          <w:color w:val="000000"/>
          <w:sz w:val="28"/>
        </w:rPr>
        <w:t>
      4) наличие на праве собственности, лизинга либо в имущественном найме (долгосрочная аренда) необходимого количества специализированной техники для обеспечения всего комплекса работ по подработке, хранению и реализации семян сельскохозяйственных растений;</w:t>
      </w:r>
      <w:r>
        <w:br/>
      </w:r>
      <w:r>
        <w:rPr>
          <w:rFonts w:ascii="Times New Roman"/>
          <w:b w:val="false"/>
          <w:i w:val="false"/>
          <w:color w:val="000000"/>
          <w:sz w:val="28"/>
        </w:rPr>
        <w:t>
      5) ведение по каждой партии семян сельскохозяйственных растений учета количества и качества, происхождения реализуемых семян, документирования семян, журнала учета семян который должен быть пронумерован, прошит и подписан государственным инспектором по семеноводству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8"/>
        </w:rPr>
        <w:t>
      6) обеспечение сохранности материалов по хранению и реализации семян в течение не менее трех лет;</w:t>
      </w:r>
      <w:r>
        <w:br/>
      </w:r>
      <w:r>
        <w:rPr>
          <w:rFonts w:ascii="Times New Roman"/>
          <w:b w:val="false"/>
          <w:i w:val="false"/>
          <w:color w:val="000000"/>
          <w:sz w:val="28"/>
        </w:rPr>
        <w:t>
      7) наличие при реализации семян сортов сельскохозяйственных растений, включенных в Государственный реестр Республики Казахстан охраняемых сортов растений, лицензионного договора, по которому патентообладатель (лицензиар) представляет реализатору (лицензиату) право временно использовать селекционное достижение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июля 1999 года "Об охране селекционных достижений";</w:t>
      </w:r>
      <w:r>
        <w:br/>
      </w:r>
      <w:r>
        <w:rPr>
          <w:rFonts w:ascii="Times New Roman"/>
          <w:b w:val="false"/>
          <w:i w:val="false"/>
          <w:color w:val="000000"/>
          <w:sz w:val="28"/>
        </w:rPr>
        <w:t>
      8) наличие заключений о пригодности материально-технической базы к осуществлению производственной деятельности:</w:t>
      </w:r>
      <w:r>
        <w:br/>
      </w:r>
      <w:r>
        <w:rPr>
          <w:rFonts w:ascii="Times New Roman"/>
          <w:b w:val="false"/>
          <w:i w:val="false"/>
          <w:color w:val="000000"/>
          <w:sz w:val="28"/>
        </w:rPr>
        <w:t>
      органов в области санитарно-эпидемиологического благополучия населения и охраны окружающей среды - о соответствии производственной базы требованиям санитарно-эпидемиологической и экологической безопасности;</w:t>
      </w:r>
      <w:r>
        <w:br/>
      </w:r>
      <w:r>
        <w:rPr>
          <w:rFonts w:ascii="Times New Roman"/>
          <w:b w:val="false"/>
          <w:i w:val="false"/>
          <w:color w:val="000000"/>
          <w:sz w:val="28"/>
        </w:rPr>
        <w:t>
      государственного инспектора по карантину растений Комитета государственной инспекции в агропромышленном комплексе Министерства сельского хозяйства Республики Казахстан - об отсутствии карантинных объектов. </w:t>
      </w:r>
    </w:p>
    <w:bookmarkStart w:name="z142" w:id="6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r>
        <w:br/>
      </w:r>
      <w:r>
        <w:rPr>
          <w:rFonts w:ascii="Times New Roman"/>
          <w:b w:val="false"/>
          <w:i w:val="false"/>
          <w:color w:val="000000"/>
          <w:sz w:val="28"/>
        </w:rPr>
        <w:t>
 </w:t>
      </w:r>
    </w:p>
    <w:bookmarkEnd w:id="67"/>
    <w:p>
      <w:pPr>
        <w:spacing w:after="0"/>
        <w:ind w:left="0"/>
        <w:jc w:val="both"/>
      </w:pPr>
      <w:r>
        <w:rPr>
          <w:rFonts w:ascii="Times New Roman"/>
          <w:b w:val="false"/>
          <w:i w:val="false"/>
          <w:color w:val="000000"/>
          <w:sz w:val="28"/>
        </w:rPr>
        <w:t>Акиму _____________________ области</w:t>
      </w:r>
      <w:r>
        <w:br/>
      </w:r>
      <w:r>
        <w:rPr>
          <w:rFonts w:ascii="Times New Roman"/>
          <w:b w:val="false"/>
          <w:i w:val="false"/>
          <w:color w:val="000000"/>
          <w:sz w:val="28"/>
        </w:rPr>
        <w:t>
(города республиканского значения, столицы)</w:t>
      </w:r>
      <w:r>
        <w:br/>
      </w:r>
      <w:r>
        <w:rPr>
          <w:rFonts w:ascii="Times New Roman"/>
          <w:b w:val="false"/>
          <w:i w:val="false"/>
          <w:color w:val="000000"/>
          <w:sz w:val="28"/>
        </w:rPr>
        <w:t>
___________________________ Ф.И.О.</w:t>
      </w:r>
      <w:r>
        <w:br/>
      </w:r>
      <w:r>
        <w:rPr>
          <w:rFonts w:ascii="Times New Roman"/>
          <w:b w:val="false"/>
          <w:i w:val="false"/>
          <w:color w:val="000000"/>
          <w:sz w:val="28"/>
        </w:rPr>
        <w:t>
от _________________________________</w:t>
      </w:r>
      <w:r>
        <w:br/>
      </w:r>
      <w:r>
        <w:rPr>
          <w:rFonts w:ascii="Times New Roman"/>
          <w:b w:val="false"/>
          <w:i w:val="false"/>
          <w:color w:val="000000"/>
          <w:sz w:val="28"/>
        </w:rPr>
        <w:t>
(полное наименование юридического</w:t>
      </w:r>
      <w:r>
        <w:br/>
      </w:r>
      <w:r>
        <w:rPr>
          <w:rFonts w:ascii="Times New Roman"/>
          <w:b w:val="false"/>
          <w:i w:val="false"/>
          <w:color w:val="000000"/>
          <w:sz w:val="28"/>
        </w:rPr>
        <w:t>
лица,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Прошу провести аттестацию и присвоить статус</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(указывается один из видов присваиваемого статуса)</w:t>
      </w:r>
    </w:p>
    <w:p>
      <w:pPr>
        <w:spacing w:after="0"/>
        <w:ind w:left="0"/>
        <w:jc w:val="both"/>
      </w:pPr>
      <w:r>
        <w:rPr>
          <w:rFonts w:ascii="Times New Roman"/>
          <w:b w:val="false"/>
          <w:i w:val="false"/>
          <w:color w:val="000000"/>
          <w:sz w:val="28"/>
        </w:rPr>
        <w:t>по производству и реализации семян (для реализаторов семян - только реализация семян)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 наименование сельскохозяйственного растения, сорта)</w:t>
      </w:r>
    </w:p>
    <w:p>
      <w:pPr>
        <w:spacing w:after="0"/>
        <w:ind w:left="0"/>
        <w:jc w:val="both"/>
      </w:pPr>
      <w:r>
        <w:rPr>
          <w:rFonts w:ascii="Times New Roman"/>
          <w:b w:val="false"/>
          <w:i w:val="false"/>
          <w:color w:val="000000"/>
          <w:sz w:val="28"/>
        </w:rPr>
        <w:t>      Сведения о физическом или юридическом лице:</w:t>
      </w:r>
    </w:p>
    <w:p>
      <w:pPr>
        <w:spacing w:after="0"/>
        <w:ind w:left="0"/>
        <w:jc w:val="both"/>
      </w:pPr>
      <w:r>
        <w:rPr>
          <w:rFonts w:ascii="Times New Roman"/>
          <w:b w:val="false"/>
          <w:i w:val="false"/>
          <w:color w:val="000000"/>
          <w:sz w:val="28"/>
        </w:rPr>
        <w:t>      1. Форма собственности ________________________________</w:t>
      </w:r>
      <w:r>
        <w:br/>
      </w:r>
      <w:r>
        <w:rPr>
          <w:rFonts w:ascii="Times New Roman"/>
          <w:b w:val="false"/>
          <w:i w:val="false"/>
          <w:color w:val="000000"/>
          <w:sz w:val="28"/>
        </w:rPr>
        <w:t>
      2. Год образования ____________________________________</w:t>
      </w:r>
      <w:r>
        <w:br/>
      </w:r>
      <w:r>
        <w:rPr>
          <w:rFonts w:ascii="Times New Roman"/>
          <w:b w:val="false"/>
          <w:i w:val="false"/>
          <w:color w:val="000000"/>
          <w:sz w:val="28"/>
        </w:rPr>
        <w:t>
      3. Свидетельство о государственной регистрации (перерегистрации) юридического лица или удостоверение личности физического лица ____________________________________________</w:t>
      </w:r>
      <w:r>
        <w:br/>
      </w:r>
      <w:r>
        <w:rPr>
          <w:rFonts w:ascii="Times New Roman"/>
          <w:b w:val="false"/>
          <w:i w:val="false"/>
          <w:color w:val="000000"/>
          <w:sz w:val="28"/>
        </w:rPr>
        <w:t>
(№, кем и когда выдано)</w:t>
      </w:r>
    </w:p>
    <w:p>
      <w:pPr>
        <w:spacing w:after="0"/>
        <w:ind w:left="0"/>
        <w:jc w:val="both"/>
      </w:pPr>
      <w:r>
        <w:rPr>
          <w:rFonts w:ascii="Times New Roman"/>
          <w:b w:val="false"/>
          <w:i w:val="false"/>
          <w:color w:val="000000"/>
          <w:sz w:val="28"/>
        </w:rPr>
        <w:t>      4. Адрес: _____________________________________________      (индекс, город, район, область, улица, № дома, телефон, факс, e-mail)</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5. Ф.И.О. руководителя ________________________________</w:t>
      </w:r>
      <w:r>
        <w:br/>
      </w:r>
      <w:r>
        <w:rPr>
          <w:rFonts w:ascii="Times New Roman"/>
          <w:b w:val="false"/>
          <w:i w:val="false"/>
          <w:color w:val="000000"/>
          <w:sz w:val="28"/>
        </w:rPr>
        <w:t>
      6. Банковские реквизиты 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(РНН, МФО, № счета, наименование и местонахождение банка)</w:t>
      </w:r>
    </w:p>
    <w:p>
      <w:pPr>
        <w:spacing w:after="0"/>
        <w:ind w:left="0"/>
        <w:jc w:val="both"/>
      </w:pPr>
      <w:r>
        <w:rPr>
          <w:rFonts w:ascii="Times New Roman"/>
          <w:b w:val="false"/>
          <w:i w:val="false"/>
          <w:color w:val="000000"/>
          <w:sz w:val="28"/>
        </w:rPr>
        <w:t>      7. Прилагаемые документы: 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(в соответствии с квалификационными требованиями)</w:t>
      </w:r>
    </w:p>
    <w:p>
      <w:pPr>
        <w:spacing w:after="0"/>
        <w:ind w:left="0"/>
        <w:jc w:val="both"/>
      </w:pPr>
      <w:r>
        <w:rPr>
          <w:rFonts w:ascii="Times New Roman"/>
          <w:b w:val="false"/>
          <w:i w:val="false"/>
          <w:color w:val="000000"/>
          <w:sz w:val="28"/>
        </w:rPr>
        <w:t xml:space="preserve">Руководитель_______________ </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__________ 20__ г.      </w:t>
      </w:r>
    </w:p>
    <w:p>
      <w:pPr>
        <w:spacing w:after="0"/>
        <w:ind w:left="0"/>
        <w:jc w:val="both"/>
      </w:pPr>
      <w:r>
        <w:rPr>
          <w:rFonts w:ascii="Times New Roman"/>
          <w:b w:val="false"/>
          <w:i w:val="false"/>
          <w:color w:val="000000"/>
          <w:sz w:val="28"/>
        </w:rPr>
        <w:t>Заявление принято к рассмотрению "__" _________ 20__ г. </w:t>
      </w:r>
    </w:p>
    <w:p>
      <w:pPr>
        <w:spacing w:after="0"/>
        <w:ind w:left="0"/>
        <w:jc w:val="both"/>
      </w:pP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(Ф.И.О., подпись ответственного лица, принявшего заявление)</w:t>
      </w:r>
      <w:r>
        <w:br/>
      </w:r>
      <w:r>
        <w:rPr>
          <w:rFonts w:ascii="Times New Roman"/>
          <w:b w:val="false"/>
          <w:i w:val="false"/>
          <w:color w:val="000000"/>
          <w:sz w:val="28"/>
        </w:rPr>
        <w:t>
  </w:t>
      </w:r>
    </w:p>
    <w:bookmarkStart w:name="z143" w:id="6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 </w:t>
      </w:r>
    </w:p>
    <w:bookmarkEnd w:id="68"/>
    <w:p>
      <w:pPr>
        <w:spacing w:after="0"/>
        <w:ind w:left="0"/>
        <w:jc w:val="left"/>
      </w:pPr>
      <w:r>
        <w:rPr>
          <w:rFonts w:ascii="Times New Roman"/>
          <w:b/>
          <w:i w:val="false"/>
          <w:color w:val="000000"/>
        </w:rPr>
        <w:t xml:space="preserve"> Перечисление и описание структурно-функциональных единиц, которые участвуют в процессе оказания государственной услуги </w:t>
      </w:r>
    </w:p>
    <w:p>
      <w:pPr>
        <w:spacing w:after="0"/>
        <w:ind w:left="0"/>
        <w:jc w:val="both"/>
      </w:pPr>
      <w:r>
        <w:rPr>
          <w:rFonts w:ascii="Times New Roman"/>
          <w:b w:val="false"/>
          <w:i w:val="false"/>
          <w:color w:val="000000"/>
          <w:sz w:val="28"/>
        </w:rPr>
        <w:t>      Специалист управления (СФЕ 1):</w:t>
      </w:r>
      <w:r>
        <w:br/>
      </w:r>
      <w:r>
        <w:rPr>
          <w:rFonts w:ascii="Times New Roman"/>
          <w:b w:val="false"/>
          <w:i w:val="false"/>
          <w:color w:val="000000"/>
          <w:sz w:val="28"/>
        </w:rPr>
        <w:t>
      1) консультирует о порядке регистрации и приема документов;</w:t>
      </w:r>
      <w:r>
        <w:br/>
      </w:r>
      <w:r>
        <w:rPr>
          <w:rFonts w:ascii="Times New Roman"/>
          <w:b w:val="false"/>
          <w:i w:val="false"/>
          <w:color w:val="000000"/>
          <w:sz w:val="28"/>
        </w:rPr>
        <w:t>
      2) проверяет наличие полного пакета документов;</w:t>
      </w:r>
      <w:r>
        <w:br/>
      </w:r>
      <w:r>
        <w:rPr>
          <w:rFonts w:ascii="Times New Roman"/>
          <w:b w:val="false"/>
          <w:i w:val="false"/>
          <w:color w:val="000000"/>
          <w:sz w:val="28"/>
        </w:rPr>
        <w:t>
      3) выдает расписку о приеме документов.     </w:t>
      </w:r>
    </w:p>
    <w:p>
      <w:pPr>
        <w:spacing w:after="0"/>
        <w:ind w:left="0"/>
        <w:jc w:val="both"/>
      </w:pPr>
      <w:r>
        <w:rPr>
          <w:rFonts w:ascii="Times New Roman"/>
          <w:b w:val="false"/>
          <w:i w:val="false"/>
          <w:color w:val="000000"/>
          <w:sz w:val="28"/>
        </w:rPr>
        <w:t>      Экспертная комиссия (СФЕ 2)</w:t>
      </w:r>
      <w:r>
        <w:br/>
      </w:r>
      <w:r>
        <w:rPr>
          <w:rFonts w:ascii="Times New Roman"/>
          <w:b w:val="false"/>
          <w:i w:val="false"/>
          <w:color w:val="000000"/>
          <w:sz w:val="28"/>
        </w:rPr>
        <w:t>
      1) в течение пятнадцати календарных дней со дня поступления заявления на аттестацию от физического или юридического лица изучает представленные документы и с выездом на место определяет степень соответствия физического или юридического лица квалификационным требованиям, предъявляемым к производителям оригинальных семян, элитно-семеноводческим хозяйствам, семеноводческим хозяйствам, реализаторам семян.</w:t>
      </w:r>
      <w:r>
        <w:br/>
      </w:r>
      <w:r>
        <w:rPr>
          <w:rFonts w:ascii="Times New Roman"/>
          <w:b w:val="false"/>
          <w:i w:val="false"/>
          <w:color w:val="000000"/>
          <w:sz w:val="28"/>
        </w:rPr>
        <w:t>
      2) на основании обследования составляет акт обследования физического или юридического лица на соответствие квалификационным требованиям.</w:t>
      </w:r>
      <w:r>
        <w:br/>
      </w:r>
      <w:r>
        <w:rPr>
          <w:rFonts w:ascii="Times New Roman"/>
          <w:b w:val="false"/>
          <w:i w:val="false"/>
          <w:color w:val="000000"/>
          <w:sz w:val="28"/>
        </w:rPr>
        <w:t>
      3) большинством голосов принимает решение о соответствии или несоответствии физического или юридического лица квалификационным требованиям, предъявляемым к производителям оригинальных семян, элитно-семеноводческим хозяйствам, семеноводческим хозяйствам, реализаторам семян. </w:t>
      </w:r>
    </w:p>
    <w:p>
      <w:pPr>
        <w:spacing w:after="0"/>
        <w:ind w:left="0"/>
        <w:jc w:val="both"/>
      </w:pPr>
      <w:r>
        <w:rPr>
          <w:rFonts w:ascii="Times New Roman"/>
          <w:b w:val="false"/>
          <w:i w:val="false"/>
          <w:color w:val="000000"/>
          <w:sz w:val="28"/>
        </w:rPr>
        <w:t>      Акимат области (СФЕ 3):</w:t>
      </w:r>
      <w:r>
        <w:br/>
      </w:r>
      <w:r>
        <w:rPr>
          <w:rFonts w:ascii="Times New Roman"/>
          <w:b w:val="false"/>
          <w:i w:val="false"/>
          <w:color w:val="000000"/>
          <w:sz w:val="28"/>
        </w:rPr>
        <w:t>
      1) на основании решения комиссии присваивает статус производителя оригинальных семян, элитно-семеноводческого хозяйства, семеноводческого хозяйства, реализатора семян и выдает свидетельство об аттестации.</w:t>
      </w:r>
    </w:p>
    <w:bookmarkStart w:name="z144" w:id="69"/>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 </w:t>
      </w:r>
    </w:p>
    <w:bookmarkEnd w:id="69"/>
    <w:p>
      <w:pPr>
        <w:spacing w:after="0"/>
        <w:ind w:left="0"/>
        <w:jc w:val="left"/>
      </w:pPr>
      <w:r>
        <w:rPr>
          <w:rFonts w:ascii="Times New Roman"/>
          <w:b/>
          <w:i w:val="false"/>
          <w:color w:val="000000"/>
        </w:rPr>
        <w:t xml:space="preserve"> Таблица 1. Описание действий СФЕ.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797"/>
        <w:gridCol w:w="2323"/>
        <w:gridCol w:w="3528"/>
        <w:gridCol w:w="2993"/>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СФЕ2 Экспертная Комиссия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Акимат области</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действий (процесса, процедуры, операции) и их описание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 xml:space="preserve">в течение пятнадцати календарных дней со дня поступления заявления на аттестацию от физического или юридического лица изучает представленные документы и с выездом на место определяет степень соответствия физического или юридического лица квалификационным требованиям, предъявляемым к производителям оригинальных семян, элитно- семеноводческим хозяйствам, семеноводческим хозяйствам, реализаторам семян. </w:t>
            </w:r>
          </w:p>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 xml:space="preserve">на основании обследования составляет акт обследования физического или юридического лица на соответствие квалификационным требованиям. </w:t>
            </w:r>
          </w:p>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большинством голосов принимает решение о соответствии или несоответствии физического или юридического лица квалификационным требованиям, предъявляемым к производителям оригинальных семян, элитно- семеноводческим хозяйствам, семеноводческим хозяйствам, реализаторам семян.</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 xml:space="preserve">на основании решения комиссии присваивает статус производителя оригинальных семян, элитно- семеноводческого хозяйства, семеноводческого хозяйства, реализатора семян и выдает свидетельство об аттестации.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 распорядительное решение)</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Беседа </w:t>
            </w:r>
          </w:p>
          <w:p>
            <w:pPr>
              <w:spacing w:after="20"/>
              <w:ind w:left="20"/>
              <w:jc w:val="both"/>
            </w:pPr>
            <w:r>
              <w:rPr>
                <w:rFonts w:ascii="Times New Roman"/>
                <w:b w:val="false"/>
                <w:i w:val="false"/>
                <w:color w:val="000000"/>
                <w:sz w:val="20"/>
              </w:rPr>
              <w:t>Запись в журнале учета обращений.</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свидетельства об асттестации либо мотивированный ответ об отказе в выдаче свидетельства.</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Присвоение статуса субъекта семеноводства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минут</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дня</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Таблица 2.Варианты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5108"/>
        <w:gridCol w:w="40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потока работ)</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2. </w:t>
            </w:r>
          </w:p>
          <w:p>
            <w:pPr>
              <w:spacing w:after="20"/>
              <w:ind w:left="20"/>
              <w:jc w:val="both"/>
            </w:pPr>
            <w:r>
              <w:rPr>
                <w:rFonts w:ascii="Times New Roman"/>
                <w:b w:val="false"/>
                <w:i w:val="false"/>
                <w:color w:val="000000"/>
                <w:sz w:val="20"/>
              </w:rPr>
              <w:t>Экспертная комиссия</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Акимат области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 xml:space="preserve">в течение пятнадцати календарных дней со дня поступления заявления на аттестацию от физического или юридического лица изучает представленные документы и с выездом на место определяет степень соответствия физического или юридического лица квалификационным требованиям, предъявляемым к производителям оригинальных семян, элитно-семеноводческим хозяйствам, семеноводческим хозяйствам, реализаторам семян. </w:t>
            </w:r>
          </w:p>
        </w:tc>
        <w:tc>
          <w:tcPr>
            <w:tcW w:w="0" w:type="auto"/>
            <w:vMerge/>
            <w:tcBorders>
              <w:top w:val="nil"/>
              <w:left w:val="single" w:color="cfcfcf" w:sz="5"/>
              <w:bottom w:val="single" w:color="cfcfcf" w:sz="5"/>
              <w:right w:val="single" w:color="cfcfcf" w:sz="5"/>
            </w:tcBorders>
          </w:tcPr>
          <w:p/>
        </w:tc>
      </w:tr>
      <w:tr>
        <w:trPr>
          <w:trHeight w:val="126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p>
          <w:p>
            <w:pPr>
              <w:spacing w:after="20"/>
              <w:ind w:left="20"/>
              <w:jc w:val="both"/>
            </w:pPr>
            <w:r>
              <w:rPr>
                <w:rFonts w:ascii="Times New Roman"/>
                <w:b w:val="false"/>
                <w:i w:val="false"/>
                <w:color w:val="000000"/>
                <w:sz w:val="20"/>
              </w:rPr>
              <w:t xml:space="preserve">на основании обследования составляет акт обследования физического или юридического лица на соответствие квалификационным требованиям. </w:t>
            </w:r>
          </w:p>
        </w:tc>
        <w:tc>
          <w:tcPr>
            <w:tcW w:w="0" w:type="auto"/>
            <w:vMerge/>
            <w:tcBorders>
              <w:top w:val="nil"/>
              <w:left w:val="single" w:color="cfcfcf" w:sz="5"/>
              <w:bottom w:val="single" w:color="cfcfcf" w:sz="5"/>
              <w:right w:val="single" w:color="cfcfcf" w:sz="5"/>
            </w:tcBorders>
          </w:tcPr>
          <w:p/>
        </w:tc>
      </w:tr>
      <w:tr>
        <w:trPr>
          <w:trHeight w:val="25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w:t>
            </w:r>
          </w:p>
          <w:p>
            <w:pPr>
              <w:spacing w:after="20"/>
              <w:ind w:left="20"/>
              <w:jc w:val="both"/>
            </w:pPr>
            <w:r>
              <w:rPr>
                <w:rFonts w:ascii="Times New Roman"/>
                <w:b w:val="false"/>
                <w:i w:val="false"/>
                <w:color w:val="000000"/>
                <w:sz w:val="20"/>
              </w:rPr>
              <w:t>большинством голосов принимает решение о соответствии или несоответствии физического или юридического лица квалификационным требованиям, предъявляемым к производителям оригинальных семян, элитно-семеноводческим хозяйствам, семеноводческим хозяйствам, реализаторам семян.</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w:t>
            </w:r>
          </w:p>
          <w:p>
            <w:pPr>
              <w:spacing w:after="20"/>
              <w:ind w:left="20"/>
              <w:jc w:val="both"/>
            </w:pPr>
            <w:r>
              <w:rPr>
                <w:rFonts w:ascii="Times New Roman"/>
                <w:b w:val="false"/>
                <w:i w:val="false"/>
                <w:color w:val="000000"/>
                <w:sz w:val="20"/>
              </w:rPr>
              <w:t xml:space="preserve">на основании решения комиссии присваивает статус производителя оригинальных семян, элитно- семеноводческого хозяйства, семеноводческого хозяйства, реализатора семян и выдает свидетельство об аттестации. </w:t>
            </w:r>
          </w:p>
        </w:tc>
      </w:tr>
    </w:tbl>
    <w:p>
      <w:pPr>
        <w:spacing w:after="0"/>
        <w:ind w:left="0"/>
        <w:jc w:val="left"/>
      </w:pPr>
      <w:r>
        <w:rPr>
          <w:rFonts w:ascii="Times New Roman"/>
          <w:b/>
          <w:i w:val="false"/>
          <w:color w:val="000000"/>
        </w:rPr>
        <w:t xml:space="preserve"> Таблица 3.Варианты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7"/>
        <w:gridCol w:w="72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 процесс (ход, потока работ)</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Специалист управления</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2. </w:t>
            </w:r>
          </w:p>
          <w:p>
            <w:pPr>
              <w:spacing w:after="20"/>
              <w:ind w:left="20"/>
              <w:jc w:val="both"/>
            </w:pPr>
            <w:r>
              <w:rPr>
                <w:rFonts w:ascii="Times New Roman"/>
                <w:b w:val="false"/>
                <w:i w:val="false"/>
                <w:color w:val="000000"/>
                <w:sz w:val="20"/>
              </w:rPr>
              <w:t>Экспертная комиссия</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w:t>
            </w:r>
          </w:p>
          <w:p>
            <w:pPr>
              <w:spacing w:after="20"/>
              <w:ind w:left="20"/>
              <w:jc w:val="both"/>
            </w:pPr>
            <w:r>
              <w:rPr>
                <w:rFonts w:ascii="Times New Roman"/>
                <w:b w:val="false"/>
                <w:i w:val="false"/>
                <w:color w:val="000000"/>
                <w:sz w:val="20"/>
              </w:rPr>
              <w:t>консультирует о порядке регистрации и приема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w:t>
            </w:r>
          </w:p>
          <w:p>
            <w:pPr>
              <w:spacing w:after="20"/>
              <w:ind w:left="20"/>
              <w:jc w:val="both"/>
            </w:pPr>
            <w:r>
              <w:rPr>
                <w:rFonts w:ascii="Times New Roman"/>
                <w:b w:val="false"/>
                <w:i w:val="false"/>
                <w:color w:val="000000"/>
                <w:sz w:val="20"/>
              </w:rPr>
              <w:t>большинством голосов принимает решение о несоответствии физического или юридического лица квалификационным требованиям, предъявляемым к производителям оригинальных семян, элитно-семеноводческим хозяйствам, семеноводческим хозяйствам, реализаторам семян.</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w:t>
            </w:r>
          </w:p>
          <w:p>
            <w:pPr>
              <w:spacing w:after="20"/>
              <w:ind w:left="20"/>
              <w:jc w:val="both"/>
            </w:pPr>
            <w:r>
              <w:rPr>
                <w:rFonts w:ascii="Times New Roman"/>
                <w:b w:val="false"/>
                <w:i w:val="false"/>
                <w:color w:val="000000"/>
                <w:sz w:val="20"/>
              </w:rPr>
              <w:t>проверяет наличие полного пакета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p>
          <w:p>
            <w:pPr>
              <w:spacing w:after="20"/>
              <w:ind w:left="20"/>
              <w:jc w:val="both"/>
            </w:pPr>
            <w:r>
              <w:rPr>
                <w:rFonts w:ascii="Times New Roman"/>
                <w:b w:val="false"/>
                <w:i w:val="false"/>
                <w:color w:val="000000"/>
                <w:sz w:val="20"/>
              </w:rPr>
              <w:t>выдает расписку о приеме документов.</w:t>
            </w:r>
          </w:p>
        </w:tc>
        <w:tc>
          <w:tcPr>
            <w:tcW w:w="7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70"/>
    <w:p>
      <w:pPr>
        <w:spacing w:after="0"/>
        <w:ind w:left="0"/>
        <w:jc w:val="both"/>
      </w:pPr>
      <w:r>
        <w:rPr>
          <w:rFonts w:ascii="Times New Roman"/>
          <w:b w:val="false"/>
          <w:i w:val="false"/>
          <w:color w:val="000000"/>
          <w:sz w:val="28"/>
        </w:rPr>
        <w:t>
Приложение 6</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«Аттестация производителей</w:t>
      </w:r>
      <w:r>
        <w:br/>
      </w:r>
      <w:r>
        <w:rPr>
          <w:rFonts w:ascii="Times New Roman"/>
          <w:b w:val="false"/>
          <w:i w:val="false"/>
          <w:color w:val="000000"/>
          <w:sz w:val="28"/>
        </w:rPr>
        <w:t>
оригинальных, элитных семян,</w:t>
      </w:r>
      <w:r>
        <w:br/>
      </w:r>
      <w:r>
        <w:rPr>
          <w:rFonts w:ascii="Times New Roman"/>
          <w:b w:val="false"/>
          <w:i w:val="false"/>
          <w:color w:val="000000"/>
          <w:sz w:val="28"/>
        </w:rPr>
        <w:t>
семян первой, второй и третьей</w:t>
      </w:r>
      <w:r>
        <w:br/>
      </w:r>
      <w:r>
        <w:rPr>
          <w:rFonts w:ascii="Times New Roman"/>
          <w:b w:val="false"/>
          <w:i w:val="false"/>
          <w:color w:val="000000"/>
          <w:sz w:val="28"/>
        </w:rPr>
        <w:t>
репродукций и реализаторов семян»</w:t>
      </w:r>
    </w:p>
    <w:bookmarkEnd w:id="70"/>
    <w:p>
      <w:pPr>
        <w:spacing w:after="0"/>
        <w:ind w:left="0"/>
        <w:jc w:val="left"/>
      </w:pPr>
      <w:r>
        <w:rPr>
          <w:rFonts w:ascii="Times New Roman"/>
          <w:b/>
          <w:i w:val="false"/>
          <w:color w:val="000000"/>
        </w:rPr>
        <w:t xml:space="preserve"> Схемы функционального взаимодействия</w:t>
      </w:r>
    </w:p>
    <w:p>
      <w:pPr>
        <w:spacing w:after="0"/>
        <w:ind w:left="0"/>
        <w:jc w:val="both"/>
      </w:pPr>
      <w:r>
        <w:drawing>
          <wp:inline distT="0" distB="0" distL="0" distR="0">
            <wp:extent cx="76200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8140700"/>
                    </a:xfrm>
                    <a:prstGeom prst="rect">
                      <a:avLst/>
                    </a:prstGeom>
                  </pic:spPr>
                </pic:pic>
              </a:graphicData>
            </a:graphic>
          </wp:inline>
        </w:drawing>
      </w:r>
      <w:r>
        <w:br/>
      </w:r>
      <w:r>
        <w:rPr>
          <w:rFonts w:ascii="Times New Roman"/>
          <w:b w:val="false"/>
          <w:i w:val="false"/>
          <w:color w:val="000000"/>
          <w:sz w:val="28"/>
        </w:rPr>
        <w:t>
 </w:t>
      </w:r>
    </w:p>
    <w:bookmarkStart w:name="z146" w:id="7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 области</w:t>
      </w:r>
      <w:r>
        <w:br/>
      </w:r>
      <w:r>
        <w:rPr>
          <w:rFonts w:ascii="Times New Roman"/>
          <w:b w:val="false"/>
          <w:i w:val="false"/>
          <w:color w:val="000000"/>
          <w:sz w:val="28"/>
        </w:rPr>
        <w:t>
от 29 февраля 2012 года</w:t>
      </w:r>
      <w:r>
        <w:br/>
      </w:r>
      <w:r>
        <w:rPr>
          <w:rFonts w:ascii="Times New Roman"/>
          <w:b w:val="false"/>
          <w:i w:val="false"/>
          <w:color w:val="000000"/>
          <w:sz w:val="28"/>
        </w:rPr>
        <w:t>
      № 63</w:t>
      </w:r>
    </w:p>
    <w:bookmarkEnd w:id="71"/>
    <w:bookmarkStart w:name="z205" w:id="72"/>
    <w:p>
      <w:pPr>
        <w:spacing w:after="0"/>
        <w:ind w:left="0"/>
        <w:jc w:val="left"/>
      </w:pPr>
      <w:r>
        <w:rPr>
          <w:rFonts w:ascii="Times New Roman"/>
          <w:b/>
          <w:i w:val="false"/>
          <w:color w:val="000000"/>
        </w:rPr>
        <w:t xml:space="preserve"> 
Регламент государственной услуги «Выдача справок о наличии личного подсобного хозяйства»</w:t>
      </w:r>
    </w:p>
    <w:bookmarkEnd w:id="72"/>
    <w:p>
      <w:pPr>
        <w:spacing w:after="0"/>
        <w:ind w:left="0"/>
        <w:jc w:val="both"/>
      </w:pPr>
      <w:r>
        <w:rPr>
          <w:rFonts w:ascii="Times New Roman"/>
          <w:b w:val="false"/>
          <w:i w:val="false"/>
          <w:color w:val="ff0000"/>
          <w:sz w:val="28"/>
        </w:rPr>
        <w:t xml:space="preserve">      Сноска. Регламент в редакции постановления акимата Актюбинской области от 31.01.2013 </w:t>
      </w:r>
      <w:r>
        <w:rPr>
          <w:rFonts w:ascii="Times New Roman"/>
          <w:b w:val="false"/>
          <w:i w:val="false"/>
          <w:color w:val="ff0000"/>
          <w:sz w:val="28"/>
        </w:rPr>
        <w:t>№ 15</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7" w:id="73"/>
    <w:p>
      <w:pPr>
        <w:spacing w:after="0"/>
        <w:ind w:left="0"/>
        <w:jc w:val="both"/>
      </w:pPr>
      <w:r>
        <w:rPr>
          <w:rFonts w:ascii="Times New Roman"/>
          <w:b w:val="false"/>
          <w:i w:val="false"/>
          <w:color w:val="000000"/>
          <w:sz w:val="28"/>
        </w:rPr>
        <w:t>
</w:t>
      </w:r>
      <w:r>
        <w:rPr>
          <w:rFonts w:ascii="Times New Roman"/>
          <w:b/>
          <w:i w:val="false"/>
          <w:color w:val="000000"/>
          <w:sz w:val="28"/>
        </w:rPr>
        <w:t>1. Основные понятия</w:t>
      </w:r>
    </w:p>
    <w:bookmarkEnd w:id="73"/>
    <w:bookmarkStart w:name="z148" w:id="74"/>
    <w:p>
      <w:pPr>
        <w:spacing w:after="0"/>
        <w:ind w:left="0"/>
        <w:jc w:val="both"/>
      </w:pPr>
      <w:r>
        <w:rPr>
          <w:rFonts w:ascii="Times New Roman"/>
          <w:b w:val="false"/>
          <w:i w:val="false"/>
          <w:color w:val="000000"/>
          <w:sz w:val="28"/>
        </w:rPr>
        <w:t>
</w:t>
      </w:r>
      <w:r>
        <w:rPr>
          <w:rFonts w:ascii="Times New Roman"/>
          <w:b w:val="false"/>
          <w:i w:val="false"/>
          <w:color w:val="0d0d0d"/>
          <w:sz w:val="28"/>
        </w:rPr>
        <w:t>      1. Определения используемых терминов и аббревиатур: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личное подсобное хозяйство – вид деятельности для удовлетворения собственных нужд на земельном участке, расположенном в сельской местности и пригородной зоне;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получатель государственной услуги – физическое лицо;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МИО – местный исполнительный орган (акимы поселков, аула (села), аульного (сельских) округов);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ЦОН -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СФЕ - структурно-функциональные единицы: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ГУ – государственное учреждение.</w:t>
      </w:r>
    </w:p>
    <w:bookmarkEnd w:id="74"/>
    <w:bookmarkStart w:name="z155" w:id="75"/>
    <w:p>
      <w:pPr>
        <w:spacing w:after="0"/>
        <w:ind w:left="0"/>
        <w:jc w:val="both"/>
      </w:pPr>
      <w:r>
        <w:rPr>
          <w:rFonts w:ascii="Times New Roman"/>
          <w:b w:val="false"/>
          <w:i w:val="false"/>
          <w:color w:val="000000"/>
          <w:sz w:val="28"/>
        </w:rPr>
        <w:t>
</w:t>
      </w:r>
      <w:r>
        <w:rPr>
          <w:rFonts w:ascii="Times New Roman"/>
          <w:b/>
          <w:i w:val="false"/>
          <w:color w:val="000000"/>
          <w:sz w:val="28"/>
        </w:rPr>
        <w:t>2. Общие положения</w:t>
      </w:r>
    </w:p>
    <w:bookmarkEnd w:id="75"/>
    <w:bookmarkStart w:name="z156" w:id="76"/>
    <w:p>
      <w:pPr>
        <w:spacing w:after="0"/>
        <w:ind w:left="0"/>
        <w:jc w:val="both"/>
      </w:pPr>
      <w:r>
        <w:rPr>
          <w:rFonts w:ascii="Times New Roman"/>
          <w:b w:val="false"/>
          <w:i w:val="false"/>
          <w:color w:val="000000"/>
          <w:sz w:val="28"/>
        </w:rPr>
        <w:t>
</w:t>
      </w:r>
      <w:r>
        <w:rPr>
          <w:rFonts w:ascii="Times New Roman"/>
          <w:b w:val="false"/>
          <w:i w:val="false"/>
          <w:color w:val="0d0d0d"/>
          <w:sz w:val="28"/>
        </w:rPr>
        <w:t>      2. Нормативное правовое определение государственной услуги: «Выдача справок о наличии личного подсобного хозяйства».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Государственная услуга предоставляется аппаратом акима города, районного значения, поселка, аула (села), аульного (сельского) округа, отделами сельского хозяйства городов областного значения (далее – местный исполнительный орган), а также через центры обслуживания населения на альтернативной основе (далее – Центры), указанными в</w:t>
      </w:r>
      <w:r>
        <w:rPr>
          <w:rFonts w:ascii="Times New Roman"/>
          <w:b w:val="false"/>
          <w:i w:val="false"/>
          <w:color w:val="000000"/>
          <w:sz w:val="28"/>
        </w:rPr>
        <w:t> </w:t>
      </w:r>
      <w:r>
        <w:rPr>
          <w:rFonts w:ascii="Times New Roman"/>
          <w:b w:val="false"/>
          <w:i w:val="false"/>
          <w:color w:val="000000"/>
          <w:sz w:val="28"/>
        </w:rPr>
        <w:t>приложениях 1</w:t>
      </w:r>
      <w:r>
        <w:rPr>
          <w:rFonts w:ascii="Times New Roman"/>
          <w:b w:val="false"/>
          <w:i w:val="false"/>
          <w:color w:val="0d0d0d"/>
          <w:sz w:val="28"/>
        </w:rPr>
        <w:t xml:space="preserve"> и </w:t>
      </w:r>
      <w:r>
        <w:rPr>
          <w:rFonts w:ascii="Times New Roman"/>
          <w:b w:val="false"/>
          <w:i w:val="false"/>
          <w:color w:val="000000"/>
          <w:sz w:val="28"/>
        </w:rPr>
        <w:t>2</w:t>
      </w:r>
      <w:r>
        <w:rPr>
          <w:rFonts w:ascii="Times New Roman"/>
          <w:b w:val="false"/>
          <w:i w:val="false"/>
          <w:color w:val="0d0d0d"/>
          <w:sz w:val="28"/>
        </w:rPr>
        <w:t xml:space="preserve"> к настоящему регламенту (далее – регламенту).</w:t>
      </w:r>
      <w:r>
        <w:br/>
      </w:r>
      <w:r>
        <w:rPr>
          <w:rFonts w:ascii="Times New Roman"/>
          <w:b w:val="false"/>
          <w:i w:val="false"/>
          <w:color w:val="000000"/>
          <w:sz w:val="28"/>
        </w:rPr>
        <w:t>
</w:t>
      </w:r>
      <w:r>
        <w:rPr>
          <w:rFonts w:ascii="Times New Roman"/>
          <w:b w:val="false"/>
          <w:i w:val="false"/>
          <w:color w:val="0d0d0d"/>
          <w:sz w:val="28"/>
        </w:rPr>
        <w:t>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5. Государственная услуга оказывается на основании подпункта 3) пункта 1 </w:t>
      </w:r>
      <w:r>
        <w:rPr>
          <w:rFonts w:ascii="Times New Roman"/>
          <w:b w:val="false"/>
          <w:i w:val="false"/>
          <w:color w:val="000000"/>
          <w:sz w:val="28"/>
        </w:rPr>
        <w:t>статьи 3</w:t>
      </w:r>
      <w:r>
        <w:rPr>
          <w:rFonts w:ascii="Times New Roman"/>
          <w:b w:val="false"/>
          <w:i w:val="false"/>
          <w:color w:val="0d0d0d"/>
          <w:sz w:val="28"/>
        </w:rPr>
        <w:t xml:space="preserve"> Закона Республики Казахстан от 17 июля 2001 года «О государственной адресной социальной помощи», </w:t>
      </w:r>
      <w:r>
        <w:rPr>
          <w:rFonts w:ascii="Times New Roman"/>
          <w:b w:val="false"/>
          <w:i w:val="false"/>
          <w:color w:val="000000"/>
          <w:sz w:val="28"/>
        </w:rPr>
        <w:t>пункта 4</w:t>
      </w:r>
      <w:r>
        <w:rPr>
          <w:rFonts w:ascii="Times New Roman"/>
          <w:b w:val="false"/>
          <w:i w:val="false"/>
          <w:color w:val="0d0d0d"/>
          <w:sz w:val="28"/>
        </w:rPr>
        <w:t xml:space="preserve"> статьи 29 Закона Республики Казахстан от 11 января 2007 года «Об информатизации», </w:t>
      </w:r>
      <w:r>
        <w:rPr>
          <w:rFonts w:ascii="Times New Roman"/>
          <w:b w:val="false"/>
          <w:i w:val="false"/>
          <w:color w:val="000000"/>
          <w:sz w:val="28"/>
        </w:rPr>
        <w:t>постановления</w:t>
      </w:r>
      <w:r>
        <w:rPr>
          <w:rFonts w:ascii="Times New Roman"/>
          <w:b w:val="false"/>
          <w:i w:val="false"/>
          <w:color w:val="0d0d0d"/>
          <w:sz w:val="28"/>
        </w:rPr>
        <w:t xml:space="preserve"> Правительства Республики Казахстан от 19 сентября 2012 года № 1223 «О внесении изменения в постановление Правительства Республики Казахстан от 31 декабря 2009 года № 2318 «Об утверждении стандарта государственной услуги «Выдача справок о наличии личного подсобного хозяйства» (далее - Стандарт).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Результатом оказываемой государственной услуги является справка о наличии личного подсобного хозяйства (на бумажном носителе).</w:t>
      </w:r>
      <w:r>
        <w:br/>
      </w:r>
      <w:r>
        <w:rPr>
          <w:rFonts w:ascii="Times New Roman"/>
          <w:b w:val="false"/>
          <w:i w:val="false"/>
          <w:color w:val="000000"/>
          <w:sz w:val="28"/>
        </w:rPr>
        <w:t>
</w:t>
      </w:r>
      <w:r>
        <w:rPr>
          <w:rFonts w:ascii="Times New Roman"/>
          <w:b w:val="false"/>
          <w:i w:val="false"/>
          <w:color w:val="0d0d0d"/>
          <w:sz w:val="28"/>
        </w:rPr>
        <w:t>      Государственная услуга предоставляется физическим лицам (далее – получатель государственной услуги) и оказывается бесплатно.</w:t>
      </w:r>
    </w:p>
    <w:bookmarkEnd w:id="76"/>
    <w:bookmarkStart w:name="z161" w:id="77"/>
    <w:p>
      <w:pPr>
        <w:spacing w:after="0"/>
        <w:ind w:left="0"/>
        <w:jc w:val="both"/>
      </w:pPr>
      <w:r>
        <w:rPr>
          <w:rFonts w:ascii="Times New Roman"/>
          <w:b w:val="false"/>
          <w:i w:val="false"/>
          <w:color w:val="000000"/>
          <w:sz w:val="28"/>
        </w:rPr>
        <w:t>
</w:t>
      </w:r>
      <w:r>
        <w:rPr>
          <w:rFonts w:ascii="Times New Roman"/>
          <w:b/>
          <w:i w:val="false"/>
          <w:color w:val="000000"/>
          <w:sz w:val="28"/>
        </w:rPr>
        <w:t>3. Требования к порядку оказания государственной услуги</w:t>
      </w:r>
    </w:p>
    <w:bookmarkEnd w:id="77"/>
    <w:bookmarkStart w:name="z162" w:id="78"/>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7. График предоставления государственной услуги производится согласно </w:t>
      </w:r>
      <w:r>
        <w:rPr>
          <w:rFonts w:ascii="Times New Roman"/>
          <w:b w:val="false"/>
          <w:i w:val="false"/>
          <w:color w:val="000000"/>
          <w:sz w:val="28"/>
        </w:rPr>
        <w:t>пункту 9</w:t>
      </w:r>
      <w:r>
        <w:rPr>
          <w:rFonts w:ascii="Times New Roman"/>
          <w:b w:val="false"/>
          <w:i w:val="false"/>
          <w:color w:val="0d0d0d"/>
          <w:sz w:val="28"/>
        </w:rPr>
        <w:t xml:space="preserve">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Источники информации по вопросам оказания государственной услуги и о ходе его оказания являются: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интернет-ресурс акимата Актюбинской области (официальный сайт - www.aktobe.gov.kz);</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2) интернет-ресурс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w:t>
      </w:r>
      <w:r>
        <w:rPr>
          <w:rFonts w:ascii="Times New Roman"/>
          <w:b w:val="false"/>
          <w:i w:val="false"/>
          <w:color w:val="000000"/>
          <w:sz w:val="28"/>
          <w:u w:val="single"/>
        </w:rPr>
        <w:t>www.con.gov.kz</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3) веб-портал «электронного правительства» </w:t>
      </w:r>
      <w:r>
        <w:rPr>
          <w:rFonts w:ascii="Times New Roman"/>
          <w:b w:val="false"/>
          <w:i w:val="false"/>
          <w:color w:val="000000"/>
          <w:sz w:val="28"/>
          <w:u w:val="single"/>
        </w:rPr>
        <w:t>www.e.gov.kz</w:t>
      </w:r>
      <w:r>
        <w:rPr>
          <w:rFonts w:ascii="Times New Roman"/>
          <w:b w:val="false"/>
          <w:i w:val="false"/>
          <w:color w:val="0d0d0d"/>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4) официальные источники информации и стенды, расположенные в зданиях Центров по адресам, указанным в </w:t>
      </w:r>
      <w:r>
        <w:rPr>
          <w:rFonts w:ascii="Times New Roman"/>
          <w:b w:val="false"/>
          <w:i w:val="false"/>
          <w:color w:val="000000"/>
          <w:sz w:val="28"/>
        </w:rPr>
        <w:t>приложении 2</w:t>
      </w:r>
      <w:r>
        <w:rPr>
          <w:rFonts w:ascii="Times New Roman"/>
          <w:b w:val="false"/>
          <w:i w:val="false"/>
          <w:color w:val="0d0d0d"/>
          <w:sz w:val="28"/>
        </w:rPr>
        <w:t xml:space="preserve"> к настоящему стандарту.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9. Государственная услуга оказывается в сроки, предусмотренные </w:t>
      </w:r>
      <w:r>
        <w:rPr>
          <w:rFonts w:ascii="Times New Roman"/>
          <w:b w:val="false"/>
          <w:i w:val="false"/>
          <w:color w:val="000000"/>
          <w:sz w:val="28"/>
        </w:rPr>
        <w:t>пунктом 7</w:t>
      </w:r>
      <w:r>
        <w:rPr>
          <w:rFonts w:ascii="Times New Roman"/>
          <w:b w:val="false"/>
          <w:i w:val="false"/>
          <w:color w:val="0d0d0d"/>
          <w:sz w:val="28"/>
        </w:rPr>
        <w:t xml:space="preserve">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10. В оказании государственной услуги получателю государственной услуги будет отказано в случаях, указанных в </w:t>
      </w:r>
      <w:r>
        <w:rPr>
          <w:rFonts w:ascii="Times New Roman"/>
          <w:b w:val="false"/>
          <w:i w:val="false"/>
          <w:color w:val="000000"/>
          <w:sz w:val="28"/>
        </w:rPr>
        <w:t>пункте 16</w:t>
      </w:r>
      <w:r>
        <w:rPr>
          <w:rFonts w:ascii="Times New Roman"/>
          <w:b w:val="false"/>
          <w:i w:val="false"/>
          <w:color w:val="0d0d0d"/>
          <w:sz w:val="28"/>
        </w:rPr>
        <w:t xml:space="preserve">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11. Этапы оказания государственной услуги с момента получения заявления от получателя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 получатель государственной услуги подает заявление в Центр или в уполномоченный орган согласно </w:t>
      </w:r>
      <w:r>
        <w:rPr>
          <w:rFonts w:ascii="Times New Roman"/>
          <w:b w:val="false"/>
          <w:i w:val="false"/>
          <w:color w:val="000000"/>
          <w:sz w:val="28"/>
        </w:rPr>
        <w:t>приложению 3</w:t>
      </w:r>
      <w:r>
        <w:rPr>
          <w:rFonts w:ascii="Times New Roman"/>
          <w:b w:val="false"/>
          <w:i w:val="false"/>
          <w:color w:val="0d0d0d"/>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инспектор Центра, принимает и регистрирует поступившие документы, выдает расписку получателю государственной услуги о приеме соответствующих документов с указанием:</w:t>
      </w:r>
      <w:r>
        <w:br/>
      </w:r>
      <w:r>
        <w:rPr>
          <w:rFonts w:ascii="Times New Roman"/>
          <w:b w:val="false"/>
          <w:i w:val="false"/>
          <w:color w:val="000000"/>
          <w:sz w:val="28"/>
        </w:rPr>
        <w:t>
</w:t>
      </w:r>
      <w:r>
        <w:rPr>
          <w:rFonts w:ascii="Times New Roman"/>
          <w:b w:val="false"/>
          <w:i w:val="false"/>
          <w:color w:val="0d0d0d"/>
          <w:sz w:val="28"/>
        </w:rPr>
        <w:t>      номера и даты приема запроса;</w:t>
      </w:r>
      <w:r>
        <w:br/>
      </w:r>
      <w:r>
        <w:rPr>
          <w:rFonts w:ascii="Times New Roman"/>
          <w:b w:val="false"/>
          <w:i w:val="false"/>
          <w:color w:val="000000"/>
          <w:sz w:val="28"/>
        </w:rPr>
        <w:t>
</w:t>
      </w:r>
      <w:r>
        <w:rPr>
          <w:rFonts w:ascii="Times New Roman"/>
          <w:b w:val="false"/>
          <w:i w:val="false"/>
          <w:color w:val="0d0d0d"/>
          <w:sz w:val="28"/>
        </w:rPr>
        <w:t>      вида запрашиваемой государственной услуги;</w:t>
      </w:r>
      <w:r>
        <w:br/>
      </w:r>
      <w:r>
        <w:rPr>
          <w:rFonts w:ascii="Times New Roman"/>
          <w:b w:val="false"/>
          <w:i w:val="false"/>
          <w:color w:val="000000"/>
          <w:sz w:val="28"/>
        </w:rPr>
        <w:t>
</w:t>
      </w:r>
      <w:r>
        <w:rPr>
          <w:rFonts w:ascii="Times New Roman"/>
          <w:b w:val="false"/>
          <w:i w:val="false"/>
          <w:color w:val="0d0d0d"/>
          <w:sz w:val="28"/>
        </w:rPr>
        <w:t>      количества и названий приложенных документов;</w:t>
      </w:r>
      <w:r>
        <w:br/>
      </w:r>
      <w:r>
        <w:rPr>
          <w:rFonts w:ascii="Times New Roman"/>
          <w:b w:val="false"/>
          <w:i w:val="false"/>
          <w:color w:val="000000"/>
          <w:sz w:val="28"/>
        </w:rPr>
        <w:t>
</w:t>
      </w:r>
      <w:r>
        <w:rPr>
          <w:rFonts w:ascii="Times New Roman"/>
          <w:b w:val="false"/>
          <w:i w:val="false"/>
          <w:color w:val="0d0d0d"/>
          <w:sz w:val="28"/>
        </w:rPr>
        <w:t>      даты (времени) и места выдачи документов;</w:t>
      </w:r>
      <w:r>
        <w:br/>
      </w:r>
      <w:r>
        <w:rPr>
          <w:rFonts w:ascii="Times New Roman"/>
          <w:b w:val="false"/>
          <w:i w:val="false"/>
          <w:color w:val="000000"/>
          <w:sz w:val="28"/>
        </w:rPr>
        <w:t>
</w:t>
      </w:r>
      <w:r>
        <w:rPr>
          <w:rFonts w:ascii="Times New Roman"/>
          <w:b w:val="false"/>
          <w:i w:val="false"/>
          <w:color w:val="0d0d0d"/>
          <w:sz w:val="28"/>
        </w:rPr>
        <w:t>      фамилии, имени, (при наличии)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d0d0d"/>
          <w:sz w:val="28"/>
        </w:rPr>
        <w:t>      фамилии, имени, (при наличии) отчества заявителя, фамилии, имени, отчества уполномоченного представителя, и их контактных телефонов;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инспектор накопительного отдела Центра передает документы в канцелярию уполномоченного органа;</w:t>
      </w:r>
      <w:r>
        <w:br/>
      </w:r>
      <w:r>
        <w:rPr>
          <w:rFonts w:ascii="Times New Roman"/>
          <w:b w:val="false"/>
          <w:i w:val="false"/>
          <w:color w:val="000000"/>
          <w:sz w:val="28"/>
        </w:rPr>
        <w:t>
</w:t>
      </w:r>
      <w:r>
        <w:rPr>
          <w:rFonts w:ascii="Times New Roman"/>
          <w:b w:val="false"/>
          <w:i w:val="false"/>
          <w:color w:val="0d0d0d"/>
          <w:sz w:val="28"/>
        </w:rPr>
        <w:t>      Факт отправки пакета документов из Центра в уполномоченный орган фиксируется при помощи Сканера штрихкода, позволяющего отслеживать движение документов в процессе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сотрудник канцелярии уполномоченного органа фиксирует в информационной системе Центра (в случае отсутствия в уполномоченном органе собственной информационной системы) и регистрирует поступившие документы, при обращении получателя государственной услуги выдает расписку услуги о приеме соответствующих документов и передает руководству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руководство уполномоченного органа осуществляет ознакомление с поступившими документами и отправляет ответственному исполнителю уполномоченного органа на исполнение;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6) ответственный исполнитель уполномоченного органа рассматривает поступившие документы, готовит проект уведомления получателю государственной услуги, подписывается руководителем или подписывается мотивированный отказ и направляет его в канцелярию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7) сотрудник канцелярии уполномоченного органа передает документы либо мотивированный отказ в центр или выдает получателю государственной услуги в случае подачи заявления в уполномоченный орган результат оказания государственной услуги.</w:t>
      </w:r>
      <w:r>
        <w:br/>
      </w:r>
      <w:r>
        <w:rPr>
          <w:rFonts w:ascii="Times New Roman"/>
          <w:b w:val="false"/>
          <w:i w:val="false"/>
          <w:color w:val="000000"/>
          <w:sz w:val="28"/>
        </w:rPr>
        <w:t>
</w:t>
      </w:r>
      <w:r>
        <w:rPr>
          <w:rFonts w:ascii="Times New Roman"/>
          <w:b w:val="false"/>
          <w:i w:val="false"/>
          <w:color w:val="0d0d0d"/>
          <w:sz w:val="28"/>
        </w:rPr>
        <w:t>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8) инспектор центра выдает получателю государственной услуги либо его представителю (по нотариально удостоверенной доверенности) при личном посещении справку либо мотивированный отказ.</w:t>
      </w:r>
      <w:r>
        <w:br/>
      </w:r>
      <w:r>
        <w:rPr>
          <w:rFonts w:ascii="Times New Roman"/>
          <w:b w:val="false"/>
          <w:i w:val="false"/>
          <w:color w:val="000000"/>
          <w:sz w:val="28"/>
        </w:rPr>
        <w:t>
</w:t>
      </w:r>
      <w:r>
        <w:rPr>
          <w:rFonts w:ascii="Times New Roman"/>
          <w:b w:val="false"/>
          <w:i w:val="false"/>
          <w:color w:val="0d0d0d"/>
          <w:sz w:val="28"/>
        </w:rPr>
        <w:t>      В случае, если получатель государственной услуги не обратился за результатом услуги в указанный срок, центр обеспечивает их хранение в течении одного месяца,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12. Минимальное количество лиц осуществляющих прием документов для оказания государственных услуг 1 специалист.</w:t>
      </w:r>
    </w:p>
    <w:bookmarkEnd w:id="78"/>
    <w:bookmarkStart w:name="z180" w:id="79"/>
    <w:p>
      <w:pPr>
        <w:spacing w:after="0"/>
        <w:ind w:left="0"/>
        <w:jc w:val="both"/>
      </w:pPr>
      <w:r>
        <w:rPr>
          <w:rFonts w:ascii="Times New Roman"/>
          <w:b w:val="false"/>
          <w:i w:val="false"/>
          <w:color w:val="000000"/>
          <w:sz w:val="28"/>
        </w:rPr>
        <w:t>
</w:t>
      </w:r>
      <w:r>
        <w:rPr>
          <w:rFonts w:ascii="Times New Roman"/>
          <w:b/>
          <w:i w:val="false"/>
          <w:color w:val="000000"/>
          <w:sz w:val="28"/>
        </w:rPr>
        <w:t>4. Описание порядка действия (взаимодействия) в процессе оказания государственной услуги</w:t>
      </w:r>
    </w:p>
    <w:bookmarkEnd w:id="79"/>
    <w:bookmarkStart w:name="z181" w:id="80"/>
    <w:p>
      <w:pPr>
        <w:spacing w:after="0"/>
        <w:ind w:left="0"/>
        <w:jc w:val="both"/>
      </w:pPr>
      <w:r>
        <w:rPr>
          <w:rFonts w:ascii="Times New Roman"/>
          <w:b w:val="false"/>
          <w:i w:val="false"/>
          <w:color w:val="000000"/>
          <w:sz w:val="28"/>
        </w:rPr>
        <w:t>
</w:t>
      </w:r>
      <w:r>
        <w:rPr>
          <w:rFonts w:ascii="Times New Roman"/>
          <w:b w:val="false"/>
          <w:i w:val="false"/>
          <w:color w:val="0d0d0d"/>
          <w:sz w:val="28"/>
        </w:rPr>
        <w:t xml:space="preserve">      13. Прием документов в Центре осуществляется в операционном зале посредством «безбарьерного» обслуживания по адресам, указанным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d0d0d"/>
          <w:sz w:val="28"/>
        </w:rPr>
        <w:t>к настоящему Регламенту.</w:t>
      </w:r>
      <w:r>
        <w:br/>
      </w:r>
      <w:r>
        <w:rPr>
          <w:rFonts w:ascii="Times New Roman"/>
          <w:b w:val="false"/>
          <w:i w:val="false"/>
          <w:color w:val="000000"/>
          <w:sz w:val="28"/>
        </w:rPr>
        <w:t>
</w:t>
      </w:r>
      <w:r>
        <w:rPr>
          <w:rFonts w:ascii="Times New Roman"/>
          <w:b w:val="false"/>
          <w:i w:val="false"/>
          <w:color w:val="0d0d0d"/>
          <w:sz w:val="28"/>
        </w:rPr>
        <w:t>      В Центре получателю государственной услуги выдается расписка, подтверждающая сдачу получателем всех необходимых документов для получения государственной услуги, в которой содержится штамп Центра и дата получения получателем государственной услуги.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14. Для получения государственной услуги получатель государственной услуги либо его представитель (по нотариально удостоверенной доверенности) представляет документы согласно </w:t>
      </w:r>
      <w:r>
        <w:rPr>
          <w:rFonts w:ascii="Times New Roman"/>
          <w:b w:val="false"/>
          <w:i w:val="false"/>
          <w:color w:val="000000"/>
          <w:sz w:val="28"/>
        </w:rPr>
        <w:t>пункту 11</w:t>
      </w:r>
      <w:r>
        <w:rPr>
          <w:rFonts w:ascii="Times New Roman"/>
          <w:b w:val="false"/>
          <w:i w:val="false"/>
          <w:color w:val="0d0d0d"/>
          <w:sz w:val="28"/>
        </w:rPr>
        <w:t xml:space="preserve"> Стандарта.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15. В процессе оказания государственной услуги задействованы следующие структурно-функциональные единицы (далее – СФЕ):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1) инспектор Центра;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2) инспектор накопительного отдела Центра;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3) сотрудник канцелярии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4) руководство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5)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4</w:t>
      </w:r>
      <w:r>
        <w:rPr>
          <w:rFonts w:ascii="Times New Roman"/>
          <w:b w:val="false"/>
          <w:i w:val="false"/>
          <w:color w:val="0d0d0d"/>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d0d0d"/>
          <w:sz w:val="28"/>
        </w:rPr>
        <w:t xml:space="preserve">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5</w:t>
      </w:r>
      <w:r>
        <w:rPr>
          <w:rFonts w:ascii="Times New Roman"/>
          <w:b w:val="false"/>
          <w:i w:val="false"/>
          <w:color w:val="0d0d0d"/>
          <w:sz w:val="28"/>
        </w:rPr>
        <w:t xml:space="preserve"> к настоящему Регламенту.</w:t>
      </w:r>
    </w:p>
    <w:bookmarkEnd w:id="80"/>
    <w:bookmarkStart w:name="z191" w:id="81"/>
    <w:p>
      <w:pPr>
        <w:spacing w:after="0"/>
        <w:ind w:left="0"/>
        <w:jc w:val="both"/>
      </w:pPr>
      <w:r>
        <w:rPr>
          <w:rFonts w:ascii="Times New Roman"/>
          <w:b w:val="false"/>
          <w:i w:val="false"/>
          <w:color w:val="000000"/>
          <w:sz w:val="28"/>
        </w:rPr>
        <w:t>
</w:t>
      </w:r>
      <w:r>
        <w:rPr>
          <w:rFonts w:ascii="Times New Roman"/>
          <w:b/>
          <w:i w:val="false"/>
          <w:color w:val="000000"/>
          <w:sz w:val="28"/>
        </w:rPr>
        <w:t>5. Ответственность должностных лиц, оказывающих государственные услуги</w:t>
      </w:r>
    </w:p>
    <w:bookmarkEnd w:id="81"/>
    <w:bookmarkStart w:name="z192" w:id="82"/>
    <w:p>
      <w:pPr>
        <w:spacing w:after="0"/>
        <w:ind w:left="0"/>
        <w:jc w:val="both"/>
      </w:pPr>
      <w:r>
        <w:rPr>
          <w:rFonts w:ascii="Times New Roman"/>
          <w:b w:val="false"/>
          <w:i w:val="false"/>
          <w:color w:val="000000"/>
          <w:sz w:val="28"/>
        </w:rPr>
        <w:t>
</w:t>
      </w:r>
      <w:r>
        <w:rPr>
          <w:rFonts w:ascii="Times New Roman"/>
          <w:b w:val="false"/>
          <w:i w:val="false"/>
          <w:color w:val="0d0d0d"/>
          <w:sz w:val="28"/>
        </w:rPr>
        <w:t>      18.</w:t>
      </w:r>
      <w:r>
        <w:rPr>
          <w:rFonts w:ascii="Times New Roman"/>
          <w:b w:val="false"/>
          <w:i w:val="false"/>
          <w:color w:val="000000"/>
          <w:sz w:val="28"/>
        </w:rPr>
        <w:t> </w:t>
      </w:r>
      <w:r>
        <w:rPr>
          <w:rFonts w:ascii="Times New Roman"/>
          <w:b w:val="false"/>
          <w:i w:val="false"/>
          <w:color w:val="0d0d0d"/>
          <w:sz w:val="28"/>
        </w:rPr>
        <w:t>Ответственным лицом за оказание государственной услуги является руководитель уполномоченного органа и руководитель Центра (далее – должностные лица).</w:t>
      </w:r>
      <w:r>
        <w:br/>
      </w:r>
      <w:r>
        <w:rPr>
          <w:rFonts w:ascii="Times New Roman"/>
          <w:b w:val="false"/>
          <w:i w:val="false"/>
          <w:color w:val="000000"/>
          <w:sz w:val="28"/>
        </w:rPr>
        <w:t>
</w:t>
      </w:r>
      <w:r>
        <w:rPr>
          <w:rFonts w:ascii="Times New Roman"/>
          <w:b w:val="false"/>
          <w:i w:val="false"/>
          <w:color w:val="0d0d0d"/>
          <w:sz w:val="28"/>
        </w:rPr>
        <w:t>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w:t>
      </w:r>
    </w:p>
    <w:bookmarkEnd w:id="82"/>
    <w:bookmarkStart w:name="z193" w:id="83"/>
    <w:p>
      <w:pPr>
        <w:spacing w:after="0"/>
        <w:ind w:left="0"/>
        <w:jc w:val="both"/>
      </w:pPr>
      <w:r>
        <w:rPr>
          <w:rFonts w:ascii="Times New Roman"/>
          <w:b w:val="false"/>
          <w:i w:val="false"/>
          <w:color w:val="000000"/>
          <w:sz w:val="28"/>
        </w:rPr>
        <w:t>
</w:t>
      </w:r>
      <w:r>
        <w:rPr>
          <w:rFonts w:ascii="Times New Roman"/>
          <w:b w:val="false"/>
          <w:i w:val="false"/>
          <w:color w:val="0d0d0d"/>
          <w:sz w:val="28"/>
        </w:rPr>
        <w:t>Приложение 1</w:t>
      </w:r>
      <w:r>
        <w:br/>
      </w:r>
      <w:r>
        <w:rPr>
          <w:rFonts w:ascii="Times New Roman"/>
          <w:b w:val="false"/>
          <w:i w:val="false"/>
          <w:color w:val="000000"/>
          <w:sz w:val="28"/>
        </w:rPr>
        <w:t>
</w:t>
      </w:r>
      <w:r>
        <w:rPr>
          <w:rFonts w:ascii="Times New Roman"/>
          <w:b w:val="false"/>
          <w:i w:val="false"/>
          <w:color w:val="0d0d0d"/>
          <w:sz w:val="28"/>
        </w:rPr>
        <w:t>к регламенту государственной услуги</w:t>
      </w:r>
      <w:r>
        <w:br/>
      </w:r>
      <w:r>
        <w:rPr>
          <w:rFonts w:ascii="Times New Roman"/>
          <w:b w:val="false"/>
          <w:i w:val="false"/>
          <w:color w:val="000000"/>
          <w:sz w:val="28"/>
        </w:rPr>
        <w:t>
</w:t>
      </w:r>
      <w:r>
        <w:rPr>
          <w:rFonts w:ascii="Times New Roman"/>
          <w:b w:val="false"/>
          <w:i w:val="false"/>
          <w:color w:val="0d0d0d"/>
          <w:sz w:val="28"/>
        </w:rPr>
        <w:t>«Выдача справок о наличии личного</w:t>
      </w:r>
      <w:r>
        <w:br/>
      </w:r>
      <w:r>
        <w:rPr>
          <w:rFonts w:ascii="Times New Roman"/>
          <w:b w:val="false"/>
          <w:i w:val="false"/>
          <w:color w:val="000000"/>
          <w:sz w:val="28"/>
        </w:rPr>
        <w:t>
</w:t>
      </w:r>
      <w:r>
        <w:rPr>
          <w:rFonts w:ascii="Times New Roman"/>
          <w:b w:val="false"/>
          <w:i w:val="false"/>
          <w:color w:val="0d0d0d"/>
          <w:sz w:val="28"/>
        </w:rPr>
        <w:t>подсобного хозяйства»</w:t>
      </w:r>
    </w:p>
    <w:bookmarkEnd w:id="83"/>
    <w:p>
      <w:pPr>
        <w:spacing w:after="0"/>
        <w:ind w:left="0"/>
        <w:jc w:val="left"/>
      </w:pPr>
      <w:r>
        <w:rPr>
          <w:rFonts w:ascii="Times New Roman"/>
          <w:b/>
          <w:i w:val="false"/>
          <w:color w:val="000000"/>
        </w:rPr>
        <w:t xml:space="preserve"> Перечень адресов аппаратов акимов аульных (сельских) округов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4928"/>
        <w:gridCol w:w="1"/>
        <w:gridCol w:w="5127"/>
        <w:gridCol w:w="2532"/>
      </w:tblGrid>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акимата сельского округа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Юридический адрес расположения акимата сельского округа</w:t>
            </w:r>
            <w:r>
              <w:br/>
            </w:r>
            <w:r>
              <w:rPr>
                <w:rFonts w:ascii="Times New Roman"/>
                <w:b w:val="false"/>
                <w:i w:val="false"/>
                <w:color w:val="000000"/>
                <w:sz w:val="20"/>
              </w:rPr>
              <w:t>
(улица, № дома.)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город Актобе</w:t>
            </w:r>
            <w:r>
              <w:rPr>
                <w:rFonts w:ascii="Times New Roman"/>
                <w:b w:val="false"/>
                <w:i w:val="false"/>
                <w:color w:val="0d0d0d"/>
                <w:sz w:val="20"/>
              </w:rPr>
              <w:t xml:space="preserve"> E-mail: </w:t>
            </w:r>
            <w:r>
              <w:rPr>
                <w:rFonts w:ascii="Times New Roman"/>
                <w:b w:val="false"/>
                <w:i w:val="false"/>
                <w:color w:val="000000"/>
                <w:sz w:val="20"/>
                <w:u w:val="single"/>
              </w:rPr>
              <w:t>social_sfera_@mail.ru</w:t>
            </w:r>
            <w:r>
              <w:rPr>
                <w:rFonts w:ascii="Times New Roman"/>
                <w:b w:val="false"/>
                <w:i w:val="false"/>
                <w:color w:val="0d0d0d"/>
                <w:sz w:val="20"/>
              </w:rPr>
              <w:t xml:space="preserve">, </w:t>
            </w:r>
            <w:r>
              <w:rPr>
                <w:rFonts w:ascii="Times New Roman"/>
                <w:b w:val="false"/>
                <w:i w:val="false"/>
                <w:color w:val="000000"/>
                <w:sz w:val="20"/>
                <w:u w:val="single"/>
              </w:rPr>
              <w:t>ainura_aktobe@mail.ru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Каргалинского сельского округа»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Каргалинское,</w:t>
            </w:r>
            <w:r>
              <w:br/>
            </w:r>
            <w:r>
              <w:rPr>
                <w:rFonts w:ascii="Times New Roman"/>
                <w:b w:val="false"/>
                <w:i w:val="false"/>
                <w:color w:val="000000"/>
                <w:sz w:val="20"/>
              </w:rPr>
              <w:t>
улица Сатпаева,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8-7132- 99-60-15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Нового сельского округа»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Новый,</w:t>
            </w:r>
            <w:r>
              <w:br/>
            </w:r>
            <w:r>
              <w:rPr>
                <w:rFonts w:ascii="Times New Roman"/>
                <w:b w:val="false"/>
                <w:i w:val="false"/>
                <w:color w:val="000000"/>
                <w:sz w:val="20"/>
              </w:rPr>
              <w:t>
улица Советская,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w:t>
            </w:r>
            <w:r>
              <w:br/>
            </w:r>
            <w:r>
              <w:rPr>
                <w:rFonts w:ascii="Times New Roman"/>
                <w:b w:val="false"/>
                <w:i w:val="false"/>
                <w:color w:val="000000"/>
                <w:sz w:val="20"/>
              </w:rPr>
              <w:t>
99-75-01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Благодарного сельского округа»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имени Кенеса Нокина, улица Мира, 38</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w:t>
            </w:r>
            <w:r>
              <w:br/>
            </w:r>
            <w:r>
              <w:rPr>
                <w:rFonts w:ascii="Times New Roman"/>
                <w:b w:val="false"/>
                <w:i w:val="false"/>
                <w:color w:val="000000"/>
                <w:sz w:val="20"/>
              </w:rPr>
              <w:t>
99-43-43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Саздинского сельского округа»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Сазды,</w:t>
            </w:r>
            <w:r>
              <w:br/>
            </w:r>
            <w:r>
              <w:rPr>
                <w:rFonts w:ascii="Times New Roman"/>
                <w:b w:val="false"/>
                <w:i w:val="false"/>
                <w:color w:val="000000"/>
                <w:sz w:val="20"/>
              </w:rPr>
              <w:t>
улица Мира,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w:t>
            </w:r>
            <w:r>
              <w:br/>
            </w:r>
            <w:r>
              <w:rPr>
                <w:rFonts w:ascii="Times New Roman"/>
                <w:b w:val="false"/>
                <w:i w:val="false"/>
                <w:color w:val="000000"/>
                <w:sz w:val="20"/>
              </w:rPr>
              <w:t>
99-17-77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Курайлинского сельского округа»</w:t>
            </w:r>
          </w:p>
        </w:tc>
        <w:tc>
          <w:tcPr>
            <w:tcW w:w="5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Курайлы,</w:t>
            </w:r>
            <w:r>
              <w:br/>
            </w:r>
            <w:r>
              <w:rPr>
                <w:rFonts w:ascii="Times New Roman"/>
                <w:b w:val="false"/>
                <w:i w:val="false"/>
                <w:color w:val="000000"/>
                <w:sz w:val="20"/>
              </w:rPr>
              <w:t>
улица Женис, 42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w:t>
            </w:r>
            <w:r>
              <w:br/>
            </w:r>
            <w:r>
              <w:rPr>
                <w:rFonts w:ascii="Times New Roman"/>
                <w:b w:val="false"/>
                <w:i w:val="false"/>
                <w:color w:val="000000"/>
                <w:sz w:val="20"/>
              </w:rPr>
              <w:t>
98-00-76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Айтекебийский район</w:t>
            </w:r>
            <w:r>
              <w:rPr>
                <w:rFonts w:ascii="Times New Roman"/>
                <w:b w:val="false"/>
                <w:i w:val="false"/>
                <w:color w:val="0d0d0d"/>
                <w:sz w:val="20"/>
              </w:rPr>
              <w:t xml:space="preserve"> E-mail: </w:t>
            </w:r>
            <w:r>
              <w:rPr>
                <w:rFonts w:ascii="Times New Roman"/>
                <w:b w:val="false"/>
                <w:i w:val="false"/>
                <w:color w:val="000000"/>
                <w:sz w:val="20"/>
                <w:u w:val="single"/>
              </w:rPr>
              <w:t>aitekebi_akimat@mail.ru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Комсомольского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Комсомольское</w:t>
            </w:r>
            <w:r>
              <w:br/>
            </w:r>
            <w:r>
              <w:rPr>
                <w:rFonts w:ascii="Times New Roman"/>
                <w:b w:val="false"/>
                <w:i w:val="false"/>
                <w:color w:val="000000"/>
                <w:sz w:val="20"/>
              </w:rPr>
              <w:t>
улица Жургенова, 65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21-1-65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Айкенского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Айке,</w:t>
            </w:r>
            <w:r>
              <w:br/>
            </w:r>
            <w:r>
              <w:rPr>
                <w:rFonts w:ascii="Times New Roman"/>
                <w:b w:val="false"/>
                <w:i w:val="false"/>
                <w:color w:val="000000"/>
                <w:sz w:val="20"/>
              </w:rPr>
              <w:t>
улица Алтынсарина,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39-3-40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Аккольского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Акколь,</w:t>
            </w:r>
            <w:r>
              <w:br/>
            </w:r>
            <w:r>
              <w:rPr>
                <w:rFonts w:ascii="Times New Roman"/>
                <w:b w:val="false"/>
                <w:i w:val="false"/>
                <w:color w:val="000000"/>
                <w:sz w:val="20"/>
              </w:rPr>
              <w:t>
улица Айтеке би, 11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23-7-51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Актастинского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Актасты,</w:t>
            </w:r>
            <w:r>
              <w:br/>
            </w:r>
            <w:r>
              <w:rPr>
                <w:rFonts w:ascii="Times New Roman"/>
                <w:b w:val="false"/>
                <w:i w:val="false"/>
                <w:color w:val="000000"/>
                <w:sz w:val="20"/>
              </w:rPr>
              <w:t>
улица Айтеке би, 19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35-4-30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Аралтогайского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Аралтогай,</w:t>
            </w:r>
            <w:r>
              <w:br/>
            </w:r>
            <w:r>
              <w:rPr>
                <w:rFonts w:ascii="Times New Roman"/>
                <w:b w:val="false"/>
                <w:i w:val="false"/>
                <w:color w:val="000000"/>
                <w:sz w:val="20"/>
              </w:rPr>
              <w:t>
улица Жанкожа батыра,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23-0-02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Баскудукского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Баскудук,</w:t>
            </w:r>
            <w:r>
              <w:br/>
            </w:r>
            <w:r>
              <w:rPr>
                <w:rFonts w:ascii="Times New Roman"/>
                <w:b w:val="false"/>
                <w:i w:val="false"/>
                <w:color w:val="000000"/>
                <w:sz w:val="20"/>
              </w:rPr>
              <w:t>
улица Мира,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28-0-40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Жабасакского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Жабасак,</w:t>
            </w:r>
            <w:r>
              <w:br/>
            </w:r>
            <w:r>
              <w:rPr>
                <w:rFonts w:ascii="Times New Roman"/>
                <w:b w:val="false"/>
                <w:i w:val="false"/>
                <w:color w:val="000000"/>
                <w:sz w:val="20"/>
              </w:rPr>
              <w:t>
улица Самурат, 30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34-0-01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Жамбылского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Жамбыл,</w:t>
            </w:r>
            <w:r>
              <w:br/>
            </w:r>
            <w:r>
              <w:rPr>
                <w:rFonts w:ascii="Times New Roman"/>
                <w:b w:val="false"/>
                <w:i w:val="false"/>
                <w:color w:val="000000"/>
                <w:sz w:val="20"/>
              </w:rPr>
              <w:t>
улица Ленина, 27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32-4-05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Кайрактинского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Кайракты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32-0-40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Карабутакского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Карабутак,</w:t>
            </w:r>
            <w:r>
              <w:br/>
            </w:r>
            <w:r>
              <w:rPr>
                <w:rFonts w:ascii="Times New Roman"/>
                <w:b w:val="false"/>
                <w:i w:val="false"/>
                <w:color w:val="000000"/>
                <w:sz w:val="20"/>
              </w:rPr>
              <w:t>
улица Айтеке би, 24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25-8-51</w:t>
            </w:r>
          </w:p>
        </w:tc>
      </w:tr>
      <w:tr>
        <w:trPr>
          <w:trHeight w:val="84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Кумкудукского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Кумкудук,</w:t>
            </w:r>
            <w:r>
              <w:br/>
            </w:r>
            <w:r>
              <w:rPr>
                <w:rFonts w:ascii="Times New Roman"/>
                <w:b w:val="false"/>
                <w:i w:val="false"/>
                <w:color w:val="000000"/>
                <w:sz w:val="20"/>
              </w:rPr>
              <w:t>
улица Бисенбаева, 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21-1-48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Кызылжулдузского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Кызылжулдуз,</w:t>
            </w:r>
            <w:r>
              <w:br/>
            </w:r>
            <w:r>
              <w:rPr>
                <w:rFonts w:ascii="Times New Roman"/>
                <w:b w:val="false"/>
                <w:i w:val="false"/>
                <w:color w:val="000000"/>
                <w:sz w:val="20"/>
              </w:rPr>
              <w:t>
улица Былшик би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23-3-01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Саратского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Сарат,</w:t>
            </w:r>
            <w:r>
              <w:br/>
            </w:r>
            <w:r>
              <w:rPr>
                <w:rFonts w:ascii="Times New Roman"/>
                <w:b w:val="false"/>
                <w:i w:val="false"/>
                <w:color w:val="000000"/>
                <w:sz w:val="20"/>
              </w:rPr>
              <w:t>
улица Жангельдина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31-1-00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Сулукольского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Сулуколь,</w:t>
            </w:r>
            <w:r>
              <w:br/>
            </w:r>
            <w:r>
              <w:rPr>
                <w:rFonts w:ascii="Times New Roman"/>
                <w:b w:val="false"/>
                <w:i w:val="false"/>
                <w:color w:val="000000"/>
                <w:sz w:val="20"/>
              </w:rPr>
              <w:t>
улица Б.Момышулы,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8-71339-</w:t>
            </w:r>
            <w:r>
              <w:br/>
            </w:r>
            <w:r>
              <w:rPr>
                <w:rFonts w:ascii="Times New Roman"/>
                <w:b w:val="false"/>
                <w:i w:val="false"/>
                <w:color w:val="000000"/>
                <w:sz w:val="20"/>
              </w:rPr>
              <w:t>
41-1-20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Ушкаттинского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Ушкатты,</w:t>
            </w:r>
            <w:r>
              <w:br/>
            </w:r>
            <w:r>
              <w:rPr>
                <w:rFonts w:ascii="Times New Roman"/>
                <w:b w:val="false"/>
                <w:i w:val="false"/>
                <w:color w:val="000000"/>
                <w:sz w:val="20"/>
              </w:rPr>
              <w:t>
улица Кенес,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25-1-63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Алгинский район</w:t>
            </w:r>
            <w:r>
              <w:rPr>
                <w:rFonts w:ascii="Times New Roman"/>
                <w:b w:val="false"/>
                <w:i w:val="false"/>
                <w:color w:val="0d0d0d"/>
                <w:sz w:val="20"/>
              </w:rPr>
              <w:t xml:space="preserve"> E-mail: </w:t>
            </w:r>
            <w:r>
              <w:rPr>
                <w:rFonts w:ascii="Times New Roman"/>
                <w:b w:val="false"/>
                <w:i w:val="false"/>
                <w:color w:val="000000"/>
                <w:sz w:val="20"/>
                <w:u w:val="single"/>
              </w:rPr>
              <w:t>algaaconomotdel@mail.ru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Алгинского городского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Алга,</w:t>
            </w:r>
            <w:r>
              <w:br/>
            </w:r>
            <w:r>
              <w:rPr>
                <w:rFonts w:ascii="Times New Roman"/>
                <w:b w:val="false"/>
                <w:i w:val="false"/>
                <w:color w:val="000000"/>
                <w:sz w:val="20"/>
              </w:rPr>
              <w:t>
улица Байтурсынова, 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41-5-39</w:t>
            </w:r>
            <w:r>
              <w:br/>
            </w:r>
            <w:r>
              <w:rPr>
                <w:rFonts w:ascii="Times New Roman"/>
                <w:b w:val="false"/>
                <w:i w:val="false"/>
                <w:color w:val="000000"/>
                <w:sz w:val="20"/>
              </w:rPr>
              <w:t>
8-71337 42-6-12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Бескопинского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Есет батыр Көкіұлы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8-71347-3</w:t>
            </w:r>
            <w:r>
              <w:br/>
            </w:r>
            <w:r>
              <w:rPr>
                <w:rFonts w:ascii="Times New Roman"/>
                <w:b w:val="false"/>
                <w:i w:val="false"/>
                <w:color w:val="000000"/>
                <w:sz w:val="20"/>
              </w:rPr>
              <w:t>
8-5-66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Бестамакского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Бестамак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35-1-01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Ушкудыкского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Ушкудык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6-84-00</w:t>
            </w:r>
            <w:r>
              <w:br/>
            </w:r>
            <w:r>
              <w:rPr>
                <w:rFonts w:ascii="Times New Roman"/>
                <w:b w:val="false"/>
                <w:i w:val="false"/>
                <w:color w:val="000000"/>
                <w:sz w:val="20"/>
              </w:rPr>
              <w:t>
8-71337-</w:t>
            </w:r>
            <w:r>
              <w:br/>
            </w:r>
            <w:r>
              <w:rPr>
                <w:rFonts w:ascii="Times New Roman"/>
                <w:b w:val="false"/>
                <w:i w:val="false"/>
                <w:color w:val="000000"/>
                <w:sz w:val="20"/>
              </w:rPr>
              <w:t>
6-84-41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Карахобдинского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Карахобда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6-86-96</w:t>
            </w:r>
            <w:r>
              <w:br/>
            </w:r>
            <w:r>
              <w:rPr>
                <w:rFonts w:ascii="Times New Roman"/>
                <w:b w:val="false"/>
                <w:i w:val="false"/>
                <w:color w:val="000000"/>
                <w:sz w:val="20"/>
              </w:rPr>
              <w:t>
8-71337-</w:t>
            </w:r>
            <w:r>
              <w:br/>
            </w:r>
            <w:r>
              <w:rPr>
                <w:rFonts w:ascii="Times New Roman"/>
                <w:b w:val="false"/>
                <w:i w:val="false"/>
                <w:color w:val="000000"/>
                <w:sz w:val="20"/>
              </w:rPr>
              <w:t>
6-86-26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Карагашского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Самбай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5-30-00</w:t>
            </w:r>
            <w:r>
              <w:br/>
            </w:r>
            <w:r>
              <w:rPr>
                <w:rFonts w:ascii="Times New Roman"/>
                <w:b w:val="false"/>
                <w:i w:val="false"/>
                <w:color w:val="000000"/>
                <w:sz w:val="20"/>
              </w:rPr>
              <w:t>
8-71337-</w:t>
            </w:r>
            <w:r>
              <w:br/>
            </w:r>
            <w:r>
              <w:rPr>
                <w:rFonts w:ascii="Times New Roman"/>
                <w:b w:val="false"/>
                <w:i w:val="false"/>
                <w:color w:val="000000"/>
                <w:sz w:val="20"/>
              </w:rPr>
              <w:t>
7-06-86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Карабулакского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Карабулак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7-13-59</w:t>
            </w:r>
            <w:r>
              <w:br/>
            </w:r>
            <w:r>
              <w:rPr>
                <w:rFonts w:ascii="Times New Roman"/>
                <w:b w:val="false"/>
                <w:i w:val="false"/>
                <w:color w:val="000000"/>
                <w:sz w:val="20"/>
              </w:rPr>
              <w:t>
8-71337-</w:t>
            </w:r>
            <w:r>
              <w:br/>
            </w:r>
            <w:r>
              <w:rPr>
                <w:rFonts w:ascii="Times New Roman"/>
                <w:b w:val="false"/>
                <w:i w:val="false"/>
                <w:color w:val="000000"/>
                <w:sz w:val="20"/>
              </w:rPr>
              <w:t>
7-16-77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Маржанбулакского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Маржанбулак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8-71329-</w:t>
            </w:r>
            <w:r>
              <w:br/>
            </w:r>
            <w:r>
              <w:rPr>
                <w:rFonts w:ascii="Times New Roman"/>
                <w:b w:val="false"/>
                <w:i w:val="false"/>
                <w:color w:val="000000"/>
                <w:sz w:val="20"/>
              </w:rPr>
              <w:t>
53-9-27</w:t>
            </w:r>
            <w:r>
              <w:br/>
            </w:r>
            <w:r>
              <w:rPr>
                <w:rFonts w:ascii="Times New Roman"/>
                <w:b w:val="false"/>
                <w:i w:val="false"/>
                <w:color w:val="000000"/>
                <w:sz w:val="20"/>
              </w:rPr>
              <w:t>
8-71329-</w:t>
            </w:r>
            <w:r>
              <w:br/>
            </w:r>
            <w:r>
              <w:rPr>
                <w:rFonts w:ascii="Times New Roman"/>
                <w:b w:val="false"/>
                <w:i w:val="false"/>
                <w:color w:val="000000"/>
                <w:sz w:val="20"/>
              </w:rPr>
              <w:t>
5-39-00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Токмансайского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Токмансай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7-19-55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Тамдинского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Тамды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35-8-88</w:t>
            </w:r>
            <w:r>
              <w:br/>
            </w:r>
            <w:r>
              <w:rPr>
                <w:rFonts w:ascii="Times New Roman"/>
                <w:b w:val="false"/>
                <w:i w:val="false"/>
                <w:color w:val="000000"/>
                <w:sz w:val="20"/>
              </w:rPr>
              <w:t>
8-71337-</w:t>
            </w:r>
            <w:r>
              <w:br/>
            </w:r>
            <w:r>
              <w:rPr>
                <w:rFonts w:ascii="Times New Roman"/>
                <w:b w:val="false"/>
                <w:i w:val="false"/>
                <w:color w:val="000000"/>
                <w:sz w:val="20"/>
              </w:rPr>
              <w:t>
35-8-21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Каракудыкского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Каракудык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8-71337-</w:t>
            </w:r>
            <w:r>
              <w:br/>
            </w:r>
            <w:r>
              <w:rPr>
                <w:rFonts w:ascii="Times New Roman"/>
                <w:b w:val="false"/>
                <w:i w:val="false"/>
                <w:color w:val="000000"/>
                <w:sz w:val="20"/>
              </w:rPr>
              <w:t>
53-5-00</w:t>
            </w:r>
            <w:r>
              <w:br/>
            </w:r>
            <w:r>
              <w:rPr>
                <w:rFonts w:ascii="Times New Roman"/>
                <w:b w:val="false"/>
                <w:i w:val="false"/>
                <w:color w:val="000000"/>
                <w:sz w:val="20"/>
              </w:rPr>
              <w:t>
8-71337-</w:t>
            </w:r>
            <w:r>
              <w:br/>
            </w:r>
            <w:r>
              <w:rPr>
                <w:rFonts w:ascii="Times New Roman"/>
                <w:b w:val="false"/>
                <w:i w:val="false"/>
                <w:color w:val="000000"/>
                <w:sz w:val="20"/>
              </w:rPr>
              <w:t>
53-6-69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Сарыхобдинского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Сарыхобда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71-2-22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Байганинский район</w:t>
            </w:r>
            <w:r>
              <w:rPr>
                <w:rFonts w:ascii="Times New Roman"/>
                <w:b w:val="false"/>
                <w:i w:val="false"/>
                <w:color w:val="0d0d0d"/>
                <w:sz w:val="20"/>
              </w:rPr>
              <w:t xml:space="preserve"> E-mail: </w:t>
            </w:r>
            <w:r>
              <w:rPr>
                <w:rFonts w:ascii="Times New Roman"/>
                <w:b w:val="false"/>
                <w:i w:val="false"/>
                <w:color w:val="000000"/>
                <w:sz w:val="20"/>
                <w:u w:val="single"/>
              </w:rPr>
              <w:t>eralin@mail.ru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Караукельдского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Караукельды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22-5-65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Алтай батыр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25-4-18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Ащинского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Ногайты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Миялинского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Миялы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76-0-19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Колтабанского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Жарлы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25-3-32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Кызылбулакского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Кемерши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35-5-31</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Копинского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Ебейты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26-2-22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Жаркамыского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Жаркамыс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8-71345-</w:t>
            </w:r>
            <w:r>
              <w:br/>
            </w:r>
            <w:r>
              <w:rPr>
                <w:rFonts w:ascii="Times New Roman"/>
                <w:b w:val="false"/>
                <w:i w:val="false"/>
                <w:color w:val="000000"/>
                <w:sz w:val="20"/>
              </w:rPr>
              <w:t>
34-8-81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Жанажолского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Оймауыт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24-4-25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Иргизский район</w:t>
            </w:r>
            <w:r>
              <w:rPr>
                <w:rFonts w:ascii="Times New Roman"/>
                <w:b w:val="false"/>
                <w:i w:val="false"/>
                <w:color w:val="0d0d0d"/>
                <w:sz w:val="20"/>
              </w:rPr>
              <w:t xml:space="preserve"> E-mail: </w:t>
            </w:r>
            <w:r>
              <w:rPr>
                <w:rFonts w:ascii="Times New Roman"/>
                <w:b w:val="false"/>
                <w:i w:val="false"/>
                <w:color w:val="000000"/>
                <w:sz w:val="20"/>
                <w:u w:val="single"/>
              </w:rPr>
              <w:t>irgizplan@mail.ru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Иргизского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Иргиз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21-6-87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Аманкольского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Кутиколь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72-2-80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Жайсанбайского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Жайсанбай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56-0-01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Кызылжарского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Курлыс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36-1-31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Кумтогайского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Кумтогай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24-3-30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Нуринского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Нура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25-1-20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Таупского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Куйлыс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8-71343-</w:t>
            </w:r>
            <w:r>
              <w:br/>
            </w:r>
            <w:r>
              <w:rPr>
                <w:rFonts w:ascii="Times New Roman"/>
                <w:b w:val="false"/>
                <w:i w:val="false"/>
                <w:color w:val="000000"/>
                <w:sz w:val="20"/>
              </w:rPr>
              <w:t>
32-0-20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Каргалинский район</w:t>
            </w:r>
            <w:r>
              <w:rPr>
                <w:rFonts w:ascii="Times New Roman"/>
                <w:b w:val="false"/>
                <w:i w:val="false"/>
                <w:color w:val="0d0d0d"/>
                <w:sz w:val="20"/>
              </w:rPr>
              <w:t xml:space="preserve"> E-mail: </w:t>
            </w:r>
            <w:r>
              <w:rPr>
                <w:rFonts w:ascii="Times New Roman"/>
                <w:b w:val="false"/>
                <w:i w:val="false"/>
                <w:color w:val="000000"/>
                <w:sz w:val="20"/>
                <w:u w:val="single"/>
              </w:rPr>
              <w:t>ekonom_kargala.5@mail.ru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Бадамшинского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Бадамша,</w:t>
            </w:r>
            <w:r>
              <w:br/>
            </w:r>
            <w:r>
              <w:rPr>
                <w:rFonts w:ascii="Times New Roman"/>
                <w:b w:val="false"/>
                <w:i w:val="false"/>
                <w:color w:val="000000"/>
                <w:sz w:val="20"/>
              </w:rPr>
              <w:t>
улица Пацаева, 40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8-71342- 22-2-38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Ащелисайского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Григорьевка,</w:t>
            </w:r>
            <w:r>
              <w:br/>
            </w:r>
            <w:r>
              <w:rPr>
                <w:rFonts w:ascii="Times New Roman"/>
                <w:b w:val="false"/>
                <w:i w:val="false"/>
                <w:color w:val="000000"/>
                <w:sz w:val="20"/>
              </w:rPr>
              <w:t>
улица Б.Момышулы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29-2-51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Степного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Степное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29-6-23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Кос-Истекского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Кос-Истек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24-1-84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Велиховского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Велиховка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26-3-10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Кемпирсайского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Жосалы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26-5-04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Алимбетовского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Алимбетовка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Желтауского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Петропавловка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8-71342-</w:t>
            </w:r>
            <w:r>
              <w:br/>
            </w:r>
            <w:r>
              <w:rPr>
                <w:rFonts w:ascii="Times New Roman"/>
                <w:b w:val="false"/>
                <w:i w:val="false"/>
                <w:color w:val="000000"/>
                <w:sz w:val="20"/>
              </w:rPr>
              <w:t>
29-8-02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Хобдинский район</w:t>
            </w:r>
            <w:r>
              <w:rPr>
                <w:rFonts w:ascii="Times New Roman"/>
                <w:b w:val="false"/>
                <w:i w:val="false"/>
                <w:color w:val="0d0d0d"/>
                <w:sz w:val="20"/>
              </w:rPr>
              <w:t xml:space="preserve"> E-mail:</w:t>
            </w:r>
            <w:r>
              <w:rPr>
                <w:rFonts w:ascii="Times New Roman"/>
                <w:b w:val="false"/>
                <w:i w:val="false"/>
                <w:color w:val="000000"/>
                <w:sz w:val="20"/>
              </w:rPr>
              <w:t> </w:t>
            </w:r>
            <w:r>
              <w:rPr>
                <w:rFonts w:ascii="Times New Roman"/>
                <w:b w:val="false"/>
                <w:i w:val="false"/>
                <w:color w:val="000000"/>
                <w:sz w:val="20"/>
                <w:u w:val="single"/>
              </w:rPr>
              <w:t>kobdaeconomika@rambler.ru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Акрабского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Акраб</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Бегалинского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село Калиновка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23-1-41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Бестауского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Бестау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25-5-21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имени Билтабана»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Бильтабан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Булакского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Булак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Жарысайского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Жарысай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73-9-56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Жарыкского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Жарык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72-1-62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Исатайского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Жарсай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8-71341-</w:t>
            </w:r>
            <w:r>
              <w:br/>
            </w:r>
            <w:r>
              <w:rPr>
                <w:rFonts w:ascii="Times New Roman"/>
                <w:b w:val="false"/>
                <w:i w:val="false"/>
                <w:color w:val="000000"/>
                <w:sz w:val="20"/>
              </w:rPr>
              <w:t>
25-3-30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Жиренкопинского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Жиренкопа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36-6-38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Жанаталапского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Жанаталап</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73-6-10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Курсайского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Курсай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73-0-03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Кызылжарского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Кызылжар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72-1-65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Кобдинского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Кобда,</w:t>
            </w:r>
            <w:r>
              <w:br/>
            </w:r>
            <w:r>
              <w:rPr>
                <w:rFonts w:ascii="Times New Roman"/>
                <w:b w:val="false"/>
                <w:i w:val="false"/>
                <w:color w:val="000000"/>
                <w:sz w:val="20"/>
              </w:rPr>
              <w:t>
улица Астана, 37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21-5-95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Сарбулакского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Сарбулак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23-0-24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Сугалинского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Сугалы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35-2-28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Отекского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Отек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73-4-26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имени И.Курманова»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И.Курманова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49-2-10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административно- территориальной единицы село Терисаккан»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Терисаккан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8-71340-</w:t>
            </w:r>
            <w:r>
              <w:br/>
            </w:r>
            <w:r>
              <w:rPr>
                <w:rFonts w:ascii="Times New Roman"/>
                <w:b w:val="false"/>
                <w:i w:val="false"/>
                <w:color w:val="000000"/>
                <w:sz w:val="20"/>
              </w:rPr>
              <w:t>
73-6-00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Мартукский район</w:t>
            </w:r>
            <w:r>
              <w:rPr>
                <w:rFonts w:ascii="Times New Roman"/>
                <w:b w:val="false"/>
                <w:i w:val="false"/>
                <w:color w:val="0d0d0d"/>
                <w:sz w:val="20"/>
              </w:rPr>
              <w:t xml:space="preserve"> E-mail: </w:t>
            </w:r>
            <w:r>
              <w:rPr>
                <w:rFonts w:ascii="Times New Roman"/>
                <w:b w:val="false"/>
                <w:i w:val="false"/>
                <w:color w:val="000000"/>
                <w:sz w:val="20"/>
                <w:u w:val="single"/>
              </w:rPr>
              <w:t>ekonomplan.mar@mail.ru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Аккудык»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Аккудык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xml:space="preserve">
24-1-34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Байнасай»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Байнассай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26-3-61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Байторысайского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Байторысай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25-3-78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Каратогай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26-4-24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Карачаевского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Каратаусай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26-6-76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Курмансай»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Курмансай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26-1-34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Кызылжарского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Кызылжар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24-4-63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Мартукского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Мартук,</w:t>
            </w:r>
            <w:r>
              <w:br/>
            </w:r>
            <w:r>
              <w:rPr>
                <w:rFonts w:ascii="Times New Roman"/>
                <w:b w:val="false"/>
                <w:i w:val="false"/>
                <w:color w:val="000000"/>
                <w:sz w:val="20"/>
              </w:rPr>
              <w:t>
улица Есет Кокиулы, 96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31-1-63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аульного округа Танирберген»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Саржансай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27-8-99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Родниковского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Родниковка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25-0-24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Хазретовского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Хазрет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8-7132-</w:t>
            </w:r>
            <w:r>
              <w:br/>
            </w:r>
            <w:r>
              <w:rPr>
                <w:rFonts w:ascii="Times New Roman"/>
                <w:b w:val="false"/>
                <w:i w:val="false"/>
                <w:color w:val="000000"/>
                <w:sz w:val="20"/>
              </w:rPr>
              <w:t>
98-38-40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Хлебодаровского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Хлебодаровка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33-1-78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Жайсанского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Жайсан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8-71331-</w:t>
            </w:r>
            <w:r>
              <w:br/>
            </w:r>
            <w:r>
              <w:rPr>
                <w:rFonts w:ascii="Times New Roman"/>
                <w:b w:val="false"/>
                <w:i w:val="false"/>
                <w:color w:val="000000"/>
                <w:sz w:val="20"/>
              </w:rPr>
              <w:t>
28-6-66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Мугалжарский район</w:t>
            </w:r>
            <w:r>
              <w:rPr>
                <w:rFonts w:ascii="Times New Roman"/>
                <w:b w:val="false"/>
                <w:i w:val="false"/>
                <w:color w:val="0d0d0d"/>
                <w:sz w:val="20"/>
              </w:rPr>
              <w:t xml:space="preserve"> E-mail: </w:t>
            </w:r>
            <w:r>
              <w:rPr>
                <w:rFonts w:ascii="Times New Roman"/>
                <w:b w:val="false"/>
                <w:i w:val="false"/>
                <w:color w:val="000000"/>
                <w:sz w:val="20"/>
                <w:u w:val="single"/>
              </w:rPr>
              <w:t>mugalekonomotdel@mail.ru</w:t>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города Кандыагаш»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Кандыагаш,</w:t>
            </w:r>
            <w:r>
              <w:br/>
            </w:r>
            <w:r>
              <w:rPr>
                <w:rFonts w:ascii="Times New Roman"/>
                <w:b w:val="false"/>
                <w:i w:val="false"/>
                <w:color w:val="000000"/>
                <w:sz w:val="20"/>
              </w:rPr>
              <w:t>
улица Интернациональная,7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35-3-87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город Эмба»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Эмба,</w:t>
            </w:r>
            <w:r>
              <w:br/>
            </w:r>
            <w:r>
              <w:rPr>
                <w:rFonts w:ascii="Times New Roman"/>
                <w:b w:val="false"/>
                <w:i w:val="false"/>
                <w:color w:val="000000"/>
                <w:sz w:val="20"/>
              </w:rPr>
              <w:t>
улица Амирова,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79-0-14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город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Жем,</w:t>
            </w:r>
            <w:r>
              <w:br/>
            </w:r>
            <w:r>
              <w:rPr>
                <w:rFonts w:ascii="Times New Roman"/>
                <w:b w:val="false"/>
                <w:i w:val="false"/>
                <w:color w:val="000000"/>
                <w:sz w:val="20"/>
              </w:rPr>
              <w:t>
улица Унучко,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52-5-25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Енбекского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Енбек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38-1-12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Журынского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Журын,</w:t>
            </w:r>
            <w:r>
              <w:br/>
            </w:r>
            <w:r>
              <w:rPr>
                <w:rFonts w:ascii="Times New Roman"/>
                <w:b w:val="false"/>
                <w:i w:val="false"/>
                <w:color w:val="000000"/>
                <w:sz w:val="20"/>
              </w:rPr>
              <w:t>
улица Жубанова, 21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42-1-00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Ащысайского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Ащысай,</w:t>
            </w:r>
            <w:r>
              <w:br/>
            </w:r>
            <w:r>
              <w:rPr>
                <w:rFonts w:ascii="Times New Roman"/>
                <w:b w:val="false"/>
                <w:i w:val="false"/>
                <w:color w:val="000000"/>
                <w:sz w:val="20"/>
              </w:rPr>
              <w:t>
улица Калыбаева, 2</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56-1-42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Аккемирского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Аккемир,</w:t>
            </w:r>
            <w:r>
              <w:br/>
            </w:r>
            <w:r>
              <w:rPr>
                <w:rFonts w:ascii="Times New Roman"/>
                <w:b w:val="false"/>
                <w:i w:val="false"/>
                <w:color w:val="000000"/>
                <w:sz w:val="20"/>
              </w:rPr>
              <w:t>
улица Советская, 46</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39-2-71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Жубановского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Каракол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77-1-43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село Мугалжар»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Мугалжар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24-0-86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Кумжарганского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Бирлик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8-71333- 54-4-10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Кумсайского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Кумсай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8-71359-</w:t>
            </w:r>
            <w:r>
              <w:br/>
            </w:r>
            <w:r>
              <w:rPr>
                <w:rFonts w:ascii="Times New Roman"/>
                <w:b w:val="false"/>
                <w:i w:val="false"/>
                <w:color w:val="000000"/>
                <w:sz w:val="20"/>
              </w:rPr>
              <w:t>
53-4-13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Талдысайского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Талдысай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38-3-87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Егиндибулакского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Егиндибулак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53-4-21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Кайындинского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Кайынды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8-71334-</w:t>
            </w:r>
            <w:r>
              <w:br/>
            </w:r>
            <w:r>
              <w:rPr>
                <w:rFonts w:ascii="Times New Roman"/>
                <w:b w:val="false"/>
                <w:i w:val="false"/>
                <w:color w:val="000000"/>
                <w:sz w:val="20"/>
              </w:rPr>
              <w:t>
31-4-55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Батпаккольского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Жагабулак,</w:t>
            </w:r>
            <w:r>
              <w:br/>
            </w:r>
            <w:r>
              <w:rPr>
                <w:rFonts w:ascii="Times New Roman"/>
                <w:b w:val="false"/>
                <w:i w:val="false"/>
                <w:color w:val="000000"/>
                <w:sz w:val="20"/>
              </w:rPr>
              <w:t>
улица Школьная, 1</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8-71333-</w:t>
            </w:r>
            <w:r>
              <w:br/>
            </w:r>
            <w:r>
              <w:rPr>
                <w:rFonts w:ascii="Times New Roman"/>
                <w:b w:val="false"/>
                <w:i w:val="false"/>
                <w:color w:val="000000"/>
                <w:sz w:val="20"/>
              </w:rPr>
              <w:t>
51-1-01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Темирский район</w:t>
            </w:r>
            <w:r>
              <w:rPr>
                <w:rFonts w:ascii="Times New Roman"/>
                <w:b w:val="false"/>
                <w:i w:val="false"/>
                <w:color w:val="0d0d0d"/>
                <w:sz w:val="20"/>
              </w:rPr>
              <w:t xml:space="preserve"> E-mail: </w:t>
            </w:r>
            <w:r>
              <w:rPr>
                <w:rFonts w:ascii="Times New Roman"/>
                <w:b w:val="false"/>
                <w:i w:val="false"/>
                <w:color w:val="000000"/>
                <w:sz w:val="20"/>
                <w:u w:val="single"/>
              </w:rPr>
              <w:t>temir_econom@mail.ru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Шубаркудукского поселкового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поселок Шубаркудук,</w:t>
            </w:r>
            <w:r>
              <w:br/>
            </w:r>
            <w:r>
              <w:rPr>
                <w:rFonts w:ascii="Times New Roman"/>
                <w:b w:val="false"/>
                <w:i w:val="false"/>
                <w:color w:val="000000"/>
                <w:sz w:val="20"/>
              </w:rPr>
              <w:t>
улица Желтоксан, 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22-3-44</w:t>
            </w:r>
            <w:r>
              <w:br/>
            </w:r>
            <w:r>
              <w:rPr>
                <w:rFonts w:ascii="Times New Roman"/>
                <w:b w:val="false"/>
                <w:i w:val="false"/>
                <w:color w:val="000000"/>
                <w:sz w:val="20"/>
              </w:rPr>
              <w:t>
8-71346-</w:t>
            </w:r>
            <w:r>
              <w:br/>
            </w:r>
            <w:r>
              <w:rPr>
                <w:rFonts w:ascii="Times New Roman"/>
                <w:b w:val="false"/>
                <w:i w:val="false"/>
                <w:color w:val="000000"/>
                <w:sz w:val="20"/>
              </w:rPr>
              <w:t>
22-2-68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Шубаршинского поселкового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поселок Шубарши,</w:t>
            </w:r>
            <w:r>
              <w:br/>
            </w:r>
            <w:r>
              <w:rPr>
                <w:rFonts w:ascii="Times New Roman"/>
                <w:b w:val="false"/>
                <w:i w:val="false"/>
                <w:color w:val="000000"/>
                <w:sz w:val="20"/>
              </w:rPr>
              <w:t>
улица Парковая, 10</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78-0-33</w:t>
            </w:r>
            <w:r>
              <w:br/>
            </w:r>
            <w:r>
              <w:rPr>
                <w:rFonts w:ascii="Times New Roman"/>
                <w:b w:val="false"/>
                <w:i w:val="false"/>
                <w:color w:val="000000"/>
                <w:sz w:val="20"/>
              </w:rPr>
              <w:t>
8-71346-</w:t>
            </w:r>
            <w:r>
              <w:br/>
            </w:r>
            <w:r>
              <w:rPr>
                <w:rFonts w:ascii="Times New Roman"/>
                <w:b w:val="false"/>
                <w:i w:val="false"/>
                <w:color w:val="000000"/>
                <w:sz w:val="20"/>
              </w:rPr>
              <w:t>
27-0-19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Темирского городского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Темир,</w:t>
            </w:r>
            <w:r>
              <w:br/>
            </w:r>
            <w:r>
              <w:rPr>
                <w:rFonts w:ascii="Times New Roman"/>
                <w:b w:val="false"/>
                <w:i w:val="false"/>
                <w:color w:val="000000"/>
                <w:sz w:val="20"/>
              </w:rPr>
              <w:t>
улица Абилкайыр-хана, 13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25-6-37</w:t>
            </w:r>
            <w:r>
              <w:br/>
            </w:r>
            <w:r>
              <w:rPr>
                <w:rFonts w:ascii="Times New Roman"/>
                <w:b w:val="false"/>
                <w:i w:val="false"/>
                <w:color w:val="000000"/>
                <w:sz w:val="20"/>
              </w:rPr>
              <w:t>
8-71346-</w:t>
            </w:r>
            <w:r>
              <w:br/>
            </w:r>
            <w:r>
              <w:rPr>
                <w:rFonts w:ascii="Times New Roman"/>
                <w:b w:val="false"/>
                <w:i w:val="false"/>
                <w:color w:val="000000"/>
                <w:sz w:val="20"/>
              </w:rPr>
              <w:t>
25-5-66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Таскопинского аульного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Таскопа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29-0-10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ГУ «Аппарат акима Кайындинского сельского округа»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Кумкудук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79-3-65 8-71346-</w:t>
            </w:r>
            <w:r>
              <w:br/>
            </w:r>
            <w:r>
              <w:rPr>
                <w:rFonts w:ascii="Times New Roman"/>
                <w:b w:val="false"/>
                <w:i w:val="false"/>
                <w:color w:val="000000"/>
                <w:sz w:val="20"/>
              </w:rPr>
              <w:t>
79-5-45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Шыгырлинского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Шыгырлы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Сарыкольского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Сарыколь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27-4-46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Кенестуского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Копа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28-6-61</w:t>
            </w:r>
            <w:r>
              <w:br/>
            </w:r>
            <w:r>
              <w:rPr>
                <w:rFonts w:ascii="Times New Roman"/>
                <w:b w:val="false"/>
                <w:i w:val="false"/>
                <w:color w:val="000000"/>
                <w:sz w:val="20"/>
              </w:rPr>
              <w:t>
8-71346-</w:t>
            </w:r>
            <w:r>
              <w:br/>
            </w:r>
            <w:r>
              <w:rPr>
                <w:rFonts w:ascii="Times New Roman"/>
                <w:b w:val="false"/>
                <w:i w:val="false"/>
                <w:color w:val="000000"/>
                <w:sz w:val="20"/>
              </w:rPr>
              <w:t>
28-8-21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Аксай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25-3-24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Алтыкарасуского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Алтыкарасу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25-2-50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Кенкиякского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аул Кенкияк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8-71346-</w:t>
            </w:r>
            <w:r>
              <w:br/>
            </w:r>
            <w:r>
              <w:rPr>
                <w:rFonts w:ascii="Times New Roman"/>
                <w:b w:val="false"/>
                <w:i w:val="false"/>
                <w:color w:val="000000"/>
                <w:sz w:val="20"/>
              </w:rPr>
              <w:t>
26-2-75 8-71346-</w:t>
            </w:r>
            <w:r>
              <w:br/>
            </w:r>
            <w:r>
              <w:rPr>
                <w:rFonts w:ascii="Times New Roman"/>
                <w:b w:val="false"/>
                <w:i w:val="false"/>
                <w:color w:val="000000"/>
                <w:sz w:val="20"/>
              </w:rPr>
              <w:t>
26-2-49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Уилский район</w:t>
            </w:r>
            <w:r>
              <w:rPr>
                <w:rFonts w:ascii="Times New Roman"/>
                <w:b w:val="false"/>
                <w:i w:val="false"/>
                <w:color w:val="0d0d0d"/>
                <w:sz w:val="20"/>
              </w:rPr>
              <w:t xml:space="preserve"> E-mail: </w:t>
            </w:r>
            <w:r>
              <w:rPr>
                <w:rFonts w:ascii="Times New Roman"/>
                <w:b w:val="false"/>
                <w:i w:val="false"/>
                <w:color w:val="000000"/>
                <w:sz w:val="20"/>
                <w:u w:val="single"/>
              </w:rPr>
              <w:t>econuil@mail.ru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Уилского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Уил,</w:t>
            </w:r>
            <w:r>
              <w:br/>
            </w:r>
            <w:r>
              <w:rPr>
                <w:rFonts w:ascii="Times New Roman"/>
                <w:b w:val="false"/>
                <w:i w:val="false"/>
                <w:color w:val="000000"/>
                <w:sz w:val="20"/>
              </w:rPr>
              <w:t>
улица Жолмырзаева, 7</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21-0-20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Кайындийского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Ақжар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31-4-10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сельского округа имени Ш.Берсиева»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Каратал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37-5-34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Коптогайского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Коптогай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32-3-26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Караойского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Караой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73-6-01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Сарбийского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Сарбие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35-2-50</w:t>
            </w:r>
          </w:p>
        </w:tc>
      </w:tr>
      <w:tr>
        <w:trPr>
          <w:trHeight w:val="555"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Саралжинского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Саралжин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8-71332-</w:t>
            </w:r>
            <w:r>
              <w:br/>
            </w:r>
            <w:r>
              <w:rPr>
                <w:rFonts w:ascii="Times New Roman"/>
                <w:b w:val="false"/>
                <w:i w:val="false"/>
                <w:color w:val="000000"/>
                <w:sz w:val="20"/>
              </w:rPr>
              <w:t>
74-1-45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Хромтауский район</w:t>
            </w:r>
            <w:r>
              <w:rPr>
                <w:rFonts w:ascii="Times New Roman"/>
                <w:b w:val="false"/>
                <w:i w:val="false"/>
                <w:color w:val="0d0d0d"/>
                <w:sz w:val="20"/>
              </w:rPr>
              <w:t xml:space="preserve"> E-mail: </w:t>
            </w:r>
            <w:r>
              <w:rPr>
                <w:rFonts w:ascii="Times New Roman"/>
                <w:b w:val="false"/>
                <w:i w:val="false"/>
                <w:color w:val="000000"/>
                <w:sz w:val="20"/>
                <w:u w:val="single"/>
              </w:rPr>
              <w:t>hromtaubydhzet08@rambler.ru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город Хромтау»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Хромтау,</w:t>
            </w:r>
            <w:r>
              <w:br/>
            </w:r>
            <w:r>
              <w:rPr>
                <w:rFonts w:ascii="Times New Roman"/>
                <w:b w:val="false"/>
                <w:i w:val="false"/>
                <w:color w:val="000000"/>
                <w:sz w:val="20"/>
              </w:rPr>
              <w:t>
проспект Победы, 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21-7-77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Абайского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Абай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78-2-22</w:t>
            </w:r>
            <w:r>
              <w:br/>
            </w:r>
            <w:r>
              <w:rPr>
                <w:rFonts w:ascii="Times New Roman"/>
                <w:b w:val="false"/>
                <w:i w:val="false"/>
                <w:color w:val="000000"/>
                <w:sz w:val="20"/>
              </w:rPr>
              <w:t>
8-71336-</w:t>
            </w:r>
            <w:r>
              <w:br/>
            </w:r>
            <w:r>
              <w:rPr>
                <w:rFonts w:ascii="Times New Roman"/>
                <w:b w:val="false"/>
                <w:i w:val="false"/>
                <w:color w:val="000000"/>
                <w:sz w:val="20"/>
              </w:rPr>
              <w:t>
78-0-31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Акжарского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Акжар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38-3-74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Аккудукского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Аккудук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 79-0-20</w:t>
            </w:r>
            <w:r>
              <w:br/>
            </w:r>
            <w:r>
              <w:rPr>
                <w:rFonts w:ascii="Times New Roman"/>
                <w:b w:val="false"/>
                <w:i w:val="false"/>
                <w:color w:val="000000"/>
                <w:sz w:val="20"/>
              </w:rPr>
              <w:t>
8-71336 79-0-85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Богетсайского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Богетсай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47-0-00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сельского округа Дон»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Дон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41-1-41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Копинского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Копа</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46-4-71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Кудуксайского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Кудуксай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46-3-70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Кызылсуского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Кызылсу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79-1-35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Коктобинского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Коктобе</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Коктауского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Коктау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43-0-10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Никельтауского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Никельтау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78-0-01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Табанталского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Табантал</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77-8-95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Тасоткельского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Тасоткель</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23-0-60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Тассайского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Тассай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8-71336-</w:t>
            </w:r>
            <w:r>
              <w:br/>
            </w:r>
            <w:r>
              <w:rPr>
                <w:rFonts w:ascii="Times New Roman"/>
                <w:b w:val="false"/>
                <w:i w:val="false"/>
                <w:color w:val="000000"/>
                <w:sz w:val="20"/>
              </w:rPr>
              <w:t>
38-3-61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Шалкарский район</w:t>
            </w:r>
            <w:r>
              <w:rPr>
                <w:rFonts w:ascii="Times New Roman"/>
                <w:b w:val="false"/>
                <w:i w:val="false"/>
                <w:color w:val="0d0d0d"/>
                <w:sz w:val="20"/>
              </w:rPr>
              <w:t xml:space="preserve"> E-mail: </w:t>
            </w:r>
            <w:r>
              <w:rPr>
                <w:rFonts w:ascii="Times New Roman"/>
                <w:b w:val="false"/>
                <w:i w:val="false"/>
                <w:color w:val="000000"/>
                <w:sz w:val="20"/>
                <w:u w:val="single"/>
              </w:rPr>
              <w:t>Shalkar-ekonom@mail.ru</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город Шалкар»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город Шалкар,</w:t>
            </w:r>
            <w:r>
              <w:br/>
            </w:r>
            <w:r>
              <w:rPr>
                <w:rFonts w:ascii="Times New Roman"/>
                <w:b w:val="false"/>
                <w:i w:val="false"/>
                <w:color w:val="000000"/>
                <w:sz w:val="20"/>
              </w:rPr>
              <w:t>
улица Айтеке би, 63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21-9-79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Бозойского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Бозой,</w:t>
            </w:r>
            <w:r>
              <w:br/>
            </w:r>
            <w:r>
              <w:rPr>
                <w:rFonts w:ascii="Times New Roman"/>
                <w:b w:val="false"/>
                <w:i w:val="false"/>
                <w:color w:val="000000"/>
                <w:sz w:val="20"/>
              </w:rPr>
              <w:t>
улица Уран Бактыбай, 29</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62-5-21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сельского округа Есет Котибарулы»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Байкадам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24-4-16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140.</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Шалкарского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Жылтыр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8-71335-</w:t>
            </w:r>
            <w:r>
              <w:br/>
            </w:r>
            <w:r>
              <w:rPr>
                <w:rFonts w:ascii="Times New Roman"/>
                <w:b w:val="false"/>
                <w:i w:val="false"/>
                <w:color w:val="000000"/>
                <w:sz w:val="20"/>
              </w:rPr>
              <w:t>
77-1-01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141.</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Кауылжырского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Кауылжыр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26-2-23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142.</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Шетыргызского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Каратогай</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25-3-36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143.</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Жанаконысского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Аккайтым</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26-1-69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144.</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Тогызского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станция Тогыз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44-0-01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145.</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Актогайского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станция Котыртас</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79-5-90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146.</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Айшуакского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Бегимбет</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8-71349-</w:t>
            </w:r>
            <w:r>
              <w:br/>
            </w:r>
            <w:r>
              <w:rPr>
                <w:rFonts w:ascii="Times New Roman"/>
                <w:b w:val="false"/>
                <w:i w:val="false"/>
                <w:color w:val="000000"/>
                <w:sz w:val="20"/>
              </w:rPr>
              <w:t>
28-1-38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147.</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Биршогырского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Биршогыр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28-1-00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148.</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Кишикумского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Шиликти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8-71347-</w:t>
            </w:r>
            <w:r>
              <w:br/>
            </w:r>
            <w:r>
              <w:rPr>
                <w:rFonts w:ascii="Times New Roman"/>
                <w:b w:val="false"/>
                <w:i w:val="false"/>
                <w:color w:val="000000"/>
                <w:sz w:val="20"/>
              </w:rPr>
              <w:t>
33-5-10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149.</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ГУ «Аппарат акима Монкебийского сельского округа»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село Монке би</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8-71348-</w:t>
            </w:r>
            <w:r>
              <w:br/>
            </w:r>
            <w:r>
              <w:rPr>
                <w:rFonts w:ascii="Times New Roman"/>
                <w:b w:val="false"/>
                <w:i w:val="false"/>
                <w:color w:val="000000"/>
                <w:sz w:val="20"/>
              </w:rPr>
              <w:t>
78-2-12</w:t>
            </w:r>
          </w:p>
        </w:tc>
      </w:tr>
    </w:tbl>
    <w:bookmarkStart w:name="z194" w:id="84"/>
    <w:p>
      <w:pPr>
        <w:spacing w:after="0"/>
        <w:ind w:left="0"/>
        <w:jc w:val="both"/>
      </w:pPr>
      <w:r>
        <w:rPr>
          <w:rFonts w:ascii="Times New Roman"/>
          <w:b w:val="false"/>
          <w:i w:val="false"/>
          <w:color w:val="000000"/>
          <w:sz w:val="28"/>
        </w:rPr>
        <w:t>
</w:t>
      </w:r>
      <w:r>
        <w:rPr>
          <w:rFonts w:ascii="Times New Roman"/>
          <w:b w:val="false"/>
          <w:i w:val="false"/>
          <w:color w:val="0d0d0d"/>
          <w:sz w:val="28"/>
        </w:rPr>
        <w:t>Приложение 2</w:t>
      </w:r>
      <w:r>
        <w:br/>
      </w:r>
      <w:r>
        <w:rPr>
          <w:rFonts w:ascii="Times New Roman"/>
          <w:b w:val="false"/>
          <w:i w:val="false"/>
          <w:color w:val="000000"/>
          <w:sz w:val="28"/>
        </w:rPr>
        <w:t>
</w:t>
      </w:r>
      <w:r>
        <w:rPr>
          <w:rFonts w:ascii="Times New Roman"/>
          <w:b w:val="false"/>
          <w:i w:val="false"/>
          <w:color w:val="0d0d0d"/>
          <w:sz w:val="28"/>
        </w:rPr>
        <w:t>к регламенту государственной услуги</w:t>
      </w:r>
      <w:r>
        <w:br/>
      </w:r>
      <w:r>
        <w:rPr>
          <w:rFonts w:ascii="Times New Roman"/>
          <w:b w:val="false"/>
          <w:i w:val="false"/>
          <w:color w:val="000000"/>
          <w:sz w:val="28"/>
        </w:rPr>
        <w:t>
</w:t>
      </w:r>
      <w:r>
        <w:rPr>
          <w:rFonts w:ascii="Times New Roman"/>
          <w:b w:val="false"/>
          <w:i w:val="false"/>
          <w:color w:val="0d0d0d"/>
          <w:sz w:val="28"/>
        </w:rPr>
        <w:t>«Выдача справок о наличии личного</w:t>
      </w:r>
      <w:r>
        <w:br/>
      </w:r>
      <w:r>
        <w:rPr>
          <w:rFonts w:ascii="Times New Roman"/>
          <w:b w:val="false"/>
          <w:i w:val="false"/>
          <w:color w:val="000000"/>
          <w:sz w:val="28"/>
        </w:rPr>
        <w:t>
</w:t>
      </w:r>
      <w:r>
        <w:rPr>
          <w:rFonts w:ascii="Times New Roman"/>
          <w:b w:val="false"/>
          <w:i w:val="false"/>
          <w:color w:val="0d0d0d"/>
          <w:sz w:val="28"/>
        </w:rPr>
        <w:t>подсобного хозяйства»</w:t>
      </w:r>
    </w:p>
    <w:bookmarkEnd w:id="84"/>
    <w:p>
      <w:pPr>
        <w:spacing w:after="0"/>
        <w:ind w:left="0"/>
        <w:jc w:val="left"/>
      </w:pPr>
      <w:r>
        <w:rPr>
          <w:rFonts w:ascii="Times New Roman"/>
          <w:b/>
          <w:i w:val="false"/>
          <w:color w:val="000000"/>
        </w:rPr>
        <w:t xml:space="preserve"> Перечень городского и районных центров обслуживания населения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890"/>
        <w:gridCol w:w="5299"/>
        <w:gridCol w:w="2585"/>
      </w:tblGrid>
      <w:tr>
        <w:trPr>
          <w:trHeight w:val="11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центров (городские, районные)</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Адрес центров</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Номер телефона (прямой/</w:t>
            </w:r>
          </w:p>
          <w:p>
            <w:pPr>
              <w:spacing w:after="20"/>
              <w:ind w:left="20"/>
              <w:jc w:val="both"/>
            </w:pPr>
            <w:r>
              <w:rPr>
                <w:rFonts w:ascii="Times New Roman"/>
                <w:b/>
                <w:i w:val="false"/>
                <w:color w:val="000000"/>
                <w:sz w:val="20"/>
              </w:rPr>
              <w:t>приемная)</w:t>
            </w:r>
          </w:p>
        </w:tc>
      </w:tr>
      <w:tr>
        <w:trPr>
          <w:trHeight w:val="10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Филиал РГП «ЦОН по Актюбинской области»</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г.Актобе, улица Тургенева, дом 109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55-13-55 (прямой)</w:t>
            </w:r>
            <w:r>
              <w:br/>
            </w:r>
            <w:r>
              <w:rPr>
                <w:rFonts w:ascii="Times New Roman"/>
                <w:b w:val="false"/>
                <w:i w:val="false"/>
                <w:color w:val="000000"/>
                <w:sz w:val="20"/>
              </w:rPr>
              <w:t>
8 7132 56-57-87 (приемная)</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Актюбинский городской отдел № 1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г.Актобе, улица Тургенева, дом 109</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57-80-27</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Каргалинский районный отдел село Каргалинское (Жилянка)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г.Актобе Каргалинский район, село Каргалинское (Жилянка), улица Сатпаева, дом 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7132 98-60-05</w:t>
            </w:r>
            <w:r>
              <w:br/>
            </w:r>
            <w:r>
              <w:rPr>
                <w:rFonts w:ascii="Times New Roman"/>
                <w:b w:val="false"/>
                <w:i w:val="false"/>
                <w:color w:val="000000"/>
                <w:sz w:val="20"/>
              </w:rPr>
              <w:t>
8 7132 98-60-06</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Алгинский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Алгинский район г. Алга, улица Кирова, дом 23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71 337 3-20-79</w:t>
            </w:r>
            <w:r>
              <w:br/>
            </w:r>
            <w:r>
              <w:rPr>
                <w:rFonts w:ascii="Times New Roman"/>
                <w:b w:val="false"/>
                <w:i w:val="false"/>
                <w:color w:val="000000"/>
                <w:sz w:val="20"/>
              </w:rPr>
              <w:t xml:space="preserve">
8 71 337 3-10-96 </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Мартукский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Мартукский район, село Мартук, улица Байтурсынова, дом 1 «Б»</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71 331 22-4-13</w:t>
            </w:r>
            <w:r>
              <w:br/>
            </w:r>
            <w:r>
              <w:rPr>
                <w:rFonts w:ascii="Times New Roman"/>
                <w:b w:val="false"/>
                <w:i w:val="false"/>
                <w:color w:val="000000"/>
                <w:sz w:val="20"/>
              </w:rPr>
              <w:t>
8 71 331 22-1-14</w:t>
            </w:r>
          </w:p>
        </w:tc>
      </w:tr>
      <w:tr>
        <w:trPr>
          <w:trHeight w:val="6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Хромтауский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Хромтауский район, г.Хромтау, улица Абая, дом 12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71 336 26-6-33</w:t>
            </w:r>
            <w:r>
              <w:br/>
            </w:r>
            <w:r>
              <w:rPr>
                <w:rFonts w:ascii="Times New Roman"/>
                <w:b w:val="false"/>
                <w:i w:val="false"/>
                <w:color w:val="000000"/>
                <w:sz w:val="20"/>
              </w:rPr>
              <w:t>
8 71 336 26-6-34</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Кандыагашский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Мугалжарский район, г.Кандыагаш микрорайон Молодежный, дом 47 «Б»</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71 333 30-2-19</w:t>
            </w:r>
            <w:r>
              <w:br/>
            </w:r>
            <w:r>
              <w:rPr>
                <w:rFonts w:ascii="Times New Roman"/>
                <w:b w:val="false"/>
                <w:i w:val="false"/>
                <w:color w:val="000000"/>
                <w:sz w:val="20"/>
              </w:rPr>
              <w:t>
8 71 333 30-2-18</w:t>
            </w:r>
          </w:p>
        </w:tc>
      </w:tr>
      <w:tr>
        <w:trPr>
          <w:trHeight w:val="5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Эмбенский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Мугалжарский район, г.Эмба, улица Амирова, дом 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71 334 23-9-83</w:t>
            </w:r>
            <w:r>
              <w:br/>
            </w:r>
            <w:r>
              <w:rPr>
                <w:rFonts w:ascii="Times New Roman"/>
                <w:b w:val="false"/>
                <w:i w:val="false"/>
                <w:color w:val="000000"/>
                <w:sz w:val="20"/>
              </w:rPr>
              <w:t>
8 71 334 23-9-87</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Темирский районный отдел № 8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Темирский район поселок Шубаркудук, улица Байганина, дом 15 «А»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71 346 23-5-83</w:t>
            </w:r>
            <w:r>
              <w:br/>
            </w:r>
            <w:r>
              <w:rPr>
                <w:rFonts w:ascii="Times New Roman"/>
                <w:b w:val="false"/>
                <w:i w:val="false"/>
                <w:color w:val="000000"/>
                <w:sz w:val="20"/>
              </w:rPr>
              <w:t>
8 71 346 23-5-84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10.</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Кобдинский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Кобдинский район, поселок Кобда, Переулок Нурымжанова, дом 2</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71 341 22-1-47</w:t>
            </w:r>
            <w:r>
              <w:br/>
            </w:r>
            <w:r>
              <w:rPr>
                <w:rFonts w:ascii="Times New Roman"/>
                <w:b w:val="false"/>
                <w:i w:val="false"/>
                <w:color w:val="000000"/>
                <w:sz w:val="20"/>
              </w:rPr>
              <w:t>
8 71 341 22-1-38</w:t>
            </w:r>
          </w:p>
        </w:tc>
      </w:tr>
      <w:tr>
        <w:trPr>
          <w:trHeight w:val="4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11.</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Каргалинский районный отдел село Бадамша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Каргалинский район, село Бадамша улица Айтеке-би, дом 27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71 342 23-4-64</w:t>
            </w:r>
            <w:r>
              <w:br/>
            </w:r>
            <w:r>
              <w:rPr>
                <w:rFonts w:ascii="Times New Roman"/>
                <w:b w:val="false"/>
                <w:i w:val="false"/>
                <w:color w:val="000000"/>
                <w:sz w:val="20"/>
              </w:rPr>
              <w:t>
8 71 342 23-4-62</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12.</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Ойылский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Уилский район, село Уил, улица Кокжар, дом 64</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71 332 21-1-81</w:t>
            </w:r>
            <w:r>
              <w:br/>
            </w:r>
            <w:r>
              <w:rPr>
                <w:rFonts w:ascii="Times New Roman"/>
                <w:b w:val="false"/>
                <w:i w:val="false"/>
                <w:color w:val="000000"/>
                <w:sz w:val="20"/>
              </w:rPr>
              <w:t>
8 71 332 21-1-82</w:t>
            </w:r>
          </w:p>
        </w:tc>
      </w:tr>
      <w:tr>
        <w:trPr>
          <w:trHeight w:val="27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13.</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Айтекебийский районный отдел № 12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Айтекебийский район, село Комсомольское, </w:t>
            </w:r>
            <w:r>
              <w:br/>
            </w:r>
            <w:r>
              <w:rPr>
                <w:rFonts w:ascii="Times New Roman"/>
                <w:b w:val="false"/>
                <w:i w:val="false"/>
                <w:color w:val="000000"/>
                <w:sz w:val="20"/>
              </w:rPr>
              <w:t>
улица Балдырган, дом 10</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71 339 22-3-73</w:t>
            </w:r>
            <w:r>
              <w:br/>
            </w:r>
            <w:r>
              <w:rPr>
                <w:rFonts w:ascii="Times New Roman"/>
                <w:b w:val="false"/>
                <w:i w:val="false"/>
                <w:color w:val="000000"/>
                <w:sz w:val="20"/>
              </w:rPr>
              <w:t>
8 71 339 22-3-74</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14.</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Байганинский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Байганинский район, село Карыуылкелди, </w:t>
            </w:r>
            <w:r>
              <w:br/>
            </w:r>
            <w:r>
              <w:rPr>
                <w:rFonts w:ascii="Times New Roman"/>
                <w:b w:val="false"/>
                <w:i w:val="false"/>
                <w:color w:val="000000"/>
                <w:sz w:val="20"/>
              </w:rPr>
              <w:t>
улица Барак батыра, дом 41 «А»</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71 345 23-5-86</w:t>
            </w:r>
            <w:r>
              <w:br/>
            </w:r>
            <w:r>
              <w:rPr>
                <w:rFonts w:ascii="Times New Roman"/>
                <w:b w:val="false"/>
                <w:i w:val="false"/>
                <w:color w:val="000000"/>
                <w:sz w:val="20"/>
              </w:rPr>
              <w:t>
8 71 345 23-5-87</w:t>
            </w:r>
            <w:r>
              <w:br/>
            </w:r>
            <w:r>
              <w:rPr>
                <w:rFonts w:ascii="Times New Roman"/>
                <w:b w:val="false"/>
                <w:i w:val="false"/>
                <w:color w:val="000000"/>
                <w:sz w:val="20"/>
              </w:rPr>
              <w:t>
8 71 345 23-5-88</w:t>
            </w:r>
          </w:p>
        </w:tc>
      </w:tr>
      <w:tr>
        <w:trPr>
          <w:trHeight w:val="51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Иргизский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Актюбинская область, Иргизский район, село Иргиз, улица. Жангельдина, дом 7</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71 343 21-8-28</w:t>
            </w:r>
          </w:p>
        </w:tc>
      </w:tr>
      <w:tr>
        <w:trPr>
          <w:trHeight w:val="6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16.</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Шалкарский районный отдел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Актюбинская область, Шалкарский район, г.Шалкар, улица Айтеке-би, дом 63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 71 335 23-6-10</w:t>
            </w:r>
            <w:r>
              <w:br/>
            </w:r>
            <w:r>
              <w:rPr>
                <w:rFonts w:ascii="Times New Roman"/>
                <w:b w:val="false"/>
                <w:i w:val="false"/>
                <w:color w:val="000000"/>
                <w:sz w:val="20"/>
              </w:rPr>
              <w:t>
8 71 335 23-6-11</w:t>
            </w:r>
          </w:p>
        </w:tc>
      </w:tr>
    </w:tbl>
    <w:bookmarkStart w:name="z195" w:id="85"/>
    <w:p>
      <w:pPr>
        <w:spacing w:after="0"/>
        <w:ind w:left="0"/>
        <w:jc w:val="both"/>
      </w:pPr>
      <w:r>
        <w:rPr>
          <w:rFonts w:ascii="Times New Roman"/>
          <w:b w:val="false"/>
          <w:i w:val="false"/>
          <w:color w:val="000000"/>
          <w:sz w:val="28"/>
        </w:rPr>
        <w:t>
</w:t>
      </w:r>
      <w:r>
        <w:rPr>
          <w:rFonts w:ascii="Times New Roman"/>
          <w:b w:val="false"/>
          <w:i w:val="false"/>
          <w:color w:val="0d0d0d"/>
          <w:sz w:val="28"/>
        </w:rPr>
        <w:t>Приложение 3</w:t>
      </w:r>
      <w:r>
        <w:br/>
      </w:r>
      <w:r>
        <w:rPr>
          <w:rFonts w:ascii="Times New Roman"/>
          <w:b w:val="false"/>
          <w:i w:val="false"/>
          <w:color w:val="000000"/>
          <w:sz w:val="28"/>
        </w:rPr>
        <w:t>
</w:t>
      </w:r>
      <w:r>
        <w:rPr>
          <w:rFonts w:ascii="Times New Roman"/>
          <w:b w:val="false"/>
          <w:i w:val="false"/>
          <w:color w:val="0d0d0d"/>
          <w:sz w:val="28"/>
        </w:rPr>
        <w:t>к регламенту государственной услуги</w:t>
      </w:r>
      <w:r>
        <w:br/>
      </w:r>
      <w:r>
        <w:rPr>
          <w:rFonts w:ascii="Times New Roman"/>
          <w:b w:val="false"/>
          <w:i w:val="false"/>
          <w:color w:val="000000"/>
          <w:sz w:val="28"/>
        </w:rPr>
        <w:t>
</w:t>
      </w:r>
      <w:r>
        <w:rPr>
          <w:rFonts w:ascii="Times New Roman"/>
          <w:b w:val="false"/>
          <w:i w:val="false"/>
          <w:color w:val="0d0d0d"/>
          <w:sz w:val="28"/>
        </w:rPr>
        <w:t>«Выдача справок о наличии</w:t>
      </w:r>
      <w:r>
        <w:br/>
      </w:r>
      <w:r>
        <w:rPr>
          <w:rFonts w:ascii="Times New Roman"/>
          <w:b w:val="false"/>
          <w:i w:val="false"/>
          <w:color w:val="000000"/>
          <w:sz w:val="28"/>
        </w:rPr>
        <w:t>
</w:t>
      </w:r>
      <w:r>
        <w:rPr>
          <w:rFonts w:ascii="Times New Roman"/>
          <w:b w:val="false"/>
          <w:i w:val="false"/>
          <w:color w:val="0d0d0d"/>
          <w:sz w:val="28"/>
        </w:rPr>
        <w:t>личного подсобного хозяйства»</w:t>
      </w:r>
    </w:p>
    <w:bookmarkEnd w:id="85"/>
    <w:p>
      <w:pPr>
        <w:spacing w:after="0"/>
        <w:ind w:left="0"/>
        <w:jc w:val="both"/>
      </w:pPr>
      <w:r>
        <w:rPr>
          <w:rFonts w:ascii="Times New Roman"/>
          <w:b w:val="false"/>
          <w:i w:val="false"/>
          <w:color w:val="0d0d0d"/>
          <w:sz w:val="28"/>
        </w:rPr>
        <w:t>Форма</w:t>
      </w:r>
    </w:p>
    <w:p>
      <w:pPr>
        <w:spacing w:after="0"/>
        <w:ind w:left="0"/>
        <w:jc w:val="both"/>
      </w:pPr>
      <w:r>
        <w:rPr>
          <w:rFonts w:ascii="Times New Roman"/>
          <w:b/>
          <w:i w:val="false"/>
          <w:color w:val="000000"/>
          <w:sz w:val="28"/>
        </w:rPr>
        <w:t>Заявление</w:t>
      </w:r>
    </w:p>
    <w:p>
      <w:pPr>
        <w:spacing w:after="0"/>
        <w:ind w:left="0"/>
        <w:jc w:val="both"/>
      </w:pPr>
      <w:r>
        <w:rPr>
          <w:rFonts w:ascii="Times New Roman"/>
          <w:b w:val="false"/>
          <w:i w:val="false"/>
          <w:color w:val="0d0d0d"/>
          <w:sz w:val="28"/>
        </w:rPr>
        <w:t>Я,___________________________________________________________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(Ф.И.О., паспортные данные (данные удостоверения личности и место жительства физического лица)</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Действующий от имени_____________________________________________________________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(заполняется уполномоченным представителем)</w:t>
      </w:r>
      <w:r>
        <w:br/>
      </w:r>
      <w:r>
        <w:rPr>
          <w:rFonts w:ascii="Times New Roman"/>
          <w:b w:val="false"/>
          <w:i w:val="false"/>
          <w:color w:val="000000"/>
          <w:sz w:val="28"/>
        </w:rPr>
        <w:t>
</w:t>
      </w:r>
      <w:r>
        <w:rPr>
          <w:rFonts w:ascii="Times New Roman"/>
          <w:b w:val="false"/>
          <w:i w:val="false"/>
          <w:color w:val="0d0d0d"/>
          <w:sz w:val="28"/>
        </w:rPr>
        <w:t>на основании ________________________________________________</w:t>
      </w:r>
      <w:r>
        <w:br/>
      </w:r>
      <w:r>
        <w:rPr>
          <w:rFonts w:ascii="Times New Roman"/>
          <w:b w:val="false"/>
          <w:i w:val="false"/>
          <w:color w:val="000000"/>
          <w:sz w:val="28"/>
        </w:rPr>
        <w:t>
</w:t>
      </w:r>
      <w:r>
        <w:rPr>
          <w:rFonts w:ascii="Times New Roman"/>
          <w:b w:val="false"/>
          <w:i w:val="false"/>
          <w:color w:val="0d0d0d"/>
          <w:sz w:val="28"/>
        </w:rPr>
        <w:t>          (реквизиты документа, удостоверяющего полномочия)</w:t>
      </w:r>
    </w:p>
    <w:p>
      <w:pPr>
        <w:spacing w:after="0"/>
        <w:ind w:left="0"/>
        <w:jc w:val="both"/>
      </w:pPr>
      <w:r>
        <w:rPr>
          <w:rFonts w:ascii="Times New Roman"/>
          <w:b w:val="false"/>
          <w:i w:val="false"/>
          <w:color w:val="0d0d0d"/>
          <w:sz w:val="28"/>
        </w:rPr>
        <w:t>Прошу предоставить мне справку о наличии личного подсобного хозяйства</w:t>
      </w:r>
      <w:r>
        <w:br/>
      </w:r>
      <w:r>
        <w:rPr>
          <w:rFonts w:ascii="Times New Roman"/>
          <w:b w:val="false"/>
          <w:i w:val="false"/>
          <w:color w:val="000000"/>
          <w:sz w:val="28"/>
        </w:rPr>
        <w:t>
</w:t>
      </w:r>
      <w:r>
        <w:rPr>
          <w:rFonts w:ascii="Times New Roman"/>
          <w:b w:val="false"/>
          <w:i w:val="false"/>
          <w:color w:val="0d0d0d"/>
          <w:sz w:val="28"/>
        </w:rPr>
        <w:t>Прилагаю следующие документы: 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Дата _____________________________________/__________________</w:t>
      </w:r>
      <w:r>
        <w:br/>
      </w:r>
      <w:r>
        <w:rPr>
          <w:rFonts w:ascii="Times New Roman"/>
          <w:b w:val="false"/>
          <w:i w:val="false"/>
          <w:color w:val="000000"/>
          <w:sz w:val="28"/>
        </w:rPr>
        <w:t>
</w:t>
      </w:r>
      <w:r>
        <w:rPr>
          <w:rFonts w:ascii="Times New Roman"/>
          <w:b w:val="false"/>
          <w:i w:val="false"/>
          <w:color w:val="0d0d0d"/>
          <w:sz w:val="28"/>
        </w:rPr>
        <w:t>    (Ф.И.О. и подпись заявителя/уполномоченного представителя)</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(Ф.И.О. и подпись специалиста, принявшего запрос)</w:t>
      </w:r>
      <w:r>
        <w:br/>
      </w:r>
      <w:r>
        <w:rPr>
          <w:rFonts w:ascii="Times New Roman"/>
          <w:b w:val="false"/>
          <w:i w:val="false"/>
          <w:color w:val="000000"/>
          <w:sz w:val="28"/>
        </w:rPr>
        <w:t>
</w:t>
      </w:r>
      <w:r>
        <w:rPr>
          <w:rFonts w:ascii="Times New Roman"/>
          <w:b w:val="false"/>
          <w:i w:val="false"/>
          <w:color w:val="0d0d0d"/>
          <w:sz w:val="28"/>
        </w:rPr>
        <w:t>Результат выполнения /рассмотрения/ запроса:</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_____________________________________________________________</w:t>
      </w:r>
    </w:p>
    <w:p>
      <w:pPr>
        <w:spacing w:after="0"/>
        <w:ind w:left="0"/>
        <w:jc w:val="both"/>
      </w:pPr>
      <w:r>
        <w:rPr>
          <w:rFonts w:ascii="Times New Roman"/>
          <w:b w:val="false"/>
          <w:i w:val="false"/>
          <w:color w:val="0d0d0d"/>
          <w:sz w:val="28"/>
        </w:rPr>
        <w:t>проверено: дата ______________ 20 _ г.</w:t>
      </w:r>
    </w:p>
    <w:p>
      <w:pPr>
        <w:spacing w:after="0"/>
        <w:ind w:left="0"/>
        <w:jc w:val="both"/>
      </w:pPr>
      <w:r>
        <w:rPr>
          <w:rFonts w:ascii="Times New Roman"/>
          <w:b w:val="false"/>
          <w:i w:val="false"/>
          <w:color w:val="0d0d0d"/>
          <w:sz w:val="28"/>
        </w:rPr>
        <w:t>_____________________________________________________________</w:t>
      </w:r>
      <w:r>
        <w:br/>
      </w:r>
      <w:r>
        <w:rPr>
          <w:rFonts w:ascii="Times New Roman"/>
          <w:b w:val="false"/>
          <w:i w:val="false"/>
          <w:color w:val="000000"/>
          <w:sz w:val="28"/>
        </w:rPr>
        <w:t>
</w:t>
      </w:r>
      <w:r>
        <w:rPr>
          <w:rFonts w:ascii="Times New Roman"/>
          <w:b w:val="false"/>
          <w:i w:val="false"/>
          <w:color w:val="0d0d0d"/>
          <w:sz w:val="28"/>
        </w:rPr>
        <w:t>      (Ф.И.О. и подпись специалиста)</w:t>
      </w:r>
      <w:r>
        <w:rPr>
          <w:rFonts w:ascii="Times New Roman"/>
          <w:b w:val="false"/>
          <w:i w:val="false"/>
          <w:color w:val="000000"/>
          <w:sz w:val="28"/>
        </w:rPr>
        <w:t> </w:t>
      </w:r>
      <w:r>
        <w:br/>
      </w:r>
      <w:r>
        <w:rPr>
          <w:rFonts w:ascii="Times New Roman"/>
          <w:b w:val="false"/>
          <w:i w:val="false"/>
          <w:color w:val="000000"/>
          <w:sz w:val="28"/>
        </w:rPr>
        <w:t>
 </w:t>
      </w:r>
    </w:p>
    <w:bookmarkStart w:name="z196" w:id="86"/>
    <w:p>
      <w:pPr>
        <w:spacing w:after="0"/>
        <w:ind w:left="0"/>
        <w:jc w:val="both"/>
      </w:pPr>
      <w:r>
        <w:rPr>
          <w:rFonts w:ascii="Times New Roman"/>
          <w:b w:val="false"/>
          <w:i w:val="false"/>
          <w:color w:val="000000"/>
          <w:sz w:val="28"/>
        </w:rPr>
        <w:t>
</w:t>
      </w:r>
      <w:r>
        <w:rPr>
          <w:rFonts w:ascii="Times New Roman"/>
          <w:b w:val="false"/>
          <w:i w:val="false"/>
          <w:color w:val="0d0d0d"/>
          <w:sz w:val="28"/>
        </w:rPr>
        <w:t>Приложение 4</w:t>
      </w:r>
      <w:r>
        <w:br/>
      </w:r>
      <w:r>
        <w:rPr>
          <w:rFonts w:ascii="Times New Roman"/>
          <w:b w:val="false"/>
          <w:i w:val="false"/>
          <w:color w:val="000000"/>
          <w:sz w:val="28"/>
        </w:rPr>
        <w:t>
</w:t>
      </w:r>
      <w:r>
        <w:rPr>
          <w:rFonts w:ascii="Times New Roman"/>
          <w:b w:val="false"/>
          <w:i w:val="false"/>
          <w:color w:val="0d0d0d"/>
          <w:sz w:val="28"/>
        </w:rPr>
        <w:t>к регламенту государственной услуги</w:t>
      </w:r>
      <w:r>
        <w:br/>
      </w:r>
      <w:r>
        <w:rPr>
          <w:rFonts w:ascii="Times New Roman"/>
          <w:b w:val="false"/>
          <w:i w:val="false"/>
          <w:color w:val="000000"/>
          <w:sz w:val="28"/>
        </w:rPr>
        <w:t>
</w:t>
      </w:r>
      <w:r>
        <w:rPr>
          <w:rFonts w:ascii="Times New Roman"/>
          <w:b w:val="false"/>
          <w:i w:val="false"/>
          <w:color w:val="0d0d0d"/>
          <w:sz w:val="28"/>
        </w:rPr>
        <w:t>«Выдача справок о наличии</w:t>
      </w:r>
      <w:r>
        <w:br/>
      </w:r>
      <w:r>
        <w:rPr>
          <w:rFonts w:ascii="Times New Roman"/>
          <w:b w:val="false"/>
          <w:i w:val="false"/>
          <w:color w:val="000000"/>
          <w:sz w:val="28"/>
        </w:rPr>
        <w:t>
</w:t>
      </w:r>
      <w:r>
        <w:rPr>
          <w:rFonts w:ascii="Times New Roman"/>
          <w:b w:val="false"/>
          <w:i w:val="false"/>
          <w:color w:val="0d0d0d"/>
          <w:sz w:val="28"/>
        </w:rPr>
        <w:t>личного подсобного хозяйства»</w:t>
      </w:r>
    </w:p>
    <w:bookmarkEnd w:id="86"/>
    <w:p>
      <w:pPr>
        <w:spacing w:after="0"/>
        <w:ind w:left="0"/>
        <w:jc w:val="left"/>
      </w:pPr>
      <w:r>
        <w:rPr>
          <w:rFonts w:ascii="Times New Roman"/>
          <w:b/>
          <w:i w:val="false"/>
          <w:color w:val="000000"/>
        </w:rPr>
        <w:t xml:space="preserve">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w:t>
      </w:r>
    </w:p>
    <w:p>
      <w:pPr>
        <w:spacing w:after="0"/>
        <w:ind w:left="0"/>
        <w:jc w:val="both"/>
      </w:pPr>
      <w:r>
        <w:rPr>
          <w:rFonts w:ascii="Times New Roman"/>
          <w:b/>
          <w:i w:val="false"/>
          <w:color w:val="000000"/>
          <w:sz w:val="28"/>
        </w:rPr>
        <w:t>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3234"/>
        <w:gridCol w:w="3067"/>
        <w:gridCol w:w="35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Действия основного процесса (хода, потока работ)</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действия</w:t>
            </w:r>
            <w:r>
              <w:br/>
            </w:r>
            <w:r>
              <w:rPr>
                <w:rFonts w:ascii="Times New Roman"/>
                <w:b w:val="false"/>
                <w:i w:val="false"/>
                <w:color w:val="000000"/>
                <w:sz w:val="20"/>
              </w:rPr>
              <w:t>
(хода, потока работ)</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СФЕ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Инспектор</w:t>
            </w:r>
            <w:r>
              <w:br/>
            </w:r>
            <w:r>
              <w:rPr>
                <w:rFonts w:ascii="Times New Roman"/>
                <w:b w:val="false"/>
                <w:i w:val="false"/>
                <w:color w:val="000000"/>
                <w:sz w:val="20"/>
              </w:rPr>
              <w:t>
Центра</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Инспектор накопительного</w:t>
            </w:r>
            <w:r>
              <w:br/>
            </w:r>
            <w:r>
              <w:rPr>
                <w:rFonts w:ascii="Times New Roman"/>
                <w:b w:val="false"/>
                <w:i w:val="false"/>
                <w:color w:val="000000"/>
                <w:sz w:val="20"/>
              </w:rPr>
              <w:t>
отдела</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w:t>
            </w:r>
            <w:r>
              <w:br/>
            </w:r>
            <w:r>
              <w:rPr>
                <w:rFonts w:ascii="Times New Roman"/>
                <w:b w:val="false"/>
                <w:i w:val="false"/>
                <w:color w:val="000000"/>
                <w:sz w:val="20"/>
              </w:rPr>
              <w:t>
их описание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Прием</w:t>
            </w:r>
            <w:r>
              <w:br/>
            </w:r>
            <w:r>
              <w:rPr>
                <w:rFonts w:ascii="Times New Roman"/>
                <w:b w:val="false"/>
                <w:i w:val="false"/>
                <w:color w:val="000000"/>
                <w:sz w:val="20"/>
              </w:rPr>
              <w:t>
документов</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Расписывается в журнале и собирает</w:t>
            </w:r>
            <w:r>
              <w:br/>
            </w:r>
            <w:r>
              <w:rPr>
                <w:rFonts w:ascii="Times New Roman"/>
                <w:b w:val="false"/>
                <w:i w:val="false"/>
                <w:color w:val="000000"/>
                <w:sz w:val="20"/>
              </w:rPr>
              <w:t>
документы</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Составляет реестр</w:t>
            </w:r>
            <w:r>
              <w:br/>
            </w:r>
            <w:r>
              <w:rPr>
                <w:rFonts w:ascii="Times New Roman"/>
                <w:b w:val="false"/>
                <w:i w:val="false"/>
                <w:color w:val="000000"/>
                <w:sz w:val="20"/>
              </w:rPr>
              <w:t>
и направляет документы в уполномоченный орган</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Форма завершения</w:t>
            </w:r>
            <w:r>
              <w:br/>
            </w:r>
            <w:r>
              <w:rPr>
                <w:rFonts w:ascii="Times New Roman"/>
                <w:b w:val="false"/>
                <w:i w:val="false"/>
                <w:color w:val="000000"/>
                <w:sz w:val="20"/>
              </w:rPr>
              <w:t>
(данные, документ,организационно- распорядительное решение)</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Регистрация</w:t>
            </w:r>
            <w:r>
              <w:br/>
            </w:r>
            <w:r>
              <w:rPr>
                <w:rFonts w:ascii="Times New Roman"/>
                <w:b w:val="false"/>
                <w:i w:val="false"/>
                <w:color w:val="000000"/>
                <w:sz w:val="20"/>
              </w:rPr>
              <w:t>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Сбор</w:t>
            </w:r>
            <w:r>
              <w:br/>
            </w:r>
            <w:r>
              <w:rPr>
                <w:rFonts w:ascii="Times New Roman"/>
                <w:b w:val="false"/>
                <w:i w:val="false"/>
                <w:color w:val="000000"/>
                <w:sz w:val="20"/>
              </w:rPr>
              <w:t>
документов в</w:t>
            </w:r>
            <w:r>
              <w:br/>
            </w:r>
            <w:r>
              <w:rPr>
                <w:rFonts w:ascii="Times New Roman"/>
                <w:b w:val="false"/>
                <w:i w:val="false"/>
                <w:color w:val="000000"/>
                <w:sz w:val="20"/>
              </w:rPr>
              <w:t>
накопительный</w:t>
            </w:r>
            <w:r>
              <w:br/>
            </w:r>
            <w:r>
              <w:rPr>
                <w:rFonts w:ascii="Times New Roman"/>
                <w:b w:val="false"/>
                <w:i w:val="false"/>
                <w:color w:val="000000"/>
                <w:sz w:val="20"/>
              </w:rPr>
              <w:t>
отдел</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Отправка документов </w:t>
            </w:r>
            <w:r>
              <w:rPr>
                <w:rFonts w:ascii="Times New Roman"/>
                <w:b w:val="false"/>
                <w:i w:val="false"/>
                <w:color w:val="000000"/>
                <w:sz w:val="20"/>
              </w:rPr>
              <w:t>в уполномоченный</w:t>
            </w:r>
            <w:r>
              <w:br/>
            </w:r>
            <w:r>
              <w:rPr>
                <w:rFonts w:ascii="Times New Roman"/>
                <w:b w:val="false"/>
                <w:i w:val="false"/>
                <w:color w:val="000000"/>
                <w:sz w:val="20"/>
              </w:rPr>
              <w:t>
орган</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Сроки исполнения</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15 минут</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 раза в день</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Не менее </w:t>
            </w:r>
            <w:r>
              <w:rPr>
                <w:rFonts w:ascii="Times New Roman"/>
                <w:b w:val="false"/>
                <w:i w:val="false"/>
                <w:color w:val="000000"/>
                <w:sz w:val="20"/>
              </w:rPr>
              <w:t>одного раза в день</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Номер следующего</w:t>
            </w:r>
            <w:r>
              <w:br/>
            </w:r>
            <w:r>
              <w:rPr>
                <w:rFonts w:ascii="Times New Roman"/>
                <w:b w:val="false"/>
                <w:i w:val="false"/>
                <w:color w:val="000000"/>
                <w:sz w:val="20"/>
              </w:rPr>
              <w:t>
действия</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8"/>
        <w:gridCol w:w="3101"/>
        <w:gridCol w:w="3261"/>
        <w:gridCol w:w="35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Действия основного процесса (хода, потока работ)</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действия</w:t>
            </w:r>
            <w:r>
              <w:br/>
            </w:r>
            <w:r>
              <w:rPr>
                <w:rFonts w:ascii="Times New Roman"/>
                <w:b w:val="false"/>
                <w:i w:val="false"/>
                <w:color w:val="000000"/>
                <w:sz w:val="20"/>
              </w:rPr>
              <w:t>
(хода, потока работ)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4</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СФЕ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Сотрудник</w:t>
            </w:r>
            <w:r>
              <w:br/>
            </w:r>
            <w:r>
              <w:rPr>
                <w:rFonts w:ascii="Times New Roman"/>
                <w:b w:val="false"/>
                <w:i w:val="false"/>
                <w:color w:val="000000"/>
                <w:sz w:val="20"/>
              </w:rPr>
              <w:t>
канцелярии</w:t>
            </w:r>
            <w:r>
              <w:br/>
            </w:r>
            <w:r>
              <w:rPr>
                <w:rFonts w:ascii="Times New Roman"/>
                <w:b w:val="false"/>
                <w:i w:val="false"/>
                <w:color w:val="000000"/>
                <w:sz w:val="20"/>
              </w:rPr>
              <w:t xml:space="preserve">
уполномоченного </w:t>
            </w:r>
            <w:r>
              <w:rPr>
                <w:rFonts w:ascii="Times New Roman"/>
                <w:b w:val="false"/>
                <w:i w:val="false"/>
                <w:color w:val="0d0d0d"/>
                <w:sz w:val="20"/>
              </w:rPr>
              <w:t>органа</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Руководство</w:t>
            </w:r>
            <w:r>
              <w:br/>
            </w:r>
            <w:r>
              <w:rPr>
                <w:rFonts w:ascii="Times New Roman"/>
                <w:b w:val="false"/>
                <w:i w:val="false"/>
                <w:color w:val="000000"/>
                <w:sz w:val="20"/>
              </w:rPr>
              <w:t>
уполномоченного органа</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Ответственный</w:t>
            </w:r>
            <w:r>
              <w:br/>
            </w:r>
            <w:r>
              <w:rPr>
                <w:rFonts w:ascii="Times New Roman"/>
                <w:b w:val="false"/>
                <w:i w:val="false"/>
                <w:color w:val="000000"/>
                <w:sz w:val="20"/>
              </w:rPr>
              <w:t>
исполнитель уполномоченного органа</w:t>
            </w:r>
          </w:p>
        </w:tc>
      </w:tr>
      <w:tr>
        <w:trPr>
          <w:trHeight w:val="585"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Ознакомление с корреспонденцией,</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 исполнения</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xml:space="preserve">При обращении получателя государственной услуги в уполномоченный орган - оформляет справку или мотивированный отказ. </w:t>
            </w:r>
            <w:r>
              <w:rPr>
                <w:rFonts w:ascii="Times New Roman"/>
                <w:b w:val="false"/>
                <w:i w:val="false"/>
                <w:color w:val="000000"/>
                <w:sz w:val="20"/>
              </w:rPr>
              <w:t>При обращении получателя государственной услуги в Центр-</w:t>
            </w:r>
            <w:r>
              <w:br/>
            </w:r>
            <w:r>
              <w:rPr>
                <w:rFonts w:ascii="Times New Roman"/>
                <w:b w:val="false"/>
                <w:i w:val="false"/>
                <w:color w:val="000000"/>
                <w:sz w:val="20"/>
              </w:rPr>
              <w:t>
осуществляет проверку полноты документов, оформляет справку или подготавливает мотивированный отказ</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Форма завершения</w:t>
            </w:r>
            <w:r>
              <w:br/>
            </w:r>
            <w:r>
              <w:rPr>
                <w:rFonts w:ascii="Times New Roman"/>
                <w:b w:val="false"/>
                <w:i w:val="false"/>
                <w:color w:val="000000"/>
                <w:sz w:val="20"/>
              </w:rPr>
              <w:t>
(данные, документ,организационно- распорядительное решение)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Передача</w:t>
            </w:r>
            <w:r>
              <w:br/>
            </w:r>
            <w:r>
              <w:rPr>
                <w:rFonts w:ascii="Times New Roman"/>
                <w:b w:val="false"/>
                <w:i w:val="false"/>
                <w:color w:val="000000"/>
                <w:sz w:val="20"/>
              </w:rPr>
              <w:t>
документов руководству для подписания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Сроки исполнения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час</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1 час</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При обращении получателя государственной услуги в уполномоченный орган -</w:t>
            </w:r>
            <w:r>
              <w:br/>
            </w:r>
            <w:r>
              <w:rPr>
                <w:rFonts w:ascii="Times New Roman"/>
                <w:b w:val="false"/>
                <w:i w:val="false"/>
                <w:color w:val="000000"/>
                <w:sz w:val="20"/>
              </w:rPr>
              <w:t>
государственная услуга предоставляется с момента обращения.</w:t>
            </w:r>
            <w:r>
              <w:br/>
            </w:r>
            <w:r>
              <w:rPr>
                <w:rFonts w:ascii="Times New Roman"/>
                <w:b w:val="false"/>
                <w:i w:val="false"/>
                <w:color w:val="000000"/>
                <w:sz w:val="20"/>
              </w:rPr>
              <w:t>
При обращении получателя государственной услуги в Центр в течение 1 рабочего дня</w:t>
            </w:r>
          </w:p>
        </w:tc>
      </w:tr>
      <w:tr>
        <w:trPr>
          <w:trHeight w:val="30" w:hRule="atLeast"/>
        </w:trPr>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Номер следующего</w:t>
            </w:r>
            <w:r>
              <w:br/>
            </w:r>
            <w:r>
              <w:rPr>
                <w:rFonts w:ascii="Times New Roman"/>
                <w:b w:val="false"/>
                <w:i w:val="false"/>
                <w:color w:val="000000"/>
                <w:sz w:val="20"/>
              </w:rPr>
              <w:t>
действия</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5</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6</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415"/>
        <w:gridCol w:w="3495"/>
        <w:gridCol w:w="3236"/>
      </w:tblGrid>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 действия (хода,потока работ)</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7</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СФЕ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Руководство</w:t>
            </w:r>
            <w:r>
              <w:br/>
            </w:r>
            <w:r>
              <w:rPr>
                <w:rFonts w:ascii="Times New Roman"/>
                <w:b w:val="false"/>
                <w:i w:val="false"/>
                <w:color w:val="000000"/>
                <w:sz w:val="20"/>
              </w:rPr>
              <w:t>
уполномоченного органа</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Сотрудник</w:t>
            </w:r>
            <w:r>
              <w:br/>
            </w:r>
            <w:r>
              <w:rPr>
                <w:rFonts w:ascii="Times New Roman"/>
                <w:b w:val="false"/>
                <w:i w:val="false"/>
                <w:color w:val="000000"/>
                <w:sz w:val="20"/>
              </w:rPr>
              <w:t>
канцелярии</w:t>
            </w:r>
            <w:r>
              <w:br/>
            </w:r>
            <w:r>
              <w:rPr>
                <w:rFonts w:ascii="Times New Roman"/>
                <w:b w:val="false"/>
                <w:i w:val="false"/>
                <w:color w:val="000000"/>
                <w:sz w:val="20"/>
              </w:rPr>
              <w:t>
уполномоченного органа</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Инспектор Центра</w:t>
            </w:r>
          </w:p>
        </w:tc>
      </w:tr>
      <w:tr>
        <w:trPr>
          <w:trHeight w:val="585"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Ознакомление с корреспонд</w:t>
            </w:r>
            <w:r>
              <w:rPr>
                <w:rFonts w:ascii="Times New Roman"/>
                <w:b w:val="false"/>
                <w:i w:val="false"/>
                <w:color w:val="000000"/>
                <w:sz w:val="20"/>
              </w:rPr>
              <w:t>енцией</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Регистрация справки или мотивированного отказа в журнале</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Выдача справки либо мотивированного отказа получателю государственной услуги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Форма завершения</w:t>
            </w:r>
            <w:r>
              <w:rPr>
                <w:rFonts w:ascii="Times New Roman"/>
                <w:b w:val="false"/>
                <w:i w:val="false"/>
                <w:color w:val="000000"/>
                <w:sz w:val="20"/>
              </w:rPr>
              <w:t>(данные, документ, организационно- распорядительное решение)</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Подписание документа</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Передача справки или мотивированного отказа получателю государственной услуги или в Центр</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Выдача справки либо мотивированного отказа получателю государственной услуги</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Сроки исполнения</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30 минут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 течении рабочего дня</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В течение рабочего</w:t>
            </w:r>
            <w:r>
              <w:br/>
            </w:r>
            <w:r>
              <w:rPr>
                <w:rFonts w:ascii="Times New Roman"/>
                <w:b w:val="false"/>
                <w:i w:val="false"/>
                <w:color w:val="000000"/>
                <w:sz w:val="20"/>
              </w:rPr>
              <w:t>
дня</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Номер следующего</w:t>
            </w:r>
            <w:r>
              <w:br/>
            </w:r>
            <w:r>
              <w:rPr>
                <w:rFonts w:ascii="Times New Roman"/>
                <w:b w:val="false"/>
                <w:i w:val="false"/>
                <w:color w:val="000000"/>
                <w:sz w:val="20"/>
              </w:rPr>
              <w:t>
действия</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8</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9</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0"/>
        <w:gridCol w:w="3180"/>
        <w:gridCol w:w="3180"/>
        <w:gridCol w:w="3180"/>
      </w:tblGrid>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 Центра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2</w:t>
            </w:r>
            <w:r>
              <w:br/>
            </w:r>
            <w:r>
              <w:rPr>
                <w:rFonts w:ascii="Times New Roman"/>
                <w:b w:val="false"/>
                <w:i w:val="false"/>
                <w:color w:val="000000"/>
                <w:sz w:val="20"/>
              </w:rPr>
              <w:t>
СФЕ</w:t>
            </w:r>
            <w:r>
              <w:br/>
            </w:r>
            <w:r>
              <w:rPr>
                <w:rFonts w:ascii="Times New Roman"/>
                <w:b w:val="false"/>
                <w:i w:val="false"/>
                <w:color w:val="000000"/>
                <w:sz w:val="20"/>
              </w:rPr>
              <w:t>
Сотрудник канцелярии</w:t>
            </w:r>
            <w:r>
              <w:br/>
            </w:r>
            <w:r>
              <w:rPr>
                <w:rFonts w:ascii="Times New Roman"/>
                <w:b w:val="false"/>
                <w:i w:val="false"/>
                <w:color w:val="000000"/>
                <w:sz w:val="20"/>
              </w:rPr>
              <w:t>
уполномоченного органа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4</w:t>
            </w:r>
            <w:r>
              <w:br/>
            </w:r>
            <w:r>
              <w:rPr>
                <w:rFonts w:ascii="Times New Roman"/>
                <w:b w:val="false"/>
                <w:i w:val="false"/>
                <w:color w:val="000000"/>
                <w:sz w:val="20"/>
              </w:rPr>
              <w:t>
СФЕ</w:t>
            </w:r>
            <w:r>
              <w:br/>
            </w:r>
            <w:r>
              <w:rPr>
                <w:rFonts w:ascii="Times New Roman"/>
                <w:b w:val="false"/>
                <w:i w:val="false"/>
                <w:color w:val="000000"/>
                <w:sz w:val="20"/>
              </w:rPr>
              <w:t>
Ответственный исполнитель уполномоченного органа</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1</w:t>
            </w:r>
            <w:r>
              <w:br/>
            </w:r>
            <w:r>
              <w:rPr>
                <w:rFonts w:ascii="Times New Roman"/>
                <w:b w:val="false"/>
                <w:i w:val="false"/>
                <w:color w:val="000000"/>
                <w:sz w:val="20"/>
              </w:rPr>
              <w:t>
Прием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 заявления, направление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2</w:t>
            </w:r>
            <w:r>
              <w:br/>
            </w:r>
            <w:r>
              <w:rPr>
                <w:rFonts w:ascii="Times New Roman"/>
                <w:b w:val="false"/>
                <w:i w:val="false"/>
                <w:color w:val="000000"/>
                <w:sz w:val="20"/>
              </w:rPr>
              <w:t>
Прием заявления</w:t>
            </w:r>
            <w:r>
              <w:br/>
            </w:r>
            <w:r>
              <w:rPr>
                <w:rFonts w:ascii="Times New Roman"/>
                <w:b w:val="false"/>
                <w:i w:val="false"/>
                <w:color w:val="000000"/>
                <w:sz w:val="20"/>
              </w:rPr>
              <w:t>
из Центра,</w:t>
            </w:r>
            <w:r>
              <w:br/>
            </w:r>
            <w:r>
              <w:rPr>
                <w:rFonts w:ascii="Times New Roman"/>
                <w:b w:val="false"/>
                <w:i w:val="false"/>
                <w:color w:val="000000"/>
                <w:sz w:val="20"/>
              </w:rPr>
              <w:t>
регистрация,</w:t>
            </w:r>
            <w:r>
              <w:br/>
            </w:r>
            <w:r>
              <w:rPr>
                <w:rFonts w:ascii="Times New Roman"/>
                <w:b w:val="false"/>
                <w:i w:val="false"/>
                <w:color w:val="000000"/>
                <w:sz w:val="20"/>
              </w:rPr>
              <w:t>
направление</w:t>
            </w:r>
            <w:r>
              <w:br/>
            </w:r>
            <w:r>
              <w:rPr>
                <w:rFonts w:ascii="Times New Roman"/>
                <w:b w:val="false"/>
                <w:i w:val="false"/>
                <w:color w:val="000000"/>
                <w:sz w:val="20"/>
              </w:rPr>
              <w:t>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w:t>
            </w:r>
            <w:r>
              <w:br/>
            </w:r>
            <w:r>
              <w:rPr>
                <w:rFonts w:ascii="Times New Roman"/>
                <w:b w:val="false"/>
                <w:i w:val="false"/>
                <w:color w:val="000000"/>
                <w:sz w:val="20"/>
              </w:rPr>
              <w:t>
оформление справки, передача на подпись руководству</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5</w:t>
            </w:r>
            <w:r>
              <w:br/>
            </w:r>
            <w:r>
              <w:rPr>
                <w:rFonts w:ascii="Times New Roman"/>
                <w:b w:val="false"/>
                <w:i w:val="false"/>
                <w:color w:val="000000"/>
                <w:sz w:val="20"/>
              </w:rPr>
              <w:t>
Подписание справки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6</w:t>
            </w:r>
            <w:r>
              <w:br/>
            </w:r>
            <w:r>
              <w:rPr>
                <w:rFonts w:ascii="Times New Roman"/>
                <w:b w:val="false"/>
                <w:i w:val="false"/>
                <w:color w:val="000000"/>
                <w:sz w:val="20"/>
              </w:rPr>
              <w:t>
Регистрация справки и передача справки в Центр</w:t>
            </w:r>
            <w:r>
              <w:br/>
            </w:r>
            <w:r>
              <w:rPr>
                <w:rFonts w:ascii="Times New Roman"/>
                <w:b w:val="false"/>
                <w:i w:val="false"/>
                <w:color w:val="000000"/>
                <w:sz w:val="20"/>
              </w:rPr>
              <w:t>
или выдача</w:t>
            </w:r>
            <w:r>
              <w:br/>
            </w:r>
            <w:r>
              <w:rPr>
                <w:rFonts w:ascii="Times New Roman"/>
                <w:b w:val="false"/>
                <w:i w:val="false"/>
                <w:color w:val="000000"/>
                <w:sz w:val="20"/>
              </w:rPr>
              <w:t>
получателю государственной услуги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7</w:t>
            </w:r>
            <w:r>
              <w:br/>
            </w:r>
            <w:r>
              <w:rPr>
                <w:rFonts w:ascii="Times New Roman"/>
                <w:b w:val="false"/>
                <w:i w:val="false"/>
                <w:color w:val="000000"/>
                <w:sz w:val="20"/>
              </w:rPr>
              <w:t>
Выдача справки получателю государственной услуги</w:t>
            </w:r>
            <w:r>
              <w:br/>
            </w:r>
            <w:r>
              <w:rPr>
                <w:rFonts w:ascii="Times New Roman"/>
                <w:b w:val="false"/>
                <w:i w:val="false"/>
                <w:color w:val="000000"/>
                <w:sz w:val="20"/>
              </w:rPr>
              <w:t>
в Центре</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3201"/>
        <w:gridCol w:w="3201"/>
        <w:gridCol w:w="3201"/>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1</w:t>
            </w:r>
            <w:r>
              <w:br/>
            </w:r>
            <w:r>
              <w:rPr>
                <w:rFonts w:ascii="Times New Roman"/>
                <w:b w:val="false"/>
                <w:i w:val="false"/>
                <w:color w:val="000000"/>
                <w:sz w:val="20"/>
              </w:rPr>
              <w:t>
СФЕ</w:t>
            </w:r>
            <w:r>
              <w:br/>
            </w:r>
            <w:r>
              <w:rPr>
                <w:rFonts w:ascii="Times New Roman"/>
                <w:b w:val="false"/>
                <w:i w:val="false"/>
                <w:color w:val="000000"/>
                <w:sz w:val="20"/>
              </w:rPr>
              <w:t>
Инспектор</w:t>
            </w:r>
            <w:r>
              <w:br/>
            </w:r>
            <w:r>
              <w:rPr>
                <w:rFonts w:ascii="Times New Roman"/>
                <w:b w:val="false"/>
                <w:i w:val="false"/>
                <w:color w:val="000000"/>
                <w:sz w:val="20"/>
              </w:rPr>
              <w:t>
Центра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2</w:t>
            </w:r>
            <w:r>
              <w:br/>
            </w:r>
            <w:r>
              <w:rPr>
                <w:rFonts w:ascii="Times New Roman"/>
                <w:b w:val="false"/>
                <w:i w:val="false"/>
                <w:color w:val="000000"/>
                <w:sz w:val="20"/>
              </w:rPr>
              <w:t>
СФЕ</w:t>
            </w:r>
            <w:r>
              <w:br/>
            </w:r>
            <w:r>
              <w:rPr>
                <w:rFonts w:ascii="Times New Roman"/>
                <w:b w:val="false"/>
                <w:i w:val="false"/>
                <w:color w:val="000000"/>
                <w:sz w:val="20"/>
              </w:rPr>
              <w:t>
Сотрудник канцелярии</w:t>
            </w:r>
            <w:r>
              <w:br/>
            </w:r>
            <w:r>
              <w:rPr>
                <w:rFonts w:ascii="Times New Roman"/>
                <w:b w:val="false"/>
                <w:i w:val="false"/>
                <w:color w:val="000000"/>
                <w:sz w:val="20"/>
              </w:rPr>
              <w:t>
уполномоченного органа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3</w:t>
            </w:r>
            <w:r>
              <w:br/>
            </w:r>
            <w:r>
              <w:rPr>
                <w:rFonts w:ascii="Times New Roman"/>
                <w:b w:val="false"/>
                <w:i w:val="false"/>
                <w:color w:val="000000"/>
                <w:sz w:val="20"/>
              </w:rPr>
              <w:t>
СФЕ</w:t>
            </w:r>
            <w:r>
              <w:br/>
            </w:r>
            <w:r>
              <w:rPr>
                <w:rFonts w:ascii="Times New Roman"/>
                <w:b w:val="false"/>
                <w:i w:val="false"/>
                <w:color w:val="000000"/>
                <w:sz w:val="20"/>
              </w:rPr>
              <w:t>
Руководство</w:t>
            </w:r>
            <w:r>
              <w:br/>
            </w:r>
            <w:r>
              <w:rPr>
                <w:rFonts w:ascii="Times New Roman"/>
                <w:b w:val="false"/>
                <w:i w:val="false"/>
                <w:color w:val="000000"/>
                <w:sz w:val="20"/>
              </w:rPr>
              <w:t>
уполномоченного органа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Группа 4</w:t>
            </w:r>
            <w:r>
              <w:br/>
            </w:r>
            <w:r>
              <w:rPr>
                <w:rFonts w:ascii="Times New Roman"/>
                <w:b w:val="false"/>
                <w:i w:val="false"/>
                <w:color w:val="000000"/>
                <w:sz w:val="20"/>
              </w:rPr>
              <w:t xml:space="preserve">
СФЕОтветственный </w:t>
            </w:r>
            <w:r>
              <w:rPr>
                <w:rFonts w:ascii="Times New Roman"/>
                <w:b w:val="false"/>
                <w:i w:val="false"/>
                <w:color w:val="0d0d0d"/>
                <w:sz w:val="20"/>
              </w:rPr>
              <w:t>исполнитель уполномоченного органа</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1</w:t>
            </w:r>
            <w:r>
              <w:br/>
            </w:r>
            <w:r>
              <w:rPr>
                <w:rFonts w:ascii="Times New Roman"/>
                <w:b w:val="false"/>
                <w:i w:val="false"/>
                <w:color w:val="000000"/>
                <w:sz w:val="20"/>
              </w:rPr>
              <w:t>
Прием</w:t>
            </w:r>
            <w:r>
              <w:br/>
            </w:r>
            <w:r>
              <w:rPr>
                <w:rFonts w:ascii="Times New Roman"/>
                <w:b w:val="false"/>
                <w:i w:val="false"/>
                <w:color w:val="000000"/>
                <w:sz w:val="20"/>
              </w:rPr>
              <w:t>
документов,</w:t>
            </w:r>
            <w:r>
              <w:br/>
            </w:r>
            <w:r>
              <w:rPr>
                <w:rFonts w:ascii="Times New Roman"/>
                <w:b w:val="false"/>
                <w:i w:val="false"/>
                <w:color w:val="000000"/>
                <w:sz w:val="20"/>
              </w:rPr>
              <w:t>
выдача расписки,</w:t>
            </w:r>
            <w:r>
              <w:br/>
            </w:r>
            <w:r>
              <w:rPr>
                <w:rFonts w:ascii="Times New Roman"/>
                <w:b w:val="false"/>
                <w:i w:val="false"/>
                <w:color w:val="000000"/>
                <w:sz w:val="20"/>
              </w:rPr>
              <w:t>
регистрация заявления,</w:t>
            </w:r>
            <w:r>
              <w:br/>
            </w:r>
            <w:r>
              <w:rPr>
                <w:rFonts w:ascii="Times New Roman"/>
                <w:b w:val="false"/>
                <w:i w:val="false"/>
                <w:color w:val="000000"/>
                <w:sz w:val="20"/>
              </w:rPr>
              <w:t>
направление</w:t>
            </w:r>
            <w:r>
              <w:br/>
            </w:r>
            <w:r>
              <w:rPr>
                <w:rFonts w:ascii="Times New Roman"/>
                <w:b w:val="false"/>
                <w:i w:val="false"/>
                <w:color w:val="000000"/>
                <w:sz w:val="20"/>
              </w:rPr>
              <w:t>
документов в</w:t>
            </w:r>
            <w:r>
              <w:br/>
            </w:r>
            <w:r>
              <w:rPr>
                <w:rFonts w:ascii="Times New Roman"/>
                <w:b w:val="false"/>
                <w:i w:val="false"/>
                <w:color w:val="000000"/>
                <w:sz w:val="20"/>
              </w:rPr>
              <w:t>
уполномоченный орган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2</w:t>
            </w:r>
            <w:r>
              <w:br/>
            </w:r>
            <w:r>
              <w:rPr>
                <w:rFonts w:ascii="Times New Roman"/>
                <w:b w:val="false"/>
                <w:i w:val="false"/>
                <w:color w:val="000000"/>
                <w:sz w:val="20"/>
              </w:rPr>
              <w:t>
Прием заявления из Центра, выдача расписки, регистрация,</w:t>
            </w:r>
            <w:r>
              <w:br/>
            </w:r>
            <w:r>
              <w:rPr>
                <w:rFonts w:ascii="Times New Roman"/>
                <w:b w:val="false"/>
                <w:i w:val="false"/>
                <w:color w:val="000000"/>
                <w:sz w:val="20"/>
              </w:rPr>
              <w:t>
направление заявления</w:t>
            </w:r>
            <w:r>
              <w:br/>
            </w:r>
            <w:r>
              <w:rPr>
                <w:rFonts w:ascii="Times New Roman"/>
                <w:b w:val="false"/>
                <w:i w:val="false"/>
                <w:color w:val="000000"/>
                <w:sz w:val="20"/>
              </w:rPr>
              <w:t>
руководству</w:t>
            </w:r>
            <w:r>
              <w:br/>
            </w:r>
            <w:r>
              <w:rPr>
                <w:rFonts w:ascii="Times New Roman"/>
                <w:b w:val="false"/>
                <w:i w:val="false"/>
                <w:color w:val="000000"/>
                <w:sz w:val="20"/>
              </w:rPr>
              <w:t>
уполномоченного органа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 исполнителя для</w:t>
            </w:r>
            <w:r>
              <w:br/>
            </w:r>
            <w:r>
              <w:rPr>
                <w:rFonts w:ascii="Times New Roman"/>
                <w:b w:val="false"/>
                <w:i w:val="false"/>
                <w:color w:val="000000"/>
                <w:sz w:val="20"/>
              </w:rPr>
              <w:t>
исполнения,</w:t>
            </w:r>
            <w:r>
              <w:br/>
            </w:r>
            <w:r>
              <w:rPr>
                <w:rFonts w:ascii="Times New Roman"/>
                <w:b w:val="false"/>
                <w:i w:val="false"/>
                <w:color w:val="000000"/>
                <w:sz w:val="20"/>
              </w:rPr>
              <w:t>
наложение</w:t>
            </w:r>
            <w:r>
              <w:br/>
            </w:r>
            <w:r>
              <w:rPr>
                <w:rFonts w:ascii="Times New Roman"/>
                <w:b w:val="false"/>
                <w:i w:val="false"/>
                <w:color w:val="000000"/>
                <w:sz w:val="20"/>
              </w:rPr>
              <w:t>
резолюции</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4</w:t>
            </w:r>
            <w:r>
              <w:br/>
            </w:r>
            <w:r>
              <w:rPr>
                <w:rFonts w:ascii="Times New Roman"/>
                <w:b w:val="false"/>
                <w:i w:val="false"/>
                <w:color w:val="000000"/>
                <w:sz w:val="20"/>
              </w:rPr>
              <w:t>
Рассмотрение</w:t>
            </w:r>
            <w:r>
              <w:br/>
            </w:r>
            <w:r>
              <w:rPr>
                <w:rFonts w:ascii="Times New Roman"/>
                <w:b w:val="false"/>
                <w:i w:val="false"/>
                <w:color w:val="000000"/>
                <w:sz w:val="20"/>
              </w:rPr>
              <w:t>
заявления. Подготовка</w:t>
            </w:r>
            <w:r>
              <w:br/>
            </w:r>
            <w:r>
              <w:rPr>
                <w:rFonts w:ascii="Times New Roman"/>
                <w:b w:val="false"/>
                <w:i w:val="false"/>
                <w:color w:val="000000"/>
                <w:sz w:val="20"/>
              </w:rPr>
              <w:t>
мотивированного отказа, передача на подпись руководству</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отказа</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6</w:t>
            </w:r>
            <w:r>
              <w:br/>
            </w:r>
            <w:r>
              <w:rPr>
                <w:rFonts w:ascii="Times New Roman"/>
                <w:b w:val="false"/>
                <w:i w:val="false"/>
                <w:color w:val="000000"/>
                <w:sz w:val="20"/>
              </w:rPr>
              <w:t>
Регистрация отказа, передача отказа в Центр или выдача</w:t>
            </w:r>
            <w:r>
              <w:br/>
            </w:r>
            <w:r>
              <w:rPr>
                <w:rFonts w:ascii="Times New Roman"/>
                <w:b w:val="false"/>
                <w:i w:val="false"/>
                <w:color w:val="000000"/>
                <w:sz w:val="20"/>
              </w:rPr>
              <w:t>
получателю государственной услуги</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d0d0d"/>
                <w:sz w:val="20"/>
              </w:rPr>
              <w:t>Действие № 7</w:t>
            </w:r>
            <w:r>
              <w:br/>
            </w:r>
            <w:r>
              <w:rPr>
                <w:rFonts w:ascii="Times New Roman"/>
                <w:b w:val="false"/>
                <w:i w:val="false"/>
                <w:color w:val="000000"/>
                <w:sz w:val="20"/>
              </w:rPr>
              <w:t>
Выдача отказа</w:t>
            </w:r>
            <w:r>
              <w:br/>
            </w:r>
            <w:r>
              <w:rPr>
                <w:rFonts w:ascii="Times New Roman"/>
                <w:b w:val="false"/>
                <w:i w:val="false"/>
                <w:color w:val="000000"/>
                <w:sz w:val="20"/>
              </w:rPr>
              <w:t>
получателю государственной услуги в Центре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97" w:id="87"/>
    <w:p>
      <w:pPr>
        <w:spacing w:after="0"/>
        <w:ind w:left="0"/>
        <w:jc w:val="both"/>
      </w:pPr>
      <w:r>
        <w:rPr>
          <w:rFonts w:ascii="Times New Roman"/>
          <w:b w:val="false"/>
          <w:i w:val="false"/>
          <w:color w:val="000000"/>
          <w:sz w:val="28"/>
        </w:rPr>
        <w:t>
</w:t>
      </w:r>
      <w:r>
        <w:rPr>
          <w:rFonts w:ascii="Times New Roman"/>
          <w:b w:val="false"/>
          <w:i w:val="false"/>
          <w:color w:val="0d0d0d"/>
          <w:sz w:val="28"/>
        </w:rPr>
        <w:t>Приложение 5</w:t>
      </w:r>
      <w:r>
        <w:br/>
      </w:r>
      <w:r>
        <w:rPr>
          <w:rFonts w:ascii="Times New Roman"/>
          <w:b w:val="false"/>
          <w:i w:val="false"/>
          <w:color w:val="000000"/>
          <w:sz w:val="28"/>
        </w:rPr>
        <w:t>
</w:t>
      </w:r>
      <w:r>
        <w:rPr>
          <w:rFonts w:ascii="Times New Roman"/>
          <w:b w:val="false"/>
          <w:i w:val="false"/>
          <w:color w:val="0d0d0d"/>
          <w:sz w:val="28"/>
        </w:rPr>
        <w:t>к регламенту государственной услуги</w:t>
      </w:r>
      <w:r>
        <w:br/>
      </w:r>
      <w:r>
        <w:rPr>
          <w:rFonts w:ascii="Times New Roman"/>
          <w:b w:val="false"/>
          <w:i w:val="false"/>
          <w:color w:val="000000"/>
          <w:sz w:val="28"/>
        </w:rPr>
        <w:t>
</w:t>
      </w:r>
      <w:r>
        <w:rPr>
          <w:rFonts w:ascii="Times New Roman"/>
          <w:b w:val="false"/>
          <w:i w:val="false"/>
          <w:color w:val="0d0d0d"/>
          <w:sz w:val="28"/>
        </w:rPr>
        <w:t>«Выдача справок о наличии</w:t>
      </w:r>
      <w:r>
        <w:br/>
      </w:r>
      <w:r>
        <w:rPr>
          <w:rFonts w:ascii="Times New Roman"/>
          <w:b w:val="false"/>
          <w:i w:val="false"/>
          <w:color w:val="000000"/>
          <w:sz w:val="28"/>
        </w:rPr>
        <w:t>
</w:t>
      </w:r>
      <w:r>
        <w:rPr>
          <w:rFonts w:ascii="Times New Roman"/>
          <w:b w:val="false"/>
          <w:i w:val="false"/>
          <w:color w:val="0d0d0d"/>
          <w:sz w:val="28"/>
        </w:rPr>
        <w:t>личного подсобного хозяйства»</w:t>
      </w:r>
    </w:p>
    <w:bookmarkEnd w:id="87"/>
    <w:p>
      <w:pPr>
        <w:spacing w:after="0"/>
        <w:ind w:left="0"/>
        <w:jc w:val="left"/>
      </w:pPr>
      <w:r>
        <w:rPr>
          <w:rFonts w:ascii="Times New Roman"/>
          <w:b/>
          <w:i w:val="false"/>
          <w:color w:val="000000"/>
        </w:rPr>
        <w:t xml:space="preserve"> Схемы, отражающие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78740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0" cy="7124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