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89b4" w14:textId="2228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8 августа 2012 года № 29. Зарегистрировано Департаментом юстиции Актюбинской области 22 августа 2012 года № 3-4-152. Утратило силу - (письмо маслихата Байганинского района Актюбинской области от 1 июля 2013 года № 04-13/100)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(письмо маслихата Байганинского района Актюбинской области от 01.07.2013 № 04-13/100).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агропромышленного комплекса и сельских территорий»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Байганинского района в размере 5 (пяти) месячных расчетных показателей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Н. Шекеева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 Б. Турлыбаев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