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59474" w14:textId="1159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районного маслихата от 7 февраля 2012 года № 10 "О предоставлении в 2012 году подъемного пособия и бюджетного кредита специалистам,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27 апреля 2012 года № 18. Зарегистрировано Департаментом юстиции Актюбинской области 22 мая 2012 года № 3-8-153. Утратило силу в связи с истечением срока применения - (письмо маслихата Мартукского района Актюбинской области от 16 января 2013 года № 128)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Мартукского района Актюбинской области от 16.01.2013 № 128).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«О государственном регулировании развития агропромышленного комплекса и сельских территорий»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предоставлении в 2012 году подъемного пособия и бюджетного кредита специалистам, прибывшим для работы и проживания в сельские населенные пункты» от 7 февраля 2012 года № 10 (зарегистрированное в Реестре государственной регистрации нормативных правовых актов за № 3-8-148, опубликованное 6 марта 2012 года в газете «Мәртөк тынысы» № 15-16)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«и спорта» заменить словами «, спорта и ветеринарии»;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«для приобретения», «на приобретение» дополнить словами «или строительства», «или строительство».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А. Альмухамбетов                     А. Исмагулов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