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c8e5" w14:textId="4a4c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30 октября 2012 года № 51. Зарегистрировано Департаментом юстиции Актюбинской области 23 ноября 2012 года № 3451. Утратило силу решением маслихата Уилского района Актюбинской области от 18 февраля 2014 года №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Уилского района Актюбинской области от 18.02.2014 № 150.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«Бюджетного Кодекса» Республики Казахстан от 4 декабря 2008 года № 95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к праздничным датам отдельным категориям граждан в нижеследующем размере: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дню защиты детей матерям, имеющим детей до 18 лет, получаюшим государственную адресную социальную помощь по 20000 (двадцать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Всемирному дню борьбы с туберкулезом гражданам, больным туберкулезным заболеванием, состоящим на учете в организациях здравоохранения и проходящих лечение, единовременно в размере 10000 (десять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дню пожилых людей, пенсионерам получающим минимальную пенсию и ниже минимальной пенсии по 10000 (десять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А.К. Казыбаева.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маслихата:                     маслихата: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Ж.Б.Камбаров                        Б.Т.Бисекенов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