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cee8" w14:textId="96dc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специалистам, Алакольского района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05 декабря 2012 года N 10-2. Зарегистрировано Департаментом юстиции Алматинской области 11 декабря 2012 года N 2225. Утратило силу решением Алакольского районного маслихата Алматинской области от 20 июля 2016 года № 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Специалистам здравоохранения, социального обеспечения, образования, культуры, спорта и ветеринарии работающим в сельских населенных пунктах Алакольского района установить надбавки к окладам и тарифным ставкам в размере двадцати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13 апреля 2012 года "Об установлении специалистам, Алакольского района работающим в сельских населенных пунктах в сфере здравоохранения, социального обеспечения, образования, культуры и спорта ежемесячной надбавки к окладам и тарифным ставкам в размере двадцати пяти процентов к заработной плате" N 3-6 (зарегистрировано в департаменте юстиции Алматинской области Реестре государственной регистрации нормативных правовых актов от 19 апреля 2012 года за номером 2-5-172, опубликованное в районной газете "Алаколь" N 23(7496) от 9 июня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экономики, бюджета и соблюдения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У.Б. Дюсебаева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Сейрбаев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Алакольского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Нурмукашевич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