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3176" w14:textId="c9c3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06 февраля 2012 года N 24. Зарегистрировано Управлением юстиции Балхашского района Департамента юстиции Алматинской области 28 февраля 2012 года N 2-6-93.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согласно приложения перечень работодателей на 2012 год, где в соответствии с потребностью регионального рынка труда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Государственным учреждениям "Балхашский отдел занятости и социальных программ" (Кутпанбетов Азат Укитаевич) и "Балхашский Центр занятости" (Садыкбаев Данияр Султанович) направить граждан из целевых групп населения для трудоустройства на организованные социальные рабочие места к работодателям и заключить с работодателями договоры о создании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