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1e4" w14:textId="d61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культуры, спорта и ветеринарии проживающим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23 ноября 2012 года N 12-100. Зарегистрировано Департаментом юстиции Алматинской области 10 декабря 2012 года N 2219. Утратило силу решением Жамбылского районного маслихата Алматинской области от 15 октября 2014 года № 38-266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15.10.2014 № 38-266.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 Жамбылского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13 апреля 2012 года "О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 и спорта, проживающим и работающим в сельских населенных пунктах Жамбылского района" N 6-56 (зарегистрировано в Реестре государственной регистрации нормативных правовых актов от 13 апреля 2012 года N 2-7-140, опубликованное в газете "Атамекен" N 19 (5598) от 19 мая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занятости, связи с общественными объединениями, социальной сферы, культуры, образования, здравоохранения, правовой реформы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