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6b72" w14:textId="4376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04 июня 2012 года N 236. Зарегистрировано Управлением юстиции Коксуского района Департамента юстиции Алматинской области 18 июня 2012 года N 2-14-131. Утратило силу постановлением акимата Коксуского района Алматинской области от 18 декабря 2013 года N 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Коксуского района Алматинской области от 18.12.2013 </w:t>
      </w:r>
      <w:r>
        <w:rPr>
          <w:rFonts w:ascii="Times New Roman"/>
          <w:b w:val="false"/>
          <w:i w:val="false"/>
          <w:color w:val="ff0000"/>
          <w:sz w:val="28"/>
        </w:rPr>
        <w:t>N 341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акимат Коксуского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следующих лиц, относящихся к целевым группам, исходя из ситуации на рынке труда и бюджетных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 граждане зарегистрированные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длительное время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ранее не работавшие.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Садыкову Алию Секергалиевну.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Осербаев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