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8723" w14:textId="b258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24 декабря 2012 года N 267. Зарегистрировано Департаментом юстиции Алматинской области 16 января 2013 года N 2280. Утратило силу постановлением акимата Райымбекского района Алматинской области от 14 ноября 2013 года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Сноска. Утратило силу постановлением акимата Райымбекского района Алматинской области от 14.11.2013 N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за № 149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за № 148 " О местном государственном управлении и самоуправлении в Республике Казахстан", в целях социальной защиты  несовершеннолетних выпускников интернатных организаций, для обеспечения их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в предприятиях и организациях района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Байедилова Т.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