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3dfc" w14:textId="4ba3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Сарканского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21 декабря 2012 года N 12-69. Зарегистрировано Департаментом юстиции Алматинской области 28 декабря 2012 года N 2261. Утратило силу решением Сарканского районного маслихата Алматинской области от 10 октября 2014 года № 41-215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10.10.2014 № 41-215.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- 4425552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- 199778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- 5823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- 4207185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- 2068499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- 4441334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- 22265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- 28561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- 6296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-38047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38047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- 6297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Сарканского района Алматинской области от 06.03.2013 </w:t>
      </w:r>
      <w:r>
        <w:rPr>
          <w:rFonts w:ascii="Times New Roman"/>
          <w:b w:val="false"/>
          <w:i w:val="false"/>
          <w:color w:val="000000"/>
          <w:sz w:val="28"/>
        </w:rPr>
        <w:t>N 14-77</w:t>
      </w:r>
      <w:r>
        <w:rPr>
          <w:rFonts w:ascii="Times New Roman"/>
          <w:b w:val="false"/>
          <w:i w:val="false"/>
          <w:color w:val="ff0000"/>
          <w:sz w:val="28"/>
        </w:rPr>
        <w:t xml:space="preserve">;  03.03.2013 </w:t>
      </w:r>
      <w:r>
        <w:rPr>
          <w:rFonts w:ascii="Times New Roman"/>
          <w:b w:val="false"/>
          <w:i w:val="false"/>
          <w:color w:val="000000"/>
          <w:sz w:val="28"/>
        </w:rPr>
        <w:t>N 18-103</w:t>
      </w:r>
      <w:r>
        <w:rPr>
          <w:rFonts w:ascii="Times New Roman"/>
          <w:b w:val="false"/>
          <w:i w:val="false"/>
          <w:color w:val="ff0000"/>
          <w:sz w:val="28"/>
        </w:rPr>
        <w:t>;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N 20-114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23-125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26-137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27-140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(города областного значения) на 2013 год в сумме 3056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районных бюджетных программ не подлежащих секвестру в процессе исполнения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сессии районного маслихата              Темирбаев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Абдрахманов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Сарканского района Алматинской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N 27-140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03"/>
        <w:gridCol w:w="582"/>
        <w:gridCol w:w="9192"/>
        <w:gridCol w:w="258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4425552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199778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133092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38186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13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9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5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предприятий нефтяного сектора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4207185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4207185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758"/>
        <w:gridCol w:w="758"/>
        <w:gridCol w:w="8160"/>
        <w:gridCol w:w="25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4441334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261307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235698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14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18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14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2356054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69471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1666337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1665426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1641162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273902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</w:p>
        </w:tc>
      </w:tr>
      <w:tr>
        <w:trPr>
          <w:trHeight w:val="11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11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5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</w:t>
            </w:r>
          </w:p>
        </w:tc>
      </w:tr>
      <w:tr>
        <w:trPr>
          <w:trHeight w:val="19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</w:p>
        </w:tc>
      </w:tr>
      <w:tr>
        <w:trPr>
          <w:trHeight w:val="10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</w:tr>
      <w:tr>
        <w:trPr>
          <w:trHeight w:val="8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</w:tr>
      <w:tr>
        <w:trPr>
          <w:trHeight w:val="18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10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1156636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1004092</w:t>
            </w:r>
          </w:p>
        </w:tc>
      </w:tr>
      <w:tr>
        <w:trPr>
          <w:trHeight w:val="7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1004092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290681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226779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 оптимизма граждан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24"/>
        <w:gridCol w:w="708"/>
        <w:gridCol w:w="9047"/>
        <w:gridCol w:w="24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3"/>
        <w:gridCol w:w="739"/>
        <w:gridCol w:w="740"/>
        <w:gridCol w:w="682"/>
        <w:gridCol w:w="7163"/>
        <w:gridCol w:w="2431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34"/>
        <w:gridCol w:w="675"/>
        <w:gridCol w:w="9122"/>
        <w:gridCol w:w="249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-38047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60"/>
        <w:gridCol w:w="760"/>
        <w:gridCol w:w="782"/>
        <w:gridCol w:w="7931"/>
        <w:gridCol w:w="25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382"/>
        <w:gridCol w:w="340"/>
        <w:gridCol w:w="8394"/>
        <w:gridCol w:w="224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4372912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200322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145876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4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38906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7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17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8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4148771</w:t>
            </w:r>
          </w:p>
        </w:tc>
      </w:tr>
      <w:tr>
        <w:trPr>
          <w:trHeight w:val="6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4148771</w:t>
            </w:r>
          </w:p>
        </w:tc>
      </w:tr>
      <w:tr>
        <w:trPr>
          <w:trHeight w:val="3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25"/>
        <w:gridCol w:w="550"/>
        <w:gridCol w:w="707"/>
        <w:gridCol w:w="7812"/>
        <w:gridCol w:w="19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4372912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235771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64384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64384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132915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</w:p>
        </w:tc>
      </w:tr>
      <w:tr>
        <w:trPr>
          <w:trHeight w:val="18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этим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18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8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2154163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1681430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1680455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1655903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342153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292153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образования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54534</w:t>
            </w:r>
          </w:p>
        </w:tc>
      </w:tr>
      <w:tr>
        <w:trPr>
          <w:trHeight w:val="22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19934</w:t>
            </w:r>
          </w:p>
        </w:tc>
      </w:tr>
      <w:tr>
        <w:trPr>
          <w:trHeight w:val="22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1485839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жилищного фонда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1376018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1376018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688170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540848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104638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зонированию земель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91592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403"/>
        <w:gridCol w:w="531"/>
        <w:gridCol w:w="8550"/>
        <w:gridCol w:w="19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533"/>
        <w:gridCol w:w="553"/>
        <w:gridCol w:w="593"/>
        <w:gridCol w:w="7373"/>
        <w:gridCol w:w="19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33"/>
        <w:gridCol w:w="8353"/>
        <w:gridCol w:w="20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-31158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593"/>
        <w:gridCol w:w="693"/>
        <w:gridCol w:w="779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361"/>
        <w:gridCol w:w="8611"/>
        <w:gridCol w:w="233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3777364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214006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38906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17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5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3539539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3539539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84"/>
        <w:gridCol w:w="601"/>
        <w:gridCol w:w="688"/>
        <w:gridCol w:w="7742"/>
        <w:gridCol w:w="22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3777364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135592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</w:p>
        </w:tc>
      </w:tr>
      <w:tr>
        <w:trPr>
          <w:trHeight w:val="18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споров, связанных с этим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18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8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2174978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1830748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1829705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1804695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15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15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63705</w:t>
            </w:r>
          </w:p>
        </w:tc>
      </w:tr>
      <w:tr>
        <w:trPr>
          <w:trHeight w:val="22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</w:t>
            </w:r>
          </w:p>
        </w:tc>
      </w:tr>
      <w:tr>
        <w:trPr>
          <w:trHeight w:val="22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779390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113033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15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73490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зонированию земель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98003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промышленности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15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444"/>
        <w:gridCol w:w="509"/>
        <w:gridCol w:w="8537"/>
        <w:gridCol w:w="227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6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"/>
        <w:gridCol w:w="168"/>
        <w:gridCol w:w="168"/>
        <w:gridCol w:w="168"/>
        <w:gridCol w:w="168"/>
        <w:gridCol w:w="8550"/>
        <w:gridCol w:w="2650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21"/>
        <w:gridCol w:w="550"/>
        <w:gridCol w:w="8423"/>
        <w:gridCol w:w="224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-31158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63"/>
        <w:gridCol w:w="736"/>
        <w:gridCol w:w="736"/>
        <w:gridCol w:w="7566"/>
        <w:gridCol w:w="22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районного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666"/>
        <w:gridCol w:w="731"/>
        <w:gridCol w:w="7560"/>
        <w:gridCol w:w="2211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