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7476" w14:textId="e2a7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надбавки к окладам и тарифным ставкам в размере двадцати пяти процентов к заработной плате специалистам работающим в сельских населенных пунктах Уйгурского района в сфере здравоохранения, социального обеспечения, образования,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13 апреля 2012 года N 4-5. Зарегистрировано Управлением юстиции Уйгурского района Департамента юстиции Алматинской области 10 мая 2012 года N 2-19-135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и представления Акима Уйгурского района N 1-7/180 от 05 апреля 2012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надбавку к окладам и тарифным ставкам в размере двадцати пяти процентов к заработной плате специалистам работающим в сельских населенных пунктах Уйгурского района в сфере здравоохранения, социального обеспечения, образования,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бюджета, социально-экономического развития, промышленности, транспорта, строительства, связи, экологии и эффективном использовании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Джаппаров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