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a5fb3" w14:textId="6aa5f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2013-2015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20 декабря 2012 года № 12-3. Зарегистрировано Департаментом юстиции Жамбылской области от 28 декабря 2012 года № 1863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2013 – 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6 922 520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601 018;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17 835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22 425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6 281 242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7 073 372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112 275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116 737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4 462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- 263 127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бюджета-  263 127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116 737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4 462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150 852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решением Таласского  районного маслихата от 26.03.2013 </w:t>
      </w:r>
      <w:r>
        <w:rPr>
          <w:rFonts w:ascii="Times New Roman"/>
          <w:b w:val="false"/>
          <w:i w:val="false"/>
          <w:color w:val="000000"/>
          <w:sz w:val="28"/>
        </w:rPr>
        <w:t>№ 13-7</w:t>
      </w:r>
      <w:r>
        <w:rPr>
          <w:rFonts w:ascii="Times New Roman"/>
          <w:b w:val="false"/>
          <w:i w:val="false"/>
          <w:color w:val="ff0000"/>
          <w:sz w:val="28"/>
        </w:rPr>
        <w:t xml:space="preserve">; 12.04.2013 </w:t>
      </w:r>
      <w:r>
        <w:rPr>
          <w:rFonts w:ascii="Times New Roman"/>
          <w:b w:val="false"/>
          <w:i w:val="false"/>
          <w:color w:val="000000"/>
          <w:sz w:val="28"/>
        </w:rPr>
        <w:t>№ 14-2</w:t>
      </w:r>
      <w:r>
        <w:rPr>
          <w:rFonts w:ascii="Times New Roman"/>
          <w:b w:val="false"/>
          <w:i w:val="false"/>
          <w:color w:val="ff0000"/>
          <w:sz w:val="28"/>
        </w:rPr>
        <w:t xml:space="preserve">; 31.05.2013 </w:t>
      </w:r>
      <w:r>
        <w:rPr>
          <w:rFonts w:ascii="Times New Roman"/>
          <w:b w:val="false"/>
          <w:i w:val="false"/>
          <w:color w:val="00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; 19.07.2013 </w:t>
      </w:r>
      <w:r>
        <w:rPr>
          <w:rFonts w:ascii="Times New Roman"/>
          <w:b w:val="false"/>
          <w:i w:val="false"/>
          <w:color w:val="000000"/>
          <w:sz w:val="28"/>
        </w:rPr>
        <w:t>№ 18-2</w:t>
      </w:r>
      <w:r>
        <w:rPr>
          <w:rFonts w:ascii="Times New Roman"/>
          <w:b w:val="false"/>
          <w:i w:val="false"/>
          <w:color w:val="ff0000"/>
          <w:sz w:val="28"/>
        </w:rPr>
        <w:t xml:space="preserve">; 04.09.2013 </w:t>
      </w:r>
      <w:r>
        <w:rPr>
          <w:rFonts w:ascii="Times New Roman"/>
          <w:b w:val="false"/>
          <w:i w:val="false"/>
          <w:color w:val="000000"/>
          <w:sz w:val="28"/>
        </w:rPr>
        <w:t>№ 21-4</w:t>
      </w:r>
      <w:r>
        <w:rPr>
          <w:rFonts w:ascii="Times New Roman"/>
          <w:b w:val="false"/>
          <w:i w:val="false"/>
          <w:color w:val="ff0000"/>
          <w:sz w:val="28"/>
        </w:rPr>
        <w:t xml:space="preserve">; 08.10.2013  </w:t>
      </w:r>
      <w:r>
        <w:rPr>
          <w:rFonts w:ascii="Times New Roman"/>
          <w:b w:val="false"/>
          <w:i w:val="false"/>
          <w:color w:val="000000"/>
          <w:sz w:val="28"/>
        </w:rPr>
        <w:t>№ 23-2</w:t>
      </w:r>
      <w:r>
        <w:rPr>
          <w:rFonts w:ascii="Times New Roman"/>
          <w:b w:val="false"/>
          <w:i w:val="false"/>
          <w:color w:val="ff0000"/>
          <w:sz w:val="28"/>
        </w:rPr>
        <w:t xml:space="preserve">; 12.11.2013 </w:t>
      </w:r>
      <w:r>
        <w:rPr>
          <w:rFonts w:ascii="Times New Roman"/>
          <w:b w:val="false"/>
          <w:i w:val="false"/>
          <w:color w:val="000000"/>
          <w:sz w:val="28"/>
        </w:rPr>
        <w:t>№ 24-2</w:t>
      </w:r>
      <w:r>
        <w:rPr>
          <w:rFonts w:ascii="Times New Roman"/>
          <w:b w:val="false"/>
          <w:i w:val="false"/>
          <w:color w:val="ff0000"/>
          <w:sz w:val="28"/>
        </w:rPr>
        <w:t xml:space="preserve">; 10.12.2013 </w:t>
      </w:r>
      <w:r>
        <w:rPr>
          <w:rFonts w:ascii="Times New Roman"/>
          <w:b w:val="false"/>
          <w:i w:val="false"/>
          <w:color w:val="000000"/>
          <w:sz w:val="28"/>
        </w:rPr>
        <w:t>№ 25-2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2013 году объемы бюджетных субвенций, передаваемых из областного бюджета в бюджет района в сумме 2 751 998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«О государственном регулировании развития агропромышленного комплекса и сельских территорий» на 2013-2015 годы предусмотреть средства на выплату специалистам образования, социального обеспечения, культуры, спорта и ветеринарии, работающим в государственных организациях, финансируемых из районного бюджета и расположенных в сельских населенных пунктах, повышенных не менее чем на двадцать пять процентов окладов и тарифных ставок по сравнению с окладами и тарифными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2013 год в сумме 10 000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местных бюджетных программ на 2013 год, не подлежащих секвестру в процессе исполнения местного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в районном бюджете на 2013 год объем поступлений в Национальный фонд Республики Казахстан от продажи земельных участков сельскохозяйственного назначения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в районном бюджете на 2013 год бюджетные программы каждого аульного округа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вступает в силу со дня государственной регистрации в органах юстиции и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Д.К. Нурбалтаев                            Ж. Асемов</w:t>
      </w:r>
    </w:p>
    <w:bookmarkEnd w:id="0"/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- 1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12 - 3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Таласского районного маслихата от 10.12.2013 </w:t>
      </w:r>
      <w:r>
        <w:rPr>
          <w:rFonts w:ascii="Times New Roman"/>
          <w:b w:val="false"/>
          <w:i w:val="false"/>
          <w:color w:val="ff0000"/>
          <w:sz w:val="28"/>
        </w:rPr>
        <w:t>№ 25-2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"/>
        <w:gridCol w:w="698"/>
        <w:gridCol w:w="356"/>
        <w:gridCol w:w="10139"/>
        <w:gridCol w:w="209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6 922 520</w:t>
            </w:r>
          </w:p>
        </w:tc>
      </w:tr>
      <w:tr>
        <w:trPr>
          <w:trHeight w:val="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601 018</w:t>
            </w:r>
          </w:p>
        </w:tc>
      </w:tr>
      <w:tr>
        <w:trPr>
          <w:trHeight w:val="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140 922</w:t>
            </w:r>
          </w:p>
        </w:tc>
      </w:tr>
      <w:tr>
        <w:trPr>
          <w:trHeight w:val="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140 922</w:t>
            </w:r>
          </w:p>
        </w:tc>
      </w:tr>
      <w:tr>
        <w:trPr>
          <w:trHeight w:val="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131 660</w:t>
            </w:r>
          </w:p>
        </w:tc>
      </w:tr>
      <w:tr>
        <w:trPr>
          <w:trHeight w:val="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131 660</w:t>
            </w:r>
          </w:p>
        </w:tc>
      </w:tr>
      <w:tr>
        <w:trPr>
          <w:trHeight w:val="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308 224</w:t>
            </w:r>
          </w:p>
        </w:tc>
      </w:tr>
      <w:tr>
        <w:trPr>
          <w:trHeight w:val="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258 929</w:t>
            </w:r>
          </w:p>
        </w:tc>
      </w:tr>
      <w:tr>
        <w:trPr>
          <w:trHeight w:val="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11 894</w:t>
            </w:r>
          </w:p>
        </w:tc>
      </w:tr>
      <w:tr>
        <w:trPr>
          <w:trHeight w:val="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35 416</w:t>
            </w:r>
          </w:p>
        </w:tc>
      </w:tr>
      <w:tr>
        <w:trPr>
          <w:trHeight w:val="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</w:t>
            </w:r>
          </w:p>
        </w:tc>
      </w:tr>
      <w:tr>
        <w:trPr>
          <w:trHeight w:val="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15 082</w:t>
            </w:r>
          </w:p>
        </w:tc>
      </w:tr>
      <w:tr>
        <w:trPr>
          <w:trHeight w:val="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1 626</w:t>
            </w:r>
          </w:p>
        </w:tc>
      </w:tr>
      <w:tr>
        <w:trPr>
          <w:trHeight w:val="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8 510</w:t>
            </w:r>
          </w:p>
        </w:tc>
      </w:tr>
      <w:tr>
        <w:trPr>
          <w:trHeight w:val="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</w:t>
            </w:r>
          </w:p>
        </w:tc>
      </w:tr>
      <w:tr>
        <w:trPr>
          <w:trHeight w:val="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5 012</w:t>
            </w:r>
          </w:p>
        </w:tc>
      </w:tr>
      <w:tr>
        <w:trPr>
          <w:trHeight w:val="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5 012</w:t>
            </w:r>
          </w:p>
        </w:tc>
      </w:tr>
      <w:tr>
        <w:trPr>
          <w:trHeight w:val="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17 835</w:t>
            </w:r>
          </w:p>
        </w:tc>
      </w:tr>
      <w:tr>
        <w:trPr>
          <w:trHeight w:val="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</w:t>
            </w:r>
          </w:p>
        </w:tc>
      </w:tr>
      <w:tr>
        <w:trPr>
          <w:trHeight w:val="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4 562</w:t>
            </w:r>
          </w:p>
        </w:tc>
      </w:tr>
      <w:tr>
        <w:trPr>
          <w:trHeight w:val="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4 562</w:t>
            </w:r>
          </w:p>
        </w:tc>
      </w:tr>
      <w:tr>
        <w:trPr>
          <w:trHeight w:val="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22 425</w:t>
            </w:r>
          </w:p>
        </w:tc>
      </w:tr>
      <w:tr>
        <w:trPr>
          <w:trHeight w:val="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22 270</w:t>
            </w:r>
          </w:p>
        </w:tc>
      </w:tr>
      <w:tr>
        <w:trPr>
          <w:trHeight w:val="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21 617</w:t>
            </w:r>
          </w:p>
        </w:tc>
      </w:tr>
      <w:tr>
        <w:trPr>
          <w:trHeight w:val="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6 281 242</w:t>
            </w:r>
          </w:p>
        </w:tc>
      </w:tr>
      <w:tr>
        <w:trPr>
          <w:trHeight w:val="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6 281 242</w:t>
            </w:r>
          </w:p>
        </w:tc>
      </w:tr>
      <w:tr>
        <w:trPr>
          <w:trHeight w:val="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6 281 242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690"/>
        <w:gridCol w:w="690"/>
        <w:gridCol w:w="9685"/>
        <w:gridCol w:w="207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 Программа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7 073 372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287 074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14 684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14 194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100 519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73 859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26 660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140 411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135 040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5 371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16 946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14 576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14 514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13 365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5 360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5 360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5 360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8 451</w:t>
            </w:r>
          </w:p>
        </w:tc>
      </w:tr>
      <w:tr>
        <w:trPr>
          <w:trHeight w:val="2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8 451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8 451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3 042 034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490 601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282 001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208 600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2 999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2 999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2 123 307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2 041 967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81 340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394 230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7 770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21 417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3 895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12 744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338 804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30 897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30 897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284 976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255 300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41 650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79 341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14 445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3 033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15 757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82 520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10 562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29 676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26 051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1 748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2 032 400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17 612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17 612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10 451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10 451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115 461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38 144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57 104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в рамках развития сельских населенных пунктов по Дорожной карте занятости 2020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19 310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5 046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4 911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4 166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4 166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60 321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37 974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22 347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1 725 641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1 557 110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168 531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21 734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19 430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2 304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71 968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25 359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5 795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40 814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277 689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131 036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131 036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8 487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1 719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5 765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34 244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34 244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24 005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24 005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47 462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6 280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41 018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20 594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9 018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10 853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5 411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4 844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146 905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11 022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4 178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6 440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27 312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7 260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11 605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3 275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12 787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8 468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3 984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95 784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95 784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25 680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25 680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10 555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14 961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224 347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224 347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224 347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735 660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8 801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8 801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468 001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7 925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17 106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417 660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242 868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242 868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15 360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вознаграждений и иных платежей по займам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комиссионных за размещение займа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2 738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2 738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2 738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112 275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116 737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521"/>
        <w:gridCol w:w="436"/>
        <w:gridCol w:w="10801"/>
        <w:gridCol w:w="1706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Класс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4 462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4 462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689"/>
        <w:gridCol w:w="689"/>
        <w:gridCol w:w="10349"/>
        <w:gridCol w:w="1674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 Программа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479"/>
        <w:gridCol w:w="479"/>
        <w:gridCol w:w="10701"/>
        <w:gridCol w:w="1841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Класс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688"/>
        <w:gridCol w:w="688"/>
        <w:gridCol w:w="10011"/>
        <w:gridCol w:w="1904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Программа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-263 127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263 127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478"/>
        <w:gridCol w:w="690"/>
        <w:gridCol w:w="10428"/>
        <w:gridCol w:w="1904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Класс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116 737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116 737</w:t>
            </w:r>
          </w:p>
        </w:tc>
      </w:tr>
      <w:tr>
        <w:trPr>
          <w:trHeight w:val="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689"/>
        <w:gridCol w:w="689"/>
        <w:gridCol w:w="10324"/>
        <w:gridCol w:w="179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Программа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4 462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4 462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689"/>
        <w:gridCol w:w="689"/>
        <w:gridCol w:w="10240"/>
        <w:gridCol w:w="188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Класс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150 852</w:t>
            </w:r>
          </w:p>
        </w:tc>
      </w:tr>
    </w:tbl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- 2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Таласского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2012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706"/>
        <w:gridCol w:w="706"/>
        <w:gridCol w:w="9380"/>
        <w:gridCol w:w="210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7 394 045</w:t>
            </w:r>
          </w:p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535 999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121 214</w:t>
            </w:r>
          </w:p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121 214</w:t>
            </w:r>
          </w:p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107 525</w:t>
            </w:r>
          </w:p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107 525</w:t>
            </w:r>
          </w:p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278 619</w:t>
            </w:r>
          </w:p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231 428</w:t>
            </w:r>
          </w:p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12 041</w:t>
            </w:r>
          </w:p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33 342</w:t>
            </w:r>
          </w:p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1 808</w:t>
            </w:r>
          </w:p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23 964</w:t>
            </w:r>
          </w:p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</w:t>
            </w:r>
          </w:p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18 834</w:t>
            </w:r>
          </w:p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3 116</w:t>
            </w:r>
          </w:p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4 677</w:t>
            </w:r>
          </w:p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4 677</w:t>
            </w:r>
          </w:p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378 550</w:t>
            </w:r>
          </w:p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376 000</w:t>
            </w:r>
          </w:p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376 000</w:t>
            </w:r>
          </w:p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3 866</w:t>
            </w:r>
          </w:p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3 866</w:t>
            </w:r>
          </w:p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6 475 630</w:t>
            </w:r>
          </w:p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6 475 630</w:t>
            </w:r>
          </w:p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6 475 630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689"/>
        <w:gridCol w:w="753"/>
        <w:gridCol w:w="9434"/>
        <w:gridCol w:w="200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2.Расходы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7 394 045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291 988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14 142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14 022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110 370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83 670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24 200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135 838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134 158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16 505</w:t>
            </w:r>
          </w:p>
        </w:tc>
      </w:tr>
      <w:tr>
        <w:trPr>
          <w:trHeight w:val="108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13 872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</w:t>
            </w:r>
          </w:p>
        </w:tc>
      </w:tr>
      <w:tr>
        <w:trPr>
          <w:trHeight w:val="8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15 133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14 553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3 093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3 093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3 093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4 450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4 450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4 450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3 292 209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557 220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293 494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263 726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2 337 211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2 244 308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92 903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388 780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8 125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8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8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16 533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334 002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392 347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363 799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80 996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2 408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19 795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101 650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16 449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3 779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15 716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97 304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13 438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12 264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28 548</w:t>
            </w:r>
          </w:p>
        </w:tc>
      </w:tr>
      <w:tr>
        <w:trPr>
          <w:trHeight w:val="8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26 060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1 398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2 707 992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5 080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4 960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2 548 898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2 175 234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373 664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37 418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2 418</w:t>
            </w:r>
          </w:p>
        </w:tc>
      </w:tr>
      <w:tr>
        <w:trPr>
          <w:trHeight w:val="5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65 596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5 596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370 138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99 683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99 683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8 278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1 839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5 366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115 000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115 000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39 678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39 678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22 492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22 492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60 548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7 428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53 000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18 954</w:t>
            </w:r>
          </w:p>
        </w:tc>
      </w:tr>
      <w:tr>
        <w:trPr>
          <w:trHeight w:val="8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8 934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9 900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5 505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5 385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8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41 031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32 192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8 420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2 092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17 708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8 839</w:t>
            </w:r>
          </w:p>
        </w:tc>
      </w:tr>
      <w:tr>
        <w:trPr>
          <w:trHeight w:val="8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8 549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40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23 356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23 356</w:t>
            </w:r>
          </w:p>
        </w:tc>
      </w:tr>
      <w:tr>
        <w:trPr>
          <w:trHeight w:val="135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10 736</w:t>
            </w:r>
          </w:p>
        </w:tc>
      </w:tr>
      <w:tr>
        <w:trPr>
          <w:trHeight w:val="8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223 466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223 466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223 466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43 918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18 368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18 368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16 844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16 604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7 706</w:t>
            </w:r>
          </w:p>
        </w:tc>
      </w:tr>
      <w:tr>
        <w:trPr>
          <w:trHeight w:val="8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7 586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-4 461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648"/>
        <w:gridCol w:w="648"/>
        <w:gridCol w:w="9461"/>
        <w:gridCol w:w="2034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648"/>
        <w:gridCol w:w="648"/>
        <w:gridCol w:w="9482"/>
        <w:gridCol w:w="201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648"/>
        <w:gridCol w:w="648"/>
        <w:gridCol w:w="9524"/>
        <w:gridCol w:w="1971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648"/>
        <w:gridCol w:w="648"/>
        <w:gridCol w:w="9503"/>
        <w:gridCol w:w="1992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-4 461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648"/>
        <w:gridCol w:w="648"/>
        <w:gridCol w:w="9503"/>
        <w:gridCol w:w="1992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690"/>
        <w:gridCol w:w="691"/>
        <w:gridCol w:w="9418"/>
        <w:gridCol w:w="1992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604"/>
        <w:gridCol w:w="625"/>
        <w:gridCol w:w="9567"/>
        <w:gridCol w:w="1997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- 3 к решению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12-3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89"/>
        <w:gridCol w:w="668"/>
        <w:gridCol w:w="9266"/>
        <w:gridCol w:w="219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5 879 807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543 906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123 636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123 636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109 675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109 675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281 587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233 455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24 235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1 846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4 773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4 773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379 600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377 000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377 000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3 893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3 893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4 952 408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4 952 408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4 952 408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690"/>
        <w:gridCol w:w="691"/>
        <w:gridCol w:w="9250"/>
        <w:gridCol w:w="2160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2.Расходы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5 879 807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310 565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15 124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15 004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116 441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89 741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24 200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145 229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143 549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17 619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14 844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</w:t>
            </w:r>
          </w:p>
        </w:tc>
      </w:tr>
      <w:tr>
        <w:trPr>
          <w:trHeight w:val="8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16 152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15 572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3 310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3 310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3 310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4 760</w:t>
            </w:r>
          </w:p>
        </w:tc>
      </w:tr>
      <w:tr>
        <w:trPr>
          <w:trHeight w:val="8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3 674 305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606 621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313 885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292 736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4 278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4 278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2 317 995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2 218 589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99 406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447 211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8 694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8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19 013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389 384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298 200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298 200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417 479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387 009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84 741</w:t>
            </w:r>
          </w:p>
        </w:tc>
      </w:tr>
      <w:tr>
        <w:trPr>
          <w:trHeight w:val="10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2 577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21 181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108 765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17 726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4 044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16 816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104 115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14 379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12 665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30 470</w:t>
            </w:r>
          </w:p>
        </w:tc>
      </w:tr>
      <w:tr>
        <w:trPr>
          <w:trHeight w:val="8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27 884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1 496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909 284</w:t>
            </w:r>
          </w:p>
        </w:tc>
      </w:tr>
      <w:tr>
        <w:trPr>
          <w:trHeight w:val="6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5 427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5 307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762 887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657 887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105 000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37 587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2 587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52 383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5 988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32 395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219 265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106 660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106 660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8 858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1 968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5 742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42 456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42 456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24 067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24 067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11 068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7 948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20 274</w:t>
            </w:r>
          </w:p>
        </w:tc>
      </w:tr>
      <w:tr>
        <w:trPr>
          <w:trHeight w:val="8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9 560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10 594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5 882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5 762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8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44 175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34 737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9 009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2 092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19 094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9 438</w:t>
            </w:r>
          </w:p>
        </w:tc>
      </w:tr>
      <w:tr>
        <w:trPr>
          <w:trHeight w:val="8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9 148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4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23 107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23 107</w:t>
            </w:r>
          </w:p>
        </w:tc>
      </w:tr>
      <w:tr>
        <w:trPr>
          <w:trHeight w:val="13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11 487</w:t>
            </w:r>
          </w:p>
        </w:tc>
      </w:tr>
      <w:tr>
        <w:trPr>
          <w:trHeight w:val="8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227 709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227 709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227 709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45 791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18 548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18 548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18 006</w:t>
            </w:r>
          </w:p>
        </w:tc>
      </w:tr>
      <w:tr>
        <w:trPr>
          <w:trHeight w:val="8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17 766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8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8 237</w:t>
            </w:r>
          </w:p>
        </w:tc>
      </w:tr>
      <w:tr>
        <w:trPr>
          <w:trHeight w:val="8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8 117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8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-4 461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648"/>
        <w:gridCol w:w="648"/>
        <w:gridCol w:w="9293"/>
        <w:gridCol w:w="2202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"/>
        <w:gridCol w:w="730"/>
        <w:gridCol w:w="688"/>
        <w:gridCol w:w="9420"/>
        <w:gridCol w:w="220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648"/>
        <w:gridCol w:w="648"/>
        <w:gridCol w:w="9314"/>
        <w:gridCol w:w="2181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648"/>
        <w:gridCol w:w="648"/>
        <w:gridCol w:w="9314"/>
        <w:gridCol w:w="2181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-4 461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646"/>
        <w:gridCol w:w="646"/>
        <w:gridCol w:w="9326"/>
        <w:gridCol w:w="217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753"/>
        <w:gridCol w:w="710"/>
        <w:gridCol w:w="9181"/>
        <w:gridCol w:w="2148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648"/>
        <w:gridCol w:w="648"/>
        <w:gridCol w:w="9377"/>
        <w:gridCol w:w="2118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- 4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Таласского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12-3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0"/>
      </w:tblGrid>
      <w:tr>
        <w:trPr>
          <w:trHeight w:val="75" w:hRule="atLeast"/>
        </w:trPr>
        <w:tc>
          <w:tcPr>
            <w:tcW w:w="1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75" w:hRule="atLeast"/>
        </w:trPr>
        <w:tc>
          <w:tcPr>
            <w:tcW w:w="1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" w:hRule="atLeast"/>
        </w:trPr>
        <w:tc>
          <w:tcPr>
            <w:tcW w:w="1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- 5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12 - 3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районного бюджета на 2013 год в Национальный фонд Республики Казахстан от продажи земельных участков сельскохозяйственного назначения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"/>
        <w:gridCol w:w="769"/>
        <w:gridCol w:w="661"/>
        <w:gridCol w:w="704"/>
        <w:gridCol w:w="9102"/>
        <w:gridCol w:w="13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  Наименование</w:t>
            </w:r>
          </w:p>
        </w:tc>
        <w:tc>
          <w:tcPr>
            <w:tcW w:w="1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 сельскохозяйственного назначения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- 6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12 - 3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каждого аульного округа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решения Таласского районного  маслихата от 12.11.2013 </w:t>
      </w:r>
      <w:r>
        <w:rPr>
          <w:rFonts w:ascii="Times New Roman"/>
          <w:b w:val="false"/>
          <w:i w:val="false"/>
          <w:color w:val="ff0000"/>
          <w:sz w:val="28"/>
        </w:rPr>
        <w:t>№ 24-2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4093"/>
        <w:gridCol w:w="3043"/>
        <w:gridCol w:w="3043"/>
        <w:gridCol w:w="2882"/>
      </w:tblGrid>
      <w:tr>
        <w:trPr>
          <w:trHeight w:val="22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"Капитальные расходы государственных органов"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"Организация бесплатного подвоза учащихся до школы и обратно в аульной (сельской) местности"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Каратау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22267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1090,2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Ушаралского сельского округа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319,2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Акколского сельского округа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10153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291,2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Бериккаринского сельского округа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290,8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Бостандыкского сельского округа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291,2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Каратауского сельского округа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291,2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291,2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Тамдинского сельского округа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443,4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Кызылаутского сельского округа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291,2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Ойыкского сельского округа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9107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443,4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Аккумского сельского округа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302,2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С.Шакировского сельского округа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291,2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Кокталского сельского округа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291,2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Каскабулакского сельского округа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443,4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135040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5371,0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3226"/>
        <w:gridCol w:w="2317"/>
        <w:gridCol w:w="2276"/>
        <w:gridCol w:w="2358"/>
        <w:gridCol w:w="2864"/>
      </w:tblGrid>
      <w:tr>
        <w:trPr>
          <w:trHeight w:val="22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"Организация водоснабжения населенных пунктов"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"Освещение улиц населенных пунктов"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"Благоустройство и озеленение населенных пунктов"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"Реализация мер по содействию экономическому развитию регионов в рамках Программы «Развитие регионов» "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Каратау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15979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Ушаралского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34,8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Акколского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37,1</w:t>
            </w:r>
          </w:p>
        </w:tc>
      </w:tr>
      <w:tr>
        <w:trPr>
          <w:trHeight w:val="7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Бериккаринского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35,6</w:t>
            </w:r>
          </w:p>
        </w:tc>
      </w:tr>
      <w:tr>
        <w:trPr>
          <w:trHeight w:val="7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Бостандыкского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</w:t>
            </w:r>
          </w:p>
        </w:tc>
      </w:tr>
      <w:tr>
        <w:trPr>
          <w:trHeight w:val="5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Каратауского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24,7</w:t>
            </w:r>
          </w:p>
        </w:tc>
      </w:tr>
      <w:tr>
        <w:trPr>
          <w:trHeight w:val="5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28,3</w:t>
            </w:r>
          </w:p>
        </w:tc>
      </w:tr>
      <w:tr>
        <w:trPr>
          <w:trHeight w:val="5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Тамдинского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24,5</w:t>
            </w:r>
          </w:p>
        </w:tc>
      </w:tr>
      <w:tr>
        <w:trPr>
          <w:trHeight w:val="5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Кызылаутского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35,6</w:t>
            </w:r>
          </w:p>
        </w:tc>
      </w:tr>
      <w:tr>
        <w:trPr>
          <w:trHeight w:val="5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Ойыкского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46,4</w:t>
            </w:r>
          </w:p>
        </w:tc>
      </w:tr>
      <w:tr>
        <w:trPr>
          <w:trHeight w:val="5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Аккумского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</w:t>
            </w:r>
          </w:p>
        </w:tc>
      </w:tr>
      <w:tr>
        <w:trPr>
          <w:trHeight w:val="5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С.Шакировского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32,9</w:t>
            </w:r>
          </w:p>
        </w:tc>
      </w:tr>
      <w:tr>
        <w:trPr>
          <w:trHeight w:val="5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Кокталского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</w:t>
            </w:r>
          </w:p>
        </w:tc>
      </w:tr>
      <w:tr>
        <w:trPr>
          <w:trHeight w:val="5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Каскабулакского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