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26c5" w14:textId="48c2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19 марта 2012 года N 4/26. Зарегистрировано Управлением юстиции города Жезказган Карагандинской области 13 апреля 2012 года N 8-2-152. Утратило силу решением Жезказганского городского маслихата Карагандинской области от 7 февраля 2013 года N 12/102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Жезказганского городского маслихата Карагандинской области от 07.02.2013 N 12/102 (вводится в действие по истечении десяти календарных дней после дня их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подъемное пособие в размере семидесятикратного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 предоставлении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на 2011 год" от 23 декабря 2010 года N 28/331 (зарегистрированное в Реестре государственной регистрации нормативных правовых актов за номером 8-2-129, опубликованное 14 января 2011 года N 2 (7700) в газете "Сарыарқа" и 14 января 2011 года N 2 (246) в газете "Жезказганская правда").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постоянные комиссии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Филипович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Медебаев С.Т.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