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65f5" w14:textId="c2b6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"Оформление документов на социальное обеспечение сирот, детей, оставшихся без попечения родителей"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8 ноября 2012 года N 41/06. Зарегистрировано Департаментом юстиции Карагандинской области 7 декабря 2012 года N 2005.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социальное обеспечение сирот,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ноября 2012 года N 41/06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обеспечение сирот,</w:t>
      </w:r>
      <w:r>
        <w:br/>
      </w:r>
      <w:r>
        <w:rPr>
          <w:rFonts w:ascii="Times New Roman"/>
          <w:b/>
          <w:i w:val="false"/>
          <w:color w:val="000000"/>
        </w:rPr>
        <w:t>
детей, оставшихся без попечения родителей"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"Оформление документов на социальное обеспечение сирот, детей, оставшихся без попечения родителей"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города Сарани".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города Сарани"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 в предоставлении услуги.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получателя государственной услуги на имя начальника уполномоченного органа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 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получателя государственной услуги и супруга 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получателя государственной услуги и его супруга 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N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города Сарани;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 государственной услуги "Оформление документов на социальное обеспечение сирот, детей, оставшихся без попечения родителей"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7"/>
        <w:gridCol w:w="3295"/>
        <w:gridCol w:w="2202"/>
        <w:gridCol w:w="4436"/>
      </w:tblGrid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35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Сарани"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65 www.saragoo@mail.ru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(72137) 4-05-55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Выписка из приложения</w:t>
      </w:r>
      <w:r>
        <w:br/>
      </w:r>
      <w:r>
        <w:rPr>
          <w:rFonts w:ascii="Times New Roman"/>
          <w:b/>
          <w:i w:val="false"/>
          <w:color w:val="000000"/>
        </w:rPr>
        <w:t>
к постановлению акимата города Сарани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 Сарань N ____________        от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 на основании заявления (Ф.И.О.) ___________________________ и документов государственного учреждения "Отдел образования, физической культуры и спорта города Сарани"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 (попечительство) над несовершеннолетними детьми, оставшимися без попечения родителей, согласно приложению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2633"/>
        <w:gridCol w:w="5170"/>
        <w:gridCol w:w="5295"/>
      </w:tblGrid>
      <w:tr>
        <w:trPr>
          <w:trHeight w:val="6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7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Закрепить имеющееся жилье за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города Сарани ________________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</w:t>
      </w:r>
      <w:r>
        <w:br/>
      </w:r>
      <w:r>
        <w:rPr>
          <w:rFonts w:ascii="Times New Roman"/>
          <w:b/>
          <w:i w:val="false"/>
          <w:color w:val="000000"/>
        </w:rPr>
        <w:t>
Заключение о состоянии здоровья опекуна (усыновителя)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_________________________________________________________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19"/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4"/>
        <w:gridCol w:w="2195"/>
        <w:gridCol w:w="1939"/>
        <w:gridCol w:w="2559"/>
        <w:gridCol w:w="2238"/>
        <w:gridCol w:w="2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Сарани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 на подписание руководству или передача справки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в уполномоченный орган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справки акиму города на подпись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календарных дней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8"/>
        <w:gridCol w:w="2615"/>
        <w:gridCol w:w="2911"/>
        <w:gridCol w:w="2721"/>
        <w:gridCol w:w="2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Сарани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249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справки или мотивированного отказа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Подписание справки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Выдача справки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руководству уполномоченного органа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 передача документов на исполнение специалисту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Передача мотивированного отказа или справки на подписание руководству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Передача справки в уполномоченный орган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Внесение справки акиму города на подпись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23"/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486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