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4b9d" w14:textId="f134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ноября 2012 года N 41/04. Зарегистрировано Департаментом юстиции Карагандинской области 7 декабря 2012 года N 2007.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в сфере образования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</w:t>
      </w:r>
      <w:r>
        <w:br/>
      </w:r>
      <w:r>
        <w:rPr>
          <w:rFonts w:ascii="Times New Roman"/>
          <w:b/>
          <w:i w:val="false"/>
          <w:color w:val="000000"/>
        </w:rPr>
        <w:t>
по опеке или попечительству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сделок с имуществом, принадлежащим на праве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несовершеннолетним детям"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образования, физической культуры и спорта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и/или представительство отдела города Сарани в поселке Актас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справок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или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получателей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с 2008 года) либо предоставление справки по форме N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заверенное руководителем учебного заведения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личном кабинете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центров обслуживания населения по оказанию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7"/>
        <w:gridCol w:w="4272"/>
        <w:gridCol w:w="2238"/>
        <w:gridCol w:w="2723"/>
      </w:tblGrid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Сарани"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www.saragoo@mail.ru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4-05-55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www.saran-2012@mail.ru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5-03-09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 неделю, за исключением выходных и праздничных дней, в соответствии с установленным графиком работы с 09.00 часов до 20.00, без перерыва.</w:t>
            </w:r>
          </w:p>
        </w:tc>
      </w:tr>
      <w:tr>
        <w:trPr>
          <w:trHeight w:val="30" w:hRule="atLeast"/>
        </w:trPr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населения: представительство отдела города Сарани филиала республиканского государственного предприятия на праве хозяйственного ведения 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Первомайская, 16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www.saran-2012@mail.ru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5-50-34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 неделю, за исключением выходных и праздничных дней, в соответствии с установленным графиком работы с 09.00 часов до 20.00, без перерыва.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"Отдел образования, физической культуры и спорта города Сарани"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Сарани",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 "Отдел образования, физической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 города Сарани"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начальника)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супругов (Ф.И.О. полностью,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сокращений точно по документу,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удостоверяющему личность)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N удостоверения личности, кем и когда выдано)_______________________________________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 выдано)_______________________________________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дальнейшего проживания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Фразу "В дальнейшем дети будут обеспечены жильем" (написать собственноручно)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"___"______________ год           Подпись обоих супругов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 "Отдел образования,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 города Сарани"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супругов (Ф.И.О. полностью,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удостоверяющему личность)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 роспись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 роспись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N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– написать собственноручно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 год           Подпись обоих супругов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6"/>
        <w:gridCol w:w="3611"/>
        <w:gridCol w:w="3465"/>
        <w:gridCol w:w="3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3605"/>
        <w:gridCol w:w="3460"/>
        <w:gridCol w:w="3314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2674"/>
        <w:gridCol w:w="2928"/>
        <w:gridCol w:w="2738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Прием и регистрация документов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документами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документов и подготовка справки или мотивированного отказа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6"/>
        <w:gridCol w:w="4564"/>
        <w:gridCol w:w="5290"/>
      </w:tblGrid>
      <w:tr>
        <w:trPr>
          <w:trHeight w:val="345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48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документами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69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330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405" w:hRule="atLeast"/>
        </w:trPr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0264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