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ed6e" w14:textId="ca3e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V созыва Шахтинского городского маслихата Карагандинской области от 10 декабря 2012 года N 887/14. Зарегистрировано Департаментом юстиции Карагандинской области 11 декабря 2012 года N 2013.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788/3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8-8-108, опубликовано 20 апреля 2012 года в газете "Шахтинский вестник" N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Шахтинского городского маслихата от 23 апреля 2012 года N 817/4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8-8-109, опубликовано 11 мая 2012 года в газете "Шахтинский вестник" N 19),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Шахтинского городского маслихата от 8 июня 2012 года N 822/5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8-8-114, опубликовано 6 июля 2012 года в газете "Шахтинский вестник" N 27),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Шахтинского городского маслихата от 14 августа 2012 года N 851/8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8-8-116, опубликовано 14 сентября 2012 года в газете "Шахтинский вестник" N 37),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Шахтинского городского маслихата от 12 октября 2012 года N 871/11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1957, опубликовано 9 ноября 2012 года в газете "Шахтинский вестник" N 45),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 сессии Шахтинского городского маслихата от 9 ноября 2012 года N 876/12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1967, опубликовано 23 ноября 2012 года в газете "Шахтинский вестник" N 47),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Шахтинского городского маслихата от 20 ноября 2012 года N 882/13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1985)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"5 641 244" заменить цифрами "5 625 643";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"4 806 386" заменить цифрами "4 790 785";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"5 694 839" заменить цифрами "5 679 238";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начальника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2012 года N 887/14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2012 года N 887/14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2012 года N 887/14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администраторам бюджетных программ города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