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080b" w14:textId="35a0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6 сессии Абайского районного маслихата Карагандинской области от 8 июня 2012 года N 6/59. Зарегистрировано Управлением юстиции Абайского района Карагандинской области 2 июля 2012 года N 8-9-137. Утратило силу решением Абайского районного маслихата Карагандинской области от 12 сентября 2024 года № 23/216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12.09.2024 </w:t>
      </w:r>
      <w:r>
        <w:rPr>
          <w:rFonts w:ascii="Times New Roman"/>
          <w:b w:val="false"/>
          <w:i w:val="false"/>
          <w:color w:val="ff0000"/>
          <w:sz w:val="28"/>
        </w:rPr>
        <w:t>№ 23/216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с изменениями, внесенными решением Абайского районного маслихата Карагандинской области от 13.02.2013 </w:t>
      </w:r>
      <w:r>
        <w:rPr>
          <w:rFonts w:ascii="Times New Roman"/>
          <w:b w:val="false"/>
          <w:i w:val="false"/>
          <w:color w:val="000000"/>
          <w:sz w:val="28"/>
        </w:rPr>
        <w:t>N 14/145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жилищной помощи по Абайскому району.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Абайского районного маслихата Карагандинской области от 13.02.2013 </w:t>
      </w:r>
      <w:r>
        <w:rPr>
          <w:rFonts w:ascii="Times New Roman"/>
          <w:b w:val="false"/>
          <w:i w:val="false"/>
          <w:color w:val="000000"/>
          <w:sz w:val="28"/>
        </w:rPr>
        <w:t>N 14/145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Абайского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"Отдел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планирования 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Б. Муталяпова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08.06.2012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"Отдел 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З. Шакентаев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08.06.2012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2012 года № 6/59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жилищной помощи по Абайскому району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с изменениями, внесенными решением Абайского районного маслихата Карагандинской области от 13.02.2013 </w:t>
      </w:r>
      <w:r>
        <w:rPr>
          <w:rFonts w:ascii="Times New Roman"/>
          <w:b w:val="false"/>
          <w:i w:val="false"/>
          <w:color w:val="ff0000"/>
          <w:sz w:val="28"/>
        </w:rPr>
        <w:t>N 14/145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жилищной помощи по Абайскому району (далее - Правила) разработаны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2008 года N 710 "Вопросы Министерства юстиции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 и определяют размер и порядок оказания жилищной помощи малообеспеченным семьям (гражданам) Абайского района.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Абайского районного маслихата Карагандинской области от 13.02.2013 </w:t>
      </w:r>
      <w:r>
        <w:rPr>
          <w:rFonts w:ascii="Times New Roman"/>
          <w:b w:val="false"/>
          <w:i w:val="false"/>
          <w:color w:val="000000"/>
          <w:sz w:val="28"/>
        </w:rPr>
        <w:t>N 14/145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Абайского районного маслихата Карагандинской области от 25.02.2021 </w:t>
      </w:r>
      <w:r>
        <w:rPr>
          <w:rFonts w:ascii="Times New Roman"/>
          <w:b w:val="false"/>
          <w:i w:val="false"/>
          <w:color w:val="ff0000"/>
          <w:sz w:val="28"/>
        </w:rPr>
        <w:t>N 3/35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7"/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получатель – лицо, получающее жилищную помощь;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 - круг лиц, связанных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 и призванными способствовать укреплению и развитию семейных отношений;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(физическое лицо) – лицо, обратившееся от себя лично или от имени семьи за назначением жилищной помощи;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решением Абайского районного маслихата Карагандинской области от 25.02.2021 </w:t>
      </w:r>
      <w:r>
        <w:rPr>
          <w:rFonts w:ascii="Times New Roman"/>
          <w:b w:val="false"/>
          <w:i w:val="false"/>
          <w:color w:val="000000"/>
          <w:sz w:val="28"/>
        </w:rPr>
        <w:t>N 3/35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района, финансируемый за счет средств местного бюджета, осуществляющий назначение жилищной помощи;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Абайского районного маслихата Карагандинской области от 21.06.2018 </w:t>
      </w:r>
      <w:r>
        <w:rPr>
          <w:rFonts w:ascii="Times New Roman"/>
          <w:b w:val="false"/>
          <w:i w:val="false"/>
          <w:color w:val="000000"/>
          <w:sz w:val="28"/>
        </w:rPr>
        <w:t>N 32/351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26.12.2019 </w:t>
      </w:r>
      <w:r>
        <w:rPr>
          <w:rFonts w:ascii="Times New Roman"/>
          <w:b w:val="false"/>
          <w:i w:val="false"/>
          <w:color w:val="000000"/>
          <w:sz w:val="28"/>
        </w:rPr>
        <w:t>N 57/610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25.02.2021 </w:t>
      </w:r>
      <w:r>
        <w:rPr>
          <w:rFonts w:ascii="Times New Roman"/>
          <w:b w:val="false"/>
          <w:i w:val="false"/>
          <w:color w:val="000000"/>
          <w:sz w:val="28"/>
        </w:rPr>
        <w:t>N 3/35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Абайского районного маслихата Карагандинской области от 25.02.2021 </w:t>
      </w:r>
      <w:r>
        <w:rPr>
          <w:rFonts w:ascii="Times New Roman"/>
          <w:b w:val="false"/>
          <w:i w:val="false"/>
          <w:color w:val="000000"/>
          <w:sz w:val="28"/>
        </w:rPr>
        <w:t>N 3/35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Определение нормативов оказания жилищной помощи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Абайского районного маслихата Карагандинской области от 25.02.2021 </w:t>
      </w:r>
      <w:r>
        <w:rPr>
          <w:rFonts w:ascii="Times New Roman"/>
          <w:b w:val="false"/>
          <w:i w:val="false"/>
          <w:color w:val="ff0000"/>
          <w:sz w:val="28"/>
        </w:rPr>
        <w:t>N 3/35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Доля предельно-допустимых расходов устанавливается к совокупному доходу семьи в размере 8 процентов. Семьям (гражданам), постоянно проживающим в городе Абае и имеющим центральное отопление, доля предельно допустимых расходов устанавливается к совокупному доходу семьи в размере 6 процентов.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(гражданам), постоянно проживающим в поселке Топар и селе Жартас Коксунского сельского округа, имеющим центральное отопление, доля предельно-допустимых расходов устанавливается к совокупному доходу семьи в размере 5 процентов.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Абайского районного маслихата Карагандинской области от 25.02.2021 </w:t>
      </w:r>
      <w:r>
        <w:rPr>
          <w:rFonts w:ascii="Times New Roman"/>
          <w:b w:val="false"/>
          <w:i w:val="false"/>
          <w:color w:val="000000"/>
          <w:sz w:val="28"/>
        </w:rPr>
        <w:t>N 3/35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предоставляется уполномоченным органом по месту жительства заявителя по следующим нормам: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20.06.2013 N 17/179 (вводится в действие по истечении десяти календарных дней после дня его первого официально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 потребления коммунальных услуг: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емкостного газа на одного человека: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фактическим расходам, с предъявлением счетов на оплату, но не более 8 килограммов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баллонного газа на одного человека: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фактическим расходам, с предъявлением счетов на оплату, но не более 10 килограммов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твердого топлива: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отопительного сезона - 7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потребление твердого топлива по фактическим расходам, но не более 3 тонн на семью на отопительный сезон;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угля на отопление 1 квадратного метра площади жилых зданий (в расчете на отопительный сезон) до 1985 года постройки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 килограмм угля на отопление 1 квадратного метра площади для домов 1-2 этажной постройки, 98 килограмм угля на отопление 1 квадратного метра площади для домов 3-4 этажной постройки;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угля на отопление 1 квадратного метра площади жилых зданий (в расчете на отопительный сезон) после 1985 года постройки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килограмм угля на отопление 1 квадратного метра площади для домов 1-2 этажной постройки, 72 килограмм угля на отопление 1 квадратного метра площади для домов 3-4 этажной постройки.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жилищной помощи применяются цены на уголь, сложившиеся в Абайском районе Карагандинской области за истекший квартал по данным органов статистики.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Потребление электроэнергии на семью в месяц по фактическим расходам, но не более: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киловатт в домах, оборудованных газовыми плитами;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 киловатт в месяц в домах, оборудованных электрическими плитами;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холодной воды, канализации, горячей воды, вывоза мусора и расходов на содержание жилища, независимо от формы управления (кооператив собственников квартир, комитет самоуправления, домовые комитеты и так далее) устанавливаются на основе тарифов, утвержденных услугодателем или органом, утверждающим тариф.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Абайского районного маслихата Карагандинской области от 20.06.2013 </w:t>
      </w:r>
      <w:r>
        <w:rPr>
          <w:rFonts w:ascii="Times New Roman"/>
          <w:b w:val="false"/>
          <w:i w:val="false"/>
          <w:color w:val="000000"/>
          <w:sz w:val="28"/>
        </w:rPr>
        <w:t>N 17/179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Оплата расходов на содержание жилого дома (жилого здания), потребления коммунальных услуг, услуг связи в части увеличения абонентской платы за телефон, подключенный к сети телекоммуникаций и арендной платы за пользование жилищем сверх установленной нормы производится на общих основаниях.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повышения тарифов абонентской платы за оказание услуг телекоммуникаций социально защищаемым гражданам, подлежит компенсации в порядке, установленном Правительством Республики Казахстан.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Абайского районного маслихата Карагандинской области от 26.12.2019 </w:t>
      </w:r>
      <w:r>
        <w:rPr>
          <w:rFonts w:ascii="Times New Roman"/>
          <w:b w:val="false"/>
          <w:i w:val="false"/>
          <w:color w:val="000000"/>
          <w:sz w:val="28"/>
        </w:rPr>
        <w:t>N 57/610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Назначение и выплата жилищной помощи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Абайского районного маслихата Карагандинской области от 25.02.2021 </w:t>
      </w:r>
      <w:r>
        <w:rPr>
          <w:rFonts w:ascii="Times New Roman"/>
          <w:b w:val="false"/>
          <w:i w:val="false"/>
          <w:color w:val="ff0000"/>
          <w:sz w:val="28"/>
        </w:rPr>
        <w:t>N 3/35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представляет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Абайского районного маслихата Карагандинской области от 25.02.2021 </w:t>
      </w:r>
      <w:r>
        <w:rPr>
          <w:rFonts w:ascii="Times New Roman"/>
          <w:b w:val="false"/>
          <w:i w:val="false"/>
          <w:color w:val="000000"/>
          <w:sz w:val="28"/>
        </w:rPr>
        <w:t>N 3/35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8-1 - в редакции решения Абайского районного маслихата Карагандинской области от 25.02.2021 </w:t>
      </w:r>
      <w:r>
        <w:rPr>
          <w:rFonts w:ascii="Times New Roman"/>
          <w:b w:val="false"/>
          <w:i w:val="false"/>
          <w:color w:val="000000"/>
          <w:sz w:val="28"/>
        </w:rPr>
        <w:t>N 3/35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8-2 - в редакции решения Абайского районного маслихата Карагандинской области от 25.02.2021 </w:t>
      </w:r>
      <w:r>
        <w:rPr>
          <w:rFonts w:ascii="Times New Roman"/>
          <w:b w:val="false"/>
          <w:i w:val="false"/>
          <w:color w:val="000000"/>
          <w:sz w:val="28"/>
        </w:rPr>
        <w:t>N 3/35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8-3 в соответствии с решением Абайского районного маслихата Карагандинской области от 21.06.2018 </w:t>
      </w:r>
      <w:r>
        <w:rPr>
          <w:rFonts w:ascii="Times New Roman"/>
          <w:b w:val="false"/>
          <w:i w:val="false"/>
          <w:color w:val="000000"/>
          <w:sz w:val="28"/>
        </w:rPr>
        <w:t>N 32/351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8-4. В случае представления неполного пакета документов, предусмотренного пунктом 4 Правил предоставления жилищной помощи, утвержденных Постановлением, работник Государственной корпорации выдает расписку об отказе в приеме документов.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8-4 в соответствии с решением Абайского районного маслихата Карагандинской области от 21.06.2018 </w:t>
      </w:r>
      <w:r>
        <w:rPr>
          <w:rFonts w:ascii="Times New Roman"/>
          <w:b w:val="false"/>
          <w:i w:val="false"/>
          <w:color w:val="000000"/>
          <w:sz w:val="28"/>
        </w:rPr>
        <w:t>N 32/351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8-5 в соответствии с решением Абайского районного маслихата Карагандинской области от 21.06.2018 </w:t>
      </w:r>
      <w:r>
        <w:rPr>
          <w:rFonts w:ascii="Times New Roman"/>
          <w:b w:val="false"/>
          <w:i w:val="false"/>
          <w:color w:val="000000"/>
          <w:sz w:val="28"/>
        </w:rPr>
        <w:t>N 32/351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8-6 в соответствии с решением Абайского районного маслихата Карагандинской области от 21.06.2018 </w:t>
      </w:r>
      <w:r>
        <w:rPr>
          <w:rFonts w:ascii="Times New Roman"/>
          <w:b w:val="false"/>
          <w:i w:val="false"/>
          <w:color w:val="000000"/>
          <w:sz w:val="28"/>
        </w:rPr>
        <w:t>N 32/351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8-7.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8-7 в соответствии с решением Абайского районного маслихата Карагандинской области от 21.06.2018 </w:t>
      </w:r>
      <w:r>
        <w:rPr>
          <w:rFonts w:ascii="Times New Roman"/>
          <w:b w:val="false"/>
          <w:i w:val="false"/>
          <w:color w:val="000000"/>
          <w:sz w:val="28"/>
        </w:rPr>
        <w:t>N 32/351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8-8.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8-8 в соответствии с решением Абайского районного маслихата Карагандинской области от 21.06.2018 </w:t>
      </w:r>
      <w:r>
        <w:rPr>
          <w:rFonts w:ascii="Times New Roman"/>
          <w:b w:val="false"/>
          <w:i w:val="false"/>
          <w:color w:val="000000"/>
          <w:sz w:val="28"/>
        </w:rPr>
        <w:t>N 32/351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представленных документов уполномоченным органом формируется личное дело получателя жилищной помощи. Ежемесячно производится расчет начисления жилищной помощи, который выдается заявителю по мере обращения.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Абайского районного маслихата Карагандинской области от 21.06.2018 </w:t>
      </w:r>
      <w:r>
        <w:rPr>
          <w:rFonts w:ascii="Times New Roman"/>
          <w:b w:val="false"/>
          <w:i w:val="false"/>
          <w:color w:val="000000"/>
          <w:sz w:val="28"/>
        </w:rPr>
        <w:t>N 32/351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составе семьи учитываются все лица, зарегистрированные по одному местожительству, за исключением лиц (учащиеся, студенты), временно проживающие в других городах, что подтверждается соответствующим документом.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Пенсионерам, в составе семьи которых зарегистрированы, но не проживают совместно (подтверждается справкой кооператива собственников квартир или акимом сельского округа по месту жительства) дети, внуки и члены их семей, жилищная помощь назначается на пенсионеров без учета доходов детей, внуков и членов их семей.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Абайского районного маслихата Карагандинской области от 20.06.2013 </w:t>
      </w:r>
      <w:r>
        <w:rPr>
          <w:rFonts w:ascii="Times New Roman"/>
          <w:b w:val="false"/>
          <w:i w:val="false"/>
          <w:color w:val="000000"/>
          <w:sz w:val="28"/>
        </w:rPr>
        <w:t>N 17/179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Абайского районного маслихата Карагандинской области от 20.06.2013 </w:t>
      </w:r>
      <w:r>
        <w:rPr>
          <w:rFonts w:ascii="Times New Roman"/>
          <w:b w:val="false"/>
          <w:i w:val="false"/>
          <w:color w:val="000000"/>
          <w:sz w:val="28"/>
        </w:rPr>
        <w:t>N 17/179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Абайского районного маслихата Карагандинской области от 13.02.2013 </w:t>
      </w:r>
      <w:r>
        <w:rPr>
          <w:rFonts w:ascii="Times New Roman"/>
          <w:b w:val="false"/>
          <w:i w:val="false"/>
          <w:color w:val="000000"/>
          <w:sz w:val="28"/>
        </w:rPr>
        <w:t>N 14/145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Жилищная помощь назначается с месяца подачи заявления.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Абайского районного маслихата Карагандинской области от 24.06.2020 </w:t>
      </w:r>
      <w:r>
        <w:rPr>
          <w:rFonts w:ascii="Times New Roman"/>
          <w:b w:val="false"/>
          <w:i w:val="false"/>
          <w:color w:val="000000"/>
          <w:sz w:val="28"/>
        </w:rPr>
        <w:t>N 65/697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Получатели жилищной помощи должны в течение 15 дней информировать уполномоченные органы об обстоятельствах, влияющих на право получения или размер жилищной помощи.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Абайского районного маслихата Карагандинской области от 20.06.2013 </w:t>
      </w:r>
      <w:r>
        <w:rPr>
          <w:rFonts w:ascii="Times New Roman"/>
          <w:b w:val="false"/>
          <w:i w:val="false"/>
          <w:color w:val="000000"/>
          <w:sz w:val="28"/>
        </w:rPr>
        <w:t>N 17/179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изменении условий, влияющих на размер жилищной помощи, производится перерасчет ранее назначенной помощи с момента наступления соответствующих изменений.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возникновения конфликтных или спорных ситуаций решение вопроса о назначении жилищной помощи может быть обжаловано в судебном порядке согласно действующего законодательства Республики Казахстан.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предоставлении заявителем неполных или недостоверных сведений о доходах, повлекших за собой незаконное назначение или завышенный размер жилищной помощи, заявителю выплата жилищной помощи прекращается. Незаконно полученная сумма подлежит возврату в добровольном порядке, а в случае отказа в установленном законодательстве порядке.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Выплата жилищной помощи малообеспеченным семьям (гражданам), поставщикам услуг и органам управления объектов кондоминиума осуществляется уполномоченным органом через банки второго уровня или организаций имеющей лицензию Национального банка Республики Казахстан.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оказания жилищной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по Абайскому району 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назначении жилищной помощи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решением Абайского районного маслихата Карагандинской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N 65/697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жилищной помощи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Абайскому району 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составе семьи и размере общей площади занимаемого жилья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решением Абайского районного маслихата Карагандинской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N 65/697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жилищной помощи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Абайскому району 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доходах всех членов семьи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решением Абайского районного маслихата Карагандинской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N 65/697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