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4864" w14:textId="7404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населению Жанааркинского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 сессии Жанааркинского районного маслихата Карагандинской области от 25 февраля 2012 года N 2/17. Зарегистрировано Управлением юстиции Жанааркинского района Карагандинской области 29 марта 2012 года N 8-12-125. Утратило силу решением Жанааркинского районного маслихата области Ұлытау от 28 июня 2024 года № 16/119</w:t>
      </w:r>
    </w:p>
    <w:p>
      <w:pPr>
        <w:spacing w:after="0"/>
        <w:ind w:left="0"/>
        <w:jc w:val="both"/>
      </w:pPr>
      <w:r>
        <w:rPr>
          <w:rFonts w:ascii="Times New Roman"/>
          <w:b w:val="false"/>
          <w:i w:val="false"/>
          <w:color w:val="ff0000"/>
          <w:sz w:val="28"/>
        </w:rPr>
        <w:t xml:space="preserve">
      Сноска. Утратило cилу решением Жанааркинского районного маслихата области Ұлытау от 28.06.2024 </w:t>
      </w:r>
      <w:r>
        <w:rPr>
          <w:rFonts w:ascii="Times New Roman"/>
          <w:b w:val="false"/>
          <w:i w:val="false"/>
          <w:color w:val="ff0000"/>
          <w:sz w:val="28"/>
        </w:rPr>
        <w:t>№ 16/119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 населению Жанааркинского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районного маслихата по соблюдению законности и социальной защиты населения.</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II внеочередной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сессии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Аманов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Жумасейтов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Ибраева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февраля 2012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Жанааркинского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февраля 2012 года N 2/17</w:t>
            </w:r>
          </w:p>
        </w:tc>
      </w:tr>
    </w:tbl>
    <w:bookmarkStart w:name="z6" w:id="4"/>
    <w:p>
      <w:pPr>
        <w:spacing w:after="0"/>
        <w:ind w:left="0"/>
        <w:jc w:val="left"/>
      </w:pPr>
      <w:r>
        <w:rPr>
          <w:rFonts w:ascii="Times New Roman"/>
          <w:b/>
          <w:i w:val="false"/>
          <w:color w:val="000000"/>
        </w:rPr>
        <w:t xml:space="preserve"> Правила оказания жилищной помощи населению Жанааркинского района</w:t>
      </w:r>
    </w:p>
    <w:bookmarkEnd w:id="4"/>
    <w:p>
      <w:pPr>
        <w:spacing w:after="0"/>
        <w:ind w:left="0"/>
        <w:jc w:val="both"/>
      </w:pPr>
      <w:r>
        <w:rPr>
          <w:rFonts w:ascii="Times New Roman"/>
          <w:b w:val="false"/>
          <w:i w:val="false"/>
          <w:color w:val="ff0000"/>
          <w:sz w:val="28"/>
        </w:rPr>
        <w:t xml:space="preserve">
      Сноска. Заголовок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VIII сессии Жанааркинского районного маслихата Карагандинской области от 20.08.2012 N 8/52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Настоящие Правила предоставления жилищной помощи населению Жанааркинского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размер и порядок предоставления жилищной помощи малообеспеченным семьям (гражданам) Жанааркинского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Жанааркинского районного маслихата Карагандинской области от 27.03.2020 </w:t>
      </w:r>
      <w:r>
        <w:rPr>
          <w:rFonts w:ascii="Times New Roman"/>
          <w:b w:val="false"/>
          <w:i w:val="false"/>
          <w:color w:val="000000"/>
          <w:sz w:val="28"/>
        </w:rPr>
        <w:t>N 51/357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 в редакции решения Жанааркинского районного маслихата Карагандинской области от 18.02.2021 </w:t>
      </w:r>
      <w:r>
        <w:rPr>
          <w:rFonts w:ascii="Times New Roman"/>
          <w:b w:val="false"/>
          <w:i w:val="false"/>
          <w:color w:val="ff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p>
    <w:bookmarkStart w:name="z8" w:id="6"/>
    <w:p>
      <w:pPr>
        <w:spacing w:after="0"/>
        <w:ind w:left="0"/>
        <w:jc w:val="both"/>
      </w:pPr>
      <w:r>
        <w:rPr>
          <w:rFonts w:ascii="Times New Roman"/>
          <w:b w:val="false"/>
          <w:i w:val="false"/>
          <w:color w:val="000000"/>
          <w:sz w:val="28"/>
        </w:rPr>
        <w:t>
      1. В настоящих Правилах используются следующие понятия:</w:t>
      </w:r>
    </w:p>
    <w:bookmarkEnd w:id="6"/>
    <w:bookmarkStart w:name="z54" w:id="7"/>
    <w:p>
      <w:pPr>
        <w:spacing w:after="0"/>
        <w:ind w:left="0"/>
        <w:jc w:val="both"/>
      </w:pP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7"/>
    <w:bookmarkStart w:name="z45" w:id="8"/>
    <w:p>
      <w:pPr>
        <w:spacing w:after="0"/>
        <w:ind w:left="0"/>
        <w:jc w:val="both"/>
      </w:pPr>
      <w:r>
        <w:rPr>
          <w:rFonts w:ascii="Times New Roman"/>
          <w:b w:val="false"/>
          <w:i w:val="false"/>
          <w:color w:val="000000"/>
          <w:sz w:val="28"/>
        </w:rPr>
        <w:t>
      1-1)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55" w:id="9"/>
    <w:p>
      <w:pPr>
        <w:spacing w:after="0"/>
        <w:ind w:left="0"/>
        <w:jc w:val="both"/>
      </w:pPr>
      <w:r>
        <w:rPr>
          <w:rFonts w:ascii="Times New Roman"/>
          <w:b w:val="false"/>
          <w:i w:val="false"/>
          <w:color w:val="000000"/>
          <w:sz w:val="28"/>
        </w:rPr>
        <w:t>
      2)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bookmarkEnd w:id="9"/>
    <w:bookmarkStart w:name="z56" w:id="10"/>
    <w:p>
      <w:pPr>
        <w:spacing w:after="0"/>
        <w:ind w:left="0"/>
        <w:jc w:val="both"/>
      </w:pPr>
      <w:r>
        <w:rPr>
          <w:rFonts w:ascii="Times New Roman"/>
          <w:b w:val="false"/>
          <w:i w:val="false"/>
          <w:color w:val="000000"/>
          <w:sz w:val="28"/>
        </w:rPr>
        <w:t>
      3)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(в том числе твердое топливо) мусороудаление и обслуживание лифтов;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решением Жанааркинского районного маслихата Карагандинской области от 18.02.2021 </w:t>
      </w:r>
      <w:r>
        <w:rPr>
          <w:rFonts w:ascii="Times New Roman"/>
          <w:b w:val="false"/>
          <w:i w:val="false"/>
          <w:color w:val="00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11"/>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p>
    <w:bookmarkEnd w:id="11"/>
    <w:bookmarkStart w:name="z59" w:id="12"/>
    <w:p>
      <w:pPr>
        <w:spacing w:after="0"/>
        <w:ind w:left="0"/>
        <w:jc w:val="both"/>
      </w:pPr>
      <w:r>
        <w:rPr>
          <w:rFonts w:ascii="Times New Roman"/>
          <w:b w:val="false"/>
          <w:i w:val="false"/>
          <w:color w:val="000000"/>
          <w:sz w:val="28"/>
        </w:rPr>
        <w:t>
      6)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12"/>
    <w:bookmarkStart w:name="z60" w:id="13"/>
    <w:p>
      <w:pPr>
        <w:spacing w:after="0"/>
        <w:ind w:left="0"/>
        <w:jc w:val="both"/>
      </w:pPr>
      <w:r>
        <w:rPr>
          <w:rFonts w:ascii="Times New Roman"/>
          <w:b w:val="false"/>
          <w:i w:val="false"/>
          <w:color w:val="000000"/>
          <w:sz w:val="28"/>
        </w:rPr>
        <w:t>
      7)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bookmarkEnd w:id="13"/>
    <w:bookmarkStart w:name="z61" w:id="14"/>
    <w:p>
      <w:pPr>
        <w:spacing w:after="0"/>
        <w:ind w:left="0"/>
        <w:jc w:val="both"/>
      </w:pPr>
      <w:r>
        <w:rPr>
          <w:rFonts w:ascii="Times New Roman"/>
          <w:b w:val="false"/>
          <w:i w:val="false"/>
          <w:color w:val="000000"/>
          <w:sz w:val="28"/>
        </w:rPr>
        <w:t>
      8) заявитель (физическое лицо) – лицо, обратившееся от себя лично или от имени семьи за назначением жилищной помощи (далее заявитель);</w:t>
      </w:r>
    </w:p>
    <w:bookmarkEnd w:id="14"/>
    <w:bookmarkStart w:name="z62" w:id="15"/>
    <w:p>
      <w:pPr>
        <w:spacing w:after="0"/>
        <w:ind w:left="0"/>
        <w:jc w:val="both"/>
      </w:pPr>
      <w:r>
        <w:rPr>
          <w:rFonts w:ascii="Times New Roman"/>
          <w:b w:val="false"/>
          <w:i w:val="false"/>
          <w:color w:val="000000"/>
          <w:sz w:val="28"/>
        </w:rPr>
        <w:t>
      9) наем (аренда) жилища - предоставление жилища или части его нанимателю (арендатору) в постоянное или временное владение и пользование за плату;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 решением Жанааркинского районного маслихата Карагандинской области от 18.02.2021 </w:t>
      </w:r>
      <w:r>
        <w:rPr>
          <w:rFonts w:ascii="Times New Roman"/>
          <w:b w:val="false"/>
          <w:i w:val="false"/>
          <w:color w:val="00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 w:id="16"/>
    <w:p>
      <w:pPr>
        <w:spacing w:after="0"/>
        <w:ind w:left="0"/>
        <w:jc w:val="both"/>
      </w:pPr>
      <w:r>
        <w:rPr>
          <w:rFonts w:ascii="Times New Roman"/>
          <w:b w:val="false"/>
          <w:i w:val="false"/>
          <w:color w:val="000000"/>
          <w:sz w:val="28"/>
        </w:rPr>
        <w:t>
      11) уполномоченный орган – государственное учреждение "Отдел занятости и социальных программ Жанааркинского района" (далее уполномоченный орган);</w:t>
      </w:r>
    </w:p>
    <w:bookmarkEnd w:id="16"/>
    <w:bookmarkStart w:name="z65" w:id="17"/>
    <w:p>
      <w:pPr>
        <w:spacing w:after="0"/>
        <w:ind w:left="0"/>
        <w:jc w:val="both"/>
      </w:pPr>
      <w:r>
        <w:rPr>
          <w:rFonts w:ascii="Times New Roman"/>
          <w:b w:val="false"/>
          <w:i w:val="false"/>
          <w:color w:val="000000"/>
          <w:sz w:val="28"/>
        </w:rPr>
        <w:t>
      12)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End w:id="17"/>
    <w:bookmarkStart w:name="z66" w:id="18"/>
    <w:p>
      <w:pPr>
        <w:spacing w:after="0"/>
        <w:ind w:left="0"/>
        <w:jc w:val="both"/>
      </w:pPr>
      <w:r>
        <w:rPr>
          <w:rFonts w:ascii="Times New Roman"/>
          <w:b w:val="false"/>
          <w:i w:val="false"/>
          <w:color w:val="000000"/>
          <w:sz w:val="28"/>
        </w:rPr>
        <w:t>
      13) счет – это документ на оплату коммунальных услуг, расходов на содержание жилого дома (жилого здания), в том числе капитальный ремонт и (или) взносы на накопление средств на капитальный ремонт общего имущества объекта кондоминиума, арендной платы за пользование жилищем, услуг связи, приобретение твердого топлива, предоставляется на электронном носителе поставщиками услуг, либо на бумажном носителе заявителем за период назначения жилищной помощи.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Жанааркинского районного маслихата Карагандинской области от 25.09.2018 </w:t>
      </w:r>
      <w:r>
        <w:rPr>
          <w:rFonts w:ascii="Times New Roman"/>
          <w:b w:val="false"/>
          <w:i w:val="false"/>
          <w:color w:val="000000"/>
          <w:sz w:val="28"/>
        </w:rPr>
        <w:t>№ 33/237</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27.03.2020 </w:t>
      </w:r>
      <w:r>
        <w:rPr>
          <w:rFonts w:ascii="Times New Roman"/>
          <w:b w:val="false"/>
          <w:i w:val="false"/>
          <w:color w:val="000000"/>
          <w:sz w:val="28"/>
        </w:rPr>
        <w:t>N 51/357</w:t>
      </w:r>
      <w:r>
        <w:rPr>
          <w:rFonts w:ascii="Times New Roman"/>
          <w:b w:val="false"/>
          <w:i w:val="false"/>
          <w:color w:val="ff0000"/>
          <w:sz w:val="28"/>
        </w:rPr>
        <w:t xml:space="preserve"> (вводится в действие со дня его первого официального опубликования); от 18.02.2021 </w:t>
      </w:r>
      <w:r>
        <w:rPr>
          <w:rFonts w:ascii="Times New Roman"/>
          <w:b w:val="false"/>
          <w:i w:val="false"/>
          <w:color w:val="00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19"/>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19"/>
    <w:bookmarkStart w:name="z18" w:id="20"/>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20"/>
    <w:bookmarkStart w:name="z19" w:id="21"/>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21"/>
    <w:bookmarkStart w:name="z20" w:id="22"/>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22"/>
    <w:bookmarkStart w:name="z21" w:id="23"/>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23"/>
    <w:bookmarkStart w:name="z22" w:id="24"/>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Жанааркинского районного маслихата Карагандинской области от 18.02.2021 </w:t>
      </w:r>
      <w:r>
        <w:rPr>
          <w:rFonts w:ascii="Times New Roman"/>
          <w:b w:val="false"/>
          <w:i w:val="false"/>
          <w:color w:val="00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 w:id="25"/>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25"/>
    <w:bookmarkStart w:name="z25" w:id="26"/>
    <w:p>
      <w:pPr>
        <w:spacing w:after="0"/>
        <w:ind w:left="0"/>
        <w:jc w:val="both"/>
      </w:pPr>
      <w:r>
        <w:rPr>
          <w:rFonts w:ascii="Times New Roman"/>
          <w:b w:val="false"/>
          <w:i w:val="false"/>
          <w:color w:val="000000"/>
          <w:sz w:val="28"/>
        </w:rPr>
        <w:t>
      Доля предельно-допустимых расходов семьи (гражданина)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пользование жилищем из государственного жилищного фонда и жилищем, арендованным местным исполнительным органом в частном жилищном фонде, а также повышения тарифов абонентской платы за оказание услуг телекоммуникаций устанавливается к совокупному доходу малообеспеченной семьи в размере 10 процентов.</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Жанааркинского районного маслихата Карагандинской области от 18.02.2021 </w:t>
      </w:r>
      <w:r>
        <w:rPr>
          <w:rFonts w:ascii="Times New Roman"/>
          <w:b w:val="false"/>
          <w:i w:val="false"/>
          <w:color w:val="00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27"/>
    <w:p>
      <w:pPr>
        <w:spacing w:after="0"/>
        <w:ind w:left="0"/>
        <w:jc w:val="left"/>
      </w:pPr>
      <w:r>
        <w:rPr>
          <w:rFonts w:ascii="Times New Roman"/>
          <w:b/>
          <w:i w:val="false"/>
          <w:color w:val="000000"/>
        </w:rPr>
        <w:t xml:space="preserve"> Глава 2. Определение нормативов оказания жилищной помощи</w:t>
      </w:r>
    </w:p>
    <w:bookmarkEnd w:id="27"/>
    <w:p>
      <w:pPr>
        <w:spacing w:after="0"/>
        <w:ind w:left="0"/>
        <w:jc w:val="both"/>
      </w:pPr>
      <w:r>
        <w:rPr>
          <w:rFonts w:ascii="Times New Roman"/>
          <w:b w:val="false"/>
          <w:i w:val="false"/>
          <w:color w:val="ff0000"/>
          <w:sz w:val="28"/>
        </w:rPr>
        <w:t xml:space="preserve">
      Сноска. Заголовок - в редакции решения Жанааркинского районного маслихата Карагандинской области от 18.02.2021 </w:t>
      </w:r>
      <w:r>
        <w:rPr>
          <w:rFonts w:ascii="Times New Roman"/>
          <w:b w:val="false"/>
          <w:i w:val="false"/>
          <w:color w:val="ff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p>
    <w:bookmarkStart w:name="z12" w:id="28"/>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 по:</w:t>
      </w:r>
    </w:p>
    <w:bookmarkEnd w:id="28"/>
    <w:p>
      <w:pPr>
        <w:spacing w:after="0"/>
        <w:ind w:left="0"/>
        <w:jc w:val="both"/>
      </w:pPr>
      <w:r>
        <w:rPr>
          <w:rFonts w:ascii="Times New Roman"/>
          <w:b w:val="false"/>
          <w:i w:val="false"/>
          <w:color w:val="000000"/>
          <w:sz w:val="28"/>
        </w:rPr>
        <w:t>
      1) норме площади жилья, обеспечиваемой компенсационными мерами, эквивалентной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- 30 квадратных метров;</w:t>
      </w:r>
    </w:p>
    <w:p>
      <w:pPr>
        <w:spacing w:after="0"/>
        <w:ind w:left="0"/>
        <w:jc w:val="both"/>
      </w:pPr>
      <w:r>
        <w:rPr>
          <w:rFonts w:ascii="Times New Roman"/>
          <w:b w:val="false"/>
          <w:i w:val="false"/>
          <w:color w:val="000000"/>
          <w:sz w:val="28"/>
        </w:rPr>
        <w:t>
      2) норме потребления коммунальных услуг:</w:t>
      </w:r>
    </w:p>
    <w:p>
      <w:pPr>
        <w:spacing w:after="0"/>
        <w:ind w:left="0"/>
        <w:jc w:val="both"/>
      </w:pPr>
      <w:r>
        <w:rPr>
          <w:rFonts w:ascii="Times New Roman"/>
          <w:b w:val="false"/>
          <w:i w:val="false"/>
          <w:color w:val="000000"/>
          <w:sz w:val="28"/>
        </w:rPr>
        <w:t>
      емкостного газа на одного человека:</w:t>
      </w:r>
    </w:p>
    <w:p>
      <w:pPr>
        <w:spacing w:after="0"/>
        <w:ind w:left="0"/>
        <w:jc w:val="both"/>
      </w:pPr>
      <w:r>
        <w:rPr>
          <w:rFonts w:ascii="Times New Roman"/>
          <w:b w:val="false"/>
          <w:i w:val="false"/>
          <w:color w:val="000000"/>
          <w:sz w:val="28"/>
        </w:rPr>
        <w:t>
      по фактическим расходам, с предъявлением счетов поставщиков услуг (квитанции, справки), но не более 8 килограммов в месяц, независимо от наличия или отсутствия центрального горячего водоснабжения;</w:t>
      </w:r>
    </w:p>
    <w:p>
      <w:pPr>
        <w:spacing w:after="0"/>
        <w:ind w:left="0"/>
        <w:jc w:val="both"/>
      </w:pP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справки), но не более норматива, установленного на одного человека в месяц по потреблению емкостного газа (не более 8 килограммов в месяц);</w:t>
      </w:r>
    </w:p>
    <w:p>
      <w:pPr>
        <w:spacing w:after="0"/>
        <w:ind w:left="0"/>
        <w:jc w:val="both"/>
      </w:pPr>
      <w:r>
        <w:rPr>
          <w:rFonts w:ascii="Times New Roman"/>
          <w:b w:val="false"/>
          <w:i w:val="false"/>
          <w:color w:val="000000"/>
          <w:sz w:val="28"/>
        </w:rPr>
        <w:t>
      потребление твердого топлива:</w:t>
      </w:r>
    </w:p>
    <w:p>
      <w:pPr>
        <w:spacing w:after="0"/>
        <w:ind w:left="0"/>
        <w:jc w:val="both"/>
      </w:pP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3-5 этажной постройки (в расчете на отопительный сезон);</w:t>
      </w:r>
    </w:p>
    <w:p>
      <w:pPr>
        <w:spacing w:after="0"/>
        <w:ind w:left="0"/>
        <w:jc w:val="both"/>
      </w:pPr>
      <w:r>
        <w:rPr>
          <w:rFonts w:ascii="Times New Roman"/>
          <w:b w:val="false"/>
          <w:i w:val="false"/>
          <w:color w:val="000000"/>
          <w:sz w:val="28"/>
        </w:rPr>
        <w:t>
      длительность отопительного сезона - 7 месяцев;</w:t>
      </w:r>
    </w:p>
    <w:p>
      <w:pPr>
        <w:spacing w:after="0"/>
        <w:ind w:left="0"/>
        <w:jc w:val="both"/>
      </w:pPr>
      <w:r>
        <w:rPr>
          <w:rFonts w:ascii="Times New Roman"/>
          <w:b w:val="false"/>
          <w:i w:val="false"/>
          <w:color w:val="000000"/>
          <w:sz w:val="28"/>
        </w:rPr>
        <w:t>
      при расчете жилищной помощи применять цену на уголь, сложившуюся в Жанааркинском районе за истекший квартал, по данным органов статистики;</w:t>
      </w:r>
    </w:p>
    <w:p>
      <w:pPr>
        <w:spacing w:after="0"/>
        <w:ind w:left="0"/>
        <w:jc w:val="both"/>
      </w:pPr>
      <w:r>
        <w:rPr>
          <w:rFonts w:ascii="Times New Roman"/>
          <w:b w:val="false"/>
          <w:i w:val="false"/>
          <w:color w:val="000000"/>
          <w:sz w:val="28"/>
        </w:rPr>
        <w:t>
      потребление электроэнергии на семью по фактическим расходам, но не более:</w:t>
      </w:r>
    </w:p>
    <w:p>
      <w:pPr>
        <w:spacing w:after="0"/>
        <w:ind w:left="0"/>
        <w:jc w:val="both"/>
      </w:pPr>
      <w:r>
        <w:rPr>
          <w:rFonts w:ascii="Times New Roman"/>
          <w:b w:val="false"/>
          <w:i w:val="false"/>
          <w:color w:val="000000"/>
          <w:sz w:val="28"/>
        </w:rPr>
        <w:t>
      150 киловатт в месяц в домах, оборудованных газовыми плитами;</w:t>
      </w:r>
    </w:p>
    <w:p>
      <w:pPr>
        <w:spacing w:after="0"/>
        <w:ind w:left="0"/>
        <w:jc w:val="both"/>
      </w:pPr>
      <w:r>
        <w:rPr>
          <w:rFonts w:ascii="Times New Roman"/>
          <w:b w:val="false"/>
          <w:i w:val="false"/>
          <w:color w:val="000000"/>
          <w:sz w:val="28"/>
        </w:rPr>
        <w:t>
      3) норме потребления холодной воды, канализации, горячей воды, мусороудаления, газа, расходы на содержание жилища, независимо от формы управления (кооператив собственников квартир, комитета самоуправления, домовые комитеты, оформившие юридическую форму правления), устанавливаются на основе тарифов, утвержденных услугодателями или органом, утверждающим тариф;</w:t>
      </w:r>
    </w:p>
    <w:p>
      <w:pPr>
        <w:spacing w:after="0"/>
        <w:ind w:left="0"/>
        <w:jc w:val="both"/>
      </w:pPr>
      <w:r>
        <w:rPr>
          <w:rFonts w:ascii="Times New Roman"/>
          <w:b w:val="false"/>
          <w:i w:val="false"/>
          <w:color w:val="000000"/>
          <w:sz w:val="28"/>
        </w:rPr>
        <w:t>
      4) капитальному ремонту общего имущества объектов кондоминиума подлежащему оплате. Очередность проведения капитального ремонта общего имущества объектов кондоминиума устанавливается решением собственников квартир на общем собрании, согласованной с местным исполнительным органом (жилищной инспекцией).</w:t>
      </w:r>
    </w:p>
    <w:bookmarkStart w:name="z13" w:id="29"/>
    <w:p>
      <w:pPr>
        <w:spacing w:after="0"/>
        <w:ind w:left="0"/>
        <w:jc w:val="both"/>
      </w:pPr>
      <w:r>
        <w:rPr>
          <w:rFonts w:ascii="Times New Roman"/>
          <w:b w:val="false"/>
          <w:i w:val="false"/>
          <w:color w:val="000000"/>
          <w:sz w:val="28"/>
        </w:rPr>
        <w:t>
      5. Оплата капитального ремонта и (или) взносов на накопление средств на капитальный ремонт общего имущества объектов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p>
    <w:bookmarkEnd w:id="29"/>
    <w:bookmarkStart w:name="z14" w:id="30"/>
    <w:p>
      <w:pPr>
        <w:spacing w:after="0"/>
        <w:ind w:left="0"/>
        <w:jc w:val="both"/>
      </w:pP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30"/>
    <w:bookmarkStart w:name="z15" w:id="31"/>
    <w:p>
      <w:pPr>
        <w:spacing w:after="0"/>
        <w:ind w:left="0"/>
        <w:jc w:val="left"/>
      </w:pPr>
      <w:r>
        <w:rPr>
          <w:rFonts w:ascii="Times New Roman"/>
          <w:b/>
          <w:i w:val="false"/>
          <w:color w:val="000000"/>
        </w:rPr>
        <w:t xml:space="preserve"> Глава 3. Порядок назначения жилищной помощи</w:t>
      </w:r>
    </w:p>
    <w:bookmarkEnd w:id="31"/>
    <w:p>
      <w:pPr>
        <w:spacing w:after="0"/>
        <w:ind w:left="0"/>
        <w:jc w:val="both"/>
      </w:pPr>
      <w:r>
        <w:rPr>
          <w:rFonts w:ascii="Times New Roman"/>
          <w:b w:val="false"/>
          <w:i w:val="false"/>
          <w:color w:val="ff0000"/>
          <w:sz w:val="28"/>
        </w:rPr>
        <w:t xml:space="preserve">
      Сноска. Заголовок - в редакции решения Жанааркинского районного маслихата Карагандинской области от 18.02.2021 </w:t>
      </w:r>
      <w:r>
        <w:rPr>
          <w:rFonts w:ascii="Times New Roman"/>
          <w:b w:val="false"/>
          <w:i w:val="false"/>
          <w:color w:val="ff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p>
    <w:bookmarkStart w:name="z16" w:id="32"/>
    <w:p>
      <w:pPr>
        <w:spacing w:after="0"/>
        <w:ind w:left="0"/>
        <w:jc w:val="both"/>
      </w:pPr>
      <w:r>
        <w:rPr>
          <w:rFonts w:ascii="Times New Roman"/>
          <w:b w:val="false"/>
          <w:i w:val="false"/>
          <w:color w:val="000000"/>
          <w:sz w:val="28"/>
        </w:rPr>
        <w:t>
      7. Жилищная помощь назначается уполномоченным органом физическим лицам по месту их жительства.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w:t>
      </w:r>
      <w:r>
        <w:rPr>
          <w:rFonts w:ascii="Times New Roman"/>
          <w:b w:val="false"/>
          <w:i w:val="false"/>
          <w:color w:val="000000"/>
          <w:sz w:val="28"/>
        </w:rPr>
        <w:t>решением</w:t>
      </w:r>
      <w:r>
        <w:rPr>
          <w:rFonts w:ascii="Times New Roman"/>
          <w:b w:val="false"/>
          <w:i w:val="false"/>
          <w:color w:val="ff0000"/>
          <w:sz w:val="28"/>
        </w:rPr>
        <w:t xml:space="preserve"> VIII сессии Жанааркинского районного маслихата Карагандинской области от 20.08.2012 N 8/52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w:t>
      </w:r>
      <w:r>
        <w:rPr>
          <w:rFonts w:ascii="Times New Roman"/>
          <w:b w:val="false"/>
          <w:i w:val="false"/>
          <w:color w:val="000000"/>
          <w:sz w:val="28"/>
        </w:rPr>
        <w:t>решением</w:t>
      </w:r>
      <w:r>
        <w:rPr>
          <w:rFonts w:ascii="Times New Roman"/>
          <w:b w:val="false"/>
          <w:i w:val="false"/>
          <w:color w:val="ff0000"/>
          <w:sz w:val="28"/>
        </w:rPr>
        <w:t xml:space="preserve"> VIII сессии Жанааркинского районного маслихата Карагандинской области от 20.08.2012 N 8/52 (вводится в действие со дня его первого официального опубликования).</w:t>
      </w:r>
      <w:r>
        <w:br/>
      </w:r>
      <w:r>
        <w:rPr>
          <w:rFonts w:ascii="Times New Roman"/>
          <w:b w:val="false"/>
          <w:i w:val="false"/>
          <w:color w:val="000000"/>
          <w:sz w:val="28"/>
        </w:rPr>
        <w:t>
</w:t>
      </w:r>
    </w:p>
    <w:bookmarkStart w:name="z19" w:id="33"/>
    <w:p>
      <w:pPr>
        <w:spacing w:after="0"/>
        <w:ind w:left="0"/>
        <w:jc w:val="both"/>
      </w:pPr>
      <w:r>
        <w:rPr>
          <w:rFonts w:ascii="Times New Roman"/>
          <w:b w:val="false"/>
          <w:i w:val="false"/>
          <w:color w:val="000000"/>
          <w:sz w:val="28"/>
        </w:rPr>
        <w:t>
      10. Пенсионерам и инвалидам, являющимся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жилья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p>
    <w:bookmarkEnd w:id="33"/>
    <w:bookmarkStart w:name="z20" w:id="34"/>
    <w:p>
      <w:pPr>
        <w:spacing w:after="0"/>
        <w:ind w:left="0"/>
        <w:jc w:val="both"/>
      </w:pPr>
      <w:r>
        <w:rPr>
          <w:rFonts w:ascii="Times New Roman"/>
          <w:b w:val="false"/>
          <w:i w:val="false"/>
          <w:color w:val="000000"/>
          <w:sz w:val="28"/>
        </w:rPr>
        <w:t>
      11. Лица, занимающиеся информационно-маркетинговой деятельностью и осуществляющие торговое посредничество в реализации продукции с торговой маркой частной компании, должны быть зарегистрированы в налоговом управлении в качестве лица, осуществляющего индивидуальную предпринимательскую деятельность или в уполномоченном органе в качестве безработного, либо предоставить подтверждающую справку с основного места работы.</w:t>
      </w:r>
    </w:p>
    <w:bookmarkEnd w:id="34"/>
    <w:bookmarkStart w:name="z21" w:id="35"/>
    <w:p>
      <w:pPr>
        <w:spacing w:after="0"/>
        <w:ind w:left="0"/>
        <w:jc w:val="both"/>
      </w:pPr>
      <w:r>
        <w:rPr>
          <w:rFonts w:ascii="Times New Roman"/>
          <w:b w:val="false"/>
          <w:i w:val="false"/>
          <w:color w:val="000000"/>
          <w:sz w:val="28"/>
        </w:rPr>
        <w:t>
      12. В случае возникновения конфликтных, спорных или нестандартных ситуаций решение вопроса о назначении жилищной помощи может быть решено в судебном порядке.</w:t>
      </w:r>
    </w:p>
    <w:bookmarkEnd w:id="35"/>
    <w:bookmarkStart w:name="z22" w:id="36"/>
    <w:p>
      <w:pPr>
        <w:spacing w:after="0"/>
        <w:ind w:left="0"/>
        <w:jc w:val="both"/>
      </w:pPr>
      <w:r>
        <w:rPr>
          <w:rFonts w:ascii="Times New Roman"/>
          <w:b w:val="false"/>
          <w:i w:val="false"/>
          <w:color w:val="000000"/>
          <w:sz w:val="28"/>
        </w:rPr>
        <w:t>
      13. В случае предоставления заведомо недостоверных сведений, повлекших за собой назначение завышенной или незаконной суммы жилищной помощи, назначение и выплата помощи прекращается на период ее назначения, а незаконно полученные в виде жилищной помощи суммы подлежат возврату в добровольном порядке, а в случае отказа – в судебном порядке.</w:t>
      </w:r>
    </w:p>
    <w:bookmarkEnd w:id="36"/>
    <w:bookmarkStart w:name="z23" w:id="37"/>
    <w:p>
      <w:pPr>
        <w:spacing w:after="0"/>
        <w:ind w:left="0"/>
        <w:jc w:val="left"/>
      </w:pPr>
      <w:r>
        <w:rPr>
          <w:rFonts w:ascii="Times New Roman"/>
          <w:b/>
          <w:i w:val="false"/>
          <w:color w:val="000000"/>
        </w:rPr>
        <w:t xml:space="preserve"> Глава 4. Сроки и периодичность предоставления жилищной помощи</w:t>
      </w:r>
    </w:p>
    <w:bookmarkEnd w:id="37"/>
    <w:p>
      <w:pPr>
        <w:spacing w:after="0"/>
        <w:ind w:left="0"/>
        <w:jc w:val="both"/>
      </w:pPr>
      <w:r>
        <w:rPr>
          <w:rFonts w:ascii="Times New Roman"/>
          <w:b w:val="false"/>
          <w:i w:val="false"/>
          <w:color w:val="ff0000"/>
          <w:sz w:val="28"/>
        </w:rPr>
        <w:t xml:space="preserve">
      Сноска. Заголовок - в редакции решения Жанааркинского районного маслихата Карагандинской области от 18.02.2021 </w:t>
      </w:r>
      <w:r>
        <w:rPr>
          <w:rFonts w:ascii="Times New Roman"/>
          <w:b w:val="false"/>
          <w:i w:val="false"/>
          <w:color w:val="ff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p>
    <w:bookmarkStart w:name="z24" w:id="38"/>
    <w:p>
      <w:pPr>
        <w:spacing w:after="0"/>
        <w:ind w:left="0"/>
        <w:jc w:val="both"/>
      </w:pPr>
      <w:r>
        <w:rPr>
          <w:rFonts w:ascii="Times New Roman"/>
          <w:b w:val="false"/>
          <w:i w:val="false"/>
          <w:color w:val="000000"/>
          <w:sz w:val="28"/>
        </w:rPr>
        <w:t>
      14. Жилищная помощь назначается с месяца подачи заявления, сроком на один год с ежеквартальным предоставлением сведений о доходах.</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Жанааркинского районного маслихата Карагандинской области от 27.03.2020 </w:t>
      </w:r>
      <w:r>
        <w:rPr>
          <w:rFonts w:ascii="Times New Roman"/>
          <w:b w:val="false"/>
          <w:i w:val="false"/>
          <w:color w:val="000000"/>
          <w:sz w:val="28"/>
        </w:rPr>
        <w:t>N 51/357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39"/>
    <w:p>
      <w:pPr>
        <w:spacing w:after="0"/>
        <w:ind w:left="0"/>
        <w:jc w:val="both"/>
      </w:pPr>
      <w:r>
        <w:rPr>
          <w:rFonts w:ascii="Times New Roman"/>
          <w:b w:val="false"/>
          <w:i w:val="false"/>
          <w:color w:val="000000"/>
          <w:sz w:val="28"/>
        </w:rPr>
        <w:t>
      15. При изменении доли предельно-допустимых расходов семьи расходов на содержание жилья, коммунальных услуг и капитального ремонта общего имущества объекта кондоминиума, тарифов на коммунальные услуги, производиться перерасчет ранее назначенных пособий, начиная с месяца, следующего за тем месяцем, в котором наступили соответствующие изменения.</w:t>
      </w:r>
    </w:p>
    <w:bookmarkEnd w:id="39"/>
    <w:bookmarkStart w:name="z26" w:id="40"/>
    <w:p>
      <w:pPr>
        <w:spacing w:after="0"/>
        <w:ind w:left="0"/>
        <w:jc w:val="both"/>
      </w:pPr>
      <w:r>
        <w:rPr>
          <w:rFonts w:ascii="Times New Roman"/>
          <w:b w:val="false"/>
          <w:i w:val="false"/>
          <w:color w:val="000000"/>
          <w:sz w:val="28"/>
        </w:rPr>
        <w:t>
      16. При оказании жилищной помощи в семье не учитываются лица, временно проживающие в других городах, что подтверждается соответствующим документом.</w:t>
      </w:r>
    </w:p>
    <w:bookmarkEnd w:id="40"/>
    <w:bookmarkStart w:name="z27" w:id="41"/>
    <w:p>
      <w:pPr>
        <w:spacing w:after="0"/>
        <w:ind w:left="0"/>
        <w:jc w:val="both"/>
      </w:pPr>
      <w:r>
        <w:rPr>
          <w:rFonts w:ascii="Times New Roman"/>
          <w:b w:val="false"/>
          <w:i w:val="false"/>
          <w:color w:val="000000"/>
          <w:sz w:val="28"/>
        </w:rPr>
        <w:t>
      17. Получателям жилищной помощи необходимо в течении десяти дней информировать уполномоченный орган о любых изменениях формы собственности своего жилья, состава семьи и ее совокупного дохода.</w:t>
      </w:r>
    </w:p>
    <w:bookmarkEnd w:id="41"/>
    <w:bookmarkStart w:name="z28" w:id="42"/>
    <w:p>
      <w:pPr>
        <w:spacing w:after="0"/>
        <w:ind w:left="0"/>
        <w:jc w:val="left"/>
      </w:pPr>
      <w:r>
        <w:rPr>
          <w:rFonts w:ascii="Times New Roman"/>
          <w:b/>
          <w:i w:val="false"/>
          <w:color w:val="000000"/>
        </w:rPr>
        <w:t xml:space="preserve"> Глава 5. Порядок обращения и начисления жилищной помощи</w:t>
      </w:r>
    </w:p>
    <w:bookmarkEnd w:id="42"/>
    <w:p>
      <w:pPr>
        <w:spacing w:after="0"/>
        <w:ind w:left="0"/>
        <w:jc w:val="both"/>
      </w:pPr>
      <w:bookmarkStart w:name="z29" w:id="43"/>
      <w:r>
        <w:rPr>
          <w:rFonts w:ascii="Times New Roman"/>
          <w:b w:val="false"/>
          <w:i w:val="false"/>
          <w:color w:val="000000"/>
          <w:sz w:val="28"/>
        </w:rPr>
        <w:t>
</w:t>
      </w:r>
      <w:r>
        <w:rPr>
          <w:rFonts w:ascii="Times New Roman"/>
          <w:b w:val="false"/>
          <w:i w:val="false"/>
          <w:color w:val="ff0000"/>
          <w:sz w:val="28"/>
        </w:rPr>
        <w:t xml:space="preserve">      Сноска. Заголовок - в редакции решения Жанааркинского районного маслихата Карагандинской области от 18.02.2021 </w:t>
      </w:r>
      <w:r>
        <w:rPr>
          <w:rFonts w:ascii="Times New Roman"/>
          <w:b w:val="false"/>
          <w:i w:val="false"/>
          <w:color w:val="00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предоставляет документы согласно </w:t>
      </w:r>
      <w:r>
        <w:rPr>
          <w:rFonts w:ascii="Times New Roman"/>
          <w:b w:val="false"/>
          <w:i w:val="false"/>
          <w:color w:val="000000"/>
          <w:sz w:val="28"/>
        </w:rPr>
        <w:t>пункту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№2314 "Об утверждении Правил предоставления жилищной помощи" (далее - Постановление).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Жанааркинского районного маслихата Карагандинской области от 18.02.2021 </w:t>
      </w:r>
      <w:r>
        <w:rPr>
          <w:rFonts w:ascii="Times New Roman"/>
          <w:b w:val="false"/>
          <w:i w:val="false"/>
          <w:color w:val="00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 решением Жанааркинского районного маслихата Карагандинской области от 18.02.2021 </w:t>
      </w:r>
      <w:r>
        <w:rPr>
          <w:rFonts w:ascii="Times New Roman"/>
          <w:b w:val="false"/>
          <w:i w:val="false"/>
          <w:color w:val="ff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 решением Жанааркинского районного маслихата Карагандинской области от 18.02.2021 </w:t>
      </w:r>
      <w:r>
        <w:rPr>
          <w:rFonts w:ascii="Times New Roman"/>
          <w:b w:val="false"/>
          <w:i w:val="false"/>
          <w:color w:val="ff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Исключен - решением Жанааркинского районного маслихата Карагандинской области от 18.02.2021 </w:t>
      </w:r>
      <w:r>
        <w:rPr>
          <w:rFonts w:ascii="Times New Roman"/>
          <w:b w:val="false"/>
          <w:i w:val="false"/>
          <w:color w:val="ff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Исключен - решением Жанааркинского районного маслихата Карагандинской области от 18.02.2021 </w:t>
      </w:r>
      <w:r>
        <w:rPr>
          <w:rFonts w:ascii="Times New Roman"/>
          <w:b w:val="false"/>
          <w:i w:val="false"/>
          <w:color w:val="ff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Исключен - решением Жанааркинского районного маслихата Карагандинской области от 18.02.2021 </w:t>
      </w:r>
      <w:r>
        <w:rPr>
          <w:rFonts w:ascii="Times New Roman"/>
          <w:b w:val="false"/>
          <w:i w:val="false"/>
          <w:color w:val="ff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Исключен - решением Жанааркинского районного маслихата Карагандинской области от 18.02.2021 </w:t>
      </w:r>
      <w:r>
        <w:rPr>
          <w:rFonts w:ascii="Times New Roman"/>
          <w:b w:val="false"/>
          <w:i w:val="false"/>
          <w:color w:val="ff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p>
    <w:bookmarkStart w:name="z52" w:id="44"/>
    <w:p>
      <w:pPr>
        <w:spacing w:after="0"/>
        <w:ind w:left="0"/>
        <w:jc w:val="both"/>
      </w:pPr>
      <w:r>
        <w:rPr>
          <w:rFonts w:ascii="Times New Roman"/>
          <w:b w:val="false"/>
          <w:i w:val="false"/>
          <w:color w:val="000000"/>
          <w:sz w:val="28"/>
        </w:rPr>
        <w:t>
      18-7.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18-7 в соответствии с решением Жанааркинского районного маслихата Карагандинской области от 25.09.2018 </w:t>
      </w:r>
      <w:r>
        <w:rPr>
          <w:rFonts w:ascii="Times New Roman"/>
          <w:b w:val="false"/>
          <w:i w:val="false"/>
          <w:color w:val="000000"/>
          <w:sz w:val="28"/>
        </w:rPr>
        <w:t>№ 33/237</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18-8.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18-8 в соответствии с решением Жанааркинского районного маслихата Карагандинской области от 25.09.2018 </w:t>
      </w:r>
      <w:r>
        <w:rPr>
          <w:rFonts w:ascii="Times New Roman"/>
          <w:b w:val="false"/>
          <w:i w:val="false"/>
          <w:color w:val="000000"/>
          <w:sz w:val="28"/>
        </w:rPr>
        <w:t>№ 33/237</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w:t>
      </w:r>
      <w:r>
        <w:rPr>
          <w:rFonts w:ascii="Times New Roman"/>
          <w:b w:val="false"/>
          <w:i w:val="false"/>
          <w:color w:val="000000"/>
          <w:sz w:val="28"/>
        </w:rPr>
        <w:t>решением</w:t>
      </w:r>
      <w:r>
        <w:rPr>
          <w:rFonts w:ascii="Times New Roman"/>
          <w:b w:val="false"/>
          <w:i w:val="false"/>
          <w:color w:val="ff0000"/>
          <w:sz w:val="28"/>
        </w:rPr>
        <w:t xml:space="preserve"> Жанааркинского районного маслихата Карагандинской области от 11.05.2016 N 2/19 (вводится в действие со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20. В случае возникновения сомнений в достоверности представленных заявителем документов (сведений) уполномоченный орган имеет право обследовать материально-бытовое положение семьи, обратившейся за назначением жилищной помощи. Акт обследования приобщается в личное дело заявителя.</w:t>
      </w:r>
      <w:r>
        <w:br/>
      </w:r>
      <w:r>
        <w:rPr>
          <w:rFonts w:ascii="Times New Roman"/>
          <w:b w:val="false"/>
          <w:i w:val="false"/>
          <w:color w:val="000000"/>
          <w:sz w:val="28"/>
        </w:rPr>
        <w:t xml:space="preserve">
      </w:t>
      </w:r>
      <w:r>
        <w:rPr>
          <w:rFonts w:ascii="Times New Roman"/>
          <w:b w:val="false"/>
          <w:i w:val="false"/>
          <w:color w:val="000000"/>
          <w:sz w:val="28"/>
        </w:rPr>
        <w:t>По результатам рассмотрения представленных документов уполномоченный орган формирует личное дело заявителя.</w:t>
      </w:r>
      <w:r>
        <w:br/>
      </w:r>
      <w:r>
        <w:rPr>
          <w:rFonts w:ascii="Times New Roman"/>
          <w:b w:val="false"/>
          <w:i w:val="false"/>
          <w:color w:val="000000"/>
          <w:sz w:val="28"/>
        </w:rPr>
        <w:t>
      В случае возникновения сомнения в достоверности информации уполномоченный орган вправе запрашивать в соответствующих органах сведения, необходимые для назначения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20 - в редакции </w:t>
      </w:r>
      <w:r>
        <w:rPr>
          <w:rFonts w:ascii="Times New Roman"/>
          <w:b w:val="false"/>
          <w:i w:val="false"/>
          <w:color w:val="000000"/>
          <w:sz w:val="28"/>
        </w:rPr>
        <w:t>решения</w:t>
      </w:r>
      <w:r>
        <w:rPr>
          <w:rFonts w:ascii="Times New Roman"/>
          <w:b w:val="false"/>
          <w:i w:val="false"/>
          <w:color w:val="ff0000"/>
          <w:sz w:val="28"/>
        </w:rPr>
        <w:t xml:space="preserve"> Жанааркинского районного маслихата Карагандинской области от 11.05.2016 N 2/19 (вводится в действие со дня его первого официального опубликования).</w:t>
      </w:r>
      <w:r>
        <w:br/>
      </w:r>
      <w:r>
        <w:rPr>
          <w:rFonts w:ascii="Times New Roman"/>
          <w:b w:val="false"/>
          <w:i w:val="false"/>
          <w:color w:val="000000"/>
          <w:sz w:val="28"/>
        </w:rPr>
        <w:t>
</w:t>
      </w:r>
    </w:p>
    <w:bookmarkStart w:name="z32" w:id="46"/>
    <w:p>
      <w:pPr>
        <w:spacing w:after="0"/>
        <w:ind w:left="0"/>
        <w:jc w:val="both"/>
      </w:pPr>
      <w:r>
        <w:rPr>
          <w:rFonts w:ascii="Times New Roman"/>
          <w:b w:val="false"/>
          <w:i w:val="false"/>
          <w:color w:val="000000"/>
          <w:sz w:val="28"/>
        </w:rPr>
        <w:t>
      21.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объекта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обеспечиваемых компенсационными мерами и долей предельно-допустимых расходов семьи на эти цели, установленной местным представительным органом.</w:t>
      </w:r>
    </w:p>
    <w:bookmarkEnd w:id="46"/>
    <w:bookmarkStart w:name="z33" w:id="47"/>
    <w:p>
      <w:pPr>
        <w:spacing w:after="0"/>
        <w:ind w:left="0"/>
        <w:jc w:val="both"/>
      </w:pPr>
      <w:r>
        <w:rPr>
          <w:rFonts w:ascii="Times New Roman"/>
          <w:b w:val="false"/>
          <w:i w:val="false"/>
          <w:color w:val="000000"/>
          <w:sz w:val="28"/>
        </w:rPr>
        <w:t>
      22. Размер жилищной помощи не может превышать суммы фактически начисленной платы за капитальный ремонт и (или) взносы на накопление средств на капитальный ремонт общего имущества объекта кондоминиума, расходы на содержание жилища,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p>
    <w:bookmarkEnd w:id="47"/>
    <w:bookmarkStart w:name="z34" w:id="48"/>
    <w:p>
      <w:pPr>
        <w:spacing w:after="0"/>
        <w:ind w:left="0"/>
        <w:jc w:val="both"/>
      </w:pPr>
      <w:r>
        <w:rPr>
          <w:rFonts w:ascii="Times New Roman"/>
          <w:b w:val="false"/>
          <w:i w:val="false"/>
          <w:color w:val="000000"/>
          <w:sz w:val="28"/>
        </w:rPr>
        <w:t>
      23.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p>
    <w:bookmarkEnd w:id="48"/>
    <w:bookmarkStart w:name="z35" w:id="49"/>
    <w:p>
      <w:pPr>
        <w:spacing w:after="0"/>
        <w:ind w:left="0"/>
        <w:jc w:val="left"/>
      </w:pPr>
      <w:r>
        <w:rPr>
          <w:rFonts w:ascii="Times New Roman"/>
          <w:b/>
          <w:i w:val="false"/>
          <w:color w:val="000000"/>
        </w:rPr>
        <w:t xml:space="preserve"> Глава 6. Выплата жилищной помощи</w:t>
      </w:r>
    </w:p>
    <w:bookmarkEnd w:id="49"/>
    <w:p>
      <w:pPr>
        <w:spacing w:after="0"/>
        <w:ind w:left="0"/>
        <w:jc w:val="both"/>
      </w:pPr>
      <w:r>
        <w:rPr>
          <w:rFonts w:ascii="Times New Roman"/>
          <w:b w:val="false"/>
          <w:i w:val="false"/>
          <w:color w:val="ff0000"/>
          <w:sz w:val="28"/>
        </w:rPr>
        <w:t xml:space="preserve">
      Сноска. Заголовок - в редакции решения Жанааркинского районного маслихата Карагандинской области от 18.02.2021 </w:t>
      </w:r>
      <w:r>
        <w:rPr>
          <w:rFonts w:ascii="Times New Roman"/>
          <w:b w:val="false"/>
          <w:i w:val="false"/>
          <w:color w:val="ff0000"/>
          <w:sz w:val="28"/>
        </w:rPr>
        <w:t>N 2/17</w:t>
      </w:r>
      <w:r>
        <w:rPr>
          <w:rFonts w:ascii="Times New Roman"/>
          <w:b w:val="false"/>
          <w:i w:val="false"/>
          <w:color w:val="ff0000"/>
          <w:sz w:val="28"/>
        </w:rPr>
        <w:t xml:space="preserve"> (вводится в действие со дня его первого официального опубликования).</w:t>
      </w:r>
    </w:p>
    <w:bookmarkStart w:name="z36" w:id="50"/>
    <w:p>
      <w:pPr>
        <w:spacing w:after="0"/>
        <w:ind w:left="0"/>
        <w:jc w:val="both"/>
      </w:pPr>
      <w:r>
        <w:rPr>
          <w:rFonts w:ascii="Times New Roman"/>
          <w:b w:val="false"/>
          <w:i w:val="false"/>
          <w:color w:val="000000"/>
          <w:sz w:val="28"/>
        </w:rPr>
        <w:t>
      24. Жилищная помощь предоставляется в безналичной и наличной форме. Безналичная форма – это перечисление денежных средств на расчетные счета поставщиков услуг, а также на счета (текущий, накопительный) органа управления объектом кондоминиума.</w:t>
      </w:r>
    </w:p>
    <w:bookmarkEnd w:id="50"/>
    <w:p>
      <w:pPr>
        <w:spacing w:after="0"/>
        <w:ind w:left="0"/>
        <w:jc w:val="both"/>
      </w:pP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лицевой счет, открытый в банке второго уровня или организации, имеющей лицензию Национального Банка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населению</w:t>
            </w:r>
            <w:r>
              <w:br/>
            </w:r>
            <w:r>
              <w:rPr>
                <w:rFonts w:ascii="Times New Roman"/>
                <w:b w:val="false"/>
                <w:i w:val="false"/>
                <w:color w:val="000000"/>
                <w:sz w:val="20"/>
              </w:rPr>
              <w:t>Жанааркинского района</w:t>
            </w:r>
          </w:p>
        </w:tc>
      </w:tr>
    </w:tbl>
    <w:bookmarkStart w:name="z38" w:id="51"/>
    <w:p>
      <w:pPr>
        <w:spacing w:after="0"/>
        <w:ind w:left="0"/>
        <w:jc w:val="left"/>
      </w:pPr>
      <w:r>
        <w:rPr>
          <w:rFonts w:ascii="Times New Roman"/>
          <w:b/>
          <w:i w:val="false"/>
          <w:color w:val="000000"/>
        </w:rPr>
        <w:t xml:space="preserve"> Заявление о назначении жилищной помощи</w:t>
      </w:r>
    </w:p>
    <w:bookmarkEnd w:id="51"/>
    <w:p>
      <w:pPr>
        <w:spacing w:after="0"/>
        <w:ind w:left="0"/>
        <w:jc w:val="both"/>
      </w:pPr>
      <w:r>
        <w:rPr>
          <w:rFonts w:ascii="Times New Roman"/>
          <w:b w:val="false"/>
          <w:i w:val="false"/>
          <w:color w:val="000000"/>
          <w:sz w:val="28"/>
        </w:rPr>
        <w:t>
      Прошу назначить моей семье, состоящей из _________________________ человек, включая заявителя, жилищную помощь на оплату содержания жилья, капитального ремонта общего имущества объектов кондоминиума, потребления коммунальных услуг, арендной платы за пользование жилищем, а также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p>
    <w:p>
      <w:pPr>
        <w:spacing w:after="0"/>
        <w:ind w:left="0"/>
        <w:jc w:val="both"/>
      </w:pP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w:t>
      </w:r>
    </w:p>
    <w:p>
      <w:pPr>
        <w:spacing w:after="0"/>
        <w:ind w:left="0"/>
        <w:jc w:val="both"/>
      </w:pPr>
      <w:r>
        <w:rPr>
          <w:rFonts w:ascii="Times New Roman"/>
          <w:b w:val="false"/>
          <w:i w:val="false"/>
          <w:color w:val="000000"/>
          <w:sz w:val="28"/>
        </w:rPr>
        <w:t>
      Необходимые документы прилагаю.</w:t>
      </w:r>
    </w:p>
    <w:p>
      <w:pPr>
        <w:spacing w:after="0"/>
        <w:ind w:left="0"/>
        <w:jc w:val="both"/>
      </w:pPr>
      <w:r>
        <w:rPr>
          <w:rFonts w:ascii="Times New Roman"/>
          <w:b w:val="false"/>
          <w:i w:val="false"/>
          <w:color w:val="000000"/>
          <w:sz w:val="28"/>
        </w:rPr>
        <w:t xml:space="preserve">
      Об ответственности за достоверность предоставленных документов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p>
    <w:p>
      <w:pPr>
        <w:spacing w:after="0"/>
        <w:ind w:left="0"/>
        <w:jc w:val="both"/>
      </w:pPr>
      <w:r>
        <w:rPr>
          <w:rFonts w:ascii="Times New Roman"/>
          <w:b w:val="false"/>
          <w:i w:val="false"/>
          <w:color w:val="000000"/>
          <w:sz w:val="28"/>
        </w:rPr>
        <w:t>
      Данные заявителя:</w:t>
      </w:r>
    </w:p>
    <w:p>
      <w:pPr>
        <w:spacing w:after="0"/>
        <w:ind w:left="0"/>
        <w:jc w:val="both"/>
      </w:pPr>
      <w:r>
        <w:rPr>
          <w:rFonts w:ascii="Times New Roman"/>
          <w:b w:val="false"/>
          <w:i w:val="false"/>
          <w:color w:val="000000"/>
          <w:sz w:val="28"/>
        </w:rPr>
        <w:t>
      Фамилия, имя, отчество ______________________________________________</w:t>
      </w:r>
    </w:p>
    <w:p>
      <w:pPr>
        <w:spacing w:after="0"/>
        <w:ind w:left="0"/>
        <w:jc w:val="both"/>
      </w:pPr>
      <w:r>
        <w:rPr>
          <w:rFonts w:ascii="Times New Roman"/>
          <w:b w:val="false"/>
          <w:i w:val="false"/>
          <w:color w:val="000000"/>
          <w:sz w:val="28"/>
        </w:rPr>
        <w:t>
      Данные удостоверения личности: ______________________________________</w:t>
      </w:r>
    </w:p>
    <w:p>
      <w:pPr>
        <w:spacing w:after="0"/>
        <w:ind w:left="0"/>
        <w:jc w:val="both"/>
      </w:pPr>
      <w:r>
        <w:rPr>
          <w:rFonts w:ascii="Times New Roman"/>
          <w:b w:val="false"/>
          <w:i w:val="false"/>
          <w:color w:val="000000"/>
          <w:sz w:val="28"/>
        </w:rPr>
        <w:t>
       (дата рождения заявителя, N и дата выдачи удостоверения)</w:t>
      </w:r>
    </w:p>
    <w:p>
      <w:pPr>
        <w:spacing w:after="0"/>
        <w:ind w:left="0"/>
        <w:jc w:val="both"/>
      </w:pPr>
      <w:r>
        <w:rPr>
          <w:rFonts w:ascii="Times New Roman"/>
          <w:b w:val="false"/>
          <w:i w:val="false"/>
          <w:color w:val="000000"/>
          <w:sz w:val="28"/>
        </w:rPr>
        <w:t>
      РНН ____________________________ СИК ________________________________</w:t>
      </w:r>
    </w:p>
    <w:p>
      <w:pPr>
        <w:spacing w:after="0"/>
        <w:ind w:left="0"/>
        <w:jc w:val="both"/>
      </w:pPr>
      <w:r>
        <w:rPr>
          <w:rFonts w:ascii="Times New Roman"/>
          <w:b w:val="false"/>
          <w:i w:val="false"/>
          <w:color w:val="000000"/>
          <w:sz w:val="28"/>
        </w:rPr>
        <w:t>
      Среднемесячный размер совокупного дохода семьи за квартал, предшествующий кварталу обращения ___________________________________</w:t>
      </w:r>
    </w:p>
    <w:p>
      <w:pPr>
        <w:spacing w:after="0"/>
        <w:ind w:left="0"/>
        <w:jc w:val="both"/>
      </w:pPr>
      <w:r>
        <w:rPr>
          <w:rFonts w:ascii="Times New Roman"/>
          <w:b w:val="false"/>
          <w:i w:val="false"/>
          <w:color w:val="000000"/>
          <w:sz w:val="28"/>
        </w:rPr>
        <w:t>
      Других доходов, кроме указанных в заявлении, не имею.</w:t>
      </w:r>
    </w:p>
    <w:p>
      <w:pPr>
        <w:spacing w:after="0"/>
        <w:ind w:left="0"/>
        <w:jc w:val="both"/>
      </w:pPr>
      <w:r>
        <w:rPr>
          <w:rFonts w:ascii="Times New Roman"/>
          <w:b w:val="false"/>
          <w:i w:val="false"/>
          <w:color w:val="000000"/>
          <w:sz w:val="28"/>
        </w:rPr>
        <w:t>
      Район проживания _____________________ улица ________________________</w:t>
      </w:r>
    </w:p>
    <w:p>
      <w:pPr>
        <w:spacing w:after="0"/>
        <w:ind w:left="0"/>
        <w:jc w:val="both"/>
      </w:pPr>
      <w:r>
        <w:rPr>
          <w:rFonts w:ascii="Times New Roman"/>
          <w:b w:val="false"/>
          <w:i w:val="false"/>
          <w:color w:val="000000"/>
          <w:sz w:val="28"/>
        </w:rPr>
        <w:t>
      дом _______ квартира ___________ телефон ___________</w:t>
      </w:r>
    </w:p>
    <w:p>
      <w:pPr>
        <w:spacing w:after="0"/>
        <w:ind w:left="0"/>
        <w:jc w:val="both"/>
      </w:pPr>
      <w:r>
        <w:rPr>
          <w:rFonts w:ascii="Times New Roman"/>
          <w:b w:val="false"/>
          <w:i w:val="false"/>
          <w:color w:val="000000"/>
          <w:sz w:val="28"/>
        </w:rPr>
        <w:t>
      принадлежность ________________________________ тип _________________</w:t>
      </w:r>
    </w:p>
    <w:p>
      <w:pPr>
        <w:spacing w:after="0"/>
        <w:ind w:left="0"/>
        <w:jc w:val="both"/>
      </w:pPr>
      <w:r>
        <w:rPr>
          <w:rFonts w:ascii="Times New Roman"/>
          <w:b w:val="false"/>
          <w:i w:val="false"/>
          <w:color w:val="000000"/>
          <w:sz w:val="28"/>
        </w:rPr>
        <w:t>
       (кооператив собственников квартир) (частное, государственное)</w:t>
      </w:r>
    </w:p>
    <w:p>
      <w:pPr>
        <w:spacing w:after="0"/>
        <w:ind w:left="0"/>
        <w:jc w:val="both"/>
      </w:pPr>
      <w:r>
        <w:rPr>
          <w:rFonts w:ascii="Times New Roman"/>
          <w:b w:val="false"/>
          <w:i w:val="false"/>
          <w:color w:val="000000"/>
          <w:sz w:val="28"/>
        </w:rPr>
        <w:t>
      Общая площадь _____ квадратных метров.</w:t>
      </w:r>
    </w:p>
    <w:p>
      <w:pPr>
        <w:spacing w:after="0"/>
        <w:ind w:left="0"/>
        <w:jc w:val="both"/>
      </w:pPr>
      <w:r>
        <w:rPr>
          <w:rFonts w:ascii="Times New Roman"/>
          <w:b w:val="false"/>
          <w:i w:val="false"/>
          <w:color w:val="000000"/>
          <w:sz w:val="28"/>
        </w:rPr>
        <w:t>
      Дополнительная площадь _____ квадратных метров.</w:t>
      </w:r>
    </w:p>
    <w:p>
      <w:pPr>
        <w:spacing w:after="0"/>
        <w:ind w:left="0"/>
        <w:jc w:val="both"/>
      </w:pPr>
      <w:r>
        <w:rPr>
          <w:rFonts w:ascii="Times New Roman"/>
          <w:b w:val="false"/>
          <w:i w:val="false"/>
          <w:color w:val="000000"/>
          <w:sz w:val="28"/>
        </w:rPr>
        <w:t>
      Количество комнат ___________________________</w:t>
      </w:r>
    </w:p>
    <w:p>
      <w:pPr>
        <w:spacing w:after="0"/>
        <w:ind w:left="0"/>
        <w:jc w:val="both"/>
      </w:pPr>
      <w:r>
        <w:rPr>
          <w:rFonts w:ascii="Times New Roman"/>
          <w:b w:val="false"/>
          <w:i w:val="false"/>
          <w:color w:val="000000"/>
          <w:sz w:val="28"/>
        </w:rPr>
        <w:t>
      Социальный статус ________________ семейное положение ______________</w:t>
      </w:r>
    </w:p>
    <w:p>
      <w:pPr>
        <w:spacing w:after="0"/>
        <w:ind w:left="0"/>
        <w:jc w:val="both"/>
      </w:pPr>
      <w:r>
        <w:rPr>
          <w:rFonts w:ascii="Times New Roman"/>
          <w:b w:val="false"/>
          <w:i w:val="false"/>
          <w:color w:val="000000"/>
          <w:sz w:val="28"/>
        </w:rPr>
        <w:t>
      Согласен на перечисление жилищной помощи услугодателям.</w:t>
      </w:r>
    </w:p>
    <w:p>
      <w:pPr>
        <w:spacing w:after="0"/>
        <w:ind w:left="0"/>
        <w:jc w:val="both"/>
      </w:pPr>
      <w:r>
        <w:rPr>
          <w:rFonts w:ascii="Times New Roman"/>
          <w:b w:val="false"/>
          <w:i w:val="false"/>
          <w:color w:val="000000"/>
          <w:sz w:val="28"/>
        </w:rPr>
        <w:t>
      Имею в собственности одну единицу жилья.</w:t>
      </w:r>
    </w:p>
    <w:p>
      <w:pPr>
        <w:spacing w:after="0"/>
        <w:ind w:left="0"/>
        <w:jc w:val="both"/>
      </w:pPr>
      <w:r>
        <w:rPr>
          <w:rFonts w:ascii="Times New Roman"/>
          <w:b w:val="false"/>
          <w:i w:val="false"/>
          <w:color w:val="000000"/>
          <w:sz w:val="28"/>
        </w:rPr>
        <w:t>
      Подпись заявителя __________________</w:t>
      </w:r>
    </w:p>
    <w:p>
      <w:pPr>
        <w:spacing w:after="0"/>
        <w:ind w:left="0"/>
        <w:jc w:val="both"/>
      </w:pPr>
      <w:r>
        <w:rPr>
          <w:rFonts w:ascii="Times New Roman"/>
          <w:b w:val="false"/>
          <w:i w:val="false"/>
          <w:color w:val="000000"/>
          <w:sz w:val="28"/>
        </w:rPr>
        <w:t>
      Дата подачи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населению</w:t>
            </w:r>
            <w:r>
              <w:br/>
            </w:r>
            <w:r>
              <w:rPr>
                <w:rFonts w:ascii="Times New Roman"/>
                <w:b w:val="false"/>
                <w:i w:val="false"/>
                <w:color w:val="000000"/>
                <w:sz w:val="20"/>
              </w:rPr>
              <w:t>Жанааркинского района</w:t>
            </w:r>
          </w:p>
        </w:tc>
      </w:tr>
    </w:tbl>
    <w:bookmarkStart w:name="z40" w:id="52"/>
    <w:p>
      <w:pPr>
        <w:spacing w:after="0"/>
        <w:ind w:left="0"/>
        <w:jc w:val="left"/>
      </w:pPr>
      <w:r>
        <w:rPr>
          <w:rFonts w:ascii="Times New Roman"/>
          <w:b/>
          <w:i w:val="false"/>
          <w:color w:val="000000"/>
        </w:rPr>
        <w:t xml:space="preserve"> Справка о составе семьи и размере общей площади занимаемого жилья</w:t>
      </w:r>
    </w:p>
    <w:bookmarkEnd w:id="52"/>
    <w:p>
      <w:pPr>
        <w:spacing w:after="0"/>
        <w:ind w:left="0"/>
        <w:jc w:val="both"/>
      </w:pPr>
      <w:r>
        <w:rPr>
          <w:rFonts w:ascii="Times New Roman"/>
          <w:b w:val="false"/>
          <w:i w:val="false"/>
          <w:color w:val="ff0000"/>
          <w:sz w:val="28"/>
        </w:rPr>
        <w:t xml:space="preserve">
      Сноска. Исключено </w:t>
      </w:r>
      <w:r>
        <w:rPr>
          <w:rFonts w:ascii="Times New Roman"/>
          <w:b w:val="false"/>
          <w:i w:val="false"/>
          <w:color w:val="ff0000"/>
          <w:sz w:val="28"/>
        </w:rPr>
        <w:t>решением</w:t>
      </w:r>
      <w:r>
        <w:rPr>
          <w:rFonts w:ascii="Times New Roman"/>
          <w:b w:val="false"/>
          <w:i w:val="false"/>
          <w:color w:val="ff0000"/>
          <w:sz w:val="28"/>
        </w:rPr>
        <w:t xml:space="preserve"> Жанааркинского районного маслихата Карагандинской области от 11.05.2016 N 2/19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населению</w:t>
            </w:r>
            <w:r>
              <w:br/>
            </w:r>
            <w:r>
              <w:rPr>
                <w:rFonts w:ascii="Times New Roman"/>
                <w:b w:val="false"/>
                <w:i w:val="false"/>
                <w:color w:val="000000"/>
                <w:sz w:val="20"/>
              </w:rPr>
              <w:t>Жанааркинского района</w:t>
            </w:r>
          </w:p>
        </w:tc>
      </w:tr>
    </w:tbl>
    <w:bookmarkStart w:name="z42" w:id="53"/>
    <w:p>
      <w:pPr>
        <w:spacing w:after="0"/>
        <w:ind w:left="0"/>
        <w:jc w:val="left"/>
      </w:pPr>
      <w:r>
        <w:rPr>
          <w:rFonts w:ascii="Times New Roman"/>
          <w:b/>
          <w:i w:val="false"/>
          <w:color w:val="000000"/>
        </w:rPr>
        <w:t xml:space="preserve"> Справка о доходах всех членов семьи</w:t>
      </w:r>
    </w:p>
    <w:bookmarkEnd w:id="53"/>
    <w:p>
      <w:pPr>
        <w:spacing w:after="0"/>
        <w:ind w:left="0"/>
        <w:jc w:val="both"/>
      </w:pPr>
      <w:r>
        <w:rPr>
          <w:rFonts w:ascii="Times New Roman"/>
          <w:b w:val="false"/>
          <w:i w:val="false"/>
          <w:color w:val="ff0000"/>
          <w:sz w:val="28"/>
        </w:rPr>
        <w:t xml:space="preserve">
      Сноска. Исключено </w:t>
      </w:r>
      <w:r>
        <w:rPr>
          <w:rFonts w:ascii="Times New Roman"/>
          <w:b w:val="false"/>
          <w:i w:val="false"/>
          <w:color w:val="ff0000"/>
          <w:sz w:val="28"/>
        </w:rPr>
        <w:t>решением</w:t>
      </w:r>
      <w:r>
        <w:rPr>
          <w:rFonts w:ascii="Times New Roman"/>
          <w:b w:val="false"/>
          <w:i w:val="false"/>
          <w:color w:val="ff0000"/>
          <w:sz w:val="28"/>
        </w:rPr>
        <w:t xml:space="preserve"> Жанааркинского районного маслихата Карагандинской области от 11.05.2016 N 2/19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населению</w:t>
            </w:r>
            <w:r>
              <w:br/>
            </w:r>
            <w:r>
              <w:rPr>
                <w:rFonts w:ascii="Times New Roman"/>
                <w:b w:val="false"/>
                <w:i w:val="false"/>
                <w:color w:val="000000"/>
                <w:sz w:val="20"/>
              </w:rPr>
              <w:t>Жанааркинского района</w:t>
            </w:r>
          </w:p>
        </w:tc>
      </w:tr>
    </w:tbl>
    <w:bookmarkStart w:name="z44" w:id="54"/>
    <w:p>
      <w:pPr>
        <w:spacing w:after="0"/>
        <w:ind w:left="0"/>
        <w:jc w:val="left"/>
      </w:pPr>
      <w:r>
        <w:rPr>
          <w:rFonts w:ascii="Times New Roman"/>
          <w:b/>
          <w:i w:val="false"/>
          <w:color w:val="000000"/>
        </w:rPr>
        <w:t xml:space="preserve"> Справка о расходах по оплате содержания жилья и коммунальных услуг за _____________ 20___год</w:t>
      </w:r>
    </w:p>
    <w:bookmarkEnd w:id="54"/>
    <w:p>
      <w:pPr>
        <w:spacing w:after="0"/>
        <w:ind w:left="0"/>
        <w:jc w:val="both"/>
      </w:pPr>
      <w:r>
        <w:rPr>
          <w:rFonts w:ascii="Times New Roman"/>
          <w:b w:val="false"/>
          <w:i w:val="false"/>
          <w:color w:val="ff0000"/>
          <w:sz w:val="28"/>
        </w:rPr>
        <w:t xml:space="preserve">
      Сноска. Исключено </w:t>
      </w:r>
      <w:r>
        <w:rPr>
          <w:rFonts w:ascii="Times New Roman"/>
          <w:b w:val="false"/>
          <w:i w:val="false"/>
          <w:color w:val="ff0000"/>
          <w:sz w:val="28"/>
        </w:rPr>
        <w:t>решением</w:t>
      </w:r>
      <w:r>
        <w:rPr>
          <w:rFonts w:ascii="Times New Roman"/>
          <w:b w:val="false"/>
          <w:i w:val="false"/>
          <w:color w:val="ff0000"/>
          <w:sz w:val="28"/>
        </w:rPr>
        <w:t xml:space="preserve"> Жанааркинского районного маслихата Карагандинской области от 11.05.2016 N 2/19 (вводится в действие со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