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8063" w14:textId="8418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IV сессии Каркаралинского районного маслихата Карагандинской области от 13 апреля 2012 года N 4/36. Зарегистрировано Управлением юстиции Каркаралинского района Карагандинской области 4 мая 2012 года N 8-13-121. Утратило силу решением Каркаралинского районного маслихата Карагандинской области от 16 мая 2024 года № VIII-22/165</w:t>
      </w:r>
    </w:p>
    <w:p>
      <w:pPr>
        <w:spacing w:after="0"/>
        <w:ind w:left="0"/>
        <w:jc w:val="both"/>
      </w:pPr>
      <w:r>
        <w:rPr>
          <w:rFonts w:ascii="Times New Roman"/>
          <w:b w:val="false"/>
          <w:i w:val="false"/>
          <w:color w:val="ff0000"/>
          <w:sz w:val="28"/>
        </w:rPr>
        <w:t xml:space="preserve">
      Сноска. Утратило силу решением Каркаралинского районного маслихата Карагандинской области от 16.05.2024 </w:t>
      </w:r>
      <w:r>
        <w:rPr>
          <w:rFonts w:ascii="Times New Roman"/>
          <w:b w:val="false"/>
          <w:i w:val="false"/>
          <w:color w:val="ff0000"/>
          <w:sz w:val="28"/>
        </w:rPr>
        <w:t>№ VIII-22/165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с изменениями, внесенными </w:t>
      </w:r>
      <w:r>
        <w:rPr>
          <w:rFonts w:ascii="Times New Roman"/>
          <w:b w:val="false"/>
          <w:i w:val="false"/>
          <w:color w:val="000000"/>
          <w:sz w:val="28"/>
        </w:rPr>
        <w:t>решением</w:t>
      </w:r>
      <w:r>
        <w:rPr>
          <w:rFonts w:ascii="Times New Roman"/>
          <w:b w:val="false"/>
          <w:i w:val="false"/>
          <w:color w:val="000000"/>
          <w:sz w:val="28"/>
        </w:rPr>
        <w:t xml:space="preserve"> Каркаралинского районного маслихата Карагандинской области от 21.02.2013 N 13/108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Утвердить Правила оказания жилищной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Каркаралинского районного маслихата Карагандинской области от 21.02.2013 N 13/108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апреля 2012 года.</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p>
            <w:pPr>
              <w:spacing w:after="20"/>
              <w:ind w:left="20"/>
              <w:jc w:val="both"/>
            </w:pPr>
            <w:r>
              <w:rPr>
                <w:rFonts w:ascii="Times New Roman"/>
                <w:b w:val="false"/>
                <w:i w:val="false"/>
                <w:color w:val="000000"/>
                <w:sz w:val="20"/>
              </w:rPr>
              <w:t>
Секретарь районного</w:t>
            </w:r>
          </w:p>
          <w:p>
            <w:pPr>
              <w:spacing w:after="20"/>
              <w:ind w:left="20"/>
              <w:jc w:val="both"/>
            </w:pPr>
            <w:r>
              <w:rPr>
                <w:rFonts w:ascii="Times New Roman"/>
                <w:b w:val="false"/>
                <w:i w:val="false"/>
                <w:color w:val="000000"/>
                <w:sz w:val="20"/>
              </w:rPr>
              <w:t>
Маслихата</w:t>
            </w:r>
          </w:p>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
Начальник государственного учреждения</w:t>
            </w:r>
          </w:p>
          <w:p>
            <w:pPr>
              <w:spacing w:after="20"/>
              <w:ind w:left="20"/>
              <w:jc w:val="both"/>
            </w:pPr>
            <w:r>
              <w:rPr>
                <w:rFonts w:ascii="Times New Roman"/>
                <w:b w:val="false"/>
                <w:i w:val="false"/>
                <w:color w:val="000000"/>
                <w:sz w:val="20"/>
              </w:rPr>
              <w:t>
"Отдел занятости и социальных</w:t>
            </w:r>
          </w:p>
          <w:p>
            <w:pPr>
              <w:spacing w:after="20"/>
              <w:ind w:left="20"/>
              <w:jc w:val="both"/>
            </w:pPr>
            <w:r>
              <w:rPr>
                <w:rFonts w:ascii="Times New Roman"/>
                <w:b w:val="false"/>
                <w:i w:val="false"/>
                <w:color w:val="000000"/>
                <w:sz w:val="20"/>
              </w:rPr>
              <w:t>
программ Каркаралинского района"</w:t>
            </w:r>
          </w:p>
          <w:p>
            <w:pPr>
              <w:spacing w:after="20"/>
              <w:ind w:left="20"/>
              <w:jc w:val="both"/>
            </w:pPr>
            <w:r>
              <w:rPr>
                <w:rFonts w:ascii="Times New Roman"/>
                <w:b w:val="false"/>
                <w:i w:val="false"/>
                <w:color w:val="000000"/>
                <w:sz w:val="20"/>
              </w:rPr>
              <w:t>
__________________ Б. Жуманбаев</w:t>
            </w:r>
          </w:p>
          <w:p>
            <w:pPr>
              <w:spacing w:after="20"/>
              <w:ind w:left="20"/>
              <w:jc w:val="both"/>
            </w:pPr>
            <w:r>
              <w:rPr>
                <w:rFonts w:ascii="Times New Roman"/>
                <w:b w:val="false"/>
                <w:i w:val="false"/>
                <w:color w:val="000000"/>
                <w:sz w:val="20"/>
              </w:rPr>
              <w:t>
Р. Алин</w:t>
            </w:r>
          </w:p>
          <w:p>
            <w:pPr>
              <w:spacing w:after="20"/>
              <w:ind w:left="20"/>
              <w:jc w:val="both"/>
            </w:pPr>
            <w:r>
              <w:rPr>
                <w:rFonts w:ascii="Times New Roman"/>
                <w:b w:val="false"/>
                <w:i w:val="false"/>
                <w:color w:val="000000"/>
                <w:sz w:val="20"/>
              </w:rPr>
              <w:t>
С. Нуркенов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12 апреля 2012 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Каркаралинского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апреля 2012 года N 4/36</w:t>
            </w:r>
          </w:p>
        </w:tc>
      </w:tr>
    </w:tbl>
    <w:bookmarkStart w:name="z5" w:id="3"/>
    <w:p>
      <w:pPr>
        <w:spacing w:after="0"/>
        <w:ind w:left="0"/>
        <w:jc w:val="left"/>
      </w:pPr>
      <w:r>
        <w:rPr>
          <w:rFonts w:ascii="Times New Roman"/>
          <w:b/>
          <w:i w:val="false"/>
          <w:color w:val="000000"/>
        </w:rPr>
        <w:t xml:space="preserve"> Правила оказания жилищной помощи</w:t>
      </w:r>
    </w:p>
    <w:bookmarkEnd w:id="3"/>
    <w:p>
      <w:pPr>
        <w:spacing w:after="0"/>
        <w:ind w:left="0"/>
        <w:jc w:val="both"/>
      </w:pPr>
      <w:r>
        <w:rPr>
          <w:rFonts w:ascii="Times New Roman"/>
          <w:b w:val="false"/>
          <w:i w:val="false"/>
          <w:color w:val="ff0000"/>
          <w:sz w:val="28"/>
        </w:rPr>
        <w:t xml:space="preserve">
      Сноска. Заголовок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Каркаралинского районного маслихата Карагандинской области от 21.02.2013 N 13/108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both"/>
      </w:pPr>
      <w:r>
        <w:rPr>
          <w:rFonts w:ascii="Times New Roman"/>
          <w:b w:val="false"/>
          <w:i w:val="false"/>
          <w:color w:val="000000"/>
          <w:sz w:val="28"/>
        </w:rPr>
        <w:t xml:space="preserve">
      Настоящие Правила оказания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размер и порядок оказания жилищной помощи малообеспеченным семьям (гражданам).</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Каркаралинского районного маслихата Карагандинской области от 27.12.2019 </w:t>
      </w:r>
      <w:r>
        <w:rPr>
          <w:rFonts w:ascii="Times New Roman"/>
          <w:b w:val="false"/>
          <w:i w:val="false"/>
          <w:color w:val="000000"/>
          <w:sz w:val="28"/>
        </w:rPr>
        <w:t>N VI-52/440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В настоящих Правилах используются следующие понятия:</w:t>
      </w:r>
    </w:p>
    <w:bookmarkEnd w:id="6"/>
    <w:bookmarkStart w:name="z9" w:id="7"/>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7"/>
    <w:bookmarkStart w:name="z70" w:id="8"/>
    <w:p>
      <w:pPr>
        <w:spacing w:after="0"/>
        <w:ind w:left="0"/>
        <w:jc w:val="both"/>
      </w:pPr>
      <w:r>
        <w:rPr>
          <w:rFonts w:ascii="Times New Roman"/>
          <w:b w:val="false"/>
          <w:i w:val="false"/>
          <w:color w:val="000000"/>
          <w:sz w:val="28"/>
        </w:rPr>
        <w:t>
      1-1)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0" w:id="9"/>
    <w:p>
      <w:pPr>
        <w:spacing w:after="0"/>
        <w:ind w:left="0"/>
        <w:jc w:val="both"/>
      </w:pPr>
      <w:r>
        <w:rPr>
          <w:rFonts w:ascii="Times New Roman"/>
          <w:b w:val="false"/>
          <w:i w:val="false"/>
          <w:color w:val="000000"/>
          <w:sz w:val="28"/>
        </w:rPr>
        <w:t>
      2)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bookmarkEnd w:id="9"/>
    <w:bookmarkStart w:name="z11" w:id="10"/>
    <w:p>
      <w:pPr>
        <w:spacing w:after="0"/>
        <w:ind w:left="0"/>
        <w:jc w:val="both"/>
      </w:pPr>
      <w:r>
        <w:rPr>
          <w:rFonts w:ascii="Times New Roman"/>
          <w:b w:val="false"/>
          <w:i w:val="false"/>
          <w:color w:val="000000"/>
          <w:sz w:val="28"/>
        </w:rPr>
        <w:t>
      3)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(в том числе твердое топливо), мусороудаление и обслуживание лифтов;</w:t>
      </w:r>
    </w:p>
    <w:bookmarkEnd w:id="10"/>
    <w:bookmarkStart w:name="z12" w:id="11"/>
    <w:p>
      <w:pPr>
        <w:spacing w:after="0"/>
        <w:ind w:left="0"/>
        <w:jc w:val="both"/>
      </w:pPr>
      <w:r>
        <w:rPr>
          <w:rFonts w:ascii="Times New Roman"/>
          <w:b w:val="false"/>
          <w:i w:val="false"/>
          <w:color w:val="000000"/>
          <w:sz w:val="28"/>
        </w:rPr>
        <w:t>
      4) орган управления объектом кондоминиума – физическое или юридическое лицо, осуществляющее функции по управлению объектом кондоминиума;</w:t>
      </w:r>
    </w:p>
    <w:bookmarkEnd w:id="11"/>
    <w:bookmarkStart w:name="z13"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p>
    <w:bookmarkEnd w:id="12"/>
    <w:bookmarkStart w:name="z14" w:id="13"/>
    <w:p>
      <w:pPr>
        <w:spacing w:after="0"/>
        <w:ind w:left="0"/>
        <w:jc w:val="both"/>
      </w:pPr>
      <w:r>
        <w:rPr>
          <w:rFonts w:ascii="Times New Roman"/>
          <w:b w:val="false"/>
          <w:i w:val="false"/>
          <w:color w:val="000000"/>
          <w:sz w:val="28"/>
        </w:rPr>
        <w:t>
      6)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13"/>
    <w:bookmarkStart w:name="z15" w:id="14"/>
    <w:p>
      <w:pPr>
        <w:spacing w:after="0"/>
        <w:ind w:left="0"/>
        <w:jc w:val="both"/>
      </w:pPr>
      <w:r>
        <w:rPr>
          <w:rFonts w:ascii="Times New Roman"/>
          <w:b w:val="false"/>
          <w:i w:val="false"/>
          <w:color w:val="000000"/>
          <w:sz w:val="28"/>
        </w:rPr>
        <w:t>
      7)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14"/>
    <w:bookmarkStart w:name="z16" w:id="15"/>
    <w:p>
      <w:pPr>
        <w:spacing w:after="0"/>
        <w:ind w:left="0"/>
        <w:jc w:val="both"/>
      </w:pPr>
      <w:r>
        <w:rPr>
          <w:rFonts w:ascii="Times New Roman"/>
          <w:b w:val="false"/>
          <w:i w:val="false"/>
          <w:color w:val="000000"/>
          <w:sz w:val="28"/>
        </w:rPr>
        <w:t>
      8) заявитель (физическое лицо) – лицо, обратившееся от себя лично или от имени семьи за назначением жилищной помощи (далее - заявитель);</w:t>
      </w:r>
    </w:p>
    <w:bookmarkEnd w:id="15"/>
    <w:bookmarkStart w:name="z17" w:id="16"/>
    <w:p>
      <w:pPr>
        <w:spacing w:after="0"/>
        <w:ind w:left="0"/>
        <w:jc w:val="both"/>
      </w:pPr>
      <w:r>
        <w:rPr>
          <w:rFonts w:ascii="Times New Roman"/>
          <w:b w:val="false"/>
          <w:i w:val="false"/>
          <w:color w:val="000000"/>
          <w:sz w:val="28"/>
        </w:rPr>
        <w:t>
      9) наем (аренда) жилища - предоставление жилища или части его нанимателю (арендатору) в постоянное или временное владение и пользование за плату;</w:t>
      </w:r>
    </w:p>
    <w:bookmarkEnd w:id="16"/>
    <w:bookmarkStart w:name="z18" w:id="17"/>
    <w:p>
      <w:pPr>
        <w:spacing w:after="0"/>
        <w:ind w:left="0"/>
        <w:jc w:val="both"/>
      </w:pPr>
      <w:r>
        <w:rPr>
          <w:rFonts w:ascii="Times New Roman"/>
          <w:b w:val="false"/>
          <w:i w:val="false"/>
          <w:color w:val="000000"/>
          <w:sz w:val="28"/>
        </w:rPr>
        <w:t>
      10)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приобретение, установку, эксплуатацию и проверку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накопление денег на предстоящий в будущем капитальный ремонт общего имущества объекта кондоминиума или отдельных его видов;</w:t>
      </w:r>
    </w:p>
    <w:bookmarkEnd w:id="17"/>
    <w:bookmarkStart w:name="z19" w:id="18"/>
    <w:p>
      <w:pPr>
        <w:spacing w:after="0"/>
        <w:ind w:left="0"/>
        <w:jc w:val="both"/>
      </w:pPr>
      <w:r>
        <w:rPr>
          <w:rFonts w:ascii="Times New Roman"/>
          <w:b w:val="false"/>
          <w:i w:val="false"/>
          <w:color w:val="000000"/>
          <w:sz w:val="28"/>
        </w:rPr>
        <w:t>
      11) уполномоченный орган – государственное учреждение "Отдел занятости и социальных программ Каркаралинского района";</w:t>
      </w:r>
    </w:p>
    <w:bookmarkEnd w:id="18"/>
    <w:bookmarkStart w:name="z20" w:id="19"/>
    <w:p>
      <w:pPr>
        <w:spacing w:after="0"/>
        <w:ind w:left="0"/>
        <w:jc w:val="both"/>
      </w:pPr>
      <w:r>
        <w:rPr>
          <w:rFonts w:ascii="Times New Roman"/>
          <w:b w:val="false"/>
          <w:i w:val="false"/>
          <w:color w:val="000000"/>
          <w:sz w:val="28"/>
        </w:rPr>
        <w:t>
      12) доля предельно-допустимых расходов – отношение предельно-допустимого уровня расходов семьи (гражданина) в месяц на содержание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пользованием жилищем, арендованное местным исполнительным органом в частном жилищном фонде, к совокупному доходу семьи (гражданина) в процентах;</w:t>
      </w:r>
    </w:p>
    <w:bookmarkEnd w:id="19"/>
    <w:bookmarkStart w:name="z21" w:id="20"/>
    <w:p>
      <w:pPr>
        <w:spacing w:after="0"/>
        <w:ind w:left="0"/>
        <w:jc w:val="both"/>
      </w:pPr>
      <w:r>
        <w:rPr>
          <w:rFonts w:ascii="Times New Roman"/>
          <w:b w:val="false"/>
          <w:i w:val="false"/>
          <w:color w:val="000000"/>
          <w:sz w:val="28"/>
        </w:rPr>
        <w:t>
      13)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арендованным местным исполнительным органом в частном жилищном фонде, услуг связи, предоставляется на электронном носителе поставщиками услуг либо на бумажном носителе заявителем за период назначения жилищной помощи;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000000"/>
          <w:sz w:val="28"/>
        </w:rPr>
        <w:t>решениям</w:t>
      </w:r>
      <w:r>
        <w:rPr>
          <w:rFonts w:ascii="Times New Roman"/>
          <w:b w:val="false"/>
          <w:i w:val="false"/>
          <w:color w:val="ff0000"/>
          <w:sz w:val="28"/>
        </w:rPr>
        <w:t xml:space="preserve">и Каркаралинского районного маслихата Карагандинской области от 15.03.2016 </w:t>
      </w:r>
      <w:r>
        <w:rPr>
          <w:rFonts w:ascii="Times New Roman"/>
          <w:b w:val="false"/>
          <w:i w:val="false"/>
          <w:color w:val="000000"/>
          <w:sz w:val="28"/>
        </w:rPr>
        <w:t>N 48/427</w:t>
      </w:r>
      <w:r>
        <w:rPr>
          <w:rFonts w:ascii="Times New Roman"/>
          <w:b w:val="false"/>
          <w:i w:val="false"/>
          <w:color w:val="ff0000"/>
          <w:sz w:val="28"/>
        </w:rPr>
        <w:t xml:space="preserve"> (вводится в действие со дня его первого официального опубликования); от 26.12.2018 </w:t>
      </w:r>
      <w:r>
        <w:rPr>
          <w:rFonts w:ascii="Times New Roman"/>
          <w:b w:val="false"/>
          <w:i w:val="false"/>
          <w:color w:val="000000"/>
          <w:sz w:val="28"/>
        </w:rPr>
        <w:t>№ VI-37/313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N VI-52/440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Каркаралинском районе на оплату:</w:t>
      </w:r>
    </w:p>
    <w:bookmarkEnd w:id="21"/>
    <w:bookmarkStart w:name="z23" w:id="22"/>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bookmarkEnd w:id="22"/>
    <w:bookmarkStart w:name="z24" w:id="23"/>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Каркаралинского районного маслихата Карагандинской области от 27.12.2019 </w:t>
      </w:r>
      <w:r>
        <w:rPr>
          <w:rFonts w:ascii="Times New Roman"/>
          <w:b w:val="false"/>
          <w:i w:val="false"/>
          <w:color w:val="000000"/>
          <w:sz w:val="28"/>
        </w:rPr>
        <w:t>N VI-52/440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4) арендной платы за пользование жилищем, арендованным местным исполнительным органом в частном жилищном фонде.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5) действует до 01.01.2014 в соответствии с </w:t>
      </w:r>
      <w:r>
        <w:rPr>
          <w:rFonts w:ascii="Times New Roman"/>
          <w:b w:val="false"/>
          <w:i w:val="false"/>
          <w:color w:val="000000"/>
          <w:sz w:val="28"/>
        </w:rPr>
        <w:t>решением</w:t>
      </w:r>
      <w:r>
        <w:rPr>
          <w:rFonts w:ascii="Times New Roman"/>
          <w:b w:val="false"/>
          <w:i w:val="false"/>
          <w:color w:val="ff0000"/>
          <w:sz w:val="28"/>
        </w:rPr>
        <w:t xml:space="preserve"> Каркаралинского районного маслихата Карагандинской области от 21.02.2013 N 13/108.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rPr>
          <w:rFonts w:ascii="Times New Roman"/>
          <w:b w:val="false"/>
          <w:i w:val="false"/>
          <w:color w:val="000000"/>
          <w:sz w:val="28"/>
        </w:rPr>
        <w:t>решением</w:t>
      </w:r>
      <w:r>
        <w:rPr>
          <w:rFonts w:ascii="Times New Roman"/>
          <w:b w:val="false"/>
          <w:i w:val="false"/>
          <w:color w:val="ff0000"/>
          <w:sz w:val="28"/>
        </w:rPr>
        <w:t xml:space="preserve"> Каркаралинского районного маслихата Карагандинской области от 24.07.2014 N 30/256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Жилищная помощь оказывается по предъявленным счетам поставщиков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Каркаралинского районного маслихата Карагандинской области от 21.02.2013 </w:t>
      </w:r>
      <w:r>
        <w:rPr>
          <w:rFonts w:ascii="Times New Roman"/>
          <w:b w:val="false"/>
          <w:i w:val="false"/>
          <w:color w:val="000000"/>
          <w:sz w:val="28"/>
        </w:rPr>
        <w:t>N 13/108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24.07.2014 </w:t>
      </w:r>
      <w:r>
        <w:rPr>
          <w:rFonts w:ascii="Times New Roman"/>
          <w:b w:val="false"/>
          <w:i w:val="false"/>
          <w:color w:val="000000"/>
          <w:sz w:val="28"/>
        </w:rPr>
        <w:t>N 30/256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N VI-52/440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Внесенные дополнения в пункт 3 действуют до 01.01.2014 в соответствии с </w:t>
      </w:r>
      <w:r>
        <w:rPr>
          <w:rFonts w:ascii="Times New Roman"/>
          <w:b w:val="false"/>
          <w:i w:val="false"/>
          <w:color w:val="000000"/>
          <w:sz w:val="28"/>
        </w:rPr>
        <w:t>решением</w:t>
      </w:r>
      <w:r>
        <w:rPr>
          <w:rFonts w:ascii="Times New Roman"/>
          <w:b w:val="false"/>
          <w:i w:val="false"/>
          <w:color w:val="ff0000"/>
          <w:sz w:val="28"/>
        </w:rPr>
        <w:t xml:space="preserve"> Каркаралинского районного маслихата Карагандинской области от 21.02.2013 N 13/108.</w:t>
      </w:r>
      <w:r>
        <w:br/>
      </w:r>
      <w:r>
        <w:rPr>
          <w:rFonts w:ascii="Times New Roman"/>
          <w:b w:val="false"/>
          <w:i w:val="false"/>
          <w:color w:val="000000"/>
          <w:sz w:val="28"/>
        </w:rPr>
        <w:t xml:space="preserve">
      </w:t>
      </w:r>
      <w:r>
        <w:rPr>
          <w:rFonts w:ascii="Times New Roman"/>
          <w:b w:val="false"/>
          <w:i w:val="false"/>
          <w:color w:val="000000"/>
          <w:sz w:val="28"/>
        </w:rPr>
        <w:t xml:space="preserve">3. Жилищная помощь предоставляется малообеспеченным семьям (гражданам), постоянно проживающим в Каркаралинском районе, зарегистрированным в данном жилище, если расходы на содержание жилого дома (жилого здания), потребления коммунальных услуг, услуг связи в части увеличения абонентской платы за телефон, подключенный к сети телекоммуникаций, арендную плату за пользование жилищем, арендованным местным исполнительным органом в частном жилищном фонде, в пределах нормы площади жилища, обеспечиваемой компенсационными мерами, но не более фактически занимаемой общей площади и нормативов расходов на содержание жилого дома (жилого здания) и потребление коммунальных услуг, услуг связи в части увеличения абонентской платы за телефон, подключенный к сети телекоммуникаций, превышают долю предельно-допустимых расходов на эти цели. </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Доля предельно-допустимых расходов устанавливается к совокупному доходу семьи (гражданина) в размере восьми процентов. Доля предельно-допустимых расходов является критерием для оказания помощи малообеспеченным семьям (гражданам).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Каркаралинского районного маслихата Карагандинской области от 15.03.2016 </w:t>
      </w:r>
      <w:r>
        <w:rPr>
          <w:rFonts w:ascii="Times New Roman"/>
          <w:b w:val="false"/>
          <w:i w:val="false"/>
          <w:color w:val="000000"/>
          <w:sz w:val="28"/>
        </w:rPr>
        <w:t>N 48/427</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Каркаралинского районного маслихата Карагандинской области от 26.12.2018 </w:t>
      </w:r>
      <w:r>
        <w:rPr>
          <w:rFonts w:ascii="Times New Roman"/>
          <w:b w:val="false"/>
          <w:i w:val="false"/>
          <w:color w:val="000000"/>
          <w:sz w:val="28"/>
        </w:rPr>
        <w:t>№ VI-37/313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26"/>
    <w:p>
      <w:pPr>
        <w:spacing w:after="0"/>
        <w:ind w:left="0"/>
        <w:jc w:val="both"/>
      </w:pPr>
      <w:r>
        <w:rPr>
          <w:rFonts w:ascii="Times New Roman"/>
          <w:b w:val="false"/>
          <w:i w:val="false"/>
          <w:color w:val="000000"/>
          <w:sz w:val="28"/>
        </w:rPr>
        <w:t>
      3-1. Семья (гражданин) (либо его представитель по нотариально заверенной доверенности) вправе обратиться в Государственную корпорацию или веб-портал "электронного правительства" за назначением жилищной помощи один раз в квартал.</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решением Каркаралинского районного маслихата Карагандинской области от 26.12.2018 </w:t>
      </w:r>
      <w:r>
        <w:rPr>
          <w:rFonts w:ascii="Times New Roman"/>
          <w:b w:val="false"/>
          <w:i w:val="false"/>
          <w:color w:val="000000"/>
          <w:sz w:val="28"/>
        </w:rPr>
        <w:t>№ VI-37/313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27"/>
    <w:p>
      <w:pPr>
        <w:spacing w:after="0"/>
        <w:ind w:left="0"/>
        <w:jc w:val="both"/>
      </w:pPr>
      <w:r>
        <w:rPr>
          <w:rFonts w:ascii="Times New Roman"/>
          <w:b w:val="false"/>
          <w:i w:val="false"/>
          <w:color w:val="000000"/>
          <w:sz w:val="28"/>
        </w:rPr>
        <w:t>
      3-2. Срок рассмотрения документов и принятие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решением Каркаралинского районного маслихата Карагандинской области от 26.12.2018 </w:t>
      </w:r>
      <w:r>
        <w:rPr>
          <w:rFonts w:ascii="Times New Roman"/>
          <w:b w:val="false"/>
          <w:i w:val="false"/>
          <w:color w:val="000000"/>
          <w:sz w:val="28"/>
        </w:rPr>
        <w:t>№ VI-37/313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8"/>
    <w:p>
      <w:pPr>
        <w:spacing w:after="0"/>
        <w:ind w:left="0"/>
        <w:jc w:val="left"/>
      </w:pPr>
      <w:r>
        <w:rPr>
          <w:rFonts w:ascii="Times New Roman"/>
          <w:b/>
          <w:i w:val="false"/>
          <w:color w:val="000000"/>
        </w:rPr>
        <w:t xml:space="preserve"> 2. Определение нормативов оказания жилищной помощи</w:t>
      </w:r>
    </w:p>
    <w:bookmarkEnd w:id="28"/>
    <w:bookmarkStart w:name="z29" w:id="29"/>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 по:</w:t>
      </w:r>
    </w:p>
    <w:bookmarkEnd w:id="29"/>
    <w:bookmarkStart w:name="z30" w:id="30"/>
    <w:p>
      <w:pPr>
        <w:spacing w:after="0"/>
        <w:ind w:left="0"/>
        <w:jc w:val="both"/>
      </w:pPr>
      <w:r>
        <w:rPr>
          <w:rFonts w:ascii="Times New Roman"/>
          <w:b w:val="false"/>
          <w:i w:val="false"/>
          <w:color w:val="000000"/>
          <w:sz w:val="28"/>
        </w:rPr>
        <w:t>
      1) норме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p>
    <w:bookmarkEnd w:id="30"/>
    <w:bookmarkStart w:name="z31" w:id="31"/>
    <w:p>
      <w:pPr>
        <w:spacing w:after="0"/>
        <w:ind w:left="0"/>
        <w:jc w:val="both"/>
      </w:pPr>
      <w:r>
        <w:rPr>
          <w:rFonts w:ascii="Times New Roman"/>
          <w:b w:val="false"/>
          <w:i w:val="false"/>
          <w:color w:val="000000"/>
          <w:sz w:val="28"/>
        </w:rPr>
        <w:t>
      2) норме потребления коммунальных услуг:</w:t>
      </w:r>
    </w:p>
    <w:bookmarkEnd w:id="31"/>
    <w:p>
      <w:pPr>
        <w:spacing w:after="0"/>
        <w:ind w:left="0"/>
        <w:jc w:val="both"/>
      </w:pP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но не более 10 килограмм в расчете на одну семью в месяц;</w:t>
      </w:r>
    </w:p>
    <w:p>
      <w:pPr>
        <w:spacing w:after="0"/>
        <w:ind w:left="0"/>
        <w:jc w:val="both"/>
      </w:pPr>
      <w:r>
        <w:rPr>
          <w:rFonts w:ascii="Times New Roman"/>
          <w:b w:val="false"/>
          <w:i w:val="false"/>
          <w:color w:val="000000"/>
          <w:sz w:val="28"/>
        </w:rPr>
        <w:t>
      потребление твердого топлива:</w:t>
      </w:r>
    </w:p>
    <w:p>
      <w:pPr>
        <w:spacing w:after="0"/>
        <w:ind w:left="0"/>
        <w:jc w:val="both"/>
      </w:pPr>
      <w:r>
        <w:rPr>
          <w:rFonts w:ascii="Times New Roman"/>
          <w:b w:val="false"/>
          <w:i w:val="false"/>
          <w:color w:val="000000"/>
          <w:sz w:val="28"/>
        </w:rPr>
        <w:t>
      на отопление 1 квадратного метра площади – 161 килограмма для домов 1-2 этажной постройки, 98 килограмм для домов 3-4 этажной постройки, для жилых зданий до 1985 года постройки, 125 килограмма для домов 1-2 этажной постройки, 72 килограмма для домов 3-4 этажной постройки для жилых зданий после 1985 года постройки (в расчете на отопительный сезон), но не более 7 тонн угля на дом (квартиру);</w:t>
      </w:r>
    </w:p>
    <w:p>
      <w:pPr>
        <w:spacing w:after="0"/>
        <w:ind w:left="0"/>
        <w:jc w:val="both"/>
      </w:pPr>
      <w:r>
        <w:rPr>
          <w:rFonts w:ascii="Times New Roman"/>
          <w:b w:val="false"/>
          <w:i w:val="false"/>
          <w:color w:val="000000"/>
          <w:sz w:val="28"/>
        </w:rPr>
        <w:t>
      длительность отопительного сезона - 7 месяцев;</w:t>
      </w:r>
    </w:p>
    <w:p>
      <w:pPr>
        <w:spacing w:after="0"/>
        <w:ind w:left="0"/>
        <w:jc w:val="both"/>
      </w:pPr>
      <w:r>
        <w:rPr>
          <w:rFonts w:ascii="Times New Roman"/>
          <w:b w:val="false"/>
          <w:i w:val="false"/>
          <w:color w:val="000000"/>
          <w:sz w:val="28"/>
        </w:rPr>
        <w:t>
      при расчете жилищной помощи применять цену на уголь, сложившуюся в Каркаралинском районе за истекший квартал, по данным органов статистики;</w:t>
      </w:r>
    </w:p>
    <w:p>
      <w:pPr>
        <w:spacing w:after="0"/>
        <w:ind w:left="0"/>
        <w:jc w:val="both"/>
      </w:pPr>
      <w:r>
        <w:rPr>
          <w:rFonts w:ascii="Times New Roman"/>
          <w:b w:val="false"/>
          <w:i w:val="false"/>
          <w:color w:val="000000"/>
          <w:sz w:val="28"/>
        </w:rPr>
        <w:t>
      потребление электроэнергии на семью по фактическим расходам, но не более:</w:t>
      </w:r>
    </w:p>
    <w:p>
      <w:pPr>
        <w:spacing w:after="0"/>
        <w:ind w:left="0"/>
        <w:jc w:val="both"/>
      </w:pPr>
      <w:r>
        <w:rPr>
          <w:rFonts w:ascii="Times New Roman"/>
          <w:b w:val="false"/>
          <w:i w:val="false"/>
          <w:color w:val="000000"/>
          <w:sz w:val="28"/>
        </w:rPr>
        <w:t>
      200 киловатт в месяц в домах, оборудованных газовыми плитами;</w:t>
      </w:r>
    </w:p>
    <w:p>
      <w:pPr>
        <w:spacing w:after="0"/>
        <w:ind w:left="0"/>
        <w:jc w:val="both"/>
      </w:pPr>
      <w:r>
        <w:rPr>
          <w:rFonts w:ascii="Times New Roman"/>
          <w:b w:val="false"/>
          <w:i w:val="false"/>
          <w:color w:val="000000"/>
          <w:sz w:val="28"/>
        </w:rPr>
        <w:t>
      250 киловатт в месяц в домах, оборудованных электрическими плитами;</w:t>
      </w:r>
    </w:p>
    <w:bookmarkStart w:name="z32" w:id="32"/>
    <w:p>
      <w:pPr>
        <w:spacing w:after="0"/>
        <w:ind w:left="0"/>
        <w:jc w:val="both"/>
      </w:pPr>
      <w:r>
        <w:rPr>
          <w:rFonts w:ascii="Times New Roman"/>
          <w:b w:val="false"/>
          <w:i w:val="false"/>
          <w:color w:val="000000"/>
          <w:sz w:val="28"/>
        </w:rPr>
        <w:t>
      3) норме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p>
    <w:bookmarkEnd w:id="32"/>
    <w:bookmarkStart w:name="z33" w:id="33"/>
    <w:p>
      <w:pPr>
        <w:spacing w:after="0"/>
        <w:ind w:left="0"/>
        <w:jc w:val="both"/>
      </w:pPr>
      <w:r>
        <w:rPr>
          <w:rFonts w:ascii="Times New Roman"/>
          <w:b w:val="false"/>
          <w:i w:val="false"/>
          <w:color w:val="000000"/>
          <w:sz w:val="28"/>
        </w:rPr>
        <w:t>
      4) капитальному ремонту общего имущества объектов кондоминиума подлежащему оплате. Очередность проведения капитального ремонта общего имущества объектов кондоминиума устанавливается решением собственников квартир на общем собрании, согласованной с местным исполнительным органом (жилищной инспекцией).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Каркаралинского районного маслихата Карагандинской области от 26.12.2018 </w:t>
      </w:r>
      <w:r>
        <w:rPr>
          <w:rFonts w:ascii="Times New Roman"/>
          <w:b w:val="false"/>
          <w:i w:val="false"/>
          <w:color w:val="000000"/>
          <w:sz w:val="28"/>
        </w:rPr>
        <w:t>№ VI-37/313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объекта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Каркаралинского районного маслихата Карагандинской области от 15.03.2016 </w:t>
      </w:r>
      <w:r>
        <w:rPr>
          <w:rFonts w:ascii="Times New Roman"/>
          <w:b w:val="false"/>
          <w:i w:val="false"/>
          <w:color w:val="000000"/>
          <w:sz w:val="28"/>
        </w:rPr>
        <w:t>N 48/427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35"/>
    <w:bookmarkStart w:name="z36" w:id="36"/>
    <w:p>
      <w:pPr>
        <w:spacing w:after="0"/>
        <w:ind w:left="0"/>
        <w:jc w:val="left"/>
      </w:pPr>
      <w:r>
        <w:rPr>
          <w:rFonts w:ascii="Times New Roman"/>
          <w:b/>
          <w:i w:val="false"/>
          <w:color w:val="000000"/>
        </w:rPr>
        <w:t xml:space="preserve"> 3. Порядок назначения жилищной помощи</w:t>
      </w:r>
    </w:p>
    <w:bookmarkEnd w:id="36"/>
    <w:bookmarkStart w:name="z37" w:id="37"/>
    <w:p>
      <w:pPr>
        <w:spacing w:after="0"/>
        <w:ind w:left="0"/>
        <w:jc w:val="both"/>
      </w:pPr>
      <w:r>
        <w:rPr>
          <w:rFonts w:ascii="Times New Roman"/>
          <w:b w:val="false"/>
          <w:i w:val="false"/>
          <w:color w:val="000000"/>
          <w:sz w:val="28"/>
        </w:rPr>
        <w:t>
      7. Жилищная помощь назначается уполномоченным органом физическим лицам по месту их жительства.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w:t>
      </w:r>
      <w:r>
        <w:rPr>
          <w:rFonts w:ascii="Times New Roman"/>
          <w:b w:val="false"/>
          <w:i w:val="false"/>
          <w:color w:val="000000"/>
          <w:sz w:val="28"/>
        </w:rPr>
        <w:t>решением</w:t>
      </w:r>
      <w:r>
        <w:rPr>
          <w:rFonts w:ascii="Times New Roman"/>
          <w:b w:val="false"/>
          <w:i w:val="false"/>
          <w:color w:val="ff0000"/>
          <w:sz w:val="28"/>
        </w:rPr>
        <w:t xml:space="preserve"> Каркаралинского районного маслихата Карагандинской области от 21.02.2013 N 13/108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w:t>
      </w:r>
      <w:r>
        <w:rPr>
          <w:rFonts w:ascii="Times New Roman"/>
          <w:b w:val="false"/>
          <w:i w:val="false"/>
          <w:color w:val="000000"/>
          <w:sz w:val="28"/>
        </w:rPr>
        <w:t>решением</w:t>
      </w:r>
      <w:r>
        <w:rPr>
          <w:rFonts w:ascii="Times New Roman"/>
          <w:b w:val="false"/>
          <w:i w:val="false"/>
          <w:color w:val="ff0000"/>
          <w:sz w:val="28"/>
        </w:rPr>
        <w:t xml:space="preserve"> Каркаралинского районного маслихата Карагандинской области от 21.02.2013 N 13/108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10. Пенсионерам и инвалидам, являющимся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как одиноко проживающим, независимо от проживания в однокомнатной или многокомнатной квартире.</w:t>
      </w:r>
    </w:p>
    <w:bookmarkEnd w:id="38"/>
    <w:bookmarkStart w:name="z43" w:id="39"/>
    <w:p>
      <w:pPr>
        <w:spacing w:after="0"/>
        <w:ind w:left="0"/>
        <w:jc w:val="both"/>
      </w:pPr>
      <w:r>
        <w:rPr>
          <w:rFonts w:ascii="Times New Roman"/>
          <w:b w:val="false"/>
          <w:i w:val="false"/>
          <w:color w:val="000000"/>
          <w:sz w:val="28"/>
        </w:rPr>
        <w:t>
      11. Лица, занимающиеся информационно-маркетинговой деятельностью и осуществляющие торговое посредничество в реализации продукции с торговой маркой частной компании, должны быть зарегистрированы в налоговом управлении в качестве лица, осуществляющего индивидуальную предпринимательскую деятельность или в уполномоченном органе в качестве безработного, либо предоставить подтверждающую справку с основного места работы.</w:t>
      </w:r>
    </w:p>
    <w:bookmarkEnd w:id="39"/>
    <w:bookmarkStart w:name="z44" w:id="40"/>
    <w:p>
      <w:pPr>
        <w:spacing w:after="0"/>
        <w:ind w:left="0"/>
        <w:jc w:val="both"/>
      </w:pPr>
      <w:r>
        <w:rPr>
          <w:rFonts w:ascii="Times New Roman"/>
          <w:b w:val="false"/>
          <w:i w:val="false"/>
          <w:color w:val="000000"/>
          <w:sz w:val="28"/>
        </w:rPr>
        <w:t>
      12. В случае возникновения конфликтных, спорных или нестандартных ситуаций решение вопроса о назначении жилищной помощи может быть решено в судебном порядке.</w:t>
      </w:r>
    </w:p>
    <w:bookmarkEnd w:id="40"/>
    <w:bookmarkStart w:name="z45" w:id="41"/>
    <w:p>
      <w:pPr>
        <w:spacing w:after="0"/>
        <w:ind w:left="0"/>
        <w:jc w:val="both"/>
      </w:pPr>
      <w:r>
        <w:rPr>
          <w:rFonts w:ascii="Times New Roman"/>
          <w:b w:val="false"/>
          <w:i w:val="false"/>
          <w:color w:val="000000"/>
          <w:sz w:val="28"/>
        </w:rPr>
        <w:t>
      13. В случае предоставления заведомо недостоверных сведений, повлекших за собой назначение завышенной или незаконной суммы жилищной помощи, назначение и выплата помощи прекращается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p>
    <w:bookmarkEnd w:id="41"/>
    <w:bookmarkStart w:name="z46" w:id="42"/>
    <w:p>
      <w:pPr>
        <w:spacing w:after="0"/>
        <w:ind w:left="0"/>
        <w:jc w:val="left"/>
      </w:pPr>
      <w:r>
        <w:rPr>
          <w:rFonts w:ascii="Times New Roman"/>
          <w:b/>
          <w:i w:val="false"/>
          <w:color w:val="000000"/>
        </w:rPr>
        <w:t xml:space="preserve"> 4. Сроки и периодичность оказания жилищной помощи</w:t>
      </w:r>
    </w:p>
    <w:bookmarkEnd w:id="42"/>
    <w:p>
      <w:pPr>
        <w:spacing w:after="0"/>
        <w:ind w:left="0"/>
        <w:jc w:val="both"/>
      </w:pPr>
      <w:r>
        <w:rPr>
          <w:rFonts w:ascii="Times New Roman"/>
          <w:b w:val="false"/>
          <w:i w:val="false"/>
          <w:color w:val="ff0000"/>
          <w:sz w:val="28"/>
        </w:rPr>
        <w:t xml:space="preserve">
      Сноска. Наименование главы 4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Каркаралинского районного маслихата Карагандинской области от 21.02.2013 N 13/108 (вводится в действие по истечении десяти календарных дней после дня его первого официального опубликования).</w:t>
      </w:r>
    </w:p>
    <w:bookmarkStart w:name="z47" w:id="43"/>
    <w:p>
      <w:pPr>
        <w:spacing w:after="0"/>
        <w:ind w:left="0"/>
        <w:jc w:val="both"/>
      </w:pPr>
      <w:r>
        <w:rPr>
          <w:rFonts w:ascii="Times New Roman"/>
          <w:b w:val="false"/>
          <w:i w:val="false"/>
          <w:color w:val="000000"/>
          <w:sz w:val="28"/>
        </w:rPr>
        <w:t>
      14. Жилищная помощь назначается с месяца подачи заявления, сроком на один год с ежеквартальным предоставлением сведений о доходах.</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Каркаралинского районного маслихата Карагандинской области от 27.12.2019 </w:t>
      </w:r>
      <w:r>
        <w:rPr>
          <w:rFonts w:ascii="Times New Roman"/>
          <w:b w:val="false"/>
          <w:i w:val="false"/>
          <w:color w:val="000000"/>
          <w:sz w:val="28"/>
        </w:rPr>
        <w:t>N VI-52/440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15. При изменении доли предельно-допустимых расходов семьи расходов на содержание жилья, коммунальных услуг и капитального ремонта общего имущества объекта кондоминиума, тарифов на коммунальные услуги, производится перерасчет ранее назначенных пособий, начиная с месяца, следующего за тем месяцем, в котором наступили соответствующие изменения.</w:t>
      </w:r>
    </w:p>
    <w:bookmarkEnd w:id="44"/>
    <w:bookmarkStart w:name="z49" w:id="45"/>
    <w:p>
      <w:pPr>
        <w:spacing w:after="0"/>
        <w:ind w:left="0"/>
        <w:jc w:val="both"/>
      </w:pPr>
      <w:r>
        <w:rPr>
          <w:rFonts w:ascii="Times New Roman"/>
          <w:b w:val="false"/>
          <w:i w:val="false"/>
          <w:color w:val="000000"/>
          <w:sz w:val="28"/>
        </w:rPr>
        <w:t>
      16. При оказании жилищной помощи в семье не учитываются лица, временно проживающие в других городах, что подтверждается соответствующим документом.</w:t>
      </w:r>
    </w:p>
    <w:bookmarkEnd w:id="45"/>
    <w:bookmarkStart w:name="z50" w:id="46"/>
    <w:p>
      <w:pPr>
        <w:spacing w:after="0"/>
        <w:ind w:left="0"/>
        <w:jc w:val="both"/>
      </w:pPr>
      <w:r>
        <w:rPr>
          <w:rFonts w:ascii="Times New Roman"/>
          <w:b w:val="false"/>
          <w:i w:val="false"/>
          <w:color w:val="000000"/>
          <w:sz w:val="28"/>
        </w:rPr>
        <w:t>
      17. Получателям жилищной помощи необходимо в течении десяти дней информировать уполномоченный орган о любых изменениях формы собственности своего жилья, состава семьи и ее совокупного дохода.</w:t>
      </w:r>
    </w:p>
    <w:bookmarkEnd w:id="46"/>
    <w:bookmarkStart w:name="z51" w:id="47"/>
    <w:p>
      <w:pPr>
        <w:spacing w:after="0"/>
        <w:ind w:left="0"/>
        <w:jc w:val="left"/>
      </w:pPr>
      <w:r>
        <w:rPr>
          <w:rFonts w:ascii="Times New Roman"/>
          <w:b/>
          <w:i w:val="false"/>
          <w:color w:val="000000"/>
        </w:rPr>
        <w:t xml:space="preserve"> 5. Порядок обращения и начисления жилищной помощи</w:t>
      </w:r>
    </w:p>
    <w:bookmarkEnd w:id="47"/>
    <w:bookmarkStart w:name="z52" w:id="48"/>
    <w:p>
      <w:pPr>
        <w:spacing w:after="0"/>
        <w:ind w:left="0"/>
        <w:jc w:val="both"/>
      </w:pPr>
      <w:r>
        <w:rPr>
          <w:rFonts w:ascii="Times New Roman"/>
          <w:b w:val="false"/>
          <w:i w:val="false"/>
          <w:color w:val="000000"/>
          <w:sz w:val="28"/>
        </w:rPr>
        <w:t xml:space="preserve">
      18. Для назначения жилищной помощи семья (гражданин) представляет документы согласно </w:t>
      </w:r>
      <w:r>
        <w:rPr>
          <w:rFonts w:ascii="Times New Roman"/>
          <w:b w:val="false"/>
          <w:i w:val="false"/>
          <w:color w:val="000000"/>
          <w:sz w:val="28"/>
        </w:rPr>
        <w:t>пункту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w:t>
      </w:r>
      <w:r>
        <w:rPr>
          <w:rFonts w:ascii="Times New Roman"/>
          <w:b w:val="false"/>
          <w:i w:val="false"/>
          <w:color w:val="000000"/>
          <w:sz w:val="28"/>
        </w:rPr>
        <w:t xml:space="preserve">решения </w:t>
      </w:r>
      <w:r>
        <w:rPr>
          <w:rFonts w:ascii="Times New Roman"/>
          <w:b w:val="false"/>
          <w:i w:val="false"/>
          <w:color w:val="ff0000"/>
          <w:sz w:val="28"/>
        </w:rPr>
        <w:t>Каркаралинского районного маслихата Карагандинской области от 24.07.2014 N 30/256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18-1. При приеме документов через Государственную корпорацию услугополучателю выдается расписка о приеме соответствующих документов.</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решением Каркаралинского районного маслихата Карагандинской области от 26.12.2018 </w:t>
      </w:r>
      <w:r>
        <w:rPr>
          <w:rFonts w:ascii="Times New Roman"/>
          <w:b w:val="false"/>
          <w:i w:val="false"/>
          <w:color w:val="000000"/>
          <w:sz w:val="28"/>
        </w:rPr>
        <w:t>№ VI-37/313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0"/>
    <w:p>
      <w:pPr>
        <w:spacing w:after="0"/>
        <w:ind w:left="0"/>
        <w:jc w:val="both"/>
      </w:pPr>
      <w:r>
        <w:rPr>
          <w:rFonts w:ascii="Times New Roman"/>
          <w:b w:val="false"/>
          <w:i w:val="false"/>
          <w:color w:val="000000"/>
          <w:sz w:val="28"/>
        </w:rPr>
        <w:t>
      18-2. В случае представления неполного пакета документов, предусмотренного пунктом 18 настоящих Правил, работник Государственной корпорации выдает расписку об отказе в приеме документов.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 в соответствии с решением Каркаралинского районного маслихата Карагандинской области от 26.12.2018 </w:t>
      </w:r>
      <w:r>
        <w:rPr>
          <w:rFonts w:ascii="Times New Roman"/>
          <w:b w:val="false"/>
          <w:i w:val="false"/>
          <w:color w:val="000000"/>
          <w:sz w:val="28"/>
        </w:rPr>
        <w:t>№ VI-37/313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1"/>
    <w:p>
      <w:pPr>
        <w:spacing w:after="0"/>
        <w:ind w:left="0"/>
        <w:jc w:val="both"/>
      </w:pPr>
      <w:r>
        <w:rPr>
          <w:rFonts w:ascii="Times New Roman"/>
          <w:b w:val="false"/>
          <w:i w:val="false"/>
          <w:color w:val="000000"/>
          <w:sz w:val="28"/>
        </w:rPr>
        <w:t>
      18-3.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18-3 в соответствии с решением Каркаралинского районного маслихата Карагандинской области от 26.12.2018 </w:t>
      </w:r>
      <w:r>
        <w:rPr>
          <w:rFonts w:ascii="Times New Roman"/>
          <w:b w:val="false"/>
          <w:i w:val="false"/>
          <w:color w:val="000000"/>
          <w:sz w:val="28"/>
        </w:rPr>
        <w:t>№ VI-37/313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52"/>
    <w:p>
      <w:pPr>
        <w:spacing w:after="0"/>
        <w:ind w:left="0"/>
        <w:jc w:val="both"/>
      </w:pPr>
      <w:r>
        <w:rPr>
          <w:rFonts w:ascii="Times New Roman"/>
          <w:b w:val="false"/>
          <w:i w:val="false"/>
          <w:color w:val="000000"/>
          <w:sz w:val="28"/>
        </w:rPr>
        <w:t>
      18-4.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18-4 в соответствии с решением Каркаралинского районного маслихата Карагандинской области от 26.12.2018 </w:t>
      </w:r>
      <w:r>
        <w:rPr>
          <w:rFonts w:ascii="Times New Roman"/>
          <w:b w:val="false"/>
          <w:i w:val="false"/>
          <w:color w:val="000000"/>
          <w:sz w:val="28"/>
        </w:rPr>
        <w:t>№ VI-37/313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53"/>
    <w:p>
      <w:pPr>
        <w:spacing w:after="0"/>
        <w:ind w:left="0"/>
        <w:jc w:val="both"/>
      </w:pPr>
      <w:r>
        <w:rPr>
          <w:rFonts w:ascii="Times New Roman"/>
          <w:b w:val="false"/>
          <w:i w:val="false"/>
          <w:color w:val="000000"/>
          <w:sz w:val="28"/>
        </w:rPr>
        <w:t xml:space="preserve">
      18-5.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18-5 в соответствии с решением Каркаралинского районного маслихата Карагандинской области от 26.12.2018 </w:t>
      </w:r>
      <w:r>
        <w:rPr>
          <w:rFonts w:ascii="Times New Roman"/>
          <w:b w:val="false"/>
          <w:i w:val="false"/>
          <w:color w:val="000000"/>
          <w:sz w:val="28"/>
        </w:rPr>
        <w:t>№ VI-37/313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54"/>
    <w:p>
      <w:pPr>
        <w:spacing w:after="0"/>
        <w:ind w:left="0"/>
        <w:jc w:val="both"/>
      </w:pPr>
      <w:r>
        <w:rPr>
          <w:rFonts w:ascii="Times New Roman"/>
          <w:b w:val="false"/>
          <w:i w:val="false"/>
          <w:color w:val="000000"/>
          <w:sz w:val="28"/>
        </w:rPr>
        <w:t>
      18-6.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18-6 в соответствии с решением Каркаралинского районного маслихата Карагандинской области от 26.12.2018 </w:t>
      </w:r>
      <w:r>
        <w:rPr>
          <w:rFonts w:ascii="Times New Roman"/>
          <w:b w:val="false"/>
          <w:i w:val="false"/>
          <w:color w:val="000000"/>
          <w:sz w:val="28"/>
        </w:rPr>
        <w:t>№ VI-37/313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19. По результатам рассмотрения представленных документов уполномоченным органом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p>
    <w:bookmarkEnd w:id="55"/>
    <w:bookmarkStart w:name="z62" w:id="56"/>
    <w:p>
      <w:pPr>
        <w:spacing w:after="0"/>
        <w:ind w:left="0"/>
        <w:jc w:val="both"/>
      </w:pPr>
      <w:r>
        <w:rPr>
          <w:rFonts w:ascii="Times New Roman"/>
          <w:b w:val="false"/>
          <w:i w:val="false"/>
          <w:color w:val="000000"/>
          <w:sz w:val="28"/>
        </w:rPr>
        <w:t>
      20.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претендующем на получение жилищной помощи.</w:t>
      </w:r>
    </w:p>
    <w:bookmarkEnd w:id="56"/>
    <w:bookmarkStart w:name="z63" w:id="57"/>
    <w:p>
      <w:pPr>
        <w:spacing w:after="0"/>
        <w:ind w:left="0"/>
        <w:jc w:val="both"/>
      </w:pPr>
      <w:r>
        <w:rPr>
          <w:rFonts w:ascii="Times New Roman"/>
          <w:b w:val="false"/>
          <w:i w:val="false"/>
          <w:color w:val="000000"/>
          <w:sz w:val="28"/>
        </w:rPr>
        <w:t>
      21.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решения Каркаралинского районного маслихата Карагандинской области от 27.12.2019 </w:t>
      </w:r>
      <w:r>
        <w:rPr>
          <w:rFonts w:ascii="Times New Roman"/>
          <w:b w:val="false"/>
          <w:i w:val="false"/>
          <w:color w:val="000000"/>
          <w:sz w:val="28"/>
        </w:rPr>
        <w:t>N VI-52/440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22.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расходы на содержание жилища,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p>
    <w:bookmarkEnd w:id="58"/>
    <w:bookmarkStart w:name="z65" w:id="59"/>
    <w:p>
      <w:pPr>
        <w:spacing w:after="0"/>
        <w:ind w:left="0"/>
        <w:jc w:val="both"/>
      </w:pPr>
      <w:r>
        <w:rPr>
          <w:rFonts w:ascii="Times New Roman"/>
          <w:b w:val="false"/>
          <w:i w:val="false"/>
          <w:color w:val="000000"/>
          <w:sz w:val="28"/>
        </w:rPr>
        <w:t>
      23.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p>
    <w:bookmarkEnd w:id="59"/>
    <w:bookmarkStart w:name="z66" w:id="60"/>
    <w:p>
      <w:pPr>
        <w:spacing w:after="0"/>
        <w:ind w:left="0"/>
        <w:jc w:val="left"/>
      </w:pPr>
      <w:r>
        <w:rPr>
          <w:rFonts w:ascii="Times New Roman"/>
          <w:b/>
          <w:i w:val="false"/>
          <w:color w:val="000000"/>
        </w:rPr>
        <w:t xml:space="preserve"> 6. Выплата жилищной помощи</w:t>
      </w:r>
    </w:p>
    <w:bookmarkEnd w:id="60"/>
    <w:bookmarkStart w:name="z67" w:id="61"/>
    <w:p>
      <w:pPr>
        <w:spacing w:after="0"/>
        <w:ind w:left="0"/>
        <w:jc w:val="both"/>
      </w:pPr>
      <w:r>
        <w:rPr>
          <w:rFonts w:ascii="Times New Roman"/>
          <w:b w:val="false"/>
          <w:i w:val="false"/>
          <w:color w:val="000000"/>
          <w:sz w:val="28"/>
        </w:rPr>
        <w:t>
      24.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также на счета (текущий, накопительный) органа управления объектом кондоминиума.</w:t>
      </w:r>
    </w:p>
    <w:bookmarkEnd w:id="61"/>
    <w:p>
      <w:pPr>
        <w:spacing w:after="0"/>
        <w:ind w:left="0"/>
        <w:jc w:val="both"/>
      </w:pP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лицевой счет, открытый в банке второго уровня или организации, имеющей лицензию Национального Банка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жилищной помощи</w:t>
            </w:r>
          </w:p>
        </w:tc>
      </w:tr>
    </w:tbl>
    <w:bookmarkStart w:name="z69" w:id="62"/>
    <w:p>
      <w:pPr>
        <w:spacing w:after="0"/>
        <w:ind w:left="0"/>
        <w:jc w:val="left"/>
      </w:pPr>
      <w:r>
        <w:rPr>
          <w:rFonts w:ascii="Times New Roman"/>
          <w:b/>
          <w:i w:val="false"/>
          <w:color w:val="000000"/>
        </w:rPr>
        <w:t xml:space="preserve"> Заявление о назначении жилищной помощи</w:t>
      </w:r>
    </w:p>
    <w:bookmarkEnd w:id="62"/>
    <w:p>
      <w:pPr>
        <w:spacing w:after="0"/>
        <w:ind w:left="0"/>
        <w:jc w:val="both"/>
      </w:pPr>
      <w:r>
        <w:rPr>
          <w:rFonts w:ascii="Times New Roman"/>
          <w:b w:val="false"/>
          <w:i w:val="false"/>
          <w:color w:val="ff0000"/>
          <w:sz w:val="28"/>
        </w:rPr>
        <w:t xml:space="preserve">
      Сноска. Исключено решением Каркаралинского районного маслихата Карагандинской области от 15.03.2016 </w:t>
      </w:r>
      <w:r>
        <w:rPr>
          <w:rFonts w:ascii="Times New Roman"/>
          <w:b w:val="false"/>
          <w:i w:val="false"/>
          <w:color w:val="ff0000"/>
          <w:sz w:val="28"/>
        </w:rPr>
        <w:t>N 48/427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