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36f34" w14:textId="8c36f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19 января 2012 года N 28/02. Зарегистрировано Управлением юстиции Нуринского района Карагандинской области 6 февраля 2012 года N 8-14-162. Утратило силу постановлением акимата Нуринского района Карагандинской области от 12 февраля 2013 года N 05/01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Нуринского района Карагандинской области от 12.02.2013 N 05/01 (вводится в действие по истечении десяти календарных дней после дня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категории лиц, относящихся к целевым группам населения на 2012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лица, высвобожденные в связи с ликвидацией работодателя-юридического лица либо прекращением деятельности работодателя-физического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длительное время не работающие граждане (более одного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Отделу занятости и социальных программ Нуринского района (Жупенова Гульнар Такуевна) принять меры по трудоустройству лиц, относящихся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постановление возложить на заместителя акима района Даутову Зару Ахметжановну.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13 мая 2011 года N 10/12 "Об определении целевых групп населения на 2011 год" (зарегистрировано в Реестре государственной регистрации нормативных правовых актов за N 8-14-147, опубликовано в районной газете "Нұра" 26 июня 2011 года N 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Бексултанов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