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b575" w14:textId="506b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41 сессии Нуринского районного маслихата от 16 ноября 2011 года N 388 "Об оказании дополнительной социальной помощи отдельным категориям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Нуринского районного маслихата Карагандинской области от 12 апреля 2012 года N 68. Зарегистрировано Управлением юстиции Нуринского района Карагандинской области 18 мая N 8-14-173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41 сессии Нуринского районного маслихата от 16 ноября 2011 года N 388 "Об оказании дополнительной социальной помощи отдельным категориям нуждающихся граждан" (зарегистрировано в Реестре государственной регистрации нормативных правовых актов за N 8-14-156, опубликовано в газете "Нұра" от 17 декабря 2011 года N 51 (5237))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категорию граждан, нуждающихся в дополнительной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туберкулезнобольные, состоящие на учете у фтизиатра.".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расходов на оказание социальной помощи отдельным категориям нуждающихся граждан производится по программе 451007 "Социальная помощь отдельным категориям нуждающихся граждан по решению местных представительных органов"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социально-культурного развития и социальной защиты населения (Гаевская Т.А.).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 Жупенова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апреля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