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1e16" w14:textId="bf01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образования, культуры и спорта,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13 сессии Нуринского районного маслихата Карагандинской области от 12 ноября 2012 года N 129. Зарегистрировано Департаментом юстиции Карагандинской области 29 ноября 2012 года N 1994. Утратило силу решением Нуринского районного маслихата Карагандинской области от 19 февраля 2021 года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Нуринского районного маслихата Карагандинской области от 19.02.2021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один раз в год за счет средств местного бюджета социальную помощь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Нуринского района в размере 3000 (три тысячи) тенге.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25.11.2014 N 338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12 сессии Нуринского районного маслихата от 4 октября 2012 года N 119 "О предоставлении социальной помощи на приобретение топлива специалистам государственных организаций социального обеспечения, образования, культуры и спорта, проживающим и работающим в сельских населенных пунктах" признать утратившим силу.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бюджету, финансам, развитию малого и среднего предпринимательства (Н. Сулейменов).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Жунусбеков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Шайжанов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