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7360" w14:textId="9737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аула Жакыпбек Маханбетова аульного округа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Аксуат города Кызылорда от 18 мая 2012 года N 3. Зарегистрировано Управлением юстиции города Кызылорда Департамента юстиции Кызылординской области 19 июня 2012 года за N 10-1-214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протоколам Совета ветеранов N 2 от 24 марта 2011 года, N 5 от 3 сентября 2011 года, N 7 от 14 октября 2011 года аким аульного округа Аксуат</w:t>
      </w:r>
      <w:r>
        <w:rPr>
          <w:rFonts w:ascii="Times New Roman"/>
          <w:b/>
          <w:i w:val="false"/>
          <w:color w:val="000000"/>
          <w:sz w:val="28"/>
        </w:rPr>
        <w:t xml:space="preserve"> 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"Ардагерлер" на "Адран Найзагараева";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Наименовать улицу "N 15" на "Бодык Жонбаева";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Наименовать улицу "N 33" на "Балмухан Елеусизова"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аулного округа Аксуат Белгибаева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после государственной регистрации в органах юстиции по истечении десяти календарных дней с момента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 акима                   А. Нұрсейітов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