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344e" w14:textId="7b13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13 июня 2012 года N 130. Зарегистрировано Департаментом юстиции Кызылординской области 24 июля 2012 года N 10-3-203. Утратило силу постановлением Аральского районного акимата Кызылординской области от 08 августа 2013 года N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Аральского районного акимата Кызылординской области от 08.08.2013 N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Стандарта государственной услуги "Оформление документов для материального обеспечения детей-инвалидов, обучающихся и воспитывающихся на дому",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>, решения Аральского районного маслихата от 23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государственном реестре  регистрации нормативных правовых актов от 6 января 2012 года в номере 10-3-194)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дому, в период получения ими образования, в размере пяти месячных расчетных показателей на каждого ребенка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"Аральский районный отдел занятости и социальных программ" (К. Аяпов)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Аральского района Е. Раймбетова.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постановления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Акима Аральского района                    Н. 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