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40c8" w14:textId="9eb4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марта 2012 года N 50. Зарегистрировано Департаментом юстиции Мангистауской области 04 мая 2012 года N 2128. Утратило силу постановлением акимата Мангистауской области от 23 января 2013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Мангистауской области от 23 января 2013 года №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разрешенияобмена или продажи жилой площади, принадлежащейнесовершеннолетним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«Обеспечение бесплатного подвоза обучающихся и воспитанников к общеобразовательной организации образования и обратно домой».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Жумагалиев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50</w:t>
      </w:r>
    </w:p>
    <w:bookmarkEnd w:id="1"/>
    <w:bookmarkStart w:name="z1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городские и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– специалист городского, районного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городского,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уполномоченному органу.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ЦОН на альтернативной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26 февраля 2010 года 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мотивированный ответ об отказе в предоставлении услуги.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ЦОНе,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13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непредставление потребителем одного из документов, указанных в пункте 13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уполномоченный орган при представлении неполного пакета документов, указанных в пункте 13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и выдает расписку потребителю услуги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либо мотивированный ответ об отказе в предоставлении услуги,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ЦОНа осуществляет сбор документов, составляет реестр, отправляет документы в уполномоченный орган посредством курьерской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 фиксирует в информационной системе ЦОНа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либо мотивированный ответ об отказе в предоставлении услуги,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направляет результат оказания государственной услуги в ЦОН при этом фиксируя в информационной системе ЦОНа (в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оказания государственной услуги от уполномоченного органа, ЦОНом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уполномоченный орган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 приложению 5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 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Министерства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и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877"/>
        <w:gridCol w:w="4198"/>
        <w:gridCol w:w="1575"/>
        <w:gridCol w:w="231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«Актауский городской отдел образования»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здание городского акимата, дом 72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33-65-62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часов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18.00 часов,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12.30 часов до 14.00 часов. Суббота, воскресенье и праздничные дни –выходные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образования»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«Достар»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образования»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Онгалбайулы, дом 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образования»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Даулет, здание средней школы № 4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образования»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дом 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образования»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Д.Тажиева, здание 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образования»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дом 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396"/>
        <w:gridCol w:w="4396"/>
        <w:gridCol w:w="1675"/>
        <w:gridCol w:w="2175"/>
      </w:tblGrid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 обслуживания населения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   телефона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Мангистауской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15 мкр., здание 67 «б»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42-23-16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за исключени-ем выходных и празднич- ных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 часов без перерыва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отдел № 1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мкр., здание 67 «б»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42-23-19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отдел № 2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микрорайон Шугыла, здание Дельта Банка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50-3-90,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отдел № 3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46-56-83,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отдел № 4 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ата, здание Центра молодежи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районный отдел № 5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районный отдел  № 6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Ш.Валиханова, 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районный отдел  № 7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здание 6-д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Жетыбайский районный отдел № 8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Жетыбай, улица Жанакурылыс, здание № 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Боранкульское отделение № 9 Бейнеуского района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Боранкул, 7 аул, здание государственного учреждения «Боранқұл мәдениет»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Уштерек, 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33-28-44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накопительного 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 разрешает __________________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 ______ года рождения, (удостоверение личности № ____________ от ______ года, выдано _________), являющемуся _________________     несовершеннолетнего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(матерью/отцом/опекуном)            (Ф.И.О. ребенка, года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_______________________, получить наследуемые пенсионные накопления в ____________________________________________________________________                (наименование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причитающимися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 года, выданного нотариусом (государственная лицензия № ______ от ___ _________ ______года, выдана ), в связи со смертью вкладчика______________________________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(свидетельство о смерти от ___ _________ ______года, № _______).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                   ___________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  (Ф.И.О.)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районный (городской) отдел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осуществляющий функции органа опеки и попечительства, согласно пункту 3 статьи 13 Закона Республики Казахстан «О жилищных отношениях», действующий в интересах несовершеннолетнего (-ей, -их)_______________________________________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дает согласие _______________________________________________________ транспортного средства 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             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Вашего разрешения снять пенсионные накопления в накопительном пенсионном фонде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(название фонда указывается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за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записи в свидетельстве о праве на наследство)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___________________________________________ в связи со смертью                       (Ф.И.О.)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вкладчика __________________________________ свидетельство о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выдачи свидетельства)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  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9"/>
        <w:gridCol w:w="2847"/>
        <w:gridCol w:w="3014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2-х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9"/>
        <w:gridCol w:w="2847"/>
        <w:gridCol w:w="3014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уполномоченно-го органа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 цией, определение ответственного специалиста для исполнения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уполномоченно-го органа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9"/>
        <w:gridCol w:w="2847"/>
        <w:gridCol w:w="3014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 ного 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уполномоченно-го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корреспонден-цией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мотивированно-го отказа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  результата оказания государствен- ной услуги потребителю или в ЦОН, расписка о выдаче справки либо мотивированно-го отказа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либо мотивированно-го отказа потребителю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3607"/>
        <w:gridCol w:w="2906"/>
        <w:gridCol w:w="3030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уполномоченного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уполномоченного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  специалист уполномоченно-го органа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 ЦОН или потребителю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 в ЦОНе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6"/>
        <w:gridCol w:w="3607"/>
        <w:gridCol w:w="2616"/>
        <w:gridCol w:w="2741"/>
      </w:tblGrid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4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  специалист  уполномочен- ного органа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мотивирован-ного отказа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мотивирован-ного отказа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в ЦОН или потребителю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потребителю в ЦОНе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Схема 1. Описание действий СФЕ при обращении потребителя услуги в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Схема 2. Описание действий СФЕ при обращении потребителя услуги в ЦОН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  № 50</w:t>
      </w:r>
    </w:p>
    <w:bookmarkEnd w:id="20"/>
    <w:bookmarkStart w:name="z1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разрешений в банки для оформления ссуды под залог жилья, принадлежащего несовершеннолетнему»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разрешений в банки для оформления ссуды под залог жилья, принадлежащего несовершеннолетнему»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городские и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– специалист городского, районного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городского,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уполномоченному органу.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ЦОН на альтернативной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ЦОНе,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13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непредставление потребителем одного из документов, указанных в пункте 13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уполномоченный орган при представлении неполного пакета документов, указанных в пункте 13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и выдает расписку о получении всех  документов, в 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либо мотивированный ответ об отказе в предоставлении услуги,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ЦОНа осуществляет сбор документов, составляет реестр, отправляет документы в уполномоченный орган. Факт отправки пакета документов из ЦОНа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 фиксирует в информационной системе ЦОНа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либо мотивированный ответ об отказе в предоставлении услуги,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направляет результат оказания государственной услуги в ЦОН при этом фиксируя в информационной системе ЦОНа (в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оказания государственной услуги от уполномоченного органа, ЦОНом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уполномоченный орган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и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 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583"/>
        <w:gridCol w:w="3561"/>
        <w:gridCol w:w="1641"/>
        <w:gridCol w:w="239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 уполномоченного органа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
работы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«Актауский городской отдел образования»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здание городского акимата, дом 72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33-65-62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12.30 часов до 14.00 часов. Суббота, воскресенье и праздничные дни –выходные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«Достар»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Онгалбайулы,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Даулет, здание средней школы № 4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Д.Тажиева, здание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дом 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 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312"/>
        <w:gridCol w:w="4313"/>
        <w:gridCol w:w="1633"/>
        <w:gridCol w:w="2133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 обслуживания населения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   телефона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Мангистауской области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15 мкр., здание 67 «б»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42-23-16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понедель-ника по субботу, за исключе- нием выходных и празднич-ных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 часов без перерыва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отдел № 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мкр., здание 67 «б»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42-23-19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отдел № 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микрорайон Шугыла, здание Дельта Банка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50-3-90,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отдел № 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46-56-83,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отдел № 4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ата, здание Центра молодежи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районный отдел № 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районный отдел  № 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Валиханова,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районный отдел  № 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здание 6-д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Жетыбайский районный отдел № 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Жетыбай, улица Жанакурылыс, здание № 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Боранкульское отделение № 9 Бейнеуского района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Боранкул, 7 аул, здание государственного учреждения «Боранқұл мәдениет»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Уштерек,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33-28-44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 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Районный, городской отдел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образования, включающий в себя функции органов опеки и попечительства, согласно статьям 22 – 24 Гражданского кодекса Республики Казахстан, пункту 3 статьи 13 Закона Республики Казахстан «О жилищных отношениях», статей 66, 128 Кодекса Республики Казахстан от 26 декабря 2011 года «О браке (супружестве) и семье», действующий в интересах несовершеннолетнего (-ей, - их)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дает разрешение 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№ _______ по адресу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районного,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отдела образования ____________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подпись   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 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Вашего разрешения на залог квартиры, расположенной по 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№ удостоверения личности, кем и когда выдано)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из банка 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 фразу «обязуемся в дальнейшем детей не оставить без жилья» - написать собственноручно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Дата «__» ______  ____ год    Подпись обоих супругов _________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 цией, определение ответственного специалиста для исполнения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мотивированно-го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мотивированно-го отказа потребителю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  результата оказания государствен- ной услуги потребителю или в ЦОН, расписка о выдаче справки либо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либо мотивированно-го отказа потребителю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2851"/>
        <w:gridCol w:w="2643"/>
        <w:gridCol w:w="2643"/>
        <w:gridCol w:w="2561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накопительно-го отдела ЦОНа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 тов, выдача расписки, регистра-ция заявления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документов, составление реестра и отправка документов в уполномочен- ный орган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Прием заявления из ЦОНа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наложение резолюции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 ЦОН или потребителю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 в ЦОНе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8"/>
        <w:gridCol w:w="2643"/>
        <w:gridCol w:w="2580"/>
        <w:gridCol w:w="2581"/>
        <w:gridCol w:w="2498"/>
      </w:tblGrid>
      <w:tr>
        <w:trPr>
          <w:trHeight w:val="3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Руководите-ль уполномоченного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документов, составление реестра и отправка документов в уполномочен-ный орган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Прием заявления из ЦОНа или от потребителя, регистрация, направление заявления руководителю уполномочен-ного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Рассмотре- ние документов, наложение резолюции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мотивирован-ного отказа в ЦОН или потребителю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ЦОНе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Схема 1. Описание действий СФЕ при обращении потребителя услуги в уполномоченный орган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Схема 2. Описание действий СФЕ при обращении потребителя услуги в ЦОН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  № 50</w:t>
      </w:r>
    </w:p>
    <w:bookmarkEnd w:id="38"/>
    <w:bookmarkStart w:name="z12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городские и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– специалист городского, районного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городского, районного отдела образования.</w:t>
      </w:r>
    </w:p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Реламенту, либо мотивированный ответ об отказе в предоставлении услуги.</w:t>
      </w:r>
    </w:p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  оказания  государственной  услуги  можно  получить  в 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13 настоящего Регламента (день приема и день выдачи документов не входит в срок оказания государственной  услуги), 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  услуги,  оказываемой  на  месте  в  день 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в предоставлении государственной  услуги может быть отказано в случае непредставления потребителем  одного из документов, указанных в пункте 13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 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и выдает расписку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рассматривает поступившие документы на определение права получателя услуги в получении выписки, готовит проект уведомления потребителю либо мотивированный ответ об отказе в предоставлении услуги, 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передает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  составляет один сотрудник.</w:t>
      </w:r>
    </w:p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уполномоченного органа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 приложению 3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 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583"/>
        <w:gridCol w:w="3561"/>
        <w:gridCol w:w="1641"/>
        <w:gridCol w:w="239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
работы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«Актауский городской отдел образования»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здание городского акимата, дом 72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33-65-62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12.30 часов до 14.00 часов. Суббота, воскресенье и праздничные дни –выходные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«Достар»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Онгалбайулы,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Даулет, здание средней школы № 4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Д.Тажиева, здание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дом 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приложения</w:t>
      </w:r>
      <w:r>
        <w:br/>
      </w:r>
      <w:r>
        <w:rPr>
          <w:rFonts w:ascii="Times New Roman"/>
          <w:b/>
          <w:i w:val="false"/>
          <w:color w:val="000000"/>
        </w:rPr>
        <w:t>
к постановлению акимата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        № ______           от «__» ________ 20_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119 Кодекса Республики Казахстан от 26 декабря 2011 года «О браке (супружестве) и семье», на основании заявления _________________________ и документов районных, городских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отделов образования, Управления образования ________ области, акимат ________ района (города)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293"/>
        <w:gridCol w:w="3753"/>
        <w:gridCol w:w="41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 жилье за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Аким           </w:t>
      </w:r>
      <w:r>
        <w:rPr>
          <w:rFonts w:ascii="Times New Roman"/>
          <w:b w:val="false"/>
          <w:i w:val="false"/>
          <w:color w:val="000000"/>
          <w:sz w:val="28"/>
        </w:rPr>
        <w:t>____________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подпись       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  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Рентгеноскопия грудной клетки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 цией, определение ответственного специалиста для исполнения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проекта постановления акимата или подготовка мотивированно-го отказа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 цией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постановле- ния акимата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специалист уполномоченно-го органа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в книге. Оформление документов на социальное обеспечение сирот, детей, оставшихся без попечения родителей или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в книге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 ной услуги в канцелярию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 ной услуги потребителю, расписка о выдаче выписки либо мотивированно-го отказа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2822"/>
        <w:gridCol w:w="3008"/>
        <w:gridCol w:w="3298"/>
      </w:tblGrid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  уполномоченного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 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заявления руководителю уполномоченного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постановления акимата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выписки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выписки потребителю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4"/>
        <w:gridCol w:w="4253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  уполномоченного органа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заявления руководителю уполномоченного  органа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мотивированного отказа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  потребителю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(схему смотрите в бумажном варианте)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50</w:t>
      </w:r>
    </w:p>
    <w:bookmarkEnd w:id="54"/>
    <w:bookmarkStart w:name="z12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по опеке и попечительству»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по опеке и попечительству»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городские и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– специалист городского, районного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городского,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уполномоченному органу.</w:t>
      </w:r>
    </w:p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ЦОН на альтернативной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оказания государственной услуги является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Регламенту, либо мотивированный ответ об отказе в предоставлении услуги.</w:t>
      </w:r>
    </w:p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ЦОНе,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13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непредставление потребителем одного из документов, указанных в пункте 13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уполномоченный  орган при представлении неполного пакета документов, указанных в пункте 13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и выдает расписку потребителю услуги о получении всех документов, в которой содержится дата получения потребителем государственой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либо мотивированный ответ об отказе в предоставлении услуги,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ЦОНа осуществляет сбор документов, составляет реестр, отправляет документы в уполномоченный орган посредством курьерской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 фиксирует в информационной системе ЦОНа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либо мотивированный ответ об отказе в предоставлении услуги,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направляет результат оказания государственной услуги в ЦОН при этом фиксируя в информационной системе ЦОНа (в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оказания государственной услуги  от уполномоченного органа, ЦОНом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уполномоченный орган 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и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583"/>
        <w:gridCol w:w="3561"/>
        <w:gridCol w:w="1641"/>
        <w:gridCol w:w="239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«Актауский городской отдел образования»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здание городского акимата, дом 72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33-65-62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12.30 часов до 14.00 часов. Суббота, воскресенье и праздничные дни –выходные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«Достар»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Онгалбайулы,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Даулет, здание средней школы № 4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Д.Тажиева, здание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дом 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312"/>
        <w:gridCol w:w="4313"/>
        <w:gridCol w:w="1633"/>
        <w:gridCol w:w="2133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 обслуживания населения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   телефона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Мангистауской области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15 мкр., здание 67 «б»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42-23-16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за исключением выходных и праздничных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 часов без перерыва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отдел № 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мкр., здание 67 «б»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42-23-19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отдел № 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микрорайон Шугыла, здание Дельта Банка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50-3-90,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отдел № 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46-56-83,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отдел № 4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ата, здание Центра молодежи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районный отдел № 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районный отдел  № 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Валиханова,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районный отдел  № 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здание 6-д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Жетыбайский районный отдел № 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Жетыбай, улица Жанакурылыс, здание № 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Боранкульское отделение № 9 Бейнеуского района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Боранкул, 7 аул, здание государственного учреждения «Боранқұл мәдениет»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Уштерек,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33-28-44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гр.(ке)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 ____________________________ по ул. _________, дом № ___________ кв. № ________ в том, что он (она) согласно решению акима (город, район) № ______ от «__» ___________ 200_ г. действительно назначен (а) опекуном (попечителем) над ______________________________      «__»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Начальник городского,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районного отдела образования</w:t>
      </w:r>
      <w:r>
        <w:rPr>
          <w:rFonts w:ascii="Times New Roman"/>
          <w:b w:val="false"/>
          <w:i w:val="false"/>
          <w:color w:val="000000"/>
          <w:sz w:val="28"/>
        </w:rPr>
        <w:t>   ___________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подпись           Ф.И.О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 действий (процедур)</w:t>
      </w:r>
    </w:p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 цией определение ответственного специалиста для исполнения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мотивированно-го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  в книге выдачи справок по опеке и попечительству или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мотивированно-го отказа потребителю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  результата оказания государствен- ной услуги потребителю или в ЦОН, расписка о выдаче справки либо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либо мотивированно-го отказа потребителю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530"/>
        <w:gridCol w:w="2993"/>
        <w:gridCol w:w="3242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справки,  оформление справки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  в ЦОН или потребителю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 в ЦОНе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3562"/>
        <w:gridCol w:w="2970"/>
        <w:gridCol w:w="3257"/>
      </w:tblGrid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уполномоченно-го органа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справки, оформление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мотивированно-го отказа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  в ЦОН или потребителю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мотивированно-го отказа потребителю в ЦОНе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Схема 1. Описание действий СФЕ при обращении потребителя услуги в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(схему смотрите в бумажном варианте)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Схема 2.  Описание действий СФЕ при обращении потребителя услуги в ЦОН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(схему смотрите в бумажном варианте)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  № 50</w:t>
      </w:r>
    </w:p>
    <w:bookmarkEnd w:id="71"/>
    <w:bookmarkStart w:name="z1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городские и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– специалист городского, районного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городского,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уполномоченному органу.</w:t>
      </w:r>
    </w:p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ЦОН на альтернативной основе согласно приложениям 1,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ЦОНе,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13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непредставление потребителем одного из документов, указанных в пункте 13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уполномоченный орган при представлении неполного пакета документов, указанных в пункте 13 настоящего Реламента,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и выдает расписку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либо мотивированный ответ об отказе в предоставлении услуги,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ЦОНа осуществляет сбор документов, составляет реестр, отправляет документы в уполномоченный орган. Факт отправки пакета документов из ЦОНа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 фиксирует в информационной системе ЦОНа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либо мотивированный ответ об  отказе в  предоставлении  услуги,  подписывает 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направляет результат оказания государственной услуги в ЦОН при этом фиксируя в информационной системе ЦОНа (случае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оказания государственной услуги от уполномоченного органа, ЦОНом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уполномоченный орган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и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583"/>
        <w:gridCol w:w="3561"/>
        <w:gridCol w:w="1641"/>
        <w:gridCol w:w="239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
работы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«Актауский городской отдел образования»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здание городского акимата, дом 72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33-65-62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12.30 часов до 14.00 часов. Суббота, воскресенье и праздничные дни –выходные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«Достар»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Онгалбайулы,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Даулет, здание средней школы № 4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Д.Тажиева, здание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дом 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затрагивающих интересы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312"/>
        <w:gridCol w:w="4313"/>
        <w:gridCol w:w="1633"/>
        <w:gridCol w:w="2133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 обслуживания населения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   телефона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Мангистауской области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15 мкр., здание 67 «б»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42-23-16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понедель-ника по субботу, за исключе- нием выходных и празднич-ных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 часов без перерыва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отдел № 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мкр., здание 67 «б»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42-23-19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отдел № 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микрорайон Шугыла, здание Дельта Банка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50-3-90,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отдел № 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46-56-83,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отдел № 4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ата, здание Центра молодежи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районный отдел № 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Центральная, площадь,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районный отдел  № 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Валиханова,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районный отдел  № 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здание 6-д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Жетыбайский районный отдел № 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Жетыбай, улица Жанакурылыс, здание № 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Боранкульское отделение № 9 Бейнеуского района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Боранкул, 7 аул, здание государственного учреждения «Боранқұл мәдениет»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Уштерек,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33-28-44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(городской)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Районный (городской) отдел образования, осуществляющий функции органов опеки и попечительства, согласно статьям 22 – 24 Гражданского кодекса Республики Казахстан, пункту 3 статьи 13 Закона Республики Казахстан «О жилищных отношениях», статье 128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, действующий в интересах несовершеннолетнего(-ей, -их)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________________________________________________________________________________________________________________________________________________________________________________________________________________________дает согласие ______________квартиры № ______ по адресу ________________ дом №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отдела образования</w:t>
      </w:r>
      <w:r>
        <w:rPr>
          <w:rFonts w:ascii="Times New Roman"/>
          <w:b w:val="false"/>
          <w:i w:val="false"/>
          <w:color w:val="000000"/>
          <w:sz w:val="28"/>
        </w:rPr>
        <w:t>          ____________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Районный, городской отдел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супругов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полностью, без сокращений)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(точно по документу, удостоверяющему личность)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по адресу,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 расположенной по адресу: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отце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____________________________роспись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дальнейшего проживания ________________________________________    Фразу «В дальнейшем дети будут обеспечены жильем» (написать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  ____ год    Подпись обоих супругов ________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по адресу,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__________________ сроком на ________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роспись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потери жилья дети будут проживать по адресу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адрес ____________________________________________________________________ дополнительной площади или адреса близких родственников, согласных взять детей), ____________________________ ______________________________________ фразу «обязуемся в дальнейшем детей не оставить без жилья» - написать собственноручно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  ____ год      Подпись обоих супругов ________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 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специалиста для исполнения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мотивированно-го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мотивированно-го отказа потребителю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  результата оказания государствен- ной услуги потребителю или в ЦОН, расписка о выдаче справки либо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либо мотивированно-го отказа потребителю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4"/>
        <w:gridCol w:w="3757"/>
        <w:gridCol w:w="2591"/>
        <w:gridCol w:w="2858"/>
      </w:tblGrid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 ного органа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  в ЦОН или потребителю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 в ЦОНе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8"/>
        <w:gridCol w:w="3752"/>
        <w:gridCol w:w="2596"/>
        <w:gridCol w:w="2844"/>
      </w:tblGrid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 ного органа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мотивирован- ного отказа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мотивирован-ного отказа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  в ЦОН или потребителю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ЦОНе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Схема 1. Описание действий СФЕ при обращении потребителя услуги в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Схема 2. Описание действий СФЕ при обращении потребителя услуги в ЦОН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50</w:t>
      </w:r>
    </w:p>
    <w:bookmarkEnd w:id="90"/>
    <w:bookmarkStart w:name="z13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городские и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– специалист городского, районного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городского,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уполномоченному органу.</w:t>
      </w:r>
    </w:p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ЦОН на альтернативной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 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22 </w:t>
      </w:r>
      <w:r>
        <w:rPr>
          <w:rFonts w:ascii="Times New Roman"/>
          <w:b w:val="false"/>
          <w:i w:val="false"/>
          <w:color w:val="000000"/>
          <w:sz w:val="28"/>
        </w:rPr>
        <w:t>–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утвержденного постановлением Правительства Республики Казахстан от 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  государственной услуги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ЦОНе,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13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непредставление потребителем одного из документов, указанных в пункте 13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уполномоченный орган при представлении неполного пакета документов, указанных в пункте 13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и выдает расписку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рассматривает поступившие документы на определение права получателя услуги в получении справки, готовит проект уведомления потребителю либо мотивированный ответ об отказе в предоставлении услуги,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ЦОНа осуществляет сбор документов, составляет реестр, отправляет документы в уполномоченный орган посредством курьерской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 фиксирует в информационной системе ЦОНа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либо мотивированный ответ об  отказе  в  предоставлении  услуги,  подписывает руководителем, 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направляет результат оказания государственной услуги в ЦОН при этом фиксируя в информационной системе ЦОНа (в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оказания государственной услуги от уполномоченного органа, ЦОНом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уполномоченный органили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 приложению 4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  документов 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и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583"/>
        <w:gridCol w:w="3561"/>
        <w:gridCol w:w="1641"/>
        <w:gridCol w:w="239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«Актауский городской отдел образования»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здание городского акимата, дом 72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33-65-62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12.30 часов до 14.00 часов. Суббота, воскресенье и праздничные дни –выходные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«Достар»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Онгалбайулы,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Даулет, здание средней школы № 4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34-98-05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дом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Д.Тажиева, здание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образования»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дом 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по</w:t>
      </w:r>
      <w:r>
        <w:br/>
      </w:r>
      <w:r>
        <w:rPr>
          <w:rFonts w:ascii="Times New Roman"/>
          <w:b/>
          <w:i w:val="false"/>
          <w:color w:val="000000"/>
        </w:rPr>
        <w:t>
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312"/>
        <w:gridCol w:w="4313"/>
        <w:gridCol w:w="1633"/>
        <w:gridCol w:w="2133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 обслуживания населения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   телефона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Мангистауской области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15 мкр., здание 67 «б»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42-23-16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понедель-ника по субботу, за исключением выходных и празднич-ных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 часов без перерыва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отдел № 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мкр., здание 67 «б»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42-23-19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отдел № 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микрорайон Шугыла, здание Дельта Банка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50-3-90,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отдел № 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46-56-83,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отдел № 4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ата, здание Центра молодежи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районный отдел № 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районный отдел  № 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Валиханова,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районный отдел  № 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здание 6-д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Жетыбайский районный отдел № 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Жетыбай, улица Жанакурылыс, здание № 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Боранкульское отделение № 9 Бейнеуского района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Боранкул, 7 аул, здание государственного учреждения «Боранқұл мәдениет»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Уштерек,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33-28-44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районный, городской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образования, включающий в себя функции органов опеки и попечительства, согласно статьям 22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> 24 Гражданского кодекса Республики Казахстан, пункту 3 статьи 13 Закона Республики Казахстан «О жилищных отношениях», статье 66, 128 Кодекса Республики Казахстан от 26 декабря 2011 года «О браке (супружестве) и семье», действующий в интересах несовершеннолетнего (-ей, - их)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 дает разрешение на __________________________________________________ квартиры № ________ по адресу _______________________________________ дом № 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городского,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районного отдела образования</w:t>
      </w:r>
      <w:r>
        <w:rPr>
          <w:rFonts w:ascii="Times New Roman"/>
          <w:b w:val="false"/>
          <w:i w:val="false"/>
          <w:color w:val="000000"/>
          <w:sz w:val="28"/>
        </w:rPr>
        <w:t>    _________    ________________                                             подпись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 ЦОНа 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мотивированно-го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мотивированно-го отказа потребителю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  результата оказания государствен- ной услуги потребителю или в ЦОН, расписка о выдаче справки либо мотивированно-го отказа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либо мотивированно-го отказа потребителю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3851"/>
        <w:gridCol w:w="2558"/>
        <w:gridCol w:w="2847"/>
      </w:tblGrid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справки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ЦОН или потребителю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 в ЦОНе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0"/>
        <w:gridCol w:w="3960"/>
        <w:gridCol w:w="2603"/>
        <w:gridCol w:w="2687"/>
      </w:tblGrid>
      <w:tr>
        <w:trPr>
          <w:trHeight w:val="1035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специалист уполномочен-ного органа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  Рассмотрение документов, оформление мотивирован-ного отказа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 Подписание мотивирован-ного отказа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  в ЦОН или потребителю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потребителю в ЦОНе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Схема 1. Описание действий СФЕ при обращении потребителя услуги в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(схему смотрите в бумажном варианте)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Схема 2.  Описание действий СФЕ при обращении потребителя услуги в ЦОН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(схему смотрите в бумажном варианте)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50</w:t>
      </w:r>
    </w:p>
    <w:bookmarkEnd w:id="107"/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8"/>
    <w:bookmarkStart w:name="z1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 государственной услуги «Обеспечение бесплатного подвоза обучающихся и воспитанников к общеобразовательной организации образования и обратно домой»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аппараты акимов поселков, аулов (села), аульных (сельских)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– специалист аппарата акима поселка, аула (села), аульного (сельского) округа,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аким поселка, аула (села), аульного (сельского) округа.</w:t>
      </w:r>
    </w:p>
    <w:bookmarkStart w:name="z1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аппаратами акимов поселков, аулов (села), аульных (сельских) округов (далее – уполномоченный орган) перечень которых указан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подпункта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336 «Об утверждении стандартов государственных услуг и внесении изменений и дополнения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потребителем неполного пакета документов, указанных в пункте 13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регистрацию и выдает расписку в получении необходимых документов согласно     приложению 3 к настоящему Регламенту с указанием номера и даты приема заявления, фамилии, имени, отчества специалиста уполномоченного органа, выдавшего расписку с указанием даты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рассматривает поступившие документы на определение права получателя услуги в получении справок, готовит проект уведомления потребителю или мотивированный ответ об отказе в предоставлении услуги, подписывает руководителем, направляет его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передает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обучающегося/воспитанника/на обеспечение его ребенка бесплатным подвозом к общеобразовательной организации образования согласно приложению 4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уполномоченных органов по</w:t>
      </w:r>
      <w:r>
        <w:br/>
      </w:r>
      <w:r>
        <w:rPr>
          <w:rFonts w:ascii="Times New Roman"/>
          <w:b/>
          <w:i w:val="false"/>
          <w:color w:val="000000"/>
        </w:rPr>
        <w:t>
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622"/>
        <w:gridCol w:w="2593"/>
        <w:gridCol w:w="3771"/>
        <w:gridCol w:w="2263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Умирзак»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село Умирзак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445272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Акжигит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Бейнеу»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Есетского сельского округа 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Есет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Ногайты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                 с 9-00 до 18-00 часов, обед 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Сам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Саргинского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  село Сарга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Сынгырлауского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Сынгырлау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«Тәжен селосы әкімінің аппараты»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Д.Тажиева, здание «Акиматсервис»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Толепского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Толеп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Турышского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Турыш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Кызылсай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  села Тенге»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Тенге, улица Актан Керейулы,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                 с 9-00 до 18-00 часов, обед 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Бостанского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Бостан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Жетибай»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Жетибай, улица Новастройка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Куландинского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Куланды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Курык»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район, село Курык, улица Досан батыр,  дом № 4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Мунайшы»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Мунайши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Сенек»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Сенек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Уштаган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Акшимирауского сельского акима»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Акшимирау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Жармыш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                 с 9-00 до 18-00 часов, обед 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Жынгылды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Кызан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Онды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Отес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Отпан»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Тущыбек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Тущыкудук»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Тущыкудук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Шайыр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Шебирского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Шебир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Атамекен»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Атамекен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Баскудык»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Баскудык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Баянды»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Баянды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Даулет»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Даулет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дней,                 с 9-00 до 18-00 часов, обед 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Кызылтобинского сельского округа»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жилой массив Кызылтобе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Мангистау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Акшукур»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село Акшукур, улица Б.Кожашева,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Баутино»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район,город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Форт-Шевченко, поселок Баутино, улица Куржаманулы, 6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Кызылозен»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село Кызылозен, улица С.Сисенбаева,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№ 2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Таушык»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село Таушык, улица Елмуханбетова, дом № 6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Сайын Шапагатова»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село Сайын Шапагатова, 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Бекенжанова, здание № 17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13 - 00 до 14-00 часов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         Ф.И.О обучающегося и воспитанника)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(она) действительно будет обеспечен(-а) бесплатным подвозом к общеобразовательной организации образования №______________________ и обратно домой.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действительна на период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 ___________  _____________________                                       подпись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М.П.</w:t>
      </w:r>
    </w:p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приеме документов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 от __________ за № ________ кем выдано____________________________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специалист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_____________ 20__ г.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    ______________________________________________________, проживающего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 и обучающегося в___________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 наименование населенного пункта, района)   (указать № класса,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образования)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 на 20__ - 20__ учебный год 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 ____ год     Подпись заявителя __________</w:t>
      </w:r>
    </w:p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Дана _________________________________________________ в 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он действительно обучается в ____________________ в _____ классе                                 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смены (период обучения с __ до ___ часов) и нуждается в подвозе.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№ _________________  ____________  ____________                 (указать наименование школы)  (подпись)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15"/>
        <w:gridCol w:w="2747"/>
        <w:gridCol w:w="304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уполномочен-ного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специалиста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справки или мотивированно-го отказа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99"/>
        <w:gridCol w:w="3772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 учета справок или мотивированного отказа и 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организационно-распо-рядительное решение)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документа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6"/>
        <w:gridCol w:w="4453"/>
        <w:gridCol w:w="4101"/>
      </w:tblGrid>
      <w:tr>
        <w:trPr>
          <w:trHeight w:val="30" w:hRule="atLeast"/>
        </w:trPr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975" w:hRule="atLeast"/>
        </w:trPr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потребителю расписки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ответственного специалиста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</w:tr>
      <w:tr>
        <w:trPr>
          <w:trHeight w:val="30" w:hRule="atLeast"/>
        </w:trPr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справки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 учета справок и передача потребителю. Расписка о выдаче справки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9"/>
        <w:gridCol w:w="4370"/>
        <w:gridCol w:w="4101"/>
      </w:tblGrid>
      <w:tr>
        <w:trPr>
          <w:trHeight w:val="30" w:hRule="atLeast"/>
        </w:trPr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1020" w:hRule="atLeast"/>
        </w:trPr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потребителю расписки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ответственного специалиста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и передача потребителю. Расписка о выдаче мотивированного отказа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(схему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