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d873" w14:textId="1dcd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30 марта 2012 года № 51 "Об утверждении регламентов государственных услуг в области социальной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28 декабря 2012 года N 348. Зарегистрировано Департаментом юстиции Мангистауской области 31 января 2013 года за N 2213.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1059 «О внесении изменений и дополнений в некоторые решения Правительства Республики Казахстан»,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30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регламентов государственных услуг в области социальной защиты» (зарегистрировано в Реестре государственной регистрации нормативных правовых актов № 2127, опубликовано в газете «Огни Мангистау» от 2 июня 2012 года № 98 - 99 (10888 - 10889))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дополнить подпунктами 8), 9), 10), 11), 12), 13),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 - коляски»;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 - курортным лечением»;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Мангистауской области (Калмуратова Г.М.) обеспечить размещение данного постановления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«28» декабря 2012 г.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государственных пособий семьям, имеющим детей до 18 лет»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«Назначение государственных пособий семьям, имеющим детей до 18 лет»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районные и городские отделы занятости и социальных программ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 – Филиал республиканского государственного предприятия «Центр обслуживания населения» по Мангистауской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его отделы и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«О государственных пособиях семьям, имеющим детей», главы 2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 государственной услуги «Назначение государственных пособий семьям, имеющим детей до 18 лет»,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 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 при отсутствии уполномоченного органа акимом поселка, аула (села), аульного (сельского) округа (далее – аким сельского округа), также на альтернативной основе через Центры,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документах, располагается на интернет - ресурсе Министерства труда и социальной защиты населения Республики Казахстан http://www.enbek.gov.kz, на стендах уполномоченного органа, акима сельского округа, Центра, в официальных источниках информации, а также может предоставляться по телефонам информационно - справочных служб центров, номера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или акима сельского округа: ежедневно с 9.00 часов до 18.00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 перерыва, а в отделах и отделениях Центра – ежедневно с 9.00 часов до 19.00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 - 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и, ненадлежащего оформления документов,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услуги, фамилия и инициалов ответственного лица, принявшего документы,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потребителю уведомление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аппарат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 принимает документы, регистрирует и выдает талон с указанием даты регистрации и получения потребителем государственной услуги, фамилия и инициалов ответственного лица, принявшего документы,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регистрирует полученные документы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направляет результат оказания государственной услуги в аппарат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аппарата акима сельского округа выдает потребителю уведомление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Центра, принявшего заявление на оформление документов, регистрирует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 направляет результат оказания государственной услуги в Центр, при этом фиксируя в информационной системе Центра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ответ об отказе в предоставлении государственной услуги.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уведомления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677"/>
        <w:gridCol w:w="4499"/>
        <w:gridCol w:w="1802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  здание Достар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  улица Маяулы, Молодежный центр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  здание общественных объединений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  село Курык, улица Досан батыра, 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2"/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акима сельского округа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677"/>
        <w:gridCol w:w="4143"/>
        <w:gridCol w:w="2154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Умирзак»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село Умирзак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Акжигит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34448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21262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Есет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35222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Ногайты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37010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36127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Саргы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23335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24333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Д.Тажиева, здание «Акиматсервис»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38010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Толеп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32343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Турыш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33310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Кызылсай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 25066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Тенге, улица Актан Керейулы, 32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 21301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Бостанского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Бостан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61101 61107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Жетибай»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Новастройка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26090 26664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Куландинского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Куланды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71010 71009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батыр, дом № 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22110 21572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Мунайшы»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Мунайши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28291 28391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Сенек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31341 31394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Уштаган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43718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Акшимирауского сельского акима»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Акшимирау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42523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Жармыш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27201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24432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Кызан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42031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Онды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24600 24622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Отес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45325 45326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Отпан»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Тущыбек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28010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Тущыкудук»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Тущыкудук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41341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Шайыр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27694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Шебирского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Шебир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41711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21218 21431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Атамекен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340065 330776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Баскудык»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Баскудык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344108 330780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Баянды»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Баянды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467100 467101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Даулет»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Даулет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466656 330992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Кызылтобинского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жилой массив Кызылтобе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464654 464666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Мангистау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465255 465393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Б.Кожашева, № 11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23241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район,город,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поселок Баутино, улица Куржаманулы, 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24846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Кызылозен»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Кызылозен, улица С.Сисенбаева, дом № 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23875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Таушык»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Таушык, улица Елмуханбетова, дом    № 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44205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Сайын Шапагатова, улица А. Бекенжанова, здание № 17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50102 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4"/>
    <w:bookmarkStart w:name="z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 по оказанию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100"/>
        <w:gridCol w:w="3715"/>
        <w:gridCol w:w="211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Центра обслуживания населения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микрорайон, 67 б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422311, 422316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микрорайон, 67 б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  микрорайон Шугыла, здание Дельа Банка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50390,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465683,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466142 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ул. Косай ата, здание Центр молодежи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25535,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Валиханова, 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23038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поселковый отдел № 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Жанакурлыс, здание № 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Боранкульское отделение № 9 Бейнеуского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государственного учреждения «Боранқұл мәдениет»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Акшукурское отделение № 10 Тупкараганского района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332844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6"/>
    <w:bookmarkStart w:name="z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7"/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действия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375"/>
        <w:gridCol w:w="2416"/>
        <w:gridCol w:w="2673"/>
        <w:gridCol w:w="2429"/>
        <w:gridCol w:w="22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 или специалист аппарата акима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 тель уполномо ченного органа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журнале, составляет  реестр и направляет документы в уполномочен ный орган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определе ние ответственного специалис та для исполнения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отдел, отправка документов в уполномочен ный орган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 ту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10 дней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специалист уполномоченного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специалист аппарата акима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уведомления или мотивированного отказа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 ния или мотивиро ванного отказа потребите лю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 лю уполномоченного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потребителю, Центр или акиму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 ванного отказа потребите лю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дня, акиму сельского округа 10 дней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550"/>
        <w:gridCol w:w="2563"/>
        <w:gridCol w:w="2563"/>
        <w:gridCol w:w="2631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или специалист аппарата акима сельского округа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Специалист уполномоченного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Руководи тель уполномоченного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Ответственный специалист уполномочен ного органа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 ция заявления, направле ние документов в накопительный отдел Центра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реестра, направление документов в уполномоченный орган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акима сельского округа или от потребителя, регистрация, направление документов руководите лю уполномоченного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подготовка уведомления, передача документов с материалами руководителю уполномочен ного органа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уведомления, передача уведомления в Центра, акиму сельского округа или потребителю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 ния потребите лю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453"/>
        <w:gridCol w:w="2569"/>
        <w:gridCol w:w="2698"/>
        <w:gridCol w:w="2582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 или специалист аппарата акима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Руководитель уполномочен 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Ответственный специалист уполномочен ного органа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 ция заявления, направле ние документов в накопительный отдел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реестра, направление документов в уполномоченный орган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акима сельского округа или от потребителя, регистрация, направление документов руководите лю уполномоченного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 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подготовка мотивированного отказа, передача документов с материалами руководителю уполномочен ного органа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отказа, передача мотивированного отказа в Центр, акиму сельского округа или потребителю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отказа потребите лю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22"/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потребителя услуги в уполномоченный орган</w:t>
      </w:r>
    </w:p>
    <w:bookmarkEnd w:id="23"/>
    <w:bookmarkStart w:name="z9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к акиму сельского округа</w:t>
      </w:r>
    </w:p>
    <w:bookmarkEnd w:id="24"/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3. Описание действий СФЕ при обращении потребителя услуги в Центр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(схемы смотрите в бумажном варианте)</w:t>
      </w:r>
    </w:p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районный/городской отдел занятости социальных программ, рассмотрев Ваше заявление о назначении государственного пособия, сообщает:_________________________________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   _________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</w:p>
    <w:bookmarkEnd w:id="27"/>
    <w:bookmarkStart w:name="z9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End w:id="28"/>
    <w:bookmarkStart w:name="z9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районные и городские отделы 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 главы 2 Правил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№ 1685</w:t>
      </w:r>
      <w:r>
        <w:rPr>
          <w:rFonts w:ascii="Times New Roman"/>
          <w:b w:val="false"/>
          <w:i w:val="false"/>
          <w:color w:val="000000"/>
          <w:sz w:val="28"/>
        </w:rPr>
        <w:t>, стандарта государственной услуги «Назначение государственной адресной социальной помощи»,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  услуг в сфере социальной защиты, оказываемых месчтными исполнительными органами» и Приказа Министра труда и социальной защиты населения Республики Казахстан от 28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исчисления совокупного дохода лица (семьи), претендующего на получение государственной адресной социальной помощи» (зарегистрирован в Реестре государственной регистрации нормативных правовых актов № 5757).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  получит заявитель, является уведомление о назначении государственной адресной социальной помощи, либо мотивированный ответ об отказе в  предоставлении государственной услуги на бумажном носителе.</w:t>
      </w:r>
    </w:p>
    <w:bookmarkEnd w:id="30"/>
    <w:bookmarkStart w:name="z1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 при отсутствии уполномоченного органа акимом поселка, аула (села), аульного (сельского) округа (далее –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 http://www.enbek.gov.kz,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органа, акима сельского округа: ежедневно с 9.00 часов до 18.00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услуги, фамилии и инициалов ответственного лица, принявшего документы,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 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 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потребителю  уведомление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аппарат акима сельского 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 принимает документы, регистрацию и выдает талон с указанием даты регистрации и получения потребителем государственной услуги, фамилии и инициалов ответственного лица, принявшего документы,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регистрирует полученные документы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 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 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направляет результат  оказания государственной услуги в аппарат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аппарата акима сельского округа выдает потребителю уведомление либо мотивированный ответ об отказе в предоставлении государственной услуги.</w:t>
      </w:r>
    </w:p>
    <w:bookmarkEnd w:id="32"/>
    <w:bookmarkStart w:name="z12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33"/>
    <w:bookmarkStart w:name="z1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уведомления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35"/>
    <w:bookmarkStart w:name="z1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101"/>
        <w:gridCol w:w="4878"/>
        <w:gridCol w:w="2000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Достар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 - Шевченко, улица Маяулы, Молодежный центр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объединений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  село Курык, улица Досан батыра, 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37"/>
    <w:bookmarkStart w:name="z1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акима сельского округа по оказанию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676"/>
        <w:gridCol w:w="4143"/>
        <w:gridCol w:w="2155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акимата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Умирзак»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село Умирзак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445272 445158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Акжигит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34448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21262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31237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Есет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35222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Ногайты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37010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36127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Саргы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23335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24333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Д.Тажиева, здание «Акиматсервис»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38010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Толеп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32343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Турыш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33310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Кызылсай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 25066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Тенге, улица Актан Керейулы, 32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 21301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Бостанского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Бостан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61101 61107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Жетибай»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Новастройка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26090 26664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Куландинского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Куланды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71010 71009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батыр, дом № 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22110 21572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Мунайшы»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Мунайши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28291 28391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Сенек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31341 31394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Уштаган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43718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Акшимирауского сельского акима»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Акшимирау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42523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Жармыш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27201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24432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Кызан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42031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Онды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24600 24622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Отес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45325 45326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Отпан»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Тущыбек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28010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Тущыкудук»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Тущыкудук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41341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Шайыр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27694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Шебирского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Шебир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41711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21218 21431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Атамекен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340065 330776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Баскудык»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Баскудык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344108 330780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Баянды»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Баянды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467100 467101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Даулет»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Даулет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466656 330992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Кызылтобинского сельского округа»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жилой массив Кызылтобе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464654 464666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Мангистау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465255 465393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Б.Кожашева, № 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23241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район,город, Форт-Шевченко, поселок Баутино, улица Куржаманулы,6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24846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Кызылозен»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Кызылозен, улица С.Сисенбаева, дом № 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23875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Таушык»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Таушык, улица Елмуханбетова, дом    № 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44205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Сайын Шапагатова, улица А. Бекенжанова, здание № 17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50102 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39"/>
    <w:bookmarkStart w:name="z1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40"/>
    <w:bookmarkStart w:name="z1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13"/>
        <w:gridCol w:w="1"/>
        <w:gridCol w:w="2053"/>
        <w:gridCol w:w="486"/>
        <w:gridCol w:w="2667"/>
        <w:gridCol w:w="755"/>
        <w:gridCol w:w="259"/>
        <w:gridCol w:w="20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 лист уполномоченно 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 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 ченного органа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составляет в реестр и направляет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 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 пившими документами, опреде ление ответственного специа листа для исполнения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Регистрация в журнале и выдача талона, отправка документов в уполномоченный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 дителю для наложе ния резолю 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 листу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 ми руководителю уполномо ченного органа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семи рабочих дней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 лист уполномоченно 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 ления или мотиви рованного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 го отказа потребителю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 ча резуль тата оказа ния государствен ной услуги потребителю или акиму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 го отказа потребителю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295"/>
        <w:gridCol w:w="3438"/>
        <w:gridCol w:w="2934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4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 заявления, составление реестра, направление документов в уполномоченный орган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специалиста аппарата акима сельского округа или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передача уведомления в аппарат акима сельского округа или потербителю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уведомления потребителю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3059"/>
        <w:gridCol w:w="3436"/>
        <w:gridCol w:w="3181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4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 заявления, составление реестра, направление документов в уполномоченный орган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аппарата акима сельского округа или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мотивированного отказа,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отказа, передача мотивированного отказа в аппарат акима сельского округа или потребителю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отказа потребителю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44"/>
    <w:bookmarkStart w:name="z1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45"/>
    <w:bookmarkStart w:name="z1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потребителя услуги в уполномоченный орган</w:t>
      </w:r>
    </w:p>
    <w:bookmarkEnd w:id="46"/>
    <w:bookmarkStart w:name="z1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к акиму сельского округа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(схемы смотрите в бумажном варианте)</w:t>
      </w:r>
    </w:p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районный/городской отдел занятости социальных программ, рассмотрев Ваше заявление о назначении государственной адресной социальной помощи, сообщает:_______________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    __________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</w:p>
    <w:bookmarkEnd w:id="49"/>
    <w:bookmarkStart w:name="z1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</w:t>
      </w:r>
    </w:p>
    <w:bookmarkEnd w:id="50"/>
    <w:bookmarkStart w:name="z1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 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районные и городские отделы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Казахстан», Правил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– тридцать часов в год, утвержденных постановлением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стандартом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</w:p>
    <w:bookmarkEnd w:id="52"/>
    <w:bookmarkStart w:name="z1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документах, располагается на интернет - ресурсе Министерства труда и социальной защиты населения Республики Казахстан http://www.enbek.gov.kz, на стендах уполномоченных органов,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услуги, фамилии и инициалов ответственного лица, принявшего документы, передает  документы  руководителю 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определяет ответственного 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потребителю уведомление либо мотивированный ответ об отказе в предоставлении государственной услуги.</w:t>
      </w:r>
    </w:p>
    <w:bookmarkEnd w:id="54"/>
    <w:bookmarkStart w:name="z1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55"/>
    <w:bookmarkStart w:name="z1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уведомления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57"/>
    <w:bookmarkStart w:name="z1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33"/>
        <w:gridCol w:w="4878"/>
        <w:gridCol w:w="2568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Достар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Молодежный центр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объединений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слуху»</w:t>
      </w:r>
    </w:p>
    <w:bookmarkEnd w:id="59"/>
    <w:bookmarkStart w:name="z1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60"/>
    <w:bookmarkStart w:name="z19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109"/>
        <w:gridCol w:w="1947"/>
        <w:gridCol w:w="2196"/>
        <w:gridCol w:w="2103"/>
        <w:gridCol w:w="1881"/>
        <w:gridCol w:w="18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 лист уполномоченного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 тель уполномо ченного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специа лист уполномо ченного органа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талона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 ми, определе ние ответственного специалис та для исполнения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 ление проверки полноты докумен тов, подготов ка уведомле ния или мотивированного отказа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 ление с докумен тами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 ния (данные, документ, организационно-распоряди тельное решение)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 тов руководителю для наложе ния резолю 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 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 тов с материалами руководи телю уполномо ченного органа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 ние докумен 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потреби телю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3949"/>
        <w:gridCol w:w="4326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передача уведомления потребителю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3949"/>
        <w:gridCol w:w="4326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мотивированного отказа,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отказа, передача мотивированного отказа потребителю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слуху»</w:t>
      </w:r>
    </w:p>
    <w:bookmarkEnd w:id="64"/>
    <w:bookmarkStart w:name="z20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носителе)</w:t>
      </w:r>
    </w:p>
    <w:bookmarkStart w:name="z2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 затруднение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передвижении, и специалиста жестового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языка для инвалидов по слуху»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районный/городской отдел занятости социальных программ, рассмотрев Ваше заявление об оформлении документов на инвалидов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сообщает______________________________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   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 </w:t>
      </w:r>
      <w:r>
        <w:rPr>
          <w:rFonts w:ascii="Times New Roman"/>
          <w:b w:val="false"/>
          <w:i w:val="false"/>
          <w:color w:val="000000"/>
          <w:sz w:val="28"/>
        </w:rPr>
        <w:t>    (подпись)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20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 кресла-коляски»</w:t>
      </w:r>
    </w:p>
    <w:bookmarkEnd w:id="68"/>
    <w:bookmarkStart w:name="z2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2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«Оформление документов на инвалидов для предоставления им кресла-коляски»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районные и городские отделы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 правил обеспечения инвалидов специальными средствами передвижения, утвержденных постановлением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стандартом государственной услуги «Оформление документов на инвалидов для предоставления им кресла - коляски»,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об оформлении документов для предоставления кресло - коляски, либо мотивированный ответ об отказе в предоставлении услуг на бумажном носителе.</w:t>
      </w:r>
    </w:p>
    <w:bookmarkEnd w:id="70"/>
    <w:bookmarkStart w:name="z2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71"/>
    <w:bookmarkStart w:name="z2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   и необходимых документах располагается на интернет - ресурсе Министерства труда и социальной защиты населения Республики Казахстан www.enbek.gov.kz, на стендах уполномоченных органов,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 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услуги, фамилии и инициалов ответственного лица, принявшего документы,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потребителю уведомление либо мотивированный ответ об отказе в предоставлении государственной услуги;</w:t>
      </w:r>
    </w:p>
    <w:bookmarkEnd w:id="72"/>
    <w:bookmarkStart w:name="z2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3"/>
    <w:bookmarkStart w:name="z2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уведомления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2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75"/>
    <w:bookmarkStart w:name="z2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33"/>
        <w:gridCol w:w="4878"/>
        <w:gridCol w:w="2568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Достар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Молодежный центр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объединений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  село Курык, улица Досан батыра, 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77"/>
    <w:bookmarkStart w:name="z24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78"/>
    <w:bookmarkStart w:name="z24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025"/>
        <w:gridCol w:w="2196"/>
        <w:gridCol w:w="2271"/>
        <w:gridCol w:w="2018"/>
        <w:gridCol w:w="1810"/>
        <w:gridCol w:w="17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 лист уполномоченного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 тель уполномо ченного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специлист уполномоченного органа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 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талона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 ми, определе ние ответственного специалис та для исполнения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 тов, подготов ка уведомле ния или мотивиро ванного отказа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 ния (данные, документ, организационно-распоряди тельное решение)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 ние докумен тов руководителю для наложения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 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 тов с материалами руководи телю уполномо ченного органа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 ние докумен 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потреби телю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3949"/>
        <w:gridCol w:w="4326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4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5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выдача уведомления потребителю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3949"/>
        <w:gridCol w:w="4326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4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мотивированного отказа,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отказа, выдача мотивированного отказа потребителю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82"/>
    <w:bookmarkStart w:name="z2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районный/городской отдел занятости социальных программ, рассмотрев Ваше заявление об оформлении документов на инвалидов для предоставления им кресла-коляски, сообщает________________________________________________________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  _____________         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bookmarkStart w:name="z2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обеспечения их санаторно - курортным лечением»</w:t>
      </w:r>
    </w:p>
    <w:bookmarkEnd w:id="86"/>
    <w:bookmarkStart w:name="z2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2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«Оформление документов на инвалидов для обеспечения их санаторно - курортным лечением»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районные и городские отделы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    статьи 20 Закона Республики Казахстан от 13 апреля 2005 года «О социальной защите инвалидов в Республике Казахстан», Правил предоставления санаторно - курортного лечения инвалидам и детям-инвалидам», утвержденных постановлением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стандартом государственной услуги «Оформление документов на инвалидов для обеспечения их санаторно-курортным лечением»,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об оформлении документов для обеспечения санаторно - курортным лечением, либо мотивированный ответ об отказе в предоставлении услуги на бумажном носителе.</w:t>
      </w:r>
    </w:p>
    <w:bookmarkEnd w:id="88"/>
    <w:bookmarkStart w:name="z25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89"/>
    <w:bookmarkStart w:name="z2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  информация о порядке оказания государственной услуги и необходимых документах располагается на интернет - ресурсе Министерства труда и социальной защиты населения Республики Казахстан www.enbek.gov.kz, на стендах уполномоченных органов,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  запроса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услуги, фамилии и инициалов ответственного лица, принявшего документы,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потребителю  уведомление либо мотивированный ответ об отказе в предоставлении государственной услуги.</w:t>
      </w:r>
    </w:p>
    <w:bookmarkEnd w:id="90"/>
    <w:bookmarkStart w:name="z27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91"/>
    <w:bookmarkStart w:name="z2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 - 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копиях и подлинниках для сверки, после чего подлинники документов возвращаются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уведомления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2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 - 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лечением»</w:t>
      </w:r>
    </w:p>
    <w:bookmarkEnd w:id="93"/>
    <w:bookmarkStart w:name="z29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101"/>
        <w:gridCol w:w="4878"/>
        <w:gridCol w:w="2000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Достар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Молодежный центр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объединений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 - 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лечением»</w:t>
      </w:r>
    </w:p>
    <w:bookmarkEnd w:id="95"/>
    <w:bookmarkStart w:name="z29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96"/>
    <w:bookmarkStart w:name="z29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025"/>
        <w:gridCol w:w="2196"/>
        <w:gridCol w:w="2271"/>
        <w:gridCol w:w="2018"/>
        <w:gridCol w:w="1810"/>
        <w:gridCol w:w="17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специалист уполномоченного органа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талона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определение ответственного специалиста для исполнения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уведомления или мотивированного отказа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уполномоченного органа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3949"/>
        <w:gridCol w:w="4326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передача уведомления потребителю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3949"/>
        <w:gridCol w:w="4326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мотивированного отказа,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отказа, передача мотивированного отказа потребителю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 - 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лечением»</w:t>
      </w:r>
    </w:p>
    <w:bookmarkEnd w:id="100"/>
    <w:bookmarkStart w:name="z29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варианте)</w:t>
      </w:r>
    </w:p>
    <w:bookmarkStart w:name="z2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 - 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лечением»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районный/городской отдел занятости социальных программ, рассмотрев Ваше заявление об оформлении документов на инвалидов для обеспечения их санаторно-курортным лечением, сообщает___________________________________________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  __________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3"/>
    <w:bookmarkStart w:name="z30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End w:id="104"/>
    <w:bookmarkStart w:name="z30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5"/>
    <w:bookmarkStart w:name="z3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районные и городские отделы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решений местных представительных органов (маслихатов) и стандартом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106"/>
    <w:bookmarkStart w:name="z3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07"/>
    <w:bookmarkStart w:name="z3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 - ресурсе Министерства труда и социальной защиты населения Республики Казахстан: http://www.enbek.gov.kz, на стенде уполномоченного органа,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9.00 часов до 18.00 часов, с обеденным перерывом с 13 - 00 до 14 - 00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услуги, фамилии и инициалов ответственного лица, принявшего документы,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потребителю уведомление либо мотивированный ответ об отказе в предоставлении государственной услуги.</w:t>
      </w:r>
    </w:p>
    <w:bookmarkEnd w:id="108"/>
    <w:bookmarkStart w:name="z3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109"/>
    <w:bookmarkStart w:name="z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удостоверяющие личность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получателя социальной помощи и членов семьи,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статус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 случаях, приведших к обстоятельствам нанесенного материального ущерба (пожара, наводнения, дорожного происшествия), о нетрудоспособности, справка или направление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случае смерти кого-либо из членов семьи подтверждающий документ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уведомления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0"/>
    <w:bookmarkStart w:name="z3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органов»</w:t>
      </w:r>
    </w:p>
    <w:bookmarkEnd w:id="111"/>
    <w:bookmarkStart w:name="z3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33"/>
        <w:gridCol w:w="4878"/>
        <w:gridCol w:w="2568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Достар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Молодежный центр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объединений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органов»</w:t>
      </w:r>
    </w:p>
    <w:bookmarkEnd w:id="113"/>
    <w:bookmarkStart w:name="z3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14"/>
    <w:bookmarkStart w:name="z3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104"/>
        <w:gridCol w:w="2195"/>
        <w:gridCol w:w="1944"/>
        <w:gridCol w:w="2097"/>
        <w:gridCol w:w="1890"/>
        <w:gridCol w:w="18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специа лист уполномо ченного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 тов, регистра ция в журнале и выдача талона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определение ответственного специа листа для исполне 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 ление проверки полноты докумен тов, подготов ка уведомле ния или мотивиро ванного отказа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 тами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 ния (данные, документ, организационно-распоряди  тельное решение)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 ние докумен тов руководителю для наложения резолюции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 ние резолю ции, отправка докумен тов ответст венному специалисту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 тов с материалами руководи телю уполномо ченного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 ние докумен 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потреби телю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пятнадцати календарных дней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3958"/>
        <w:gridCol w:w="4335"/>
      </w:tblGrid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выдача уведомления потребителю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3949"/>
        <w:gridCol w:w="4326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регистрация, направление документов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мотивированного отказа,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отказа, выдача мотивированного отказа потребителю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органов»</w:t>
      </w:r>
    </w:p>
    <w:bookmarkEnd w:id="118"/>
    <w:bookmarkStart w:name="z3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варианте)</w:t>
      </w:r>
    </w:p>
    <w:bookmarkStart w:name="z3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районный/городской отдел занятости социальных программ, рассмотрев Ваше заявление о назначении и выплате социальной помощи отдельным категориям нуждающихся граждан по решениям местных представительных органов, сообщает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   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</w:p>
    <w:bookmarkEnd w:id="121"/>
    <w:bookmarkStart w:name="z3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 (семьи) к получателям адресной социальной помощи»</w:t>
      </w:r>
    </w:p>
    <w:bookmarkEnd w:id="122"/>
    <w:bookmarkStart w:name="z3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3"/>
    <w:bookmarkStart w:name="z3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справки, подтверждающей принадлежность заявителя (семьи) к получателям адресной социальной помощи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районные и городские отделы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 государственной услуги «Выдача справки, подтверждающей принадлежность заявителя (семьи) к получателям адресной социальной помощи»,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124"/>
    <w:bookmarkStart w:name="z35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25"/>
    <w:bookmarkStart w:name="z3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 при отсутствии уполномоченного органа акимом поселка, аула (села), аульного (сельского) округа (далее –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труда и социальной защиты населения Республики Казахстан http://www.enbek.gov.kz;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уполномоченного органа, аппарата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 ежедневно с 9.00 до 18.00 часов с обеденным перерывом с 13.00 до 14.00 часов, кроме выходных и праздничных дней, установленных Законом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 и получения получателем государственной услуги, фамилии и инициалов ответственного лица, принявшего документы,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получателю уведомление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аппарат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 регистрирует полученные документы, проверяет по списку получателей адресной социальной помощи, оформляет уведомление либо мотивированный ответ об отказе в предоставлении государственной услуги и передает акиму сельского округа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 осуществляет ознакомление с поступившими документами, подписывает уведомление либо мотивированный ответ об отказе и передает специалисту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аппарата акима сельского округа выдает получателю уведомление либо мотивированный ответ об отказе в предоставлении государственной услуги.</w:t>
      </w:r>
    </w:p>
    <w:bookmarkEnd w:id="126"/>
    <w:bookmarkStart w:name="z37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127"/>
    <w:bookmarkStart w:name="z3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уведомления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8"/>
    <w:bookmarkStart w:name="z3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129"/>
    <w:bookmarkStart w:name="z38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101"/>
        <w:gridCol w:w="4878"/>
        <w:gridCol w:w="2000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  здание Достар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  город Форт-Шевченко,  улица Маяулы, Молодежный центр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  село Мангистау, здание общественных объединений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  село Курык, улица Досан батыра, 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131"/>
    <w:bookmarkStart w:name="z38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акима сельского округа по оказанию государственной услуги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685"/>
        <w:gridCol w:w="4146"/>
        <w:gridCol w:w="2149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Умирзак»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село Умирзак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Акжигит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34448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21262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 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Есет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35222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Ногайты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37010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36127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Саргы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23335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24333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Д.Тажиева, здание «Акиматсервис»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38010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Толеп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32343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Турыш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33310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Кызылсай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 25066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Тенге, улица Актан Керейулы, 32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 21301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Бостанского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Бостан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61101 61107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Жетибай»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Новастройка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26090 26664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Куландинского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Куланды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71010 71009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батыр, дом № 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22110 21572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Мунайшы»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Мунайши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28291 28391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Сенек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31341 31394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Уштаган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43718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Акшимирауского сельского акима»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Акшимирау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42523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Жармыш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27201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24432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Кызан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42031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Онды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24600 24622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Отес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45325 45326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Отпан»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Тущыбек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28010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Тущыкудук»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Тущыкудук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41341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Шайыр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27694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Шебирского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Шебир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41711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21218 21431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Атамекен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340065 330776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Баскудык»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Баскудык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344108 330780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Баянды»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Баянды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467100 467101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Даулет»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Даулет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466656 330992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Кызылтобинского сельского округа»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жилой массив Кызылтобе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464654 464666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Мангистау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465255 465393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Б.Кожашева,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23241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район,город,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поселок Баутино, улица Куржаманулы, 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24846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Кызылозен»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Кызылозен, улица С.Сисенбаева, дом № 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23875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Таушык»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Таушык, улица Елмуханбетова, дом    № 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44205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Сайын Шапагатова, улица А. Бекенжанова, здание № 17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50102 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133"/>
    <w:bookmarkStart w:name="z39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34"/>
    <w:bookmarkStart w:name="z3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при оказании услуги акимом сельского округа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837"/>
        <w:gridCol w:w="3819"/>
        <w:gridCol w:w="2591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проверяет по списку получателей адресной социальной помощи, подготовка уведомления или мотивированного отказа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направление документов акиму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9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4"/>
        <w:gridCol w:w="6436"/>
      </w:tblGrid>
      <w:tr>
        <w:trPr>
          <w:trHeight w:val="3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проверяет по списку получателей адресной социальной помощи, подготовка уведомления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документами. Подписание документа</w:t>
            </w:r>
          </w:p>
        </w:tc>
      </w:tr>
      <w:tr>
        <w:trPr>
          <w:trHeight w:val="3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получателю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4"/>
        <w:gridCol w:w="6436"/>
      </w:tblGrid>
      <w:tr>
        <w:trPr>
          <w:trHeight w:val="3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проверяет по списку получателей адресной социально помощи, подготовка мотивированного отказа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документами. Подписание документа</w:t>
            </w:r>
          </w:p>
        </w:tc>
      </w:tr>
      <w:tr>
        <w:trPr>
          <w:trHeight w:val="3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получателю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при оказании услуги уполномоченным органом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41"/>
        <w:gridCol w:w="1353"/>
        <w:gridCol w:w="1152"/>
        <w:gridCol w:w="2468"/>
        <w:gridCol w:w="1347"/>
        <w:gridCol w:w="173"/>
        <w:gridCol w:w="46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определение ответственного специалиста для исполнения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9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4456"/>
        <w:gridCol w:w="3945"/>
      </w:tblGrid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получателя, регистрация, направление документов руководителю уполномоченного органа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получателю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4456"/>
        <w:gridCol w:w="3945"/>
      </w:tblGrid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получателя, регистрация, направление документов руководителю уполномоченного органа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специалисту уполномоченного органа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мотивированного отказа, передача документов с материалами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Выдача мотивированного отказа получателю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мотивированного отказа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141"/>
    <w:bookmarkStart w:name="z39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142"/>
    <w:bookmarkStart w:name="z40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получателя услуги в уполномоченный орган</w:t>
      </w:r>
    </w:p>
    <w:bookmarkEnd w:id="143"/>
    <w:bookmarkStart w:name="z40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услуги к акиму сельского округа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(схемы смотрите в бумажном варианте)</w:t>
      </w:r>
    </w:p>
    <w:bookmarkStart w:name="z4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 Р А В К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 регистрационный номер ______________ в том, что он (а) действительно 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(аким поселка, аула (села),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округа)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348</w:t>
      </w:r>
    </w:p>
    <w:bookmarkEnd w:id="146"/>
    <w:bookmarkStart w:name="z40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 содействия занятости»</w:t>
      </w:r>
    </w:p>
    <w:bookmarkEnd w:id="147"/>
    <w:bookmarkStart w:name="z4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8"/>
    <w:bookmarkStart w:name="z4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направлений лицам на участие в активных формах содействия занятости»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- функциональные единицы (далее – СФЕ) –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районные и городские отделы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2), 5), 6),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  Казахстан от 23 января 2001 года «О занятости населения» и стандартом государственной услуги «Выдача направлений лицам на участие в активных формах содействия занятости»,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149"/>
    <w:bookmarkStart w:name="z41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50"/>
    <w:bookmarkStart w:name="z4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«Выдачу направлений лицам на общественные работы»;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«Выдачу направлений лицам на профессиональную подготовку, переподготовку и повышение квалификации»;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 на интернет - ресурсе Министерства труда и социальной защиты населения Республики Казахстан: http:// www.enbek.gov.kz (далее – интернет-ресурс), в разделе «Занятость населения»,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9.00 до 18.00 часов с обеденным перерывом с 13.00 до 14.00 часов, кроме выходных и праздничных дней, установленных Законом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(ФИО,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сдает все необходимые документы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рассматривает представленные документы, оформляет направление, подписывает у руководителея уполномоченного органа и выдает направление на участие в активных формах содействия занятости получателю.</w:t>
      </w:r>
    </w:p>
    <w:bookmarkEnd w:id="151"/>
    <w:bookmarkStart w:name="z4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152"/>
    <w:bookmarkStart w:name="z4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направлений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54"/>
    <w:bookmarkStart w:name="z44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477"/>
        <w:gridCol w:w="4405"/>
        <w:gridCol w:w="2074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уполномоченного органа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Достар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Молодежный центр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объединений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здание районного акимата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56"/>
    <w:bookmarkStart w:name="z44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57"/>
    <w:bookmarkStart w:name="z44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139"/>
        <w:gridCol w:w="3381"/>
        <w:gridCol w:w="2867"/>
        <w:gridCol w:w="3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специалист уполномоченного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операций) и их описание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оформляет направление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  направления на участие в активных формах содействия занятости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4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7"/>
        <w:gridCol w:w="5833"/>
      </w:tblGrid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от получателя, оформление направления, направление документов руководителю уполномоченного органа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Подписание направления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направления на участие в активных формах содействия занятости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60"/>
    <w:bookmarkStart w:name="z44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2"/>
    <w:bookmarkStart w:name="z44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НА МОЛОДЕЖНУЮ ПРАКТИКУ № 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ст. 7  Закона Республики Казахстан «О занятости населения», Гр.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на молодежную практику_______________________________________________________________________________________________________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предприятия, учреждения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(профессия, специальность,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трудовому договору № ________ от «_____»____________20____г.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Начальник _____________        __________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районного/городского отдела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выписано  «____»______________тел: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трудоустройстве, заполненное извещение в трехдневный срок высылается в уполномоченный 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отказе от трудоустройства, направление с соответствующей отметкой возвращается гражданину.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линия отреза</w:t>
      </w:r>
    </w:p>
    <w:bookmarkStart w:name="z45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 К НАПРАВЛЕНИЮ НА МОЛОДЕЖНУЮ ПРАКТИКУ № 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Высылается в районный/городской отдел занятости и социальных программ Гр.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на молодежную практику  в качестве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(профессия, специальность,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№  ____________ от «______» _________________20____г.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  работы: временная, сезонная, надомная, с (не) полным рабочим днем (неделей) – нужное подчеркнуть.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Зарплата 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Трудоустройство не состоялось по причине: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  предприятия,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5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НА ОБЩЕСТВЕННУЮ РАБОТУ № 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ст. 18, 20 Закона Республики Казахстан «О занятости населения», Гр. ________________________________________________________________________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для трудоустройства на общественную работу___________________________________________________________________________________                 (наименование предприятия, учреждения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(профессия, специальность,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трудовому договору № ___________ от «______»________20____г.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 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выписано  «______»_____________тел: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трудоустройстве, заполненное извещение в трехдневный срок высылается в уполномоченный 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отказе от трудоустройства, направление с соответствующей отметкой возвращается гражданину.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линия отреза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 К НАПРАВЛЕНИЮ НА ОБЩЕСТВЕННУЮ РАБОТУ № 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Высылается в районный/городской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 на общественную работу  в качестве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(профессия, специальность,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№ ________ от «_____» ________20____.г.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  работы: временная, сезонная, надомная, с (не) полным рабочим днем (неделей) – нужное подчеркнуть.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Зарплата ______________________________________________________тенге.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Трудоустройство не состоялось по причине: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  предприятия,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5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НА СОЦИАЛЬНОЕ РАБОЧЕЕ МЕСТО № 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ст. 18 - 1 Закона Республики Казахстан «О занятости населения», Гр.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для трудоустройства на социально рабочее место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    (наименование предприятия, учреждения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(профессия, специальность,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трудовому договору № ____________ от «______»_______20____г.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 __________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выписано  «______»_____________тел: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трудоустройстве, заполненное извещение в трехдневный срок высылается в уполномоченный 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отказе от трудоустройства, направление с соответствующей отметкой возвращается гражданину.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линия отреза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 К НАПРАВЛЕНИЮ НА СОЦИАЛЬНОЕ РАБОЧЕЕ МЕСТО № 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Высылается в районный/городской отдел занятости и социальных программ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 на социальную  работу  в качестве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(профессия, специальность,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  № ________. от «_____» ________20____.г.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 работы: временная, сезонная, надомная, с (не) полным рабочим днем (неделей) – нужное подчеркнуть.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Зарплата 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Трудоустройство не состоялось по причине: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предприятия,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5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НА РАБОТУ № 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ст. 8 Закона  « О занятости населения». Гр.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целевой группы:___________________________________________________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для трудоустройства на работу________________________________________________________________________________________________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предприятия,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(профессия, специальность, должность)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 __________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 _____________________20_____г.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выписано «______» _________________тел:_____________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трудоустройстве, заполненное извещение в пятидневный срок высылается в уполномоченный 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отказе от трудоустройства, направление с соответствующей отметкой возвращается гражданину.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линия отреза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 К НАПРАВЛЕНИЮ НА РАБОТУ № 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Высылается в районный/городской 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целевой группы:___________________________________________________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 на работу  в качестве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(профессия, специальность,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  №  _____________. от «______» __________________20______г.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  работы: временная, сезонная, надомная, с (не) полным рабочим днем (неделей) – нужное подчеркнуть.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Зарплата 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Трудоустройство не состоялось по причине:__________________________________________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  предприятия,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5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на профессиональную подготовку, переподготовку и повышение квалификации № 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ст. 19  Закона «О занятости населения» Гр._________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на профессиональное обучение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(профессия,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  заключенному договору № ______от «_______»______________200__г.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_____________         __________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районного/городского отдела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  (Ф.И.О)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________________________тел 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выписано « _____»___________20___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зачислении  на обучение, заполненное извещение в трехдневный срок высылается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линия отреза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 к направлению на профессиональную подготовку, переподготовку и повышение квалификации № 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Высылается в районный/городской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 в качестве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(профессия,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 № ________от «_____»______________200__г.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Зачисление не состоялось по причине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предприятия,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